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71DA" w14:textId="77777777" w:rsidR="00B77840" w:rsidRPr="00B77840" w:rsidRDefault="00B77840" w:rsidP="00B77840">
      <w:pPr>
        <w:pStyle w:val="BodyText"/>
        <w:jc w:val="both"/>
        <w:rPr>
          <w:rFonts w:ascii="Times New Roman" w:hAnsi="Times New Roman" w:cs="Times New Roman"/>
          <w:b/>
          <w:noProof/>
          <w:sz w:val="24"/>
          <w:szCs w:val="24"/>
        </w:rPr>
      </w:pPr>
    </w:p>
    <w:p w14:paraId="45519C4D" w14:textId="77777777" w:rsidR="00B77840" w:rsidRPr="00B77840" w:rsidRDefault="00B77840" w:rsidP="00B77840">
      <w:pPr>
        <w:pStyle w:val="BodyText"/>
        <w:jc w:val="both"/>
        <w:rPr>
          <w:rFonts w:ascii="Times New Roman" w:hAnsi="Times New Roman" w:cs="Times New Roman"/>
          <w:b/>
          <w:noProof/>
          <w:sz w:val="24"/>
          <w:szCs w:val="24"/>
        </w:rPr>
      </w:pPr>
    </w:p>
    <w:p w14:paraId="66E60339" w14:textId="77777777" w:rsidR="00B77840" w:rsidRPr="00B77840" w:rsidRDefault="00B77840" w:rsidP="00B77840">
      <w:pPr>
        <w:pStyle w:val="BodyText"/>
        <w:jc w:val="both"/>
        <w:rPr>
          <w:rFonts w:ascii="Times New Roman" w:hAnsi="Times New Roman" w:cs="Times New Roman"/>
          <w:b/>
          <w:noProof/>
          <w:sz w:val="24"/>
          <w:szCs w:val="24"/>
        </w:rPr>
      </w:pPr>
    </w:p>
    <w:p w14:paraId="211685F7" w14:textId="77777777" w:rsidR="00B77840" w:rsidRPr="00B77840" w:rsidRDefault="00B77840" w:rsidP="00B77840">
      <w:pPr>
        <w:pStyle w:val="BodyText"/>
        <w:jc w:val="both"/>
        <w:rPr>
          <w:rFonts w:ascii="Times New Roman" w:hAnsi="Times New Roman" w:cs="Times New Roman"/>
          <w:b/>
          <w:noProof/>
          <w:sz w:val="24"/>
          <w:szCs w:val="24"/>
        </w:rPr>
      </w:pPr>
    </w:p>
    <w:p w14:paraId="781E098D"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2022. GADĀ IZDARĪTIE GROZĪJUMI 1974. GADA STARPTAUTISKAJĀ KONVENCIJĀ PAR CILVĒKU DZĪVĪBAS AIZSARDZĪBU JŪRĀ</w:t>
      </w:r>
    </w:p>
    <w:p w14:paraId="33616899"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REZOLŪCIJA MSC.496(105)</w:t>
      </w:r>
    </w:p>
    <w:p w14:paraId="3AF69185" w14:textId="77777777" w:rsidR="00B77840" w:rsidRPr="00B77840" w:rsidRDefault="00B77840" w:rsidP="00B77840">
      <w:pPr>
        <w:rPr>
          <w:rFonts w:ascii="Times New Roman" w:hAnsi="Times New Roman" w:cs="Times New Roman"/>
          <w:b/>
          <w:noProof/>
          <w:sz w:val="24"/>
          <w:szCs w:val="24"/>
        </w:rPr>
      </w:pPr>
      <w:r>
        <w:br w:type="page"/>
      </w:r>
    </w:p>
    <w:p w14:paraId="2039704A" w14:textId="77777777" w:rsidR="00B77840" w:rsidRPr="00B77840" w:rsidRDefault="00B77840" w:rsidP="00B77840">
      <w:pPr>
        <w:pStyle w:val="BodyText"/>
        <w:jc w:val="both"/>
        <w:rPr>
          <w:rFonts w:ascii="Times New Roman" w:hAnsi="Times New Roman" w:cs="Times New Roman"/>
          <w:bCs/>
          <w:noProof/>
          <w:sz w:val="24"/>
          <w:szCs w:val="24"/>
        </w:rPr>
      </w:pPr>
    </w:p>
    <w:p w14:paraId="5695799C" w14:textId="77777777" w:rsidR="00B77840" w:rsidRPr="00B77840" w:rsidRDefault="00B77840" w:rsidP="00B77840">
      <w:pPr>
        <w:pStyle w:val="BodyText"/>
        <w:jc w:val="both"/>
        <w:rPr>
          <w:rFonts w:ascii="Times New Roman" w:hAnsi="Times New Roman" w:cs="Times New Roman"/>
          <w:bCs/>
          <w:noProof/>
          <w:sz w:val="24"/>
          <w:szCs w:val="24"/>
        </w:rPr>
      </w:pPr>
    </w:p>
    <w:p w14:paraId="3F672E63"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REZOLŪCIJA MSC.496(105)</w:t>
      </w:r>
    </w:p>
    <w:p w14:paraId="746B6833"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(pieņemta 2022. gada 28. aprīlī)</w:t>
      </w:r>
    </w:p>
    <w:p w14:paraId="57895D5E" w14:textId="77777777" w:rsidR="00B77840" w:rsidRPr="00B77840" w:rsidRDefault="00B77840" w:rsidP="00B77840">
      <w:pPr>
        <w:jc w:val="both"/>
        <w:rPr>
          <w:rFonts w:ascii="Times New Roman" w:hAnsi="Times New Roman" w:cs="Times New Roman"/>
          <w:bCs/>
          <w:noProof/>
          <w:sz w:val="28"/>
          <w:szCs w:val="28"/>
        </w:rPr>
      </w:pPr>
    </w:p>
    <w:p w14:paraId="4BCFCE44"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GROZĪJUMI 1974. GADA STARPTAUTISKAJĀ KONVENCIJĀ PAR CILVĒKU DZĪVĪBAS AIZSARDZĪBU JŪRĀ</w:t>
      </w:r>
    </w:p>
    <w:p w14:paraId="7E28EEDA" w14:textId="77777777" w:rsidR="00B77840" w:rsidRPr="00B77840" w:rsidRDefault="00B77840" w:rsidP="00B77840">
      <w:pPr>
        <w:pStyle w:val="BodyText"/>
        <w:jc w:val="both"/>
        <w:rPr>
          <w:rFonts w:ascii="Times New Roman" w:hAnsi="Times New Roman" w:cs="Times New Roman"/>
          <w:bCs/>
          <w:noProof/>
          <w:sz w:val="24"/>
          <w:szCs w:val="24"/>
        </w:rPr>
      </w:pPr>
    </w:p>
    <w:p w14:paraId="03600D79" w14:textId="77777777" w:rsidR="00B77840" w:rsidRPr="00B77840" w:rsidRDefault="00B77840" w:rsidP="00B77840">
      <w:pPr>
        <w:pStyle w:val="BodyText"/>
        <w:jc w:val="both"/>
        <w:rPr>
          <w:rFonts w:ascii="Times New Roman" w:hAnsi="Times New Roman" w:cs="Times New Roman"/>
          <w:bCs/>
          <w:noProof/>
          <w:sz w:val="24"/>
          <w:szCs w:val="24"/>
        </w:rPr>
      </w:pPr>
    </w:p>
    <w:p w14:paraId="16F17A34"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KUĢOŠANAS DROŠĪBAS KOMITEJA,</w:t>
      </w:r>
    </w:p>
    <w:p w14:paraId="48E9ECEA" w14:textId="77777777" w:rsidR="00B77840" w:rsidRPr="00B77840" w:rsidRDefault="00B77840" w:rsidP="00B77840">
      <w:pPr>
        <w:pStyle w:val="BodyText"/>
        <w:jc w:val="both"/>
        <w:rPr>
          <w:rFonts w:ascii="Times New Roman" w:hAnsi="Times New Roman" w:cs="Times New Roman"/>
          <w:noProof/>
          <w:sz w:val="24"/>
          <w:szCs w:val="24"/>
        </w:rPr>
      </w:pPr>
    </w:p>
    <w:p w14:paraId="5132A68C"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ATSAUCOTIES uz Konvencijas par Starptautisko Jūrniecības organizāciju 28. panta b) punktu par Komitejas funkcijām;</w:t>
      </w:r>
    </w:p>
    <w:p w14:paraId="1F2C2506" w14:textId="77777777" w:rsidR="00B77840" w:rsidRPr="00B77840" w:rsidRDefault="00B77840" w:rsidP="00B77840">
      <w:pPr>
        <w:pStyle w:val="BodyText"/>
        <w:jc w:val="both"/>
        <w:rPr>
          <w:rFonts w:ascii="Times New Roman" w:hAnsi="Times New Roman" w:cs="Times New Roman"/>
          <w:noProof/>
          <w:sz w:val="24"/>
          <w:szCs w:val="24"/>
        </w:rPr>
      </w:pPr>
    </w:p>
    <w:p w14:paraId="7B951AB0"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ATSAUCOTIES ARĪ UZ 1974. gada Starptautiskās konvencijas par cilvēku dzīvības aizsardzību jūrā (turpmāk – “Konvencija”) VIII panta b) punktu par grozījumu procedūru, kas piemērojama attiecībā uz Konvencijas pielikumu, izņemot I nodaļas noteikumus,</w:t>
      </w:r>
    </w:p>
    <w:p w14:paraId="222DC508" w14:textId="77777777" w:rsidR="00B77840" w:rsidRPr="00B77840" w:rsidRDefault="00B77840" w:rsidP="00B77840">
      <w:pPr>
        <w:pStyle w:val="BodyText"/>
        <w:jc w:val="both"/>
        <w:rPr>
          <w:rFonts w:ascii="Times New Roman" w:hAnsi="Times New Roman" w:cs="Times New Roman"/>
          <w:noProof/>
          <w:sz w:val="24"/>
          <w:szCs w:val="24"/>
        </w:rPr>
      </w:pPr>
    </w:p>
    <w:p w14:paraId="50EC7762"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savā 105. sesijā IZSKATĪJUSI Konvencijas grozījumus, kas ierosināti un izplatīti saskaņā ar Konvencijas VIII panta b) punkta i) apakšpunktu,</w:t>
      </w:r>
    </w:p>
    <w:p w14:paraId="1AACBC47" w14:textId="77777777" w:rsidR="00B77840" w:rsidRPr="00B77840" w:rsidRDefault="00B77840" w:rsidP="00B77840">
      <w:pPr>
        <w:pStyle w:val="ListParagraph"/>
        <w:tabs>
          <w:tab w:val="left" w:pos="1107"/>
        </w:tabs>
        <w:ind w:left="0" w:firstLine="0"/>
        <w:jc w:val="left"/>
        <w:rPr>
          <w:rFonts w:ascii="Times New Roman" w:hAnsi="Times New Roman" w:cs="Times New Roman"/>
          <w:noProof/>
          <w:sz w:val="24"/>
          <w:szCs w:val="24"/>
        </w:rPr>
      </w:pPr>
    </w:p>
    <w:p w14:paraId="6FBFA2D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PIEŅEM saskaņā ar Konvencijas VIII panta b) punkta iv) apakšpunktu Konvencijas grozījumus, kuru teksts izklāstīts šīs rezolūcijas pielikumā;</w:t>
      </w:r>
    </w:p>
    <w:p w14:paraId="25D62084" w14:textId="77777777" w:rsidR="00B77840" w:rsidRPr="00B77840" w:rsidRDefault="00B77840" w:rsidP="00B77840">
      <w:pPr>
        <w:pStyle w:val="BodyText"/>
        <w:jc w:val="both"/>
        <w:rPr>
          <w:rFonts w:ascii="Times New Roman" w:hAnsi="Times New Roman" w:cs="Times New Roman"/>
          <w:noProof/>
          <w:sz w:val="24"/>
          <w:szCs w:val="24"/>
        </w:rPr>
      </w:pPr>
    </w:p>
    <w:p w14:paraId="22AA33B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NOSAKA saskaņā ar Konvencijas VIII panta b) punkta vi) apakšpunkta 2. daļas bb) punktu, ka minētie grozījumi tiks uzskatīti par apstiprinātiem 2023. gada 1. jūlijā, ja vien pirms šā datuma vairāk nekā viena trešdaļa Konvencijas līgumslēdzēju valdību vai tādas līgumslēdzējas valdības, kuru kopējā tirdzniecības flote veido ne mazāk kā 50 % no pasaules tirdzniecības flotes bruto tilpības, nav organizācijas ģenerālsekretāram darījušas zināmus savus iebildumus pret grozījumiem;</w:t>
      </w:r>
    </w:p>
    <w:p w14:paraId="768E72BA" w14:textId="77777777" w:rsidR="00B77840" w:rsidRPr="00B77840" w:rsidRDefault="00B77840" w:rsidP="00B77840">
      <w:pPr>
        <w:pStyle w:val="BodyText"/>
        <w:jc w:val="both"/>
        <w:rPr>
          <w:rFonts w:ascii="Times New Roman" w:hAnsi="Times New Roman" w:cs="Times New Roman"/>
          <w:noProof/>
          <w:sz w:val="24"/>
          <w:szCs w:val="24"/>
        </w:rPr>
      </w:pPr>
    </w:p>
    <w:p w14:paraId="51D450D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AICINA Konvencijas līgumslēdzējas valdības ņemt vērā, ka saskaņā ar Konvencijas VIII panta b) punkta vii) apakšpunkta 2. daļu grozījumi stājas spēkā 2024. gada 1. janvārī pēc to apstiprināšanas saskaņā ar 2. punktu;</w:t>
      </w:r>
    </w:p>
    <w:p w14:paraId="592D3685" w14:textId="77777777" w:rsidR="00B77840" w:rsidRPr="00B77840" w:rsidRDefault="00B77840" w:rsidP="00B77840">
      <w:pPr>
        <w:pStyle w:val="BodyText"/>
        <w:jc w:val="both"/>
        <w:rPr>
          <w:rFonts w:ascii="Times New Roman" w:hAnsi="Times New Roman" w:cs="Times New Roman"/>
          <w:noProof/>
          <w:sz w:val="24"/>
          <w:szCs w:val="24"/>
        </w:rPr>
      </w:pPr>
    </w:p>
    <w:p w14:paraId="369168EE"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4. LŪDZ ģenerālsekretāram saistībā ar Konvencijas VIII panta b) punkta v) apakšpunktu nosūtīt visām Konvencijas līgumslēdzējām valdībām šīs rezolūcijas un tās pielikumā iekļauto grozījumu teksta apliecinātas kopijas;</w:t>
      </w:r>
    </w:p>
    <w:p w14:paraId="0373396C" w14:textId="77777777" w:rsidR="00B77840" w:rsidRPr="00B77840" w:rsidRDefault="00B77840" w:rsidP="00B77840">
      <w:pPr>
        <w:pStyle w:val="BodyText"/>
        <w:jc w:val="both"/>
        <w:rPr>
          <w:rFonts w:ascii="Times New Roman" w:hAnsi="Times New Roman" w:cs="Times New Roman"/>
          <w:noProof/>
          <w:sz w:val="24"/>
          <w:szCs w:val="24"/>
        </w:rPr>
      </w:pPr>
    </w:p>
    <w:p w14:paraId="766E983B"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5. TURKLĀT LŪDZ ģenerālsekretāram nosūtīt šīs rezolūcijas un tās pielikuma kopijas visiem tiem organizācijas dalībniekiem, kuri nav Konvencijas līgumslēdzējas valdības.</w:t>
      </w:r>
    </w:p>
    <w:p w14:paraId="0BD311E3" w14:textId="77777777" w:rsidR="00B77840" w:rsidRPr="00B77840" w:rsidRDefault="00B77840" w:rsidP="00B77840">
      <w:pPr>
        <w:rPr>
          <w:rFonts w:ascii="Times New Roman" w:hAnsi="Times New Roman" w:cs="Times New Roman"/>
          <w:noProof/>
          <w:sz w:val="24"/>
          <w:szCs w:val="24"/>
        </w:rPr>
      </w:pPr>
      <w:r>
        <w:br w:type="page"/>
      </w:r>
    </w:p>
    <w:p w14:paraId="3B61EE15" w14:textId="77777777" w:rsidR="00B77840" w:rsidRPr="00B77840" w:rsidRDefault="00B77840" w:rsidP="00B77840">
      <w:pPr>
        <w:jc w:val="both"/>
        <w:rPr>
          <w:rFonts w:ascii="Times New Roman" w:hAnsi="Times New Roman" w:cs="Times New Roman"/>
          <w:noProof/>
          <w:sz w:val="24"/>
          <w:szCs w:val="24"/>
        </w:rPr>
      </w:pPr>
    </w:p>
    <w:p w14:paraId="36F77372" w14:textId="77777777" w:rsidR="00B77840" w:rsidRPr="00B77840" w:rsidRDefault="00B77840" w:rsidP="00B77840">
      <w:pPr>
        <w:jc w:val="both"/>
        <w:rPr>
          <w:rFonts w:ascii="Times New Roman" w:hAnsi="Times New Roman" w:cs="Times New Roman"/>
          <w:noProof/>
          <w:sz w:val="24"/>
          <w:szCs w:val="24"/>
        </w:rPr>
      </w:pPr>
    </w:p>
    <w:p w14:paraId="4E14B1C2" w14:textId="77777777" w:rsidR="00B77840" w:rsidRPr="00B77840" w:rsidRDefault="00B77840" w:rsidP="00B77840">
      <w:pPr>
        <w:pStyle w:val="BodyText"/>
        <w:jc w:val="center"/>
        <w:rPr>
          <w:rFonts w:ascii="Times New Roman" w:hAnsi="Times New Roman" w:cs="Times New Roman"/>
          <w:noProof/>
          <w:sz w:val="24"/>
          <w:szCs w:val="24"/>
        </w:rPr>
      </w:pPr>
      <w:r>
        <w:rPr>
          <w:rFonts w:ascii="Times New Roman" w:hAnsi="Times New Roman"/>
          <w:sz w:val="24"/>
        </w:rPr>
        <w:t>PIELIKUMS</w:t>
      </w:r>
    </w:p>
    <w:p w14:paraId="0AF4350C" w14:textId="77777777" w:rsidR="00B77840" w:rsidRPr="00B77840" w:rsidRDefault="00B77840" w:rsidP="00B77840">
      <w:pPr>
        <w:pStyle w:val="BodyText"/>
        <w:jc w:val="both"/>
        <w:rPr>
          <w:rFonts w:ascii="Times New Roman" w:hAnsi="Times New Roman" w:cs="Times New Roman"/>
          <w:noProof/>
          <w:sz w:val="24"/>
          <w:szCs w:val="24"/>
        </w:rPr>
      </w:pPr>
    </w:p>
    <w:p w14:paraId="55A3D178" w14:textId="77777777" w:rsidR="00B77840" w:rsidRPr="00B77840" w:rsidRDefault="00B77840" w:rsidP="00B77840">
      <w:pPr>
        <w:jc w:val="center"/>
        <w:rPr>
          <w:rFonts w:ascii="Times New Roman" w:hAnsi="Times New Roman" w:cs="Times New Roman"/>
          <w:b/>
          <w:noProof/>
          <w:sz w:val="28"/>
          <w:szCs w:val="28"/>
        </w:rPr>
      </w:pPr>
      <w:r>
        <w:rPr>
          <w:rFonts w:ascii="Times New Roman" w:hAnsi="Times New Roman"/>
          <w:b/>
          <w:sz w:val="28"/>
        </w:rPr>
        <w:t>GROZĪJUMI 1974. GADA STARPTAUTISKAJĀ KONVENCIJĀ PAR CILVĒKU DZĪVĪBAS AIZSARDZĪBU JŪRĀ</w:t>
      </w:r>
    </w:p>
    <w:p w14:paraId="08A7C6B5" w14:textId="77777777" w:rsidR="00B77840" w:rsidRPr="00B77840" w:rsidRDefault="00B77840" w:rsidP="00B77840">
      <w:pPr>
        <w:pStyle w:val="BodyText"/>
        <w:jc w:val="both"/>
        <w:rPr>
          <w:rFonts w:ascii="Times New Roman" w:hAnsi="Times New Roman" w:cs="Times New Roman"/>
          <w:b/>
          <w:noProof/>
          <w:sz w:val="24"/>
          <w:szCs w:val="24"/>
        </w:rPr>
      </w:pPr>
    </w:p>
    <w:p w14:paraId="277EC6A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II-1. NODAĻA</w:t>
      </w:r>
    </w:p>
    <w:p w14:paraId="4596BCCB"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KONSTRUKCIJA – UZBŪVE, NODALĪJUMI UN NOTURĪBA, MEHĀNISMI UN ELEKTROIEKĀRTAS</w:t>
      </w:r>
    </w:p>
    <w:p w14:paraId="42D59B53" w14:textId="77777777" w:rsidR="00B77840" w:rsidRPr="00B77840" w:rsidRDefault="00B77840" w:rsidP="00B77840">
      <w:pPr>
        <w:jc w:val="center"/>
        <w:rPr>
          <w:rFonts w:ascii="Times New Roman" w:hAnsi="Times New Roman" w:cs="Times New Roman"/>
          <w:b/>
          <w:noProof/>
          <w:sz w:val="24"/>
          <w:szCs w:val="24"/>
        </w:rPr>
      </w:pPr>
    </w:p>
    <w:p w14:paraId="17B4A85B" w14:textId="77777777" w:rsidR="00B77840" w:rsidRPr="00B77840" w:rsidRDefault="00B77840" w:rsidP="00B77840">
      <w:pPr>
        <w:pStyle w:val="BodyText"/>
        <w:jc w:val="both"/>
        <w:rPr>
          <w:rFonts w:ascii="Times New Roman" w:hAnsi="Times New Roman" w:cs="Times New Roman"/>
          <w:b/>
          <w:noProof/>
          <w:sz w:val="24"/>
          <w:szCs w:val="24"/>
        </w:rPr>
      </w:pPr>
    </w:p>
    <w:p w14:paraId="08AB5F7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D daļa</w:t>
      </w:r>
    </w:p>
    <w:p w14:paraId="3178FDE4"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Elektroiekārtas</w:t>
      </w:r>
    </w:p>
    <w:p w14:paraId="09B0E222" w14:textId="77777777" w:rsidR="00B77840" w:rsidRPr="00B77840" w:rsidRDefault="00B77840" w:rsidP="00B77840">
      <w:pPr>
        <w:pStyle w:val="BodyText"/>
        <w:jc w:val="both"/>
        <w:rPr>
          <w:rFonts w:ascii="Times New Roman" w:hAnsi="Times New Roman" w:cs="Times New Roman"/>
          <w:b/>
          <w:noProof/>
          <w:sz w:val="24"/>
          <w:szCs w:val="24"/>
        </w:rPr>
      </w:pPr>
    </w:p>
    <w:p w14:paraId="61DFDEB5" w14:textId="77777777" w:rsidR="00B77840" w:rsidRPr="00B77840" w:rsidRDefault="00B77840" w:rsidP="00B77840">
      <w:pPr>
        <w:pStyle w:val="BodyText"/>
        <w:jc w:val="both"/>
        <w:rPr>
          <w:rFonts w:ascii="Times New Roman" w:hAnsi="Times New Roman" w:cs="Times New Roman"/>
          <w:b/>
          <w:noProof/>
          <w:sz w:val="24"/>
          <w:szCs w:val="24"/>
        </w:rPr>
      </w:pPr>
    </w:p>
    <w:p w14:paraId="646FB3F9"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42. noteikums. Avārijas elektroenerģijas avots uz pasažieru kuģiem</w:t>
      </w:r>
    </w:p>
    <w:p w14:paraId="2C5838B7"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p>
    <w:p w14:paraId="4F84957A"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r>
        <w:rPr>
          <w:rFonts w:ascii="Times New Roman" w:hAnsi="Times New Roman"/>
          <w:sz w:val="24"/>
        </w:rPr>
        <w:t>1. 2.2.2.3. punktu aizstāj ar šādu:</w:t>
      </w:r>
    </w:p>
    <w:p w14:paraId="2C6750B9" w14:textId="77777777" w:rsidR="00B77840" w:rsidRPr="00B77840" w:rsidRDefault="00B77840" w:rsidP="00B77840">
      <w:pPr>
        <w:pStyle w:val="BodyText"/>
        <w:jc w:val="both"/>
        <w:rPr>
          <w:rFonts w:ascii="Times New Roman" w:hAnsi="Times New Roman" w:cs="Times New Roman"/>
          <w:noProof/>
          <w:sz w:val="24"/>
          <w:szCs w:val="24"/>
        </w:rPr>
      </w:pPr>
    </w:p>
    <w:p w14:paraId="12909629" w14:textId="77777777" w:rsidR="00B77840" w:rsidRPr="00B77840" w:rsidRDefault="00B77840" w:rsidP="00B77840">
      <w:pPr>
        <w:pStyle w:val="BodyText"/>
        <w:tabs>
          <w:tab w:val="left" w:pos="1955"/>
        </w:tabs>
        <w:ind w:left="567"/>
        <w:jc w:val="both"/>
        <w:rPr>
          <w:rFonts w:ascii="Times New Roman" w:hAnsi="Times New Roman" w:cs="Times New Roman"/>
          <w:noProof/>
          <w:sz w:val="24"/>
          <w:szCs w:val="24"/>
        </w:rPr>
      </w:pPr>
      <w:r>
        <w:rPr>
          <w:rFonts w:ascii="Times New Roman" w:hAnsi="Times New Roman"/>
          <w:sz w:val="24"/>
        </w:rPr>
        <w:t>“2.2.2.3. vidējo viļņu / īsviļņu (</w:t>
      </w:r>
      <w:r>
        <w:rPr>
          <w:rFonts w:ascii="Times New Roman" w:hAnsi="Times New Roman"/>
          <w:i/>
          <w:iCs/>
          <w:sz w:val="24"/>
        </w:rPr>
        <w:t>MF/HF</w:t>
      </w:r>
      <w:r>
        <w:rPr>
          <w:rFonts w:ascii="Times New Roman" w:hAnsi="Times New Roman"/>
          <w:sz w:val="24"/>
        </w:rPr>
        <w:t>) radioiekārtu, kas noteikta IV nodaļas 11. noteikuma 1.1. un 1.2. punktā.”</w:t>
      </w:r>
    </w:p>
    <w:p w14:paraId="4FDD6B46" w14:textId="77777777" w:rsidR="00B77840" w:rsidRPr="00B77840" w:rsidRDefault="00B77840" w:rsidP="00B77840">
      <w:pPr>
        <w:jc w:val="both"/>
        <w:rPr>
          <w:rFonts w:ascii="Times New Roman" w:hAnsi="Times New Roman" w:cs="Times New Roman"/>
          <w:b/>
          <w:noProof/>
          <w:sz w:val="24"/>
          <w:szCs w:val="24"/>
        </w:rPr>
      </w:pPr>
    </w:p>
    <w:p w14:paraId="7C694819"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43. noteikums. Avārijas elektroenerģijas avots uz kravas kuģiem</w:t>
      </w:r>
    </w:p>
    <w:p w14:paraId="6DFFE7F5" w14:textId="77777777" w:rsidR="00B77840" w:rsidRPr="00B77840" w:rsidRDefault="00B77840" w:rsidP="00B77840">
      <w:pPr>
        <w:pStyle w:val="BodyText"/>
        <w:jc w:val="both"/>
        <w:rPr>
          <w:rFonts w:ascii="Times New Roman" w:hAnsi="Times New Roman" w:cs="Times New Roman"/>
          <w:b/>
          <w:noProof/>
          <w:sz w:val="24"/>
          <w:szCs w:val="24"/>
        </w:rPr>
      </w:pPr>
    </w:p>
    <w:p w14:paraId="0D728C08" w14:textId="77777777" w:rsidR="00B77840" w:rsidRPr="00B77840" w:rsidRDefault="00B77840" w:rsidP="00B77840">
      <w:pPr>
        <w:pStyle w:val="ListParagraph"/>
        <w:tabs>
          <w:tab w:val="left" w:pos="976"/>
        </w:tabs>
        <w:ind w:left="0" w:firstLine="0"/>
        <w:rPr>
          <w:rFonts w:ascii="Times New Roman" w:hAnsi="Times New Roman" w:cs="Times New Roman"/>
          <w:noProof/>
          <w:sz w:val="24"/>
          <w:szCs w:val="24"/>
        </w:rPr>
      </w:pPr>
      <w:r>
        <w:rPr>
          <w:rFonts w:ascii="Times New Roman" w:hAnsi="Times New Roman"/>
          <w:sz w:val="24"/>
        </w:rPr>
        <w:t>2. 2.3.2.3. punktu aizstāj ar šādu:</w:t>
      </w:r>
    </w:p>
    <w:p w14:paraId="7E72C347" w14:textId="77777777" w:rsidR="00B77840" w:rsidRPr="00B77840" w:rsidRDefault="00B77840" w:rsidP="00B77840">
      <w:pPr>
        <w:pStyle w:val="ListParagraph"/>
        <w:tabs>
          <w:tab w:val="left" w:pos="976"/>
        </w:tabs>
        <w:ind w:left="0" w:firstLine="0"/>
        <w:rPr>
          <w:rFonts w:ascii="Times New Roman" w:hAnsi="Times New Roman" w:cs="Times New Roman"/>
          <w:noProof/>
          <w:sz w:val="24"/>
          <w:szCs w:val="24"/>
        </w:rPr>
      </w:pPr>
    </w:p>
    <w:p w14:paraId="13BA79B9" w14:textId="77777777" w:rsidR="00B77840" w:rsidRPr="00B77840" w:rsidRDefault="00B77840" w:rsidP="00B77840">
      <w:pPr>
        <w:pStyle w:val="BodyText"/>
        <w:tabs>
          <w:tab w:val="left" w:pos="1956"/>
        </w:tabs>
        <w:ind w:left="567"/>
        <w:jc w:val="both"/>
        <w:rPr>
          <w:rFonts w:ascii="Times New Roman" w:hAnsi="Times New Roman" w:cs="Times New Roman"/>
          <w:noProof/>
          <w:sz w:val="24"/>
          <w:szCs w:val="24"/>
        </w:rPr>
      </w:pPr>
      <w:r>
        <w:rPr>
          <w:rFonts w:ascii="Times New Roman" w:hAnsi="Times New Roman"/>
          <w:sz w:val="24"/>
        </w:rPr>
        <w:t>“2.2.2.3. vidējo viļņu / īsviļņu (</w:t>
      </w:r>
      <w:r>
        <w:rPr>
          <w:rFonts w:ascii="Times New Roman" w:hAnsi="Times New Roman"/>
          <w:i/>
          <w:iCs/>
          <w:sz w:val="24"/>
        </w:rPr>
        <w:t>MF/HF</w:t>
      </w:r>
      <w:r>
        <w:rPr>
          <w:rFonts w:ascii="Times New Roman" w:hAnsi="Times New Roman"/>
          <w:sz w:val="24"/>
        </w:rPr>
        <w:t>) radioiekārtu, kas noteikta IV nodaļas 11. noteikuma 1.1. un 1.2. punktā.”</w:t>
      </w:r>
    </w:p>
    <w:p w14:paraId="73DC7CA7" w14:textId="77777777" w:rsidR="00B77840" w:rsidRPr="00B77840" w:rsidRDefault="00B77840" w:rsidP="00B77840">
      <w:pPr>
        <w:pStyle w:val="BodyText"/>
        <w:jc w:val="both"/>
        <w:rPr>
          <w:rFonts w:ascii="Times New Roman" w:hAnsi="Times New Roman" w:cs="Times New Roman"/>
          <w:noProof/>
          <w:sz w:val="24"/>
          <w:szCs w:val="24"/>
        </w:rPr>
      </w:pPr>
    </w:p>
    <w:p w14:paraId="6CA719B0" w14:textId="77777777" w:rsidR="00B77840" w:rsidRPr="00B77840" w:rsidRDefault="00B77840" w:rsidP="00B77840">
      <w:pPr>
        <w:pStyle w:val="BodyText"/>
        <w:jc w:val="both"/>
        <w:rPr>
          <w:rFonts w:ascii="Times New Roman" w:hAnsi="Times New Roman" w:cs="Times New Roman"/>
          <w:noProof/>
          <w:sz w:val="24"/>
          <w:szCs w:val="24"/>
        </w:rPr>
      </w:pPr>
    </w:p>
    <w:p w14:paraId="61915B1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III NODAĻA</w:t>
      </w:r>
    </w:p>
    <w:p w14:paraId="205F64D5"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GLĀBŠANAS LĪDZEKĻI UN SISTĒMAS</w:t>
      </w:r>
    </w:p>
    <w:p w14:paraId="06AC0810" w14:textId="77777777" w:rsidR="00B77840" w:rsidRPr="00B77840" w:rsidRDefault="00B77840" w:rsidP="00B77840">
      <w:pPr>
        <w:pStyle w:val="BodyText"/>
        <w:jc w:val="center"/>
        <w:rPr>
          <w:rFonts w:ascii="Times New Roman" w:hAnsi="Times New Roman" w:cs="Times New Roman"/>
          <w:b/>
          <w:noProof/>
          <w:sz w:val="24"/>
          <w:szCs w:val="24"/>
        </w:rPr>
      </w:pPr>
    </w:p>
    <w:p w14:paraId="10BE08A2"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B daļa</w:t>
      </w:r>
    </w:p>
    <w:p w14:paraId="655DF8E1"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Prasības kuģiem un glābšanas līdzekļiem</w:t>
      </w:r>
    </w:p>
    <w:p w14:paraId="6121BB42" w14:textId="77777777" w:rsidR="00B77840" w:rsidRPr="00B77840" w:rsidRDefault="00B77840" w:rsidP="00B77840">
      <w:pPr>
        <w:pStyle w:val="BodyText"/>
        <w:jc w:val="both"/>
        <w:rPr>
          <w:rFonts w:ascii="Times New Roman" w:hAnsi="Times New Roman" w:cs="Times New Roman"/>
          <w:bCs/>
          <w:noProof/>
          <w:sz w:val="24"/>
          <w:szCs w:val="24"/>
        </w:rPr>
      </w:pPr>
    </w:p>
    <w:p w14:paraId="6619C5EA" w14:textId="77777777" w:rsidR="00B77840" w:rsidRPr="00B77840" w:rsidRDefault="00B77840" w:rsidP="00B77840">
      <w:pPr>
        <w:pStyle w:val="BodyText"/>
        <w:jc w:val="both"/>
        <w:rPr>
          <w:rFonts w:ascii="Times New Roman" w:hAnsi="Times New Roman" w:cs="Times New Roman"/>
          <w:bCs/>
          <w:noProof/>
          <w:sz w:val="24"/>
          <w:szCs w:val="24"/>
        </w:rPr>
      </w:pPr>
    </w:p>
    <w:p w14:paraId="05CA9447"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6. noteikums. Sakari</w:t>
      </w:r>
    </w:p>
    <w:p w14:paraId="47A71B5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0D0D79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Noteikuma 1., 2., 2.1., 2.1.1., 2.1.2. un 2.2. punktu aizstāj ar šādiem:</w:t>
      </w:r>
    </w:p>
    <w:p w14:paraId="16EC50F1" w14:textId="77777777" w:rsidR="00B77840" w:rsidRPr="00B77840" w:rsidRDefault="00B77840" w:rsidP="00B77840">
      <w:pPr>
        <w:pStyle w:val="BodyText"/>
        <w:jc w:val="both"/>
        <w:rPr>
          <w:rFonts w:ascii="Times New Roman" w:hAnsi="Times New Roman" w:cs="Times New Roman"/>
          <w:noProof/>
          <w:sz w:val="24"/>
          <w:szCs w:val="24"/>
        </w:rPr>
      </w:pPr>
    </w:p>
    <w:p w14:paraId="02E9FC4E" w14:textId="77777777" w:rsidR="00B77840" w:rsidRPr="00B77840" w:rsidRDefault="00B77840" w:rsidP="00B77840">
      <w:pPr>
        <w:pStyle w:val="BodyText"/>
        <w:tabs>
          <w:tab w:val="left" w:pos="1695"/>
        </w:tabs>
        <w:jc w:val="both"/>
        <w:rPr>
          <w:rFonts w:ascii="Times New Roman" w:hAnsi="Times New Roman" w:cs="Times New Roman"/>
          <w:noProof/>
          <w:sz w:val="24"/>
          <w:szCs w:val="24"/>
        </w:rPr>
      </w:pPr>
      <w:r>
        <w:rPr>
          <w:rFonts w:ascii="Times New Roman" w:hAnsi="Times New Roman"/>
          <w:sz w:val="24"/>
        </w:rPr>
        <w:t>“1. [Rezervēts]</w:t>
      </w:r>
    </w:p>
    <w:p w14:paraId="6580EC23" w14:textId="77777777" w:rsidR="00B77840" w:rsidRPr="00B77840" w:rsidRDefault="00B77840" w:rsidP="00B77840">
      <w:pPr>
        <w:pStyle w:val="BodyText"/>
        <w:jc w:val="both"/>
        <w:rPr>
          <w:rFonts w:ascii="Times New Roman" w:hAnsi="Times New Roman" w:cs="Times New Roman"/>
          <w:noProof/>
          <w:sz w:val="24"/>
          <w:szCs w:val="24"/>
        </w:rPr>
      </w:pPr>
    </w:p>
    <w:p w14:paraId="1DEFF693" w14:textId="77777777" w:rsidR="00B77840" w:rsidRPr="00B77840" w:rsidRDefault="00B77840" w:rsidP="00B77840">
      <w:pPr>
        <w:pStyle w:val="BodyText"/>
        <w:tabs>
          <w:tab w:val="left" w:pos="1695"/>
        </w:tabs>
        <w:jc w:val="both"/>
        <w:rPr>
          <w:rFonts w:ascii="Times New Roman" w:hAnsi="Times New Roman" w:cs="Times New Roman"/>
          <w:noProof/>
          <w:sz w:val="24"/>
          <w:szCs w:val="24"/>
        </w:rPr>
      </w:pPr>
      <w:r>
        <w:rPr>
          <w:rFonts w:ascii="Times New Roman" w:hAnsi="Times New Roman"/>
          <w:sz w:val="24"/>
        </w:rPr>
        <w:t>2. [Rezervēts</w:t>
      </w:r>
      <w:r>
        <w:rPr>
          <w:rFonts w:ascii="Times New Roman" w:hAnsi="Times New Roman"/>
          <w:sz w:val="24"/>
          <w:vertAlign w:val="superscript"/>
        </w:rPr>
        <w:t>*</w:t>
      </w:r>
      <w:r>
        <w:rPr>
          <w:rFonts w:ascii="Times New Roman" w:hAnsi="Times New Roman"/>
          <w:sz w:val="24"/>
        </w:rPr>
        <w:t>]</w:t>
      </w:r>
    </w:p>
    <w:p w14:paraId="19D3398D" w14:textId="77777777" w:rsidR="00B77840" w:rsidRPr="00B77840" w:rsidRDefault="00B77840" w:rsidP="00B77840">
      <w:pPr>
        <w:tabs>
          <w:tab w:val="left" w:leader="underscore" w:pos="1134"/>
        </w:tabs>
        <w:jc w:val="both"/>
        <w:rPr>
          <w:rFonts w:ascii="Times New Roman" w:hAnsi="Times New Roman" w:cs="Times New Roman"/>
          <w:noProof/>
          <w:sz w:val="24"/>
          <w:szCs w:val="24"/>
        </w:rPr>
      </w:pPr>
      <w:r>
        <w:rPr>
          <w:rFonts w:ascii="Times New Roman" w:hAnsi="Times New Roman"/>
          <w:sz w:val="24"/>
        </w:rPr>
        <w:tab/>
        <w:t>”</w:t>
      </w:r>
    </w:p>
    <w:p w14:paraId="57538906" w14:textId="77777777" w:rsidR="00B77840" w:rsidRPr="00B77840" w:rsidRDefault="00B77840" w:rsidP="00B77840">
      <w:pPr>
        <w:jc w:val="both"/>
        <w:rPr>
          <w:rFonts w:ascii="Times New Roman" w:hAnsi="Times New Roman" w:cs="Times New Roman"/>
          <w:noProof/>
          <w:sz w:val="24"/>
          <w:szCs w:val="24"/>
        </w:rPr>
      </w:pPr>
    </w:p>
    <w:p w14:paraId="3ABC8ADD" w14:textId="77777777" w:rsidR="00B77840" w:rsidRPr="00B77840" w:rsidRDefault="00B77840" w:rsidP="00B77840">
      <w:pPr>
        <w:jc w:val="both"/>
        <w:rPr>
          <w:rFonts w:ascii="Times New Roman" w:hAnsi="Times New Roman" w:cs="Times New Roman"/>
          <w:noProof/>
          <w:sz w:val="24"/>
          <w:szCs w:val="24"/>
        </w:rPr>
      </w:pPr>
    </w:p>
    <w:p w14:paraId="6E281866"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lastRenderedPageBreak/>
        <w:t>IV NODAĻA</w:t>
      </w:r>
    </w:p>
    <w:p w14:paraId="133CF246"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t>RADIOSAKARI</w:t>
      </w:r>
    </w:p>
    <w:p w14:paraId="24272C97" w14:textId="77777777" w:rsidR="00B77840" w:rsidRPr="00B77840" w:rsidRDefault="00B77840" w:rsidP="009077AD">
      <w:pPr>
        <w:pStyle w:val="BodyText"/>
        <w:keepNext/>
        <w:keepLines/>
        <w:jc w:val="both"/>
        <w:rPr>
          <w:rFonts w:ascii="Times New Roman" w:hAnsi="Times New Roman" w:cs="Times New Roman"/>
          <w:b/>
          <w:noProof/>
          <w:sz w:val="24"/>
          <w:szCs w:val="24"/>
        </w:rPr>
      </w:pPr>
    </w:p>
    <w:p w14:paraId="0DE66970" w14:textId="77777777" w:rsidR="00B77840" w:rsidRPr="00B77840" w:rsidRDefault="00B77840" w:rsidP="009077AD">
      <w:pPr>
        <w:pStyle w:val="BodyText"/>
        <w:keepNext/>
        <w:keepLines/>
        <w:jc w:val="both"/>
        <w:rPr>
          <w:rFonts w:ascii="Times New Roman" w:hAnsi="Times New Roman" w:cs="Times New Roman"/>
          <w:b/>
          <w:noProof/>
          <w:sz w:val="24"/>
          <w:szCs w:val="24"/>
        </w:rPr>
      </w:pPr>
    </w:p>
    <w:p w14:paraId="5B67933A"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t>4. Konvencijas IV nodaļas tekstu aizstāj ar šādu:</w:t>
      </w:r>
    </w:p>
    <w:p w14:paraId="2F87F1FC" w14:textId="77777777" w:rsidR="00B77840" w:rsidRPr="00B77840" w:rsidRDefault="00B77840" w:rsidP="009077AD">
      <w:pPr>
        <w:keepNext/>
        <w:keepLines/>
        <w:jc w:val="both"/>
        <w:rPr>
          <w:rFonts w:ascii="Times New Roman" w:hAnsi="Times New Roman" w:cs="Times New Roman"/>
          <w:b/>
          <w:noProof/>
          <w:sz w:val="24"/>
          <w:szCs w:val="24"/>
        </w:rPr>
      </w:pPr>
    </w:p>
    <w:p w14:paraId="0D5B2931"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t>“A daļa</w:t>
      </w:r>
    </w:p>
    <w:p w14:paraId="7D47EBB4"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t>Vispārīgi norādījumi</w:t>
      </w:r>
    </w:p>
    <w:p w14:paraId="4B2A4D5A" w14:textId="77777777" w:rsidR="00B77840" w:rsidRPr="00B77840" w:rsidRDefault="00B77840" w:rsidP="00B77840">
      <w:pPr>
        <w:jc w:val="both"/>
        <w:rPr>
          <w:rFonts w:ascii="Times New Roman" w:hAnsi="Times New Roman" w:cs="Times New Roman"/>
          <w:b/>
          <w:noProof/>
          <w:sz w:val="24"/>
          <w:szCs w:val="24"/>
        </w:rPr>
      </w:pPr>
    </w:p>
    <w:p w14:paraId="30E6645E"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 noteikums. Piemērošana</w:t>
      </w:r>
    </w:p>
    <w:p w14:paraId="11A5287E" w14:textId="77777777" w:rsidR="00B77840" w:rsidRPr="00B77840" w:rsidRDefault="00B77840" w:rsidP="00B77840">
      <w:pPr>
        <w:pStyle w:val="BodyText"/>
        <w:jc w:val="both"/>
        <w:rPr>
          <w:rFonts w:ascii="Times New Roman" w:hAnsi="Times New Roman" w:cs="Times New Roman"/>
          <w:b/>
          <w:noProof/>
          <w:sz w:val="24"/>
          <w:szCs w:val="24"/>
        </w:rPr>
      </w:pPr>
    </w:p>
    <w:p w14:paraId="080F220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Ja vien nav skaidri noteikts citādi, šī nodaļa attiecas uz visiem kuģiem, uz kuriem attiecas šie noteikumi, un uz kravas kuģiem, kuru bruto tilpība ir 300 BT vai vairāk.</w:t>
      </w:r>
    </w:p>
    <w:p w14:paraId="4799E9A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6A53D2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Uz kuģiem, uz kuriem šie noteikumi citā gadījumā attiektos, šī nodaļa neattiecas, kamēr šādi kuģi kuģo pa Ziemeļamerikas Lielajiem ezeriem un tos savienojošiem un pieteku ūdeņiem uz austrumiem līdz lejas izejai no Sentlembertas slūžām [</w:t>
      </w:r>
      <w:r>
        <w:rPr>
          <w:rFonts w:ascii="Times New Roman" w:hAnsi="Times New Roman"/>
          <w:i/>
          <w:iCs/>
          <w:sz w:val="24"/>
        </w:rPr>
        <w:t>St. Lambert Lock</w:t>
      </w:r>
      <w:r>
        <w:rPr>
          <w:rFonts w:ascii="Times New Roman" w:hAnsi="Times New Roman"/>
          <w:sz w:val="24"/>
        </w:rPr>
        <w:t>] pie Monreālas [</w:t>
      </w:r>
      <w:r>
        <w:rPr>
          <w:rFonts w:ascii="Times New Roman" w:hAnsi="Times New Roman"/>
          <w:i/>
          <w:iCs/>
          <w:sz w:val="24"/>
        </w:rPr>
        <w:t>Montreal</w:t>
      </w:r>
      <w:r>
        <w:rPr>
          <w:rFonts w:ascii="Times New Roman" w:hAnsi="Times New Roman"/>
          <w:sz w:val="24"/>
        </w:rPr>
        <w:t>] Kvebekas [</w:t>
      </w:r>
      <w:r>
        <w:rPr>
          <w:rFonts w:ascii="Times New Roman" w:hAnsi="Times New Roman"/>
          <w:i/>
          <w:iCs/>
          <w:sz w:val="24"/>
        </w:rPr>
        <w:t>Quebec</w:t>
      </w:r>
      <w:r>
        <w:rPr>
          <w:rFonts w:ascii="Times New Roman" w:hAnsi="Times New Roman"/>
          <w:sz w:val="24"/>
        </w:rPr>
        <w:t>] provincē Kanādā.</w:t>
      </w:r>
    </w:p>
    <w:p w14:paraId="3C26DAD4" w14:textId="77777777" w:rsidR="00B77840" w:rsidRPr="00B77840" w:rsidRDefault="00B77840" w:rsidP="00B77840">
      <w:pPr>
        <w:pStyle w:val="BodyText"/>
        <w:jc w:val="both"/>
        <w:rPr>
          <w:rFonts w:ascii="Times New Roman" w:hAnsi="Times New Roman" w:cs="Times New Roman"/>
          <w:noProof/>
          <w:sz w:val="24"/>
          <w:szCs w:val="24"/>
        </w:rPr>
      </w:pPr>
    </w:p>
    <w:p w14:paraId="39A5C79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Neviens noteikums šajā nodaļā neliedz nevienam kuģim, glābšanas laivai vai plostam vai personai, kura ir briesmās, izmantot jebkuru līdzekli, kas ir tās rīcībā, lai pievērstu uzmanību, darītu zināmu savu atrašanās vietu un saņemtu palīdzību.</w:t>
      </w:r>
    </w:p>
    <w:p w14:paraId="27E5C345" w14:textId="77777777" w:rsidR="00B77840" w:rsidRPr="00B77840" w:rsidRDefault="00B77840" w:rsidP="00B77840">
      <w:pPr>
        <w:pStyle w:val="BodyText"/>
        <w:jc w:val="both"/>
        <w:rPr>
          <w:rFonts w:ascii="Times New Roman" w:hAnsi="Times New Roman" w:cs="Times New Roman"/>
          <w:noProof/>
          <w:sz w:val="24"/>
          <w:szCs w:val="24"/>
        </w:rPr>
      </w:pPr>
    </w:p>
    <w:p w14:paraId="3480ED62"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2. noteikums. Termini un definīcijas</w:t>
      </w:r>
    </w:p>
    <w:p w14:paraId="511F8EB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42B39CBC" w14:textId="77777777" w:rsidR="00B77840" w:rsidRPr="00B77840" w:rsidRDefault="00B77840" w:rsidP="00B77840">
      <w:pPr>
        <w:tabs>
          <w:tab w:val="left" w:pos="1107"/>
        </w:tabs>
        <w:rPr>
          <w:rFonts w:ascii="Times New Roman" w:hAnsi="Times New Roman" w:cs="Times New Roman"/>
          <w:noProof/>
          <w:sz w:val="24"/>
          <w:szCs w:val="24"/>
        </w:rPr>
      </w:pPr>
      <w:r>
        <w:rPr>
          <w:rFonts w:ascii="Times New Roman" w:hAnsi="Times New Roman"/>
          <w:sz w:val="24"/>
        </w:rPr>
        <w:t>1. Šajā nodaļā šādi termini lietoti šādā nozīmē:</w:t>
      </w:r>
    </w:p>
    <w:p w14:paraId="7F90BB59" w14:textId="77777777" w:rsidR="00B77840" w:rsidRPr="00B77840" w:rsidRDefault="00B77840" w:rsidP="00B77840">
      <w:pPr>
        <w:pStyle w:val="BodyText"/>
        <w:jc w:val="both"/>
        <w:rPr>
          <w:rFonts w:ascii="Times New Roman" w:hAnsi="Times New Roman" w:cs="Times New Roman"/>
          <w:noProof/>
          <w:sz w:val="24"/>
          <w:szCs w:val="24"/>
        </w:rPr>
      </w:pPr>
    </w:p>
    <w:p w14:paraId="6E704A7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1.1. </w:t>
      </w:r>
      <w:r>
        <w:rPr>
          <w:rFonts w:ascii="Times New Roman" w:hAnsi="Times New Roman"/>
          <w:i/>
          <w:iCs/>
          <w:sz w:val="24"/>
        </w:rPr>
        <w:t>AIS-SART</w:t>
      </w:r>
      <w:r>
        <w:rPr>
          <w:rFonts w:ascii="Times New Roman" w:hAnsi="Times New Roman"/>
          <w:sz w:val="24"/>
        </w:rPr>
        <w:t xml:space="preserve"> ir automātiskās identifikācijas sistēmas meklēšanas un glābšanas raidītājs, kas spēj darboties </w:t>
      </w:r>
      <w:r>
        <w:rPr>
          <w:rFonts w:ascii="Times New Roman" w:hAnsi="Times New Roman"/>
          <w:i/>
          <w:iCs/>
          <w:sz w:val="24"/>
        </w:rPr>
        <w:t>AIS</w:t>
      </w:r>
      <w:r>
        <w:rPr>
          <w:rFonts w:ascii="Times New Roman" w:hAnsi="Times New Roman"/>
          <w:sz w:val="24"/>
        </w:rPr>
        <w:t xml:space="preserve"> paredzētajās frekvencēs (161,975 MHz (</w:t>
      </w:r>
      <w:r>
        <w:rPr>
          <w:rFonts w:ascii="Times New Roman" w:hAnsi="Times New Roman"/>
          <w:i/>
          <w:iCs/>
          <w:sz w:val="24"/>
        </w:rPr>
        <w:t>AIS1</w:t>
      </w:r>
      <w:r>
        <w:rPr>
          <w:rFonts w:ascii="Times New Roman" w:hAnsi="Times New Roman"/>
          <w:sz w:val="24"/>
        </w:rPr>
        <w:t>) un 162,025 MHz (</w:t>
      </w:r>
      <w:r>
        <w:rPr>
          <w:rFonts w:ascii="Times New Roman" w:hAnsi="Times New Roman"/>
          <w:i/>
          <w:iCs/>
          <w:sz w:val="24"/>
        </w:rPr>
        <w:t>AIS2</w:t>
      </w:r>
      <w:r>
        <w:rPr>
          <w:rFonts w:ascii="Times New Roman" w:hAnsi="Times New Roman"/>
          <w:sz w:val="24"/>
        </w:rPr>
        <w:t>));</w:t>
      </w:r>
    </w:p>
    <w:p w14:paraId="64E621FB" w14:textId="77777777" w:rsidR="00B77840" w:rsidRPr="00B77840" w:rsidRDefault="00B77840" w:rsidP="00B77840">
      <w:pPr>
        <w:pStyle w:val="ListParagraph"/>
        <w:tabs>
          <w:tab w:val="left" w:pos="1955"/>
        </w:tabs>
        <w:ind w:left="567" w:firstLine="0"/>
        <w:rPr>
          <w:rFonts w:ascii="Times New Roman" w:hAnsi="Times New Roman" w:cs="Times New Roman"/>
          <w:iCs/>
          <w:noProof/>
          <w:sz w:val="24"/>
          <w:szCs w:val="24"/>
        </w:rPr>
      </w:pPr>
    </w:p>
    <w:p w14:paraId="6BB2772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1.2. </w:t>
      </w:r>
      <w:r>
        <w:rPr>
          <w:rFonts w:ascii="Times New Roman" w:hAnsi="Times New Roman"/>
          <w:i/>
          <w:iCs/>
          <w:sz w:val="24"/>
        </w:rPr>
        <w:t>sakari starp komandtiltiņiem</w:t>
      </w:r>
      <w:r>
        <w:rPr>
          <w:rFonts w:ascii="Times New Roman" w:hAnsi="Times New Roman"/>
          <w:sz w:val="24"/>
        </w:rPr>
        <w:t xml:space="preserve"> ir drošības sakari starp kuģiem no vietas, no kuras parasti tiek vadīts kuģis;</w:t>
      </w:r>
    </w:p>
    <w:p w14:paraId="3892966C" w14:textId="77777777" w:rsidR="00B77840" w:rsidRPr="00B77840" w:rsidRDefault="00B77840" w:rsidP="00B77840">
      <w:pPr>
        <w:pStyle w:val="BodyText"/>
        <w:ind w:left="567"/>
        <w:jc w:val="both"/>
        <w:rPr>
          <w:rFonts w:ascii="Times New Roman" w:hAnsi="Times New Roman" w:cs="Times New Roman"/>
          <w:noProof/>
          <w:sz w:val="24"/>
          <w:szCs w:val="24"/>
        </w:rPr>
      </w:pPr>
    </w:p>
    <w:p w14:paraId="6AA172FE"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1.3. </w:t>
      </w:r>
      <w:r>
        <w:rPr>
          <w:rFonts w:ascii="Times New Roman" w:hAnsi="Times New Roman"/>
          <w:i/>
          <w:sz w:val="24"/>
        </w:rPr>
        <w:t>nepārtraukta radiosardze</w:t>
      </w:r>
      <w:r>
        <w:rPr>
          <w:rFonts w:ascii="Times New Roman" w:hAnsi="Times New Roman"/>
          <w:sz w:val="24"/>
        </w:rPr>
        <w:t xml:space="preserve"> ir radiosardze un radionoklausīšanās, kas tiek pārtraukta vien uz īsu brīdi, kad kuģa uztveršanas spēju apgrūtina vai bloķē paša kuģa sakari vai kad iekārtām veic regulāro tehnisko apkopi vai pārbaudes;</w:t>
      </w:r>
    </w:p>
    <w:p w14:paraId="4EC5583C" w14:textId="77777777" w:rsidR="00B77840" w:rsidRPr="00B77840" w:rsidRDefault="00B77840" w:rsidP="00B77840">
      <w:pPr>
        <w:pStyle w:val="ListParagraph"/>
        <w:tabs>
          <w:tab w:val="left" w:pos="1955"/>
        </w:tabs>
        <w:ind w:left="567" w:firstLine="0"/>
        <w:rPr>
          <w:rFonts w:ascii="Times New Roman" w:hAnsi="Times New Roman" w:cs="Times New Roman"/>
          <w:i/>
          <w:noProof/>
          <w:sz w:val="24"/>
          <w:szCs w:val="24"/>
        </w:rPr>
      </w:pPr>
    </w:p>
    <w:p w14:paraId="03D6C71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1.4. </w:t>
      </w:r>
      <w:r>
        <w:rPr>
          <w:rFonts w:ascii="Times New Roman" w:hAnsi="Times New Roman"/>
          <w:i/>
          <w:sz w:val="24"/>
        </w:rPr>
        <w:t>ciparu selektīvais izsaukums (DSC)</w:t>
      </w:r>
      <w:r>
        <w:rPr>
          <w:rFonts w:ascii="Times New Roman" w:hAnsi="Times New Roman"/>
          <w:sz w:val="24"/>
        </w:rPr>
        <w:t xml:space="preserve"> ir metode, kas, izmantojot ciparu kodus, ļauj radiostacijai sazināties ar citu staciju vai staciju grupu un pārraidīt tai informāciju un kas atbilst attiecīgajiem Starptautiskās Telesakaru savienības Radiosakaru sektora (</w:t>
      </w:r>
      <w:r>
        <w:rPr>
          <w:rFonts w:ascii="Times New Roman" w:hAnsi="Times New Roman"/>
          <w:i/>
          <w:iCs/>
          <w:sz w:val="24"/>
        </w:rPr>
        <w:t>ITU-R</w:t>
      </w:r>
      <w:r>
        <w:rPr>
          <w:rFonts w:ascii="Times New Roman" w:hAnsi="Times New Roman"/>
          <w:sz w:val="24"/>
        </w:rPr>
        <w:t>) ieteikumiem;</w:t>
      </w:r>
    </w:p>
    <w:p w14:paraId="61A0C0A1" w14:textId="77777777" w:rsidR="00B77840" w:rsidRPr="00B77840" w:rsidRDefault="00B77840" w:rsidP="00B77840">
      <w:pPr>
        <w:pStyle w:val="ListParagraph"/>
        <w:tabs>
          <w:tab w:val="left" w:pos="1955"/>
        </w:tabs>
        <w:ind w:left="567" w:firstLine="0"/>
        <w:rPr>
          <w:rFonts w:ascii="Times New Roman" w:hAnsi="Times New Roman" w:cs="Times New Roman"/>
          <w:i/>
          <w:noProof/>
          <w:sz w:val="24"/>
          <w:szCs w:val="24"/>
        </w:rPr>
      </w:pPr>
    </w:p>
    <w:p w14:paraId="6F0AC35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1.5. </w:t>
      </w:r>
      <w:r>
        <w:rPr>
          <w:rFonts w:ascii="Times New Roman" w:hAnsi="Times New Roman"/>
          <w:i/>
          <w:sz w:val="24"/>
        </w:rPr>
        <w:t>avārijas vietu norādošā radiobāka (EPIRB)</w:t>
      </w:r>
      <w:r>
        <w:rPr>
          <w:rFonts w:ascii="Times New Roman" w:hAnsi="Times New Roman"/>
          <w:sz w:val="24"/>
        </w:rPr>
        <w:t xml:space="preserve"> ir raidītājs, kas darbojas 406,0–406,1 MHz frekvenču joslā un ar satelīta starpniecību spēj pārraidīt briesmu signālu glābšanas koordinācijas centram, kā arī pārraidīt notikuma vietas signālus;</w:t>
      </w:r>
    </w:p>
    <w:p w14:paraId="0AF3EAAC" w14:textId="77777777" w:rsidR="00B77840" w:rsidRPr="00B77840" w:rsidRDefault="00B77840" w:rsidP="00B77840">
      <w:pPr>
        <w:pStyle w:val="ListParagraph"/>
        <w:tabs>
          <w:tab w:val="left" w:pos="1955"/>
        </w:tabs>
        <w:ind w:left="567" w:firstLine="0"/>
        <w:rPr>
          <w:rFonts w:ascii="Times New Roman" w:hAnsi="Times New Roman" w:cs="Times New Roman"/>
          <w:i/>
          <w:noProof/>
          <w:sz w:val="24"/>
          <w:szCs w:val="24"/>
        </w:rPr>
      </w:pPr>
    </w:p>
    <w:p w14:paraId="4A7E7FD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1.6. </w:t>
      </w:r>
      <w:r>
        <w:rPr>
          <w:rFonts w:ascii="Times New Roman" w:hAnsi="Times New Roman"/>
          <w:i/>
          <w:iCs/>
          <w:sz w:val="24"/>
        </w:rPr>
        <w:t>vispārējie radiosakari</w:t>
      </w:r>
      <w:r>
        <w:rPr>
          <w:rFonts w:ascii="Times New Roman" w:hAnsi="Times New Roman"/>
          <w:sz w:val="24"/>
        </w:rPr>
        <w:t xml:space="preserve"> ir sakari, kas nav briesmu, steidzamības un drošības ziņojumi;</w:t>
      </w:r>
    </w:p>
    <w:p w14:paraId="71FBD750" w14:textId="77777777" w:rsidR="00B77840" w:rsidRPr="00B77840" w:rsidRDefault="00B77840" w:rsidP="00B77840">
      <w:pPr>
        <w:pStyle w:val="ListParagraph"/>
        <w:tabs>
          <w:tab w:val="left" w:pos="1956"/>
        </w:tabs>
        <w:ind w:left="567" w:firstLine="0"/>
        <w:rPr>
          <w:rFonts w:ascii="Times New Roman" w:hAnsi="Times New Roman" w:cs="Times New Roman"/>
          <w:iCs/>
          <w:noProof/>
          <w:sz w:val="24"/>
          <w:szCs w:val="24"/>
        </w:rPr>
      </w:pPr>
    </w:p>
    <w:p w14:paraId="65800156"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r>
        <w:rPr>
          <w:rFonts w:ascii="Times New Roman" w:hAnsi="Times New Roman"/>
          <w:sz w:val="24"/>
        </w:rPr>
        <w:t xml:space="preserve">1.7. </w:t>
      </w:r>
      <w:r>
        <w:rPr>
          <w:rFonts w:ascii="Times New Roman" w:hAnsi="Times New Roman"/>
          <w:i/>
          <w:iCs/>
          <w:sz w:val="24"/>
        </w:rPr>
        <w:t>Globālā jūras negadījumu un drošības sistēma (GMDSS)</w:t>
      </w:r>
      <w:r>
        <w:rPr>
          <w:rFonts w:ascii="Times New Roman" w:hAnsi="Times New Roman"/>
          <w:sz w:val="24"/>
        </w:rPr>
        <w:t xml:space="preserve"> ir sistēma, kas veic 4. noteikuma 1. punkta 1. apakšpunktā izklāstītās funkcijas;</w:t>
      </w:r>
    </w:p>
    <w:p w14:paraId="7AC02205" w14:textId="77777777" w:rsidR="00B77840" w:rsidRPr="00B77840" w:rsidRDefault="00B77840" w:rsidP="00B77840">
      <w:pPr>
        <w:ind w:left="567"/>
        <w:jc w:val="both"/>
        <w:rPr>
          <w:rFonts w:ascii="Times New Roman" w:hAnsi="Times New Roman" w:cs="Times New Roman"/>
          <w:noProof/>
          <w:sz w:val="24"/>
          <w:szCs w:val="24"/>
        </w:rPr>
      </w:pPr>
    </w:p>
    <w:p w14:paraId="37E61B9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1.8. </w:t>
      </w:r>
      <w:r>
        <w:rPr>
          <w:rFonts w:ascii="Times New Roman" w:hAnsi="Times New Roman"/>
          <w:i/>
          <w:iCs/>
          <w:sz w:val="24"/>
        </w:rPr>
        <w:t>GMDSS identifikatori</w:t>
      </w:r>
      <w:r>
        <w:rPr>
          <w:rFonts w:ascii="Times New Roman" w:hAnsi="Times New Roman"/>
          <w:sz w:val="24"/>
        </w:rPr>
        <w:t xml:space="preserve"> ir informācija, ko var pārraidīt, lai viennozīmīgi identificētu kuģi vai tā glābējlaivas un plostus. Šie identifikatori ir: kuģa izsaukuma signāls, Jūras mobilā dienesta identifikators (</w:t>
      </w:r>
      <w:r>
        <w:rPr>
          <w:rFonts w:ascii="Times New Roman" w:hAnsi="Times New Roman"/>
          <w:i/>
          <w:iCs/>
          <w:sz w:val="24"/>
        </w:rPr>
        <w:t>MMSI</w:t>
      </w:r>
      <w:r>
        <w:rPr>
          <w:rFonts w:ascii="Times New Roman" w:hAnsi="Times New Roman"/>
          <w:sz w:val="24"/>
        </w:rPr>
        <w:t xml:space="preserve">), </w:t>
      </w:r>
      <w:r>
        <w:rPr>
          <w:rFonts w:ascii="Times New Roman" w:hAnsi="Times New Roman"/>
          <w:i/>
          <w:iCs/>
          <w:sz w:val="24"/>
        </w:rPr>
        <w:t>EPIRB</w:t>
      </w:r>
      <w:r>
        <w:rPr>
          <w:rFonts w:ascii="Times New Roman" w:hAnsi="Times New Roman"/>
          <w:sz w:val="24"/>
        </w:rPr>
        <w:t xml:space="preserve"> heksadecimālciparu identifikators, atzītā mobilā satelītu dienesta identifikators un iekārtu sērijas numuri;</w:t>
      </w:r>
    </w:p>
    <w:p w14:paraId="11BD60C7" w14:textId="77777777" w:rsidR="00B77840" w:rsidRPr="00B77840" w:rsidRDefault="00B77840" w:rsidP="00B77840">
      <w:pPr>
        <w:pStyle w:val="BodyText"/>
        <w:ind w:left="567"/>
        <w:jc w:val="both"/>
        <w:rPr>
          <w:rFonts w:ascii="Times New Roman" w:hAnsi="Times New Roman" w:cs="Times New Roman"/>
          <w:noProof/>
          <w:sz w:val="24"/>
          <w:szCs w:val="24"/>
        </w:rPr>
      </w:pPr>
    </w:p>
    <w:p w14:paraId="29365B81"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r>
        <w:rPr>
          <w:rFonts w:ascii="Times New Roman" w:hAnsi="Times New Roman"/>
          <w:sz w:val="24"/>
        </w:rPr>
        <w:t xml:space="preserve">1.9. </w:t>
      </w:r>
      <w:r>
        <w:rPr>
          <w:rFonts w:ascii="Times New Roman" w:hAnsi="Times New Roman"/>
          <w:i/>
          <w:iCs/>
          <w:sz w:val="24"/>
        </w:rPr>
        <w:t>meklēšana</w:t>
      </w:r>
      <w:r>
        <w:rPr>
          <w:rFonts w:ascii="Times New Roman" w:hAnsi="Times New Roman"/>
          <w:sz w:val="24"/>
        </w:rPr>
        <w:t xml:space="preserve"> ir to kuģu, lidaparātu, glābšanas laivu un plostu vai cilvēku meklēšana, kas ir briesmās;</w:t>
      </w:r>
    </w:p>
    <w:p w14:paraId="256139F5"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i/>
          <w:noProof/>
          <w:sz w:val="24"/>
          <w:szCs w:val="24"/>
        </w:rPr>
      </w:pPr>
    </w:p>
    <w:p w14:paraId="1DF93A88"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noProof/>
          <w:sz w:val="24"/>
          <w:szCs w:val="24"/>
        </w:rPr>
      </w:pPr>
      <w:r>
        <w:rPr>
          <w:rFonts w:ascii="Times New Roman" w:hAnsi="Times New Roman"/>
          <w:sz w:val="24"/>
        </w:rPr>
        <w:t xml:space="preserve">1.10. </w:t>
      </w:r>
      <w:r>
        <w:rPr>
          <w:rFonts w:ascii="Times New Roman" w:hAnsi="Times New Roman"/>
          <w:i/>
          <w:iCs/>
          <w:sz w:val="24"/>
        </w:rPr>
        <w:t>kuģošanas drošības informācija (MSI)</w:t>
      </w:r>
      <w:r>
        <w:rPr>
          <w:rFonts w:ascii="Times New Roman" w:hAnsi="Times New Roman"/>
          <w:sz w:val="24"/>
        </w:rPr>
        <w:t xml:space="preserve"> ir navigācijas un meteoroloģiskie brīdinājumi, meteoroloģiskās prognozes un citi steidzami drošības ziņojumi, ko pārraida kuģiem;</w:t>
      </w:r>
    </w:p>
    <w:p w14:paraId="7D4734AA" w14:textId="77777777" w:rsidR="00B77840" w:rsidRPr="00B77840" w:rsidRDefault="00B77840" w:rsidP="00B77840">
      <w:pPr>
        <w:pStyle w:val="BodyText"/>
        <w:ind w:left="567"/>
        <w:jc w:val="both"/>
        <w:rPr>
          <w:rFonts w:ascii="Times New Roman" w:hAnsi="Times New Roman" w:cs="Times New Roman"/>
          <w:noProof/>
          <w:sz w:val="24"/>
          <w:szCs w:val="24"/>
        </w:rPr>
      </w:pPr>
    </w:p>
    <w:p w14:paraId="2FBC65FB"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noProof/>
          <w:sz w:val="24"/>
          <w:szCs w:val="24"/>
        </w:rPr>
      </w:pPr>
      <w:r>
        <w:rPr>
          <w:rFonts w:ascii="Times New Roman" w:hAnsi="Times New Roman"/>
          <w:sz w:val="24"/>
        </w:rPr>
        <w:t xml:space="preserve">1.11. </w:t>
      </w:r>
      <w:r>
        <w:rPr>
          <w:rFonts w:ascii="Times New Roman" w:hAnsi="Times New Roman"/>
          <w:i/>
          <w:sz w:val="24"/>
        </w:rPr>
        <w:t>radiolokācijas SART</w:t>
      </w:r>
      <w:r>
        <w:rPr>
          <w:rFonts w:ascii="Times New Roman" w:hAnsi="Times New Roman"/>
          <w:sz w:val="24"/>
        </w:rPr>
        <w:t xml:space="preserve"> ir meklēšanas un glābšanas radiolokācijas atbildētājs, kas darbojas radiolokatoru frekvencēs 9,2–9,5 GHz frekvenču joslā;</w:t>
      </w:r>
    </w:p>
    <w:p w14:paraId="69A10A59"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iCs/>
          <w:noProof/>
          <w:sz w:val="24"/>
          <w:szCs w:val="24"/>
        </w:rPr>
      </w:pPr>
    </w:p>
    <w:p w14:paraId="6216F310"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noProof/>
          <w:sz w:val="24"/>
          <w:szCs w:val="24"/>
        </w:rPr>
      </w:pPr>
      <w:r>
        <w:rPr>
          <w:rFonts w:ascii="Times New Roman" w:hAnsi="Times New Roman"/>
          <w:sz w:val="24"/>
        </w:rPr>
        <w:t xml:space="preserve">1.12. </w:t>
      </w:r>
      <w:r>
        <w:rPr>
          <w:rFonts w:ascii="Times New Roman" w:hAnsi="Times New Roman"/>
          <w:i/>
          <w:iCs/>
          <w:sz w:val="24"/>
        </w:rPr>
        <w:t>radionoteikumi</w:t>
      </w:r>
      <w:r>
        <w:rPr>
          <w:rFonts w:ascii="Times New Roman" w:hAnsi="Times New Roman"/>
          <w:sz w:val="24"/>
        </w:rPr>
        <w:t xml:space="preserve"> ir radionoteikumi, kas papildina attiecīgajā brīdī spēkā esošo Starptautiskā Telesakaru savienības konstitūciju un konvenciju;</w:t>
      </w:r>
    </w:p>
    <w:p w14:paraId="25779AE2" w14:textId="77777777" w:rsidR="00B77840" w:rsidRPr="00B77840" w:rsidRDefault="00B77840" w:rsidP="00B77840">
      <w:pPr>
        <w:pStyle w:val="BodyText"/>
        <w:ind w:left="567"/>
        <w:jc w:val="both"/>
        <w:rPr>
          <w:rFonts w:ascii="Times New Roman" w:hAnsi="Times New Roman" w:cs="Times New Roman"/>
          <w:noProof/>
          <w:sz w:val="24"/>
          <w:szCs w:val="24"/>
        </w:rPr>
      </w:pPr>
    </w:p>
    <w:p w14:paraId="787DA36B"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noProof/>
          <w:sz w:val="24"/>
          <w:szCs w:val="24"/>
        </w:rPr>
      </w:pPr>
      <w:r>
        <w:rPr>
          <w:rFonts w:ascii="Times New Roman" w:hAnsi="Times New Roman"/>
          <w:sz w:val="24"/>
        </w:rPr>
        <w:t xml:space="preserve">1.13. </w:t>
      </w:r>
      <w:r>
        <w:rPr>
          <w:rFonts w:ascii="Times New Roman" w:hAnsi="Times New Roman"/>
          <w:i/>
          <w:sz w:val="24"/>
        </w:rPr>
        <w:t>atzīts mobilais satelītu dienests</w:t>
      </w:r>
      <w:r>
        <w:rPr>
          <w:rFonts w:ascii="Times New Roman" w:hAnsi="Times New Roman"/>
          <w:sz w:val="24"/>
        </w:rPr>
        <w:t xml:space="preserve"> ir jebkurš dienests, kas darbojas, izmantojot satelītu sistēmu, un ko Organizācija atzinusi izmantošanai </w:t>
      </w:r>
      <w:r>
        <w:rPr>
          <w:rFonts w:ascii="Times New Roman" w:hAnsi="Times New Roman"/>
          <w:i/>
          <w:iCs/>
          <w:sz w:val="24"/>
        </w:rPr>
        <w:t>GMDSS</w:t>
      </w:r>
      <w:r>
        <w:rPr>
          <w:rFonts w:ascii="Times New Roman" w:hAnsi="Times New Roman"/>
          <w:sz w:val="24"/>
        </w:rPr>
        <w:t>;</w:t>
      </w:r>
    </w:p>
    <w:p w14:paraId="06F33F7A"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i/>
          <w:noProof/>
          <w:sz w:val="24"/>
          <w:szCs w:val="24"/>
        </w:rPr>
      </w:pPr>
    </w:p>
    <w:p w14:paraId="3CD6EBAF"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noProof/>
          <w:sz w:val="24"/>
          <w:szCs w:val="24"/>
        </w:rPr>
      </w:pPr>
      <w:r>
        <w:rPr>
          <w:rFonts w:ascii="Times New Roman" w:hAnsi="Times New Roman"/>
          <w:sz w:val="24"/>
        </w:rPr>
        <w:t xml:space="preserve">1.14. </w:t>
      </w:r>
      <w:r>
        <w:rPr>
          <w:rFonts w:ascii="Times New Roman" w:hAnsi="Times New Roman"/>
          <w:i/>
          <w:iCs/>
          <w:sz w:val="24"/>
        </w:rPr>
        <w:t>satelītu pakalpojumi 406 MHz diapazonā</w:t>
      </w:r>
      <w:r>
        <w:rPr>
          <w:rFonts w:ascii="Times New Roman" w:hAnsi="Times New Roman"/>
          <w:sz w:val="24"/>
        </w:rPr>
        <w:t xml:space="preserve"> ir visā pasaulē pieejams pakalpojums, ko sniedz, izmantojot satelītsistēmu un kas izstrādāts, lai atklātu </w:t>
      </w:r>
      <w:r>
        <w:rPr>
          <w:rFonts w:ascii="Times New Roman" w:hAnsi="Times New Roman"/>
          <w:i/>
          <w:iCs/>
          <w:sz w:val="24"/>
        </w:rPr>
        <w:t>EPIRB</w:t>
      </w:r>
      <w:r>
        <w:rPr>
          <w:rFonts w:ascii="Times New Roman" w:hAnsi="Times New Roman"/>
          <w:sz w:val="24"/>
        </w:rPr>
        <w:t>, kuras raida 406,0–406,1 MHz frekvenču joslā;</w:t>
      </w:r>
    </w:p>
    <w:p w14:paraId="1C1C738A"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i/>
          <w:noProof/>
          <w:sz w:val="24"/>
          <w:szCs w:val="24"/>
        </w:rPr>
      </w:pPr>
    </w:p>
    <w:p w14:paraId="0A893C3E" w14:textId="77777777" w:rsidR="00B77840" w:rsidRPr="00B77840" w:rsidRDefault="00B77840" w:rsidP="00B77840">
      <w:pPr>
        <w:pStyle w:val="ListParagraph"/>
        <w:tabs>
          <w:tab w:val="left" w:pos="1953"/>
          <w:tab w:val="left" w:pos="1956"/>
        </w:tabs>
        <w:ind w:left="567" w:firstLine="0"/>
        <w:rPr>
          <w:rFonts w:ascii="Times New Roman" w:hAnsi="Times New Roman" w:cs="Times New Roman"/>
          <w:noProof/>
          <w:sz w:val="24"/>
          <w:szCs w:val="24"/>
        </w:rPr>
      </w:pPr>
      <w:r>
        <w:rPr>
          <w:rFonts w:ascii="Times New Roman" w:hAnsi="Times New Roman"/>
          <w:sz w:val="24"/>
        </w:rPr>
        <w:t xml:space="preserve">1.15. </w:t>
      </w:r>
      <w:r>
        <w:rPr>
          <w:rFonts w:ascii="Times New Roman" w:hAnsi="Times New Roman"/>
          <w:i/>
          <w:iCs/>
          <w:sz w:val="24"/>
        </w:rPr>
        <w:t>Jūras rajons</w:t>
      </w:r>
      <w:r>
        <w:rPr>
          <w:rFonts w:ascii="Times New Roman" w:hAnsi="Times New Roman"/>
          <w:sz w:val="24"/>
        </w:rPr>
        <w:t xml:space="preserve"> </w:t>
      </w:r>
      <w:r>
        <w:rPr>
          <w:rFonts w:ascii="Times New Roman" w:hAnsi="Times New Roman"/>
          <w:i/>
          <w:iCs/>
          <w:sz w:val="24"/>
        </w:rPr>
        <w:t>A1</w:t>
      </w:r>
      <w:r>
        <w:rPr>
          <w:rFonts w:ascii="Times New Roman" w:hAnsi="Times New Roman"/>
          <w:sz w:val="24"/>
        </w:rPr>
        <w:t xml:space="preserve"> ir rajons ar ultraīsviļņu (</w:t>
      </w:r>
      <w:r>
        <w:rPr>
          <w:rFonts w:ascii="Times New Roman" w:hAnsi="Times New Roman"/>
          <w:i/>
          <w:iCs/>
          <w:sz w:val="24"/>
        </w:rPr>
        <w:t>VHF</w:t>
      </w:r>
      <w:r>
        <w:rPr>
          <w:rFonts w:ascii="Times New Roman" w:hAnsi="Times New Roman"/>
          <w:sz w:val="24"/>
        </w:rPr>
        <w:t xml:space="preserve">) radiotelefona sakaru pārklājumu no vismaz vienas krasta radiostacijas, kurā vienmēr iespējama trauksmes izziņošana, izmantojot </w:t>
      </w:r>
      <w:r>
        <w:rPr>
          <w:rFonts w:ascii="Times New Roman" w:hAnsi="Times New Roman"/>
          <w:i/>
          <w:iCs/>
          <w:sz w:val="24"/>
        </w:rPr>
        <w:t>DSC</w:t>
      </w:r>
      <w:r>
        <w:rPr>
          <w:rFonts w:ascii="Times New Roman" w:hAnsi="Times New Roman"/>
          <w:sz w:val="24"/>
        </w:rPr>
        <w:t>, kā noteikusi līgumslēdzēja valdība;</w:t>
      </w:r>
    </w:p>
    <w:p w14:paraId="4DD8D876" w14:textId="77777777" w:rsidR="00B77840" w:rsidRPr="00B77840" w:rsidRDefault="00B77840" w:rsidP="00B77840">
      <w:pPr>
        <w:pStyle w:val="BodyText"/>
        <w:ind w:left="567"/>
        <w:jc w:val="both"/>
        <w:rPr>
          <w:rFonts w:ascii="Times New Roman" w:hAnsi="Times New Roman" w:cs="Times New Roman"/>
          <w:noProof/>
          <w:sz w:val="24"/>
          <w:szCs w:val="24"/>
        </w:rPr>
      </w:pPr>
    </w:p>
    <w:p w14:paraId="12F4FAB7"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noProof/>
          <w:sz w:val="24"/>
          <w:szCs w:val="24"/>
        </w:rPr>
      </w:pPr>
      <w:r>
        <w:rPr>
          <w:rFonts w:ascii="Times New Roman" w:hAnsi="Times New Roman"/>
          <w:sz w:val="24"/>
        </w:rPr>
        <w:t xml:space="preserve">1.16. </w:t>
      </w:r>
      <w:r>
        <w:rPr>
          <w:rFonts w:ascii="Times New Roman" w:hAnsi="Times New Roman"/>
          <w:i/>
          <w:iCs/>
          <w:sz w:val="24"/>
        </w:rPr>
        <w:t>Jūras rajons</w:t>
      </w:r>
      <w:r>
        <w:rPr>
          <w:rFonts w:ascii="Times New Roman" w:hAnsi="Times New Roman"/>
          <w:sz w:val="24"/>
        </w:rPr>
        <w:t xml:space="preserve"> </w:t>
      </w:r>
      <w:r>
        <w:rPr>
          <w:rFonts w:ascii="Times New Roman" w:hAnsi="Times New Roman"/>
          <w:i/>
          <w:iCs/>
          <w:sz w:val="24"/>
        </w:rPr>
        <w:t>A</w:t>
      </w:r>
      <w:r>
        <w:rPr>
          <w:rFonts w:ascii="Times New Roman" w:hAnsi="Times New Roman"/>
          <w:sz w:val="24"/>
        </w:rPr>
        <w:t>2 ir rajons, izņemot jūras rajonu A1, ar vidējo viļņu (</w:t>
      </w:r>
      <w:r>
        <w:rPr>
          <w:rFonts w:ascii="Times New Roman" w:hAnsi="Times New Roman"/>
          <w:i/>
          <w:iCs/>
          <w:sz w:val="24"/>
        </w:rPr>
        <w:t>MF</w:t>
      </w:r>
      <w:r>
        <w:rPr>
          <w:rFonts w:ascii="Times New Roman" w:hAnsi="Times New Roman"/>
          <w:sz w:val="24"/>
        </w:rPr>
        <w:t xml:space="preserve">) radiotelefona sakaru pārklājumu no vismaz vienas krasta radiostacijas, kurā vienmēr iespējama trauksmes izziņošana, izmantojot </w:t>
      </w:r>
      <w:r>
        <w:rPr>
          <w:rFonts w:ascii="Times New Roman" w:hAnsi="Times New Roman"/>
          <w:i/>
          <w:iCs/>
          <w:sz w:val="24"/>
        </w:rPr>
        <w:t>DSC</w:t>
      </w:r>
      <w:r>
        <w:rPr>
          <w:rFonts w:ascii="Times New Roman" w:hAnsi="Times New Roman"/>
          <w:sz w:val="24"/>
        </w:rPr>
        <w:t>, kā noteikusi līgumslēdzēja valdība;</w:t>
      </w:r>
    </w:p>
    <w:p w14:paraId="5B42FBC5"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iCs/>
          <w:noProof/>
          <w:sz w:val="24"/>
          <w:szCs w:val="24"/>
        </w:rPr>
      </w:pPr>
    </w:p>
    <w:p w14:paraId="33C1A4BC" w14:textId="77777777" w:rsidR="00B77840" w:rsidRPr="00B77840" w:rsidRDefault="00B77840" w:rsidP="00B77840">
      <w:pPr>
        <w:pStyle w:val="ListParagraph"/>
        <w:tabs>
          <w:tab w:val="left" w:pos="1952"/>
          <w:tab w:val="left" w:pos="1956"/>
        </w:tabs>
        <w:ind w:left="567" w:firstLine="0"/>
        <w:rPr>
          <w:rFonts w:ascii="Times New Roman" w:hAnsi="Times New Roman" w:cs="Times New Roman"/>
          <w:noProof/>
          <w:sz w:val="24"/>
          <w:szCs w:val="24"/>
        </w:rPr>
      </w:pPr>
      <w:r>
        <w:rPr>
          <w:rFonts w:ascii="Times New Roman" w:hAnsi="Times New Roman"/>
          <w:sz w:val="24"/>
        </w:rPr>
        <w:t xml:space="preserve">1.17. </w:t>
      </w:r>
      <w:r>
        <w:rPr>
          <w:rFonts w:ascii="Times New Roman" w:hAnsi="Times New Roman"/>
          <w:i/>
          <w:iCs/>
          <w:sz w:val="24"/>
        </w:rPr>
        <w:t>Jūras rajons</w:t>
      </w:r>
      <w:r>
        <w:rPr>
          <w:rFonts w:ascii="Times New Roman" w:hAnsi="Times New Roman"/>
          <w:sz w:val="24"/>
        </w:rPr>
        <w:t xml:space="preserve"> </w:t>
      </w:r>
      <w:r>
        <w:rPr>
          <w:rFonts w:ascii="Times New Roman" w:hAnsi="Times New Roman"/>
          <w:i/>
          <w:iCs/>
          <w:sz w:val="24"/>
        </w:rPr>
        <w:t>A3</w:t>
      </w:r>
      <w:r>
        <w:rPr>
          <w:rFonts w:ascii="Times New Roman" w:hAnsi="Times New Roman"/>
          <w:sz w:val="24"/>
        </w:rPr>
        <w:t xml:space="preserve"> ir rajons, izņemot jūras rajonus A1 un A2, atzīta mobilā satelītu dienesta pārklājumā, ko atbalsta kuģa zemes stacija, kura uzstādīta uz kuģa un kurā pastāvīgi pieejama trauksmes izziņošana;</w:t>
      </w:r>
    </w:p>
    <w:p w14:paraId="26D996EA" w14:textId="77777777" w:rsidR="00B77840" w:rsidRPr="00B77840" w:rsidRDefault="00B77840" w:rsidP="00B77840">
      <w:pPr>
        <w:pStyle w:val="BodyText"/>
        <w:ind w:left="567"/>
        <w:jc w:val="both"/>
        <w:rPr>
          <w:rFonts w:ascii="Times New Roman" w:hAnsi="Times New Roman" w:cs="Times New Roman"/>
          <w:noProof/>
          <w:sz w:val="24"/>
          <w:szCs w:val="24"/>
        </w:rPr>
      </w:pPr>
    </w:p>
    <w:p w14:paraId="047F67F4" w14:textId="77777777" w:rsidR="00B77840" w:rsidRPr="00B77840" w:rsidRDefault="00B77840" w:rsidP="00B77840">
      <w:pPr>
        <w:pStyle w:val="ListParagraph"/>
        <w:tabs>
          <w:tab w:val="left" w:pos="848"/>
        </w:tabs>
        <w:ind w:left="567" w:firstLine="0"/>
        <w:rPr>
          <w:rFonts w:ascii="Times New Roman" w:hAnsi="Times New Roman" w:cs="Times New Roman"/>
          <w:noProof/>
          <w:sz w:val="24"/>
          <w:szCs w:val="24"/>
        </w:rPr>
      </w:pPr>
      <w:r>
        <w:rPr>
          <w:rFonts w:ascii="Times New Roman" w:hAnsi="Times New Roman"/>
          <w:sz w:val="24"/>
        </w:rPr>
        <w:t xml:space="preserve">1.18. </w:t>
      </w:r>
      <w:r>
        <w:rPr>
          <w:rFonts w:ascii="Times New Roman" w:hAnsi="Times New Roman"/>
          <w:i/>
          <w:iCs/>
          <w:sz w:val="24"/>
        </w:rPr>
        <w:t>Jūras rajons</w:t>
      </w:r>
      <w:r>
        <w:rPr>
          <w:rFonts w:ascii="Times New Roman" w:hAnsi="Times New Roman"/>
          <w:sz w:val="24"/>
        </w:rPr>
        <w:t xml:space="preserve"> </w:t>
      </w:r>
      <w:r>
        <w:rPr>
          <w:rFonts w:ascii="Times New Roman" w:hAnsi="Times New Roman"/>
          <w:i/>
          <w:iCs/>
          <w:sz w:val="24"/>
        </w:rPr>
        <w:t>A4</w:t>
      </w:r>
      <w:r>
        <w:rPr>
          <w:rFonts w:ascii="Times New Roman" w:hAnsi="Times New Roman"/>
          <w:sz w:val="24"/>
        </w:rPr>
        <w:t xml:space="preserve"> ir rajons ārpus jūras rajoniem A1, A2 un A3.</w:t>
      </w:r>
    </w:p>
    <w:p w14:paraId="26C3A00F" w14:textId="77777777" w:rsidR="00B77840" w:rsidRPr="00B77840" w:rsidRDefault="00B77840" w:rsidP="00B77840">
      <w:pPr>
        <w:pStyle w:val="BodyText"/>
        <w:jc w:val="both"/>
        <w:rPr>
          <w:rFonts w:ascii="Times New Roman" w:hAnsi="Times New Roman" w:cs="Times New Roman"/>
          <w:noProof/>
          <w:sz w:val="24"/>
          <w:szCs w:val="24"/>
        </w:rPr>
      </w:pPr>
    </w:p>
    <w:p w14:paraId="39E01D91"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 xml:space="preserve">2. Visiem pārējiem terminiem un saīsinājumiem, kas lietoti šajā nodaļā un definēti radionoteikumos un 1979. gada Starptautiskajā konvencijā par meklēšanu un glābšanu uz jūras ar iespējamiem grozījumiem, ir tāda nozīme, kāda definēta minētajos noteikumos un </w:t>
      </w:r>
      <w:r>
        <w:rPr>
          <w:rFonts w:ascii="Times New Roman" w:hAnsi="Times New Roman"/>
          <w:i/>
          <w:iCs/>
          <w:sz w:val="24"/>
        </w:rPr>
        <w:t>SAR</w:t>
      </w:r>
      <w:r>
        <w:rPr>
          <w:rFonts w:ascii="Times New Roman" w:hAnsi="Times New Roman"/>
          <w:sz w:val="24"/>
        </w:rPr>
        <w:t xml:space="preserve"> konvencijā.</w:t>
      </w:r>
    </w:p>
    <w:p w14:paraId="65DB0D67" w14:textId="77777777" w:rsidR="00B77840" w:rsidRPr="00B77840" w:rsidRDefault="00B77840" w:rsidP="00B77840">
      <w:pPr>
        <w:pStyle w:val="BodyText"/>
        <w:jc w:val="both"/>
        <w:rPr>
          <w:rFonts w:ascii="Times New Roman" w:hAnsi="Times New Roman" w:cs="Times New Roman"/>
          <w:noProof/>
          <w:sz w:val="24"/>
          <w:szCs w:val="24"/>
        </w:rPr>
      </w:pPr>
    </w:p>
    <w:p w14:paraId="1F9E1E6F"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3. noteikums. Atbrīvojumi</w:t>
      </w:r>
    </w:p>
    <w:p w14:paraId="10023F06" w14:textId="77777777" w:rsidR="00B77840" w:rsidRPr="00B77840" w:rsidRDefault="00B77840" w:rsidP="00B77840">
      <w:pPr>
        <w:pStyle w:val="BodyText"/>
        <w:jc w:val="both"/>
        <w:rPr>
          <w:rFonts w:ascii="Times New Roman" w:hAnsi="Times New Roman" w:cs="Times New Roman"/>
          <w:b/>
          <w:noProof/>
          <w:sz w:val="24"/>
          <w:szCs w:val="24"/>
        </w:rPr>
      </w:pPr>
    </w:p>
    <w:p w14:paraId="41389395"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1. Līgumslēdzējas valdības uzskata par ļoti vēlamu neatkāpties no šīs nodaļas prasībām; tomēr administrācija atsevišķiem kuģiem var piešķirt daļējus vai nosacījuma atbrīvojumus no 7.–11. noteikuma prasībām ar nosacījumu, ka:</w:t>
      </w:r>
    </w:p>
    <w:p w14:paraId="3282A321" w14:textId="77777777" w:rsidR="00B77840" w:rsidRPr="00B77840" w:rsidRDefault="00B77840" w:rsidP="00B77840">
      <w:pPr>
        <w:jc w:val="both"/>
        <w:rPr>
          <w:rFonts w:ascii="Times New Roman" w:hAnsi="Times New Roman" w:cs="Times New Roman"/>
          <w:noProof/>
          <w:sz w:val="24"/>
          <w:szCs w:val="24"/>
        </w:rPr>
      </w:pPr>
    </w:p>
    <w:p w14:paraId="58B90752"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r>
        <w:rPr>
          <w:rFonts w:ascii="Times New Roman" w:hAnsi="Times New Roman"/>
          <w:sz w:val="24"/>
        </w:rPr>
        <w:lastRenderedPageBreak/>
        <w:t>1.1. šādi kuģi atbilst 4. noteikuma funkcionālajām prasībām un</w:t>
      </w:r>
    </w:p>
    <w:p w14:paraId="4D5AC8ED" w14:textId="77777777" w:rsidR="00B77840" w:rsidRPr="00B77840" w:rsidRDefault="00B77840" w:rsidP="009077AD">
      <w:pPr>
        <w:pStyle w:val="BodyText"/>
        <w:keepNext/>
        <w:keepLines/>
        <w:ind w:left="567"/>
        <w:jc w:val="both"/>
        <w:rPr>
          <w:rFonts w:ascii="Times New Roman" w:hAnsi="Times New Roman" w:cs="Times New Roman"/>
          <w:noProof/>
          <w:sz w:val="24"/>
          <w:szCs w:val="24"/>
        </w:rPr>
      </w:pPr>
    </w:p>
    <w:p w14:paraId="2EDB1AC5"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r>
        <w:rPr>
          <w:rFonts w:ascii="Times New Roman" w:hAnsi="Times New Roman"/>
          <w:sz w:val="24"/>
        </w:rPr>
        <w:t>1.2. administrācija ir ņēmusi vērā to, kā šādi atbrīvojumi var ietekmēt pakalpojuma vispārējo efektivitāti saistībā ar visu kuģu drošību.</w:t>
      </w:r>
    </w:p>
    <w:p w14:paraId="269EB5E9"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p>
    <w:p w14:paraId="31B563EB"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t>2. Atbrīvojumu saskaņā ar 1. punktu var piešķirt tikai:</w:t>
      </w:r>
    </w:p>
    <w:p w14:paraId="16C6F1A9" w14:textId="77777777" w:rsidR="00B77840" w:rsidRPr="00B77840" w:rsidRDefault="00B77840" w:rsidP="00B77840">
      <w:pPr>
        <w:pStyle w:val="BodyText"/>
        <w:jc w:val="both"/>
        <w:rPr>
          <w:rFonts w:ascii="Times New Roman" w:hAnsi="Times New Roman" w:cs="Times New Roman"/>
          <w:noProof/>
          <w:sz w:val="24"/>
          <w:szCs w:val="24"/>
        </w:rPr>
      </w:pPr>
    </w:p>
    <w:p w14:paraId="6931983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 tad, ja apstākļi, kas ietekmē drošību, ir tādi, ka 7.–11. noteikuma pilnīga piemērošana ir nepamatota vai nevajadzīga, vai</w:t>
      </w:r>
    </w:p>
    <w:p w14:paraId="2EA95C2F" w14:textId="77777777" w:rsidR="00B77840" w:rsidRPr="00B77840" w:rsidRDefault="00B77840" w:rsidP="00B77840">
      <w:pPr>
        <w:pStyle w:val="BodyText"/>
        <w:ind w:left="567"/>
        <w:jc w:val="both"/>
        <w:rPr>
          <w:rFonts w:ascii="Times New Roman" w:hAnsi="Times New Roman" w:cs="Times New Roman"/>
          <w:noProof/>
          <w:sz w:val="24"/>
          <w:szCs w:val="24"/>
        </w:rPr>
      </w:pPr>
    </w:p>
    <w:p w14:paraId="324247A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2.2. izņēmuma apstākļos vienā reisā ārpus jūras rajona vai rajoniem, kuriem kuģis ir aprīkots.</w:t>
      </w:r>
    </w:p>
    <w:p w14:paraId="33C282B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481D8C2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Katra administrācija iesniedz Organizācijai ziņojumu, kurā norāda visus atbrīvojumus, kas piešķirti saskaņā ar 1. un 2. punktu, un pamato šādu atbrīvojumu piešķiršanu.</w:t>
      </w:r>
    </w:p>
    <w:p w14:paraId="3096C707" w14:textId="77777777" w:rsidR="00B77840" w:rsidRPr="00B77840" w:rsidRDefault="00B77840" w:rsidP="00B77840">
      <w:pPr>
        <w:pStyle w:val="BodyText"/>
        <w:jc w:val="both"/>
        <w:rPr>
          <w:rFonts w:ascii="Times New Roman" w:hAnsi="Times New Roman" w:cs="Times New Roman"/>
          <w:noProof/>
          <w:sz w:val="24"/>
          <w:szCs w:val="24"/>
        </w:rPr>
      </w:pPr>
    </w:p>
    <w:p w14:paraId="235E31FC"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4. noteikums. Funkcionālās prasības</w:t>
      </w:r>
    </w:p>
    <w:p w14:paraId="6FB04D3C" w14:textId="77777777" w:rsidR="00B77840" w:rsidRPr="00B77840" w:rsidRDefault="00B77840" w:rsidP="00B77840">
      <w:pPr>
        <w:pStyle w:val="BodyText"/>
        <w:jc w:val="both"/>
        <w:rPr>
          <w:rFonts w:ascii="Times New Roman" w:hAnsi="Times New Roman" w:cs="Times New Roman"/>
          <w:b/>
          <w:noProof/>
          <w:sz w:val="24"/>
          <w:szCs w:val="24"/>
        </w:rPr>
      </w:pPr>
    </w:p>
    <w:p w14:paraId="598FFBF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Katram kuģim, atrodoties jūrā, jāspēj:</w:t>
      </w:r>
    </w:p>
    <w:p w14:paraId="03C14437"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2862A88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1.1. izpildīt šādas </w:t>
      </w:r>
      <w:r>
        <w:rPr>
          <w:rFonts w:ascii="Times New Roman" w:hAnsi="Times New Roman"/>
          <w:i/>
          <w:iCs/>
          <w:sz w:val="24"/>
        </w:rPr>
        <w:t>GMDSS</w:t>
      </w:r>
      <w:r>
        <w:rPr>
          <w:rFonts w:ascii="Times New Roman" w:hAnsi="Times New Roman"/>
          <w:sz w:val="24"/>
        </w:rPr>
        <w:t xml:space="preserve"> funkcijas:</w:t>
      </w:r>
    </w:p>
    <w:p w14:paraId="6BE825DF" w14:textId="77777777" w:rsidR="00B77840" w:rsidRPr="00B77840" w:rsidRDefault="00B77840" w:rsidP="00B77840">
      <w:pPr>
        <w:pStyle w:val="BodyText"/>
        <w:ind w:left="567"/>
        <w:jc w:val="both"/>
        <w:rPr>
          <w:rFonts w:ascii="Times New Roman" w:hAnsi="Times New Roman" w:cs="Times New Roman"/>
          <w:noProof/>
          <w:sz w:val="24"/>
          <w:szCs w:val="24"/>
        </w:rPr>
      </w:pPr>
    </w:p>
    <w:p w14:paraId="4401CC41"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1.1.1. pārraidīt briesmu signālus no kuģa uz krastu vismaz ar diviem atsevišķiem un neatkarīgiem līdzekļiem, katram izmantojot citu radiosakaru pakalpojumu;</w:t>
      </w:r>
    </w:p>
    <w:p w14:paraId="1405B75A"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3A57B417"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1.1.2. uztvert briesmu signālus, ko pārraida no krasta uz kuģi;</w:t>
      </w:r>
    </w:p>
    <w:p w14:paraId="51A49944"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p>
    <w:p w14:paraId="3298A769"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r>
        <w:rPr>
          <w:rFonts w:ascii="Times New Roman" w:hAnsi="Times New Roman"/>
          <w:sz w:val="24"/>
        </w:rPr>
        <w:t>1.1.3. pārraidīt un uztvert briesmu signālus, ko pārraida no viena kuģa uz otru;</w:t>
      </w:r>
    </w:p>
    <w:p w14:paraId="255B3B97" w14:textId="77777777" w:rsidR="00B77840" w:rsidRPr="00B77840" w:rsidRDefault="00B77840" w:rsidP="00B77840">
      <w:pPr>
        <w:pStyle w:val="BodyText"/>
        <w:ind w:left="1134"/>
        <w:jc w:val="both"/>
        <w:rPr>
          <w:rFonts w:ascii="Times New Roman" w:hAnsi="Times New Roman" w:cs="Times New Roman"/>
          <w:noProof/>
          <w:sz w:val="24"/>
          <w:szCs w:val="24"/>
        </w:rPr>
      </w:pPr>
    </w:p>
    <w:p w14:paraId="3809DE88"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r>
        <w:rPr>
          <w:rFonts w:ascii="Times New Roman" w:hAnsi="Times New Roman"/>
          <w:sz w:val="24"/>
        </w:rPr>
        <w:t>1.1.4. pārraidīt un uztvert meklēšanas un glābšanas koordinēšanas ziņojumus;</w:t>
      </w:r>
    </w:p>
    <w:p w14:paraId="6DAAD69A" w14:textId="77777777" w:rsidR="00B77840" w:rsidRPr="00B77840" w:rsidRDefault="00B77840" w:rsidP="00B77840">
      <w:pPr>
        <w:pStyle w:val="BodyText"/>
        <w:ind w:left="1134"/>
        <w:jc w:val="both"/>
        <w:rPr>
          <w:rFonts w:ascii="Times New Roman" w:hAnsi="Times New Roman" w:cs="Times New Roman"/>
          <w:noProof/>
          <w:sz w:val="24"/>
          <w:szCs w:val="24"/>
        </w:rPr>
      </w:pPr>
    </w:p>
    <w:p w14:paraId="4DF7D1EC"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r>
        <w:rPr>
          <w:rFonts w:ascii="Times New Roman" w:hAnsi="Times New Roman"/>
          <w:sz w:val="24"/>
        </w:rPr>
        <w:t>1.1.5. pārraidīt un uztvert ziņojumus no notikuma vietas;</w:t>
      </w:r>
    </w:p>
    <w:p w14:paraId="373D2DDE"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p>
    <w:p w14:paraId="41155D0A"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r>
        <w:rPr>
          <w:rFonts w:ascii="Times New Roman" w:hAnsi="Times New Roman"/>
          <w:sz w:val="24"/>
        </w:rPr>
        <w:t>1.1.6. pārraidīt un uztvert vietas noteikšanas signālus;</w:t>
      </w:r>
    </w:p>
    <w:p w14:paraId="6B9F15BB" w14:textId="77777777" w:rsidR="00B77840" w:rsidRPr="00B77840" w:rsidRDefault="00B77840" w:rsidP="00B77840">
      <w:pPr>
        <w:pStyle w:val="BodyText"/>
        <w:ind w:left="1134"/>
        <w:jc w:val="both"/>
        <w:rPr>
          <w:rFonts w:ascii="Times New Roman" w:hAnsi="Times New Roman" w:cs="Times New Roman"/>
          <w:noProof/>
          <w:sz w:val="24"/>
          <w:szCs w:val="24"/>
        </w:rPr>
      </w:pPr>
    </w:p>
    <w:p w14:paraId="5111A39D" w14:textId="77777777" w:rsidR="00B77840" w:rsidRPr="00B77840" w:rsidRDefault="00B77840" w:rsidP="00B77840">
      <w:pPr>
        <w:pStyle w:val="ListParagraph"/>
        <w:tabs>
          <w:tab w:val="left" w:pos="2805"/>
        </w:tabs>
        <w:ind w:left="1134" w:firstLine="0"/>
        <w:rPr>
          <w:rFonts w:ascii="Times New Roman" w:hAnsi="Times New Roman" w:cs="Times New Roman"/>
          <w:noProof/>
          <w:sz w:val="24"/>
          <w:szCs w:val="24"/>
        </w:rPr>
      </w:pPr>
      <w:r>
        <w:rPr>
          <w:rFonts w:ascii="Times New Roman" w:hAnsi="Times New Roman"/>
          <w:sz w:val="24"/>
        </w:rPr>
        <w:t xml:space="preserve">1.1.7. uztvert </w:t>
      </w:r>
      <w:r>
        <w:rPr>
          <w:rFonts w:ascii="Times New Roman" w:hAnsi="Times New Roman"/>
          <w:i/>
          <w:iCs/>
          <w:sz w:val="24"/>
        </w:rPr>
        <w:t>MSI</w:t>
      </w:r>
      <w:r>
        <w:rPr>
          <w:rFonts w:ascii="Times New Roman" w:hAnsi="Times New Roman"/>
          <w:sz w:val="24"/>
        </w:rPr>
        <w:t>;</w:t>
      </w:r>
    </w:p>
    <w:p w14:paraId="2CBEA177" w14:textId="77777777" w:rsidR="00B77840" w:rsidRPr="00B77840" w:rsidRDefault="00B77840" w:rsidP="00B77840">
      <w:pPr>
        <w:pStyle w:val="ListParagraph"/>
        <w:tabs>
          <w:tab w:val="left" w:pos="2805"/>
        </w:tabs>
        <w:ind w:left="1134" w:firstLine="0"/>
        <w:rPr>
          <w:rFonts w:ascii="Times New Roman" w:hAnsi="Times New Roman" w:cs="Times New Roman"/>
          <w:noProof/>
          <w:sz w:val="24"/>
          <w:szCs w:val="24"/>
        </w:rPr>
      </w:pPr>
    </w:p>
    <w:p w14:paraId="28452D7F" w14:textId="77777777" w:rsidR="00B77840" w:rsidRPr="00B77840" w:rsidRDefault="00B77840" w:rsidP="00B77840">
      <w:pPr>
        <w:pStyle w:val="ListParagraph"/>
        <w:tabs>
          <w:tab w:val="left" w:pos="2805"/>
        </w:tabs>
        <w:ind w:left="1134" w:firstLine="0"/>
        <w:rPr>
          <w:rFonts w:ascii="Times New Roman" w:hAnsi="Times New Roman" w:cs="Times New Roman"/>
          <w:noProof/>
          <w:sz w:val="24"/>
          <w:szCs w:val="24"/>
        </w:rPr>
      </w:pPr>
      <w:r>
        <w:rPr>
          <w:rFonts w:ascii="Times New Roman" w:hAnsi="Times New Roman"/>
          <w:sz w:val="24"/>
        </w:rPr>
        <w:t>1.1.8. pārraidīt un uztvert steidzamības un drošības ziņojumus;</w:t>
      </w:r>
    </w:p>
    <w:p w14:paraId="00EF1DC2" w14:textId="77777777" w:rsidR="00B77840" w:rsidRPr="00B77840" w:rsidRDefault="00B77840" w:rsidP="00B77840">
      <w:pPr>
        <w:pStyle w:val="BodyText"/>
        <w:ind w:left="1134"/>
        <w:jc w:val="both"/>
        <w:rPr>
          <w:rFonts w:ascii="Times New Roman" w:hAnsi="Times New Roman" w:cs="Times New Roman"/>
          <w:noProof/>
          <w:sz w:val="24"/>
          <w:szCs w:val="24"/>
        </w:rPr>
      </w:pPr>
    </w:p>
    <w:p w14:paraId="70554CED" w14:textId="77777777" w:rsidR="00B77840" w:rsidRPr="00B77840" w:rsidRDefault="00B77840" w:rsidP="00B77840">
      <w:pPr>
        <w:pStyle w:val="ListParagraph"/>
        <w:tabs>
          <w:tab w:val="left" w:pos="2805"/>
        </w:tabs>
        <w:ind w:left="1134" w:firstLine="0"/>
        <w:rPr>
          <w:rFonts w:ascii="Times New Roman" w:hAnsi="Times New Roman" w:cs="Times New Roman"/>
          <w:noProof/>
          <w:sz w:val="24"/>
          <w:szCs w:val="24"/>
        </w:rPr>
      </w:pPr>
      <w:r>
        <w:rPr>
          <w:rFonts w:ascii="Times New Roman" w:hAnsi="Times New Roman"/>
          <w:sz w:val="24"/>
        </w:rPr>
        <w:t>1.1.9. pārraidīt un uztvert ziņojumus starp komandtiltiņiem un</w:t>
      </w:r>
    </w:p>
    <w:p w14:paraId="13751BCF" w14:textId="77777777" w:rsidR="00B77840" w:rsidRPr="00B77840" w:rsidRDefault="00B77840" w:rsidP="00B77840">
      <w:pPr>
        <w:pStyle w:val="ListParagraph"/>
        <w:tabs>
          <w:tab w:val="left" w:pos="2805"/>
        </w:tabs>
        <w:ind w:left="567" w:firstLine="0"/>
        <w:rPr>
          <w:rFonts w:ascii="Times New Roman" w:hAnsi="Times New Roman" w:cs="Times New Roman"/>
          <w:noProof/>
          <w:sz w:val="24"/>
          <w:szCs w:val="24"/>
        </w:rPr>
      </w:pPr>
    </w:p>
    <w:p w14:paraId="0EB88F05" w14:textId="77777777" w:rsidR="00B77840" w:rsidRPr="00B77840" w:rsidRDefault="00B77840" w:rsidP="00B77840">
      <w:pPr>
        <w:pStyle w:val="ListParagraph"/>
        <w:tabs>
          <w:tab w:val="left" w:pos="2805"/>
        </w:tabs>
        <w:ind w:left="567" w:firstLine="0"/>
        <w:rPr>
          <w:rFonts w:ascii="Times New Roman" w:hAnsi="Times New Roman" w:cs="Times New Roman"/>
          <w:noProof/>
          <w:sz w:val="24"/>
          <w:szCs w:val="24"/>
        </w:rPr>
      </w:pPr>
      <w:r>
        <w:rPr>
          <w:rFonts w:ascii="Times New Roman" w:hAnsi="Times New Roman"/>
          <w:sz w:val="24"/>
        </w:rPr>
        <w:t>1.2. pārraidīt un uztvert vispārējos radiosakarus.</w:t>
      </w:r>
    </w:p>
    <w:p w14:paraId="59537CD8" w14:textId="77777777" w:rsidR="00B77840" w:rsidRPr="00B77840" w:rsidRDefault="00B77840" w:rsidP="00B77840">
      <w:pPr>
        <w:jc w:val="both"/>
        <w:rPr>
          <w:rFonts w:ascii="Times New Roman" w:hAnsi="Times New Roman" w:cs="Times New Roman"/>
          <w:noProof/>
          <w:sz w:val="24"/>
          <w:szCs w:val="24"/>
        </w:rPr>
      </w:pPr>
    </w:p>
    <w:p w14:paraId="72E955FD"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 xml:space="preserve">4.1. noteikums. </w:t>
      </w:r>
      <w:r>
        <w:rPr>
          <w:rFonts w:ascii="Times New Roman" w:hAnsi="Times New Roman"/>
          <w:b/>
          <w:i/>
          <w:iCs/>
          <w:sz w:val="24"/>
        </w:rPr>
        <w:t>GMDSS</w:t>
      </w:r>
      <w:r>
        <w:rPr>
          <w:rFonts w:ascii="Times New Roman" w:hAnsi="Times New Roman"/>
          <w:b/>
          <w:sz w:val="24"/>
        </w:rPr>
        <w:t xml:space="preserve"> satelītu pakalpojumu sniedzēji</w:t>
      </w:r>
    </w:p>
    <w:p w14:paraId="7C94BDD9" w14:textId="77777777" w:rsidR="00B77840" w:rsidRPr="00B77840" w:rsidRDefault="00B77840" w:rsidP="00B77840">
      <w:pPr>
        <w:pStyle w:val="BodyText"/>
        <w:jc w:val="both"/>
        <w:rPr>
          <w:rFonts w:ascii="Times New Roman" w:hAnsi="Times New Roman" w:cs="Times New Roman"/>
          <w:b/>
          <w:noProof/>
          <w:sz w:val="24"/>
          <w:szCs w:val="24"/>
        </w:rPr>
      </w:pPr>
    </w:p>
    <w:p w14:paraId="7144203F"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 xml:space="preserve">Kuģošanas drošības komiteja nosaka kritērijus, procedūras un kārtību, ko piemēro, lai novērtētu, atzītu, pārskatītu un pārraudzītu pakalpojumus, ko atzītie mobilo satelītu dienesti sniedz </w:t>
      </w:r>
      <w:r>
        <w:rPr>
          <w:rFonts w:ascii="Times New Roman" w:hAnsi="Times New Roman"/>
          <w:i/>
          <w:iCs/>
          <w:sz w:val="24"/>
        </w:rPr>
        <w:t>GMDSS</w:t>
      </w:r>
      <w:r>
        <w:rPr>
          <w:rFonts w:ascii="Times New Roman" w:hAnsi="Times New Roman"/>
          <w:sz w:val="24"/>
        </w:rPr>
        <w:t xml:space="preserve"> saskaņā ar šīs nodaļas noteikumiem.</w:t>
      </w:r>
    </w:p>
    <w:p w14:paraId="5D95F8D0" w14:textId="77777777" w:rsidR="00B77840" w:rsidRPr="00B77840" w:rsidRDefault="00B77840" w:rsidP="00B77840">
      <w:pPr>
        <w:pStyle w:val="BodyText"/>
        <w:jc w:val="both"/>
        <w:rPr>
          <w:rFonts w:ascii="Times New Roman" w:hAnsi="Times New Roman" w:cs="Times New Roman"/>
          <w:noProof/>
          <w:sz w:val="24"/>
          <w:szCs w:val="24"/>
        </w:rPr>
      </w:pPr>
    </w:p>
    <w:p w14:paraId="5D771B01"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lastRenderedPageBreak/>
        <w:t>B daļa</w:t>
      </w:r>
    </w:p>
    <w:p w14:paraId="3D53CE3B" w14:textId="77777777" w:rsidR="00B77840" w:rsidRPr="00B77840" w:rsidRDefault="00B77840" w:rsidP="009077AD">
      <w:pPr>
        <w:keepNext/>
        <w:keepLines/>
        <w:jc w:val="center"/>
        <w:rPr>
          <w:rFonts w:ascii="Times New Roman" w:hAnsi="Times New Roman" w:cs="Times New Roman"/>
          <w:b/>
          <w:noProof/>
          <w:sz w:val="24"/>
          <w:szCs w:val="24"/>
        </w:rPr>
      </w:pPr>
      <w:r>
        <w:rPr>
          <w:rFonts w:ascii="Times New Roman" w:hAnsi="Times New Roman"/>
          <w:b/>
          <w:sz w:val="24"/>
        </w:rPr>
        <w:t>Līgumslēdzēju valdību saistības</w:t>
      </w:r>
    </w:p>
    <w:p w14:paraId="531B713E" w14:textId="77777777" w:rsidR="00B77840" w:rsidRPr="00B77840" w:rsidRDefault="00B77840" w:rsidP="009077AD">
      <w:pPr>
        <w:keepNext/>
        <w:keepLines/>
        <w:jc w:val="both"/>
        <w:rPr>
          <w:rFonts w:ascii="Times New Roman" w:hAnsi="Times New Roman" w:cs="Times New Roman"/>
          <w:b/>
          <w:noProof/>
          <w:sz w:val="24"/>
          <w:szCs w:val="24"/>
        </w:rPr>
      </w:pPr>
    </w:p>
    <w:p w14:paraId="5ED4401F" w14:textId="77777777" w:rsidR="00B77840" w:rsidRPr="00B77840" w:rsidRDefault="00B77840" w:rsidP="009077AD">
      <w:pPr>
        <w:keepNext/>
        <w:keepLines/>
        <w:jc w:val="both"/>
        <w:rPr>
          <w:rFonts w:ascii="Times New Roman" w:hAnsi="Times New Roman" w:cs="Times New Roman"/>
          <w:b/>
          <w:noProof/>
          <w:sz w:val="24"/>
          <w:szCs w:val="24"/>
        </w:rPr>
      </w:pPr>
      <w:r>
        <w:rPr>
          <w:rFonts w:ascii="Times New Roman" w:hAnsi="Times New Roman"/>
          <w:b/>
          <w:sz w:val="24"/>
        </w:rPr>
        <w:t>5. noteikums. Radiosakaru pakalpojumu sniegšana</w:t>
      </w:r>
    </w:p>
    <w:p w14:paraId="0FACD4FC" w14:textId="77777777" w:rsidR="00B77840" w:rsidRPr="00B77840" w:rsidRDefault="00B77840" w:rsidP="009077AD">
      <w:pPr>
        <w:keepNext/>
        <w:keepLines/>
        <w:jc w:val="both"/>
        <w:rPr>
          <w:rFonts w:ascii="Times New Roman" w:hAnsi="Times New Roman" w:cs="Times New Roman"/>
          <w:b/>
          <w:noProof/>
          <w:sz w:val="24"/>
          <w:szCs w:val="24"/>
        </w:rPr>
      </w:pPr>
    </w:p>
    <w:p w14:paraId="7473745A"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t>1. Katra Līgumslēdzēja valdība, ciktāl tā uzskata par iespējamu un vajadzīgu, apņemas atsevišķi vai sadarbībā ar citām Līgumslēdzējām valdībām piešķirt piemērotas krasta iekārtas mobilā satelītu dienesta un jūras mobilā sakaru dienesta pakalpojumu sniegšanai, pienācīgi ņemot vērā Organizācijas ieteikumus. Šie pakalpojumi ir:</w:t>
      </w:r>
    </w:p>
    <w:p w14:paraId="0C43925D" w14:textId="77777777" w:rsidR="00B77840" w:rsidRPr="00B77840" w:rsidRDefault="00B77840" w:rsidP="00B77840">
      <w:pPr>
        <w:pStyle w:val="BodyText"/>
        <w:jc w:val="both"/>
        <w:rPr>
          <w:rFonts w:ascii="Times New Roman" w:hAnsi="Times New Roman" w:cs="Times New Roman"/>
          <w:noProof/>
          <w:sz w:val="24"/>
          <w:szCs w:val="24"/>
        </w:rPr>
      </w:pPr>
    </w:p>
    <w:p w14:paraId="1752C26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atzītu mobilo satelītu dienestu pakalpojumi;</w:t>
      </w:r>
    </w:p>
    <w:p w14:paraId="5CF8508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D36B2A6"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1.2. satelītu pakalpojums 406 MHz diapazonā;</w:t>
      </w:r>
    </w:p>
    <w:p w14:paraId="76704F16" w14:textId="77777777" w:rsidR="00B77840" w:rsidRPr="00B77840" w:rsidRDefault="00B77840" w:rsidP="00B77840">
      <w:pPr>
        <w:pStyle w:val="BodyText"/>
        <w:ind w:left="567"/>
        <w:jc w:val="both"/>
        <w:rPr>
          <w:rFonts w:ascii="Times New Roman" w:hAnsi="Times New Roman" w:cs="Times New Roman"/>
          <w:noProof/>
          <w:sz w:val="24"/>
          <w:szCs w:val="24"/>
        </w:rPr>
      </w:pPr>
    </w:p>
    <w:p w14:paraId="4D96F57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1.3. jūras mobilā sakaru dienesta pakalpojums 156 MHz–174 MHz frekvenču joslās;</w:t>
      </w:r>
    </w:p>
    <w:p w14:paraId="335343B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C59EF3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1.4. jūras mobilā sakaru dienesta pakalpojums 4000 kHz–27 500 kHz frekvenču joslās un</w:t>
      </w:r>
    </w:p>
    <w:p w14:paraId="413AF71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0E26B6C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1.5. jūras mobilā sakaru dienesta pakalpojums 415 kHz–535 kHz un 1605 kHz–4000 kHz frekvenču joslās.</w:t>
      </w:r>
    </w:p>
    <w:p w14:paraId="7E3DCBD2" w14:textId="77777777" w:rsidR="00B77840" w:rsidRPr="00B77840" w:rsidRDefault="00B77840" w:rsidP="00B77840">
      <w:pPr>
        <w:pStyle w:val="BodyText"/>
        <w:jc w:val="both"/>
        <w:rPr>
          <w:rFonts w:ascii="Times New Roman" w:hAnsi="Times New Roman" w:cs="Times New Roman"/>
          <w:noProof/>
          <w:sz w:val="24"/>
          <w:szCs w:val="24"/>
        </w:rPr>
      </w:pPr>
    </w:p>
    <w:p w14:paraId="23C142F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Katra Līgumslēdzēja valdība apņemas sniegt Organizācijai informāciju par mobilā satelītu dienesta un jūras mobilā sakaru dienesta krasta iekārtām, kas izveidotas jūras rajoniem, kuri nav pie tās krastiem. Katra Līgumslēdzēja valdība apņemas arī laikus pienācīgi paziņot Organizācijai par plānoto atteikšanos no minēto dienestu pakalpojumiem vai no konkrētām krasta iekārtām.</w:t>
      </w:r>
    </w:p>
    <w:p w14:paraId="48327AA9" w14:textId="77777777" w:rsidR="00B77840" w:rsidRPr="00B77840" w:rsidRDefault="00B77840" w:rsidP="00B77840">
      <w:pPr>
        <w:pStyle w:val="BodyText"/>
        <w:jc w:val="both"/>
        <w:rPr>
          <w:rFonts w:ascii="Times New Roman" w:hAnsi="Times New Roman" w:cs="Times New Roman"/>
          <w:noProof/>
          <w:sz w:val="24"/>
          <w:szCs w:val="24"/>
        </w:rPr>
      </w:pPr>
    </w:p>
    <w:p w14:paraId="53986E13"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 xml:space="preserve">5.1. noteikums. </w:t>
      </w:r>
      <w:r>
        <w:rPr>
          <w:rFonts w:ascii="Times New Roman" w:hAnsi="Times New Roman"/>
          <w:b/>
          <w:i/>
          <w:iCs/>
          <w:sz w:val="24"/>
        </w:rPr>
        <w:t>GMDSS</w:t>
      </w:r>
      <w:r>
        <w:rPr>
          <w:rFonts w:ascii="Times New Roman" w:hAnsi="Times New Roman"/>
          <w:b/>
          <w:sz w:val="24"/>
        </w:rPr>
        <w:t xml:space="preserve"> identifikatori</w:t>
      </w:r>
    </w:p>
    <w:p w14:paraId="19C3B016" w14:textId="77777777" w:rsidR="00B77840" w:rsidRPr="00B77840" w:rsidRDefault="00B77840" w:rsidP="00B77840">
      <w:pPr>
        <w:jc w:val="both"/>
        <w:rPr>
          <w:rFonts w:ascii="Times New Roman" w:hAnsi="Times New Roman" w:cs="Times New Roman"/>
          <w:bCs/>
          <w:noProof/>
          <w:sz w:val="24"/>
          <w:szCs w:val="24"/>
        </w:rPr>
      </w:pPr>
    </w:p>
    <w:p w14:paraId="0347060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Šis noteikums attiecas uz visiem kuģiem visos reisos.</w:t>
      </w:r>
    </w:p>
    <w:p w14:paraId="56BED956" w14:textId="77777777" w:rsidR="00B77840" w:rsidRPr="00B77840" w:rsidRDefault="00B77840" w:rsidP="00B77840">
      <w:pPr>
        <w:pStyle w:val="BodyText"/>
        <w:jc w:val="both"/>
        <w:rPr>
          <w:rFonts w:ascii="Times New Roman" w:hAnsi="Times New Roman" w:cs="Times New Roman"/>
          <w:noProof/>
          <w:sz w:val="24"/>
          <w:szCs w:val="24"/>
        </w:rPr>
      </w:pPr>
    </w:p>
    <w:p w14:paraId="72A4AB2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 xml:space="preserve">2. Katra Līgumslēdzēja valdība apņemas nodrošināt, ka tiek veikti piemēroti pasākumi, lai reģistrētu </w:t>
      </w:r>
      <w:r>
        <w:rPr>
          <w:rFonts w:ascii="Times New Roman" w:hAnsi="Times New Roman"/>
          <w:i/>
          <w:iCs/>
          <w:sz w:val="24"/>
        </w:rPr>
        <w:t>GMDSS</w:t>
      </w:r>
      <w:r>
        <w:rPr>
          <w:rFonts w:ascii="Times New Roman" w:hAnsi="Times New Roman"/>
          <w:sz w:val="24"/>
        </w:rPr>
        <w:t xml:space="preserve"> identifikatorus un lai informācija par šiem identifikatoriem visu diennakti būtu pieejama glābšanas koordinācijas centriem. Līgumslēdzēja valdība par šiem piešķirtajiem identifikatoriem vajadzības gadījumā informē starptautiskās organizācijas, kas uztur šo identifikatoru reģistru, piemēram, </w:t>
      </w:r>
      <w:r>
        <w:rPr>
          <w:rFonts w:ascii="Times New Roman" w:hAnsi="Times New Roman"/>
          <w:i/>
          <w:iCs/>
          <w:sz w:val="24"/>
        </w:rPr>
        <w:t>ITU</w:t>
      </w:r>
      <w:r>
        <w:rPr>
          <w:rFonts w:ascii="Times New Roman" w:hAnsi="Times New Roman"/>
          <w:sz w:val="24"/>
        </w:rPr>
        <w:t xml:space="preserve"> Jūras mobilo piekļuves un izguves sistēmu (</w:t>
      </w:r>
      <w:r>
        <w:rPr>
          <w:rFonts w:ascii="Times New Roman" w:hAnsi="Times New Roman"/>
          <w:i/>
          <w:iCs/>
          <w:sz w:val="24"/>
        </w:rPr>
        <w:t>MARS</w:t>
      </w:r>
      <w:r>
        <w:rPr>
          <w:rFonts w:ascii="Times New Roman" w:hAnsi="Times New Roman"/>
          <w:sz w:val="24"/>
        </w:rPr>
        <w:t>).</w:t>
      </w:r>
    </w:p>
    <w:p w14:paraId="32480CFB" w14:textId="77777777" w:rsidR="00B77840" w:rsidRPr="00B77840" w:rsidRDefault="00B77840" w:rsidP="00B77840">
      <w:pPr>
        <w:pStyle w:val="BodyText"/>
        <w:jc w:val="both"/>
        <w:rPr>
          <w:rFonts w:ascii="Times New Roman" w:hAnsi="Times New Roman" w:cs="Times New Roman"/>
          <w:noProof/>
          <w:sz w:val="24"/>
          <w:szCs w:val="24"/>
        </w:rPr>
      </w:pPr>
    </w:p>
    <w:p w14:paraId="1126CA09"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C daļa</w:t>
      </w:r>
    </w:p>
    <w:p w14:paraId="18216E6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Prasības kuģiem</w:t>
      </w:r>
    </w:p>
    <w:p w14:paraId="559407B4" w14:textId="77777777" w:rsidR="00B77840" w:rsidRPr="00B77840" w:rsidRDefault="00B77840" w:rsidP="00B77840">
      <w:pPr>
        <w:pStyle w:val="BodyText"/>
        <w:jc w:val="both"/>
        <w:rPr>
          <w:rFonts w:ascii="Times New Roman" w:hAnsi="Times New Roman" w:cs="Times New Roman"/>
          <w:b/>
          <w:noProof/>
          <w:sz w:val="24"/>
          <w:szCs w:val="24"/>
        </w:rPr>
      </w:pPr>
    </w:p>
    <w:p w14:paraId="2AF87263"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6. noteikums. Radioiekārtas</w:t>
      </w:r>
    </w:p>
    <w:p w14:paraId="18490C52" w14:textId="77777777" w:rsidR="00B77840" w:rsidRPr="00B77840" w:rsidRDefault="00B77840" w:rsidP="00B77840">
      <w:pPr>
        <w:jc w:val="both"/>
        <w:rPr>
          <w:rFonts w:ascii="Times New Roman" w:hAnsi="Times New Roman" w:cs="Times New Roman"/>
          <w:b/>
          <w:noProof/>
          <w:sz w:val="24"/>
          <w:szCs w:val="24"/>
        </w:rPr>
      </w:pPr>
    </w:p>
    <w:p w14:paraId="456A5CC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Uz katra kuģa jābūt radioiekārtām, kas visā paredzētajā reisā spēj nodrošināt 4. noteikumā paredzēto funkcionālo prasību izpildi, un, ja vien nav piemērots atbrīvojums saskaņā 3. noteikumu, tām jāatbilst 7. noteikuma prasībām un – attiecībā uz jūras rajonu vai rajoniem, ko kuģis šķērso paredzētajā reisā, – 8., 9., 10. vai 11. noteikuma prasībām.</w:t>
      </w:r>
    </w:p>
    <w:p w14:paraId="1C76714D"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6E54821"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lastRenderedPageBreak/>
        <w:t>2. Katra radioiekārta:</w:t>
      </w:r>
    </w:p>
    <w:p w14:paraId="250CD376" w14:textId="77777777" w:rsidR="00B77840" w:rsidRPr="00B77840" w:rsidRDefault="00B77840" w:rsidP="009077AD">
      <w:pPr>
        <w:pStyle w:val="BodyText"/>
        <w:keepNext/>
        <w:keepLines/>
        <w:jc w:val="both"/>
        <w:rPr>
          <w:rFonts w:ascii="Times New Roman" w:hAnsi="Times New Roman" w:cs="Times New Roman"/>
          <w:noProof/>
          <w:sz w:val="24"/>
          <w:szCs w:val="24"/>
        </w:rPr>
      </w:pPr>
    </w:p>
    <w:p w14:paraId="7819158E" w14:textId="77777777" w:rsidR="00B77840" w:rsidRPr="00B77840" w:rsidRDefault="00B77840" w:rsidP="009077AD">
      <w:pPr>
        <w:pStyle w:val="ListParagraph"/>
        <w:keepNext/>
        <w:keepLines/>
        <w:tabs>
          <w:tab w:val="left" w:pos="1956"/>
        </w:tabs>
        <w:ind w:left="567" w:firstLine="0"/>
        <w:rPr>
          <w:rFonts w:ascii="Times New Roman" w:hAnsi="Times New Roman" w:cs="Times New Roman"/>
          <w:noProof/>
          <w:sz w:val="24"/>
          <w:szCs w:val="24"/>
        </w:rPr>
      </w:pPr>
      <w:r>
        <w:rPr>
          <w:rFonts w:ascii="Times New Roman" w:hAnsi="Times New Roman"/>
          <w:sz w:val="24"/>
        </w:rPr>
        <w:t>1.1. jānovieto tā, ka tās pareizu lietošanu neietekmē kaitīgi mehāniskas, elektriskas vai citas izcelsmes traucējumi un ka ir nodrošināta elektromagnētiskā saderība un novērsta kaitīga mijiedarbība ar citām iekārtām un sistēmām;</w:t>
      </w:r>
    </w:p>
    <w:p w14:paraId="755CD18F"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p>
    <w:p w14:paraId="04E04739"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r>
        <w:rPr>
          <w:rFonts w:ascii="Times New Roman" w:hAnsi="Times New Roman"/>
          <w:sz w:val="24"/>
        </w:rPr>
        <w:t>1.2. jānovieto tā, lai nodrošinātu vislielāko iespējamo drošību un operatīvo pieejamību;</w:t>
      </w:r>
    </w:p>
    <w:p w14:paraId="2B191B51" w14:textId="77777777" w:rsidR="00B77840" w:rsidRPr="00B77840" w:rsidRDefault="00B77840" w:rsidP="00B77840">
      <w:pPr>
        <w:pStyle w:val="BodyText"/>
        <w:ind w:left="567"/>
        <w:jc w:val="both"/>
        <w:rPr>
          <w:rFonts w:ascii="Times New Roman" w:hAnsi="Times New Roman" w:cs="Times New Roman"/>
          <w:noProof/>
          <w:sz w:val="24"/>
          <w:szCs w:val="24"/>
        </w:rPr>
      </w:pPr>
    </w:p>
    <w:p w14:paraId="7D39C272"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1.3. jāaizsargā pret kaitīgu ūdens, ļoti augstas un ļoti zemas temperatūras un citu vides apstākļu iedarbību;</w:t>
      </w:r>
    </w:p>
    <w:p w14:paraId="2BE58F51" w14:textId="77777777" w:rsidR="00B77840" w:rsidRPr="00B77840" w:rsidRDefault="00B77840" w:rsidP="00B77840">
      <w:pPr>
        <w:pStyle w:val="ListParagraph"/>
        <w:tabs>
          <w:tab w:val="left" w:pos="1959"/>
        </w:tabs>
        <w:ind w:left="567" w:firstLine="0"/>
        <w:rPr>
          <w:rFonts w:ascii="Times New Roman" w:hAnsi="Times New Roman" w:cs="Times New Roman"/>
          <w:noProof/>
          <w:sz w:val="24"/>
          <w:szCs w:val="24"/>
        </w:rPr>
      </w:pPr>
    </w:p>
    <w:p w14:paraId="20B7F2AA" w14:textId="77777777" w:rsidR="00B77840" w:rsidRPr="00B77840" w:rsidRDefault="00B77840" w:rsidP="00B77840">
      <w:pPr>
        <w:pStyle w:val="ListParagraph"/>
        <w:tabs>
          <w:tab w:val="left" w:pos="1959"/>
        </w:tabs>
        <w:ind w:left="567" w:firstLine="0"/>
        <w:rPr>
          <w:rFonts w:ascii="Times New Roman" w:hAnsi="Times New Roman" w:cs="Times New Roman"/>
          <w:noProof/>
          <w:sz w:val="24"/>
          <w:szCs w:val="24"/>
        </w:rPr>
      </w:pPr>
      <w:r>
        <w:rPr>
          <w:rFonts w:ascii="Times New Roman" w:hAnsi="Times New Roman"/>
          <w:sz w:val="24"/>
        </w:rPr>
        <w:t>1.4. jāaprīko ar uzticamu un pastāvīgi izvietotu elektrisko apgaismojumu, kas nav atkarīgs ne no galvenā, ne no avārijas elektroenerģijas avota un pienācīgi apgaismo radioiekārtas vadības ierīces, un</w:t>
      </w:r>
    </w:p>
    <w:p w14:paraId="4BE52E3C" w14:textId="77777777" w:rsidR="00B77840" w:rsidRPr="00B77840" w:rsidRDefault="00B77840" w:rsidP="00B77840">
      <w:pPr>
        <w:pStyle w:val="BodyText"/>
        <w:ind w:left="567"/>
        <w:jc w:val="both"/>
        <w:rPr>
          <w:rFonts w:ascii="Times New Roman" w:hAnsi="Times New Roman" w:cs="Times New Roman"/>
          <w:noProof/>
          <w:sz w:val="24"/>
          <w:szCs w:val="24"/>
        </w:rPr>
      </w:pPr>
    </w:p>
    <w:p w14:paraId="322BA2C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1.5. skaidri jāmarķē ar attiecīgiem </w:t>
      </w:r>
      <w:r>
        <w:rPr>
          <w:rFonts w:ascii="Times New Roman" w:hAnsi="Times New Roman"/>
          <w:i/>
          <w:iCs/>
          <w:sz w:val="24"/>
        </w:rPr>
        <w:t>GMDSS</w:t>
      </w:r>
      <w:r>
        <w:rPr>
          <w:rFonts w:ascii="Times New Roman" w:hAnsi="Times New Roman"/>
          <w:sz w:val="24"/>
        </w:rPr>
        <w:t xml:space="preserve"> identifikatoriem, kas vajadzīgi radioiekārtas operatoram.</w:t>
      </w:r>
    </w:p>
    <w:p w14:paraId="4F10136B" w14:textId="77777777" w:rsidR="00B77840" w:rsidRPr="00B77840" w:rsidRDefault="00B77840" w:rsidP="00B77840">
      <w:pPr>
        <w:pStyle w:val="BodyText"/>
        <w:jc w:val="both"/>
        <w:rPr>
          <w:rFonts w:ascii="Times New Roman" w:hAnsi="Times New Roman" w:cs="Times New Roman"/>
          <w:noProof/>
          <w:sz w:val="24"/>
          <w:szCs w:val="24"/>
        </w:rPr>
      </w:pPr>
    </w:p>
    <w:p w14:paraId="36C5BE06" w14:textId="77777777" w:rsidR="00B77840" w:rsidRPr="00B77840" w:rsidRDefault="00B77840" w:rsidP="00B77840">
      <w:pPr>
        <w:pStyle w:val="ListParagraph"/>
        <w:tabs>
          <w:tab w:val="left" w:pos="255"/>
          <w:tab w:val="left" w:pos="1107"/>
        </w:tabs>
        <w:ind w:left="0" w:firstLine="0"/>
        <w:rPr>
          <w:rFonts w:ascii="Times New Roman" w:hAnsi="Times New Roman" w:cs="Times New Roman"/>
          <w:noProof/>
          <w:sz w:val="24"/>
          <w:szCs w:val="24"/>
        </w:rPr>
      </w:pPr>
      <w:r>
        <w:rPr>
          <w:rFonts w:ascii="Times New Roman" w:hAnsi="Times New Roman"/>
          <w:sz w:val="24"/>
        </w:rPr>
        <w:t>3. Ultraīsviļņu (</w:t>
      </w:r>
      <w:r>
        <w:rPr>
          <w:rFonts w:ascii="Times New Roman" w:hAnsi="Times New Roman"/>
          <w:i/>
          <w:iCs/>
          <w:sz w:val="24"/>
        </w:rPr>
        <w:t>VHF</w:t>
      </w:r>
      <w:r>
        <w:rPr>
          <w:rFonts w:ascii="Times New Roman" w:hAnsi="Times New Roman"/>
          <w:sz w:val="24"/>
        </w:rPr>
        <w:t>) radiotelefona kanālu vadībai, kas nepieciešama kuģošanas drošībai, jābūt nekavējoties pieejamai uz komandtiltiņa kuģa vadības postenī, un attiecīgā gadījumā jābūt pieejamām iekārtām, kas nodrošina radiosakarus no komandtiltiņa spārniem. Minēto prasību var izpildīt, izmantojot pārnēsājamu ultraīsviļņu (</w:t>
      </w:r>
      <w:r>
        <w:rPr>
          <w:rFonts w:ascii="Times New Roman" w:hAnsi="Times New Roman"/>
          <w:i/>
          <w:iCs/>
          <w:sz w:val="24"/>
        </w:rPr>
        <w:t>VHF</w:t>
      </w:r>
      <w:r>
        <w:rPr>
          <w:rFonts w:ascii="Times New Roman" w:hAnsi="Times New Roman"/>
          <w:sz w:val="24"/>
        </w:rPr>
        <w:t>) iekārtu.</w:t>
      </w:r>
    </w:p>
    <w:p w14:paraId="5B17B0F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6ECC3D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Uz pasažieru kuģiem vadības postenī jāierīko briesmu signalizācijas panelis, kurā:</w:t>
      </w:r>
    </w:p>
    <w:p w14:paraId="34217C86"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3B2F8B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4.1. ir vai nu viena poga, kuru nospiežot, skan briesmu signāls, izmantojot visas vajadzīgās radiosakaru iekārtas, kas šim nolūkam ir uz kuģa, vai viena poga katrai atsevišķai iekārtai;</w:t>
      </w:r>
    </w:p>
    <w:p w14:paraId="03FC9519" w14:textId="77777777" w:rsidR="00B77840" w:rsidRPr="00B77840" w:rsidRDefault="00B77840" w:rsidP="00B77840">
      <w:pPr>
        <w:pStyle w:val="BodyText"/>
        <w:ind w:left="567"/>
        <w:jc w:val="both"/>
        <w:rPr>
          <w:rFonts w:ascii="Times New Roman" w:hAnsi="Times New Roman" w:cs="Times New Roman"/>
          <w:noProof/>
          <w:sz w:val="24"/>
          <w:szCs w:val="24"/>
        </w:rPr>
      </w:pPr>
    </w:p>
    <w:p w14:paraId="0BF082E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4.2. vizuāli skaidri ir norādīts, vai ir nospiesta kāda poga vai pogas;</w:t>
      </w:r>
    </w:p>
    <w:p w14:paraId="24DB835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44A276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4.3. ir ierīkoti līdzekļi, kas neļauj netīši nospiest pogu vai pogas, kuras minētas 4.1. un 4.2. punktā.</w:t>
      </w:r>
    </w:p>
    <w:p w14:paraId="7BD74860" w14:textId="77777777" w:rsidR="00B77840" w:rsidRPr="00B77840" w:rsidRDefault="00B77840" w:rsidP="00B77840">
      <w:pPr>
        <w:pStyle w:val="BodyText"/>
        <w:jc w:val="both"/>
        <w:rPr>
          <w:rFonts w:ascii="Times New Roman" w:hAnsi="Times New Roman" w:cs="Times New Roman"/>
          <w:noProof/>
          <w:sz w:val="24"/>
          <w:szCs w:val="24"/>
        </w:rPr>
      </w:pPr>
    </w:p>
    <w:p w14:paraId="0D008B8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5. Ja uz pasažieru kuģiem satelītu avārijas radioboju (</w:t>
      </w:r>
      <w:r>
        <w:rPr>
          <w:rFonts w:ascii="Times New Roman" w:hAnsi="Times New Roman"/>
          <w:i/>
          <w:iCs/>
          <w:sz w:val="24"/>
        </w:rPr>
        <w:t>EPIRB</w:t>
      </w:r>
      <w:r>
        <w:rPr>
          <w:rFonts w:ascii="Times New Roman" w:hAnsi="Times New Roman"/>
          <w:sz w:val="24"/>
        </w:rPr>
        <w:t xml:space="preserve">) izmanto kā briesmu izziņošanas sekundāro līdzekli un to neiedarbina ar tālvadību no trauksmes paneļa, ir pieļaujams ierīkot papildu </w:t>
      </w:r>
      <w:r>
        <w:rPr>
          <w:rFonts w:ascii="Times New Roman" w:hAnsi="Times New Roman"/>
          <w:i/>
          <w:iCs/>
          <w:sz w:val="24"/>
        </w:rPr>
        <w:t>EPIRB</w:t>
      </w:r>
      <w:r>
        <w:rPr>
          <w:rFonts w:ascii="Times New Roman" w:hAnsi="Times New Roman"/>
          <w:sz w:val="24"/>
        </w:rPr>
        <w:t xml:space="preserve"> stūresmājā blakus vadības postenim.</w:t>
      </w:r>
    </w:p>
    <w:p w14:paraId="68F58F3C" w14:textId="77777777" w:rsidR="00B77840" w:rsidRPr="00B77840" w:rsidRDefault="00B77840" w:rsidP="00B77840">
      <w:pPr>
        <w:pStyle w:val="BodyText"/>
        <w:jc w:val="both"/>
        <w:rPr>
          <w:rFonts w:ascii="Times New Roman" w:hAnsi="Times New Roman" w:cs="Times New Roman"/>
          <w:noProof/>
          <w:sz w:val="24"/>
          <w:szCs w:val="24"/>
        </w:rPr>
      </w:pPr>
    </w:p>
    <w:p w14:paraId="2F84DEC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6. Uz pasažieru kuģiem kuģa vadības postenī jāuzstāda briesmu signalizācijas panelis, kas:</w:t>
      </w:r>
    </w:p>
    <w:p w14:paraId="1763DE1A"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6D4C427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6.1. ar redzamu vai dzirdamu signālu norāda, ka uz kuģa ir uztverts briesmu signāls vai signāli;</w:t>
      </w:r>
    </w:p>
    <w:p w14:paraId="219DCF5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E27A11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6.2. norāda, ar kura radiosakaru pakalpojuma starpniecību briesmu signāli ir uztverti, un</w:t>
      </w:r>
    </w:p>
    <w:p w14:paraId="115C6F9D" w14:textId="77777777" w:rsidR="00B77840" w:rsidRPr="00B77840" w:rsidRDefault="00B77840" w:rsidP="00B77840">
      <w:pPr>
        <w:pStyle w:val="BodyText"/>
        <w:ind w:left="567"/>
        <w:jc w:val="both"/>
        <w:rPr>
          <w:rFonts w:ascii="Times New Roman" w:hAnsi="Times New Roman" w:cs="Times New Roman"/>
          <w:noProof/>
          <w:sz w:val="24"/>
          <w:szCs w:val="24"/>
        </w:rPr>
      </w:pPr>
    </w:p>
    <w:p w14:paraId="2232959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6.3. ir apvienojams ar 4. punktā minēto briesmu signalizācijas paneli.</w:t>
      </w:r>
    </w:p>
    <w:p w14:paraId="09A21E4C" w14:textId="77777777" w:rsidR="00B77840" w:rsidRPr="00B77840" w:rsidRDefault="00B77840" w:rsidP="00B77840">
      <w:pPr>
        <w:jc w:val="both"/>
        <w:rPr>
          <w:rFonts w:ascii="Times New Roman" w:hAnsi="Times New Roman" w:cs="Times New Roman"/>
          <w:noProof/>
          <w:sz w:val="24"/>
          <w:szCs w:val="24"/>
        </w:rPr>
      </w:pPr>
    </w:p>
    <w:p w14:paraId="2B710BEC" w14:textId="77777777" w:rsidR="00B77840" w:rsidRPr="00B77840" w:rsidRDefault="00B77840" w:rsidP="009077AD">
      <w:pPr>
        <w:keepNext/>
        <w:keepLines/>
        <w:jc w:val="both"/>
        <w:rPr>
          <w:rFonts w:ascii="Times New Roman" w:hAnsi="Times New Roman" w:cs="Times New Roman"/>
          <w:b/>
          <w:noProof/>
          <w:sz w:val="24"/>
          <w:szCs w:val="24"/>
        </w:rPr>
      </w:pPr>
      <w:r>
        <w:rPr>
          <w:rFonts w:ascii="Times New Roman" w:hAnsi="Times New Roman"/>
          <w:b/>
          <w:sz w:val="24"/>
        </w:rPr>
        <w:lastRenderedPageBreak/>
        <w:t>7. noteikums. Radioiekārtas – vispārīgi noteikumi</w:t>
      </w:r>
    </w:p>
    <w:p w14:paraId="2AE32D0F" w14:textId="77777777" w:rsidR="00B77840" w:rsidRPr="00B77840" w:rsidRDefault="00B77840" w:rsidP="009077AD">
      <w:pPr>
        <w:pStyle w:val="BodyText"/>
        <w:keepNext/>
        <w:keepLines/>
        <w:jc w:val="both"/>
        <w:rPr>
          <w:rFonts w:ascii="Times New Roman" w:hAnsi="Times New Roman" w:cs="Times New Roman"/>
          <w:b/>
          <w:noProof/>
          <w:sz w:val="24"/>
          <w:szCs w:val="24"/>
        </w:rPr>
      </w:pPr>
    </w:p>
    <w:p w14:paraId="6844677F" w14:textId="77777777" w:rsidR="00B77840" w:rsidRPr="00B77840" w:rsidRDefault="00B77840" w:rsidP="009077AD">
      <w:pPr>
        <w:pStyle w:val="ListParagraph"/>
        <w:keepNext/>
        <w:keepLines/>
        <w:tabs>
          <w:tab w:val="left" w:pos="1108"/>
        </w:tabs>
        <w:ind w:left="0" w:firstLine="0"/>
        <w:rPr>
          <w:rFonts w:ascii="Times New Roman" w:hAnsi="Times New Roman" w:cs="Times New Roman"/>
          <w:noProof/>
          <w:sz w:val="24"/>
          <w:szCs w:val="24"/>
        </w:rPr>
      </w:pPr>
      <w:r>
        <w:rPr>
          <w:rFonts w:ascii="Times New Roman" w:hAnsi="Times New Roman"/>
          <w:sz w:val="24"/>
        </w:rPr>
        <w:t>1. Uz katra kuģa jābūt:</w:t>
      </w:r>
    </w:p>
    <w:p w14:paraId="2343652E" w14:textId="77777777" w:rsidR="00B77840" w:rsidRPr="00B77840" w:rsidRDefault="00B77840" w:rsidP="009077AD">
      <w:pPr>
        <w:pStyle w:val="ListParagraph"/>
        <w:keepNext/>
        <w:keepLines/>
        <w:tabs>
          <w:tab w:val="left" w:pos="1956"/>
        </w:tabs>
        <w:ind w:left="0" w:firstLine="0"/>
        <w:rPr>
          <w:rFonts w:ascii="Times New Roman" w:hAnsi="Times New Roman" w:cs="Times New Roman"/>
          <w:noProof/>
          <w:sz w:val="24"/>
          <w:szCs w:val="24"/>
        </w:rPr>
      </w:pPr>
    </w:p>
    <w:p w14:paraId="6B8D5AB8" w14:textId="77777777" w:rsidR="00B77840" w:rsidRPr="00B77840" w:rsidRDefault="00B77840" w:rsidP="009077AD">
      <w:pPr>
        <w:pStyle w:val="ListParagraph"/>
        <w:keepNext/>
        <w:keepLines/>
        <w:tabs>
          <w:tab w:val="left" w:pos="1956"/>
        </w:tabs>
        <w:ind w:left="567" w:firstLine="0"/>
        <w:rPr>
          <w:rFonts w:ascii="Times New Roman" w:hAnsi="Times New Roman" w:cs="Times New Roman"/>
          <w:noProof/>
          <w:sz w:val="24"/>
          <w:szCs w:val="24"/>
        </w:rPr>
      </w:pPr>
      <w:r>
        <w:rPr>
          <w:rFonts w:ascii="Times New Roman" w:hAnsi="Times New Roman"/>
          <w:sz w:val="24"/>
        </w:rPr>
        <w:t>1.1. ultraīsviļņu (</w:t>
      </w:r>
      <w:r>
        <w:rPr>
          <w:rFonts w:ascii="Times New Roman" w:hAnsi="Times New Roman"/>
          <w:i/>
          <w:iCs/>
          <w:sz w:val="24"/>
        </w:rPr>
        <w:t>VHF</w:t>
      </w:r>
      <w:r>
        <w:rPr>
          <w:rFonts w:ascii="Times New Roman" w:hAnsi="Times New Roman"/>
          <w:sz w:val="24"/>
        </w:rPr>
        <w:t>) radioiekārtai, kas var pārraidīt un uztvert briesmu, steidzamības un drošības ziņojumus:</w:t>
      </w:r>
    </w:p>
    <w:p w14:paraId="28DE29D9" w14:textId="77777777" w:rsidR="00B77840" w:rsidRPr="00B77840" w:rsidRDefault="00B77840" w:rsidP="009077AD">
      <w:pPr>
        <w:pStyle w:val="BodyText"/>
        <w:keepNext/>
        <w:keepLines/>
        <w:ind w:left="567"/>
        <w:jc w:val="both"/>
        <w:rPr>
          <w:rFonts w:ascii="Times New Roman" w:hAnsi="Times New Roman" w:cs="Times New Roman"/>
          <w:noProof/>
          <w:sz w:val="24"/>
          <w:szCs w:val="24"/>
        </w:rPr>
      </w:pPr>
    </w:p>
    <w:p w14:paraId="6DF83DF9" w14:textId="77777777" w:rsidR="00B77840" w:rsidRPr="00B77840" w:rsidRDefault="00B77840" w:rsidP="009077AD">
      <w:pPr>
        <w:pStyle w:val="ListParagraph"/>
        <w:keepNext/>
        <w:keepLines/>
        <w:tabs>
          <w:tab w:val="left" w:pos="2808"/>
        </w:tabs>
        <w:ind w:left="1134" w:firstLine="0"/>
        <w:rPr>
          <w:rFonts w:ascii="Times New Roman" w:hAnsi="Times New Roman" w:cs="Times New Roman"/>
          <w:noProof/>
          <w:sz w:val="24"/>
          <w:szCs w:val="24"/>
        </w:rPr>
      </w:pPr>
      <w:r>
        <w:rPr>
          <w:rFonts w:ascii="Times New Roman" w:hAnsi="Times New Roman"/>
          <w:sz w:val="24"/>
        </w:rPr>
        <w:t xml:space="preserve">1.1.1. </w:t>
      </w:r>
      <w:r>
        <w:rPr>
          <w:rFonts w:ascii="Times New Roman" w:hAnsi="Times New Roman"/>
          <w:i/>
          <w:iCs/>
          <w:sz w:val="24"/>
        </w:rPr>
        <w:t>DSC</w:t>
      </w:r>
      <w:r>
        <w:rPr>
          <w:rFonts w:ascii="Times New Roman" w:hAnsi="Times New Roman"/>
          <w:sz w:val="24"/>
        </w:rPr>
        <w:t xml:space="preserve"> 156,525 MHz frekvencē (70. kanāls). Briesmu signālu pārraidīšanu 70. kanālā jāspēj sākt no vietas, no kuras parasti vada kuģi, un</w:t>
      </w:r>
    </w:p>
    <w:p w14:paraId="676E78FC" w14:textId="77777777" w:rsidR="00B77840" w:rsidRPr="00B77840" w:rsidRDefault="00B77840" w:rsidP="00B77840">
      <w:pPr>
        <w:pStyle w:val="BodyText"/>
        <w:ind w:left="1134"/>
        <w:jc w:val="both"/>
        <w:rPr>
          <w:rFonts w:ascii="Times New Roman" w:hAnsi="Times New Roman" w:cs="Times New Roman"/>
          <w:noProof/>
          <w:sz w:val="24"/>
          <w:szCs w:val="24"/>
        </w:rPr>
      </w:pPr>
    </w:p>
    <w:p w14:paraId="14243B62" w14:textId="77777777" w:rsidR="00B77840" w:rsidRPr="00B77840" w:rsidRDefault="00B77840" w:rsidP="00B77840">
      <w:pPr>
        <w:pStyle w:val="ListParagraph"/>
        <w:tabs>
          <w:tab w:val="left" w:pos="2432"/>
        </w:tabs>
        <w:ind w:left="1134" w:firstLine="0"/>
        <w:rPr>
          <w:rFonts w:ascii="Times New Roman" w:hAnsi="Times New Roman" w:cs="Times New Roman"/>
          <w:noProof/>
          <w:sz w:val="24"/>
          <w:szCs w:val="24"/>
        </w:rPr>
      </w:pPr>
      <w:r>
        <w:rPr>
          <w:rFonts w:ascii="Times New Roman" w:hAnsi="Times New Roman"/>
          <w:sz w:val="24"/>
        </w:rPr>
        <w:t>1.1.2. radiotelefonija 156,300 MHz (6. kanāls), 156,650 MHz (13. kanāls) un 156,800 MHz (16. kanāls) frekvencē;</w:t>
      </w:r>
    </w:p>
    <w:p w14:paraId="4D06DE4A"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p>
    <w:p w14:paraId="1B8AA5DC"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r>
        <w:rPr>
          <w:rFonts w:ascii="Times New Roman" w:hAnsi="Times New Roman"/>
          <w:sz w:val="24"/>
        </w:rPr>
        <w:t xml:space="preserve">1.2. radioiekārtai, kas var uzturēt nepārtrauktu </w:t>
      </w:r>
      <w:r>
        <w:rPr>
          <w:rFonts w:ascii="Times New Roman" w:hAnsi="Times New Roman"/>
          <w:i/>
          <w:iCs/>
          <w:sz w:val="24"/>
        </w:rPr>
        <w:t>DSC</w:t>
      </w:r>
      <w:r>
        <w:rPr>
          <w:rFonts w:ascii="Times New Roman" w:hAnsi="Times New Roman"/>
          <w:sz w:val="24"/>
        </w:rPr>
        <w:t xml:space="preserve"> sardzi ultraīsviļņu (</w:t>
      </w:r>
      <w:r>
        <w:rPr>
          <w:rFonts w:ascii="Times New Roman" w:hAnsi="Times New Roman"/>
          <w:i/>
          <w:iCs/>
          <w:sz w:val="24"/>
        </w:rPr>
        <w:t>VHF</w:t>
      </w:r>
      <w:r>
        <w:rPr>
          <w:rFonts w:ascii="Times New Roman" w:hAnsi="Times New Roman"/>
          <w:sz w:val="24"/>
        </w:rPr>
        <w:t>) diapazona 70. kanālā un kas var būt atsevišķi no 1.1. punktā paredzētās vai apvienota ar to;</w:t>
      </w:r>
    </w:p>
    <w:p w14:paraId="3109AEC2"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5B82070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1.3.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kas:</w:t>
      </w:r>
    </w:p>
    <w:p w14:paraId="2654FE2D"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25A7BB4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1.3.1. ir novietots tā, ka tas ir viegli izmantojams, un</w:t>
      </w:r>
    </w:p>
    <w:p w14:paraId="2EC82560"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4F4EAF83"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1.3.2. var būt viens no tiem, kas prasīti 2.1. vai 3.1. punktā;</w:t>
      </w:r>
    </w:p>
    <w:p w14:paraId="18B0140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5FDF9E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1.4. uztvērējam vai uztvērējiem, kas visā reisā, kurā kuģis ir iesaistīts, spēj uztvert </w:t>
      </w:r>
      <w:r>
        <w:rPr>
          <w:rFonts w:ascii="Times New Roman" w:hAnsi="Times New Roman"/>
          <w:i/>
          <w:iCs/>
          <w:sz w:val="24"/>
        </w:rPr>
        <w:t>MSI</w:t>
      </w:r>
      <w:r>
        <w:rPr>
          <w:rFonts w:ascii="Times New Roman" w:hAnsi="Times New Roman"/>
          <w:sz w:val="24"/>
        </w:rPr>
        <w:t xml:space="preserve"> un informāciju par meklēšanu un glābšanu;</w:t>
      </w:r>
    </w:p>
    <w:p w14:paraId="6B6A1D0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60E8F2F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1.5. </w:t>
      </w:r>
      <w:r>
        <w:rPr>
          <w:rFonts w:ascii="Times New Roman" w:hAnsi="Times New Roman"/>
          <w:i/>
          <w:iCs/>
          <w:sz w:val="24"/>
        </w:rPr>
        <w:t>EPIRB</w:t>
      </w:r>
      <w:r>
        <w:rPr>
          <w:rFonts w:ascii="Times New Roman" w:hAnsi="Times New Roman"/>
          <w:sz w:val="24"/>
        </w:rPr>
        <w:t>, kam:</w:t>
      </w:r>
    </w:p>
    <w:p w14:paraId="63BD7140"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75AE92B1"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1.5.1. jābūt uzstādītai viegli pieejamā vietā;</w:t>
      </w:r>
    </w:p>
    <w:p w14:paraId="453E867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0AB947F1"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1.5.2. jābūt gatavai atbrīvošanai manuāli un ko viens cilvēks var pārvietot uz glābšanas laivu vai plostu;</w:t>
      </w:r>
    </w:p>
    <w:p w14:paraId="0109B1AF"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6BF244D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1.5.3. jāspēj brīvi uzpeldēt, ja kuģis grimst, un virs ūdens automātiski aktivizēties;</w:t>
      </w:r>
    </w:p>
    <w:p w14:paraId="4847C3C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042E55E1"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1.5.4. jābūt iedarbināmai manuāli;</w:t>
      </w:r>
    </w:p>
    <w:p w14:paraId="00A14F2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4765C69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1.6. radioiekārtai, kura var pārraidīt un uztvert vispārējos radiosakarus un kuras darba frekvences ir 156 MHz–174 MHz frekvenču joslā. Šo prasību var izpildīt, ar šo funkciju papildinot 1.1. punktā prasīto iekārtu.</w:t>
      </w:r>
    </w:p>
    <w:p w14:paraId="268120CC"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42D3F40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Uz katra kravas kuģa, kura bruto tonnāža ir 300 BT un lielāka, bet mazāka par 500 BT, jābūt:</w:t>
      </w:r>
    </w:p>
    <w:p w14:paraId="58464434"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1AB3628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2.1. vienam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un</w:t>
      </w:r>
    </w:p>
    <w:p w14:paraId="6ED85EA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7DB4765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2.2. diviem divpusēju sakaru ultraīsviļņu (</w:t>
      </w:r>
      <w:r>
        <w:rPr>
          <w:rFonts w:ascii="Times New Roman" w:hAnsi="Times New Roman"/>
          <w:i/>
          <w:iCs/>
          <w:sz w:val="24"/>
        </w:rPr>
        <w:t>VHF</w:t>
      </w:r>
      <w:r>
        <w:rPr>
          <w:rFonts w:ascii="Times New Roman" w:hAnsi="Times New Roman"/>
          <w:sz w:val="24"/>
        </w:rPr>
        <w:t>) radiotelefona aparātiem.</w:t>
      </w:r>
    </w:p>
    <w:p w14:paraId="0F2E19D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6A131C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Uz katra pasažieru kuģa un uz katra kravas kuģa, kura bruto tonnāža ir 500 BT un lielāka, jābūt vismaz:</w:t>
      </w:r>
    </w:p>
    <w:p w14:paraId="20FF8ABE"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67A60C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3.1. pa vienam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katrā kuģa pusē un</w:t>
      </w:r>
    </w:p>
    <w:p w14:paraId="1FDFB69E" w14:textId="77777777" w:rsidR="00B77840" w:rsidRPr="00B77840" w:rsidRDefault="00B77840" w:rsidP="00B77840">
      <w:pPr>
        <w:ind w:left="567"/>
        <w:jc w:val="both"/>
        <w:rPr>
          <w:rFonts w:ascii="Times New Roman" w:hAnsi="Times New Roman" w:cs="Times New Roman"/>
          <w:noProof/>
          <w:sz w:val="24"/>
          <w:szCs w:val="24"/>
        </w:rPr>
      </w:pPr>
    </w:p>
    <w:p w14:paraId="646D9CB2"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lastRenderedPageBreak/>
        <w:t>3.2. trīs divpusēju sakaru ultraīsviļņu (</w:t>
      </w:r>
      <w:r>
        <w:rPr>
          <w:rFonts w:ascii="Times New Roman" w:hAnsi="Times New Roman"/>
          <w:i/>
          <w:iCs/>
          <w:sz w:val="24"/>
        </w:rPr>
        <w:t>VHF</w:t>
      </w:r>
      <w:r>
        <w:rPr>
          <w:rFonts w:ascii="Times New Roman" w:hAnsi="Times New Roman"/>
          <w:sz w:val="24"/>
        </w:rPr>
        <w:t>) radiotelefona aparātiem.</w:t>
      </w:r>
    </w:p>
    <w:p w14:paraId="5C21359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1112B3D"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Divpusēju sakaru ultraīsviļņu (</w:t>
      </w:r>
      <w:r>
        <w:rPr>
          <w:rFonts w:ascii="Times New Roman" w:hAnsi="Times New Roman"/>
          <w:i/>
          <w:iCs/>
          <w:sz w:val="24"/>
        </w:rPr>
        <w:t>VHF</w:t>
      </w:r>
      <w:r>
        <w:rPr>
          <w:rFonts w:ascii="Times New Roman" w:hAnsi="Times New Roman"/>
          <w:sz w:val="24"/>
        </w:rPr>
        <w:t>) radiotelefona aparāti, kas prasīti 2.2. un 3.2. punktā, var būt pārnēsājami vai uzstādīti glābšanas laivās un plostos. Pārnēsājamos aparātus var glabāt uz komandtiltiņa.</w:t>
      </w:r>
    </w:p>
    <w:p w14:paraId="0AB466AE" w14:textId="77777777" w:rsidR="00B77840" w:rsidRPr="00B77840" w:rsidRDefault="00B77840" w:rsidP="00B77840">
      <w:pPr>
        <w:pStyle w:val="ListParagraph"/>
        <w:tabs>
          <w:tab w:val="left" w:pos="974"/>
        </w:tabs>
        <w:ind w:left="0" w:firstLine="0"/>
        <w:rPr>
          <w:rFonts w:ascii="Times New Roman" w:hAnsi="Times New Roman" w:cs="Times New Roman"/>
          <w:noProof/>
          <w:sz w:val="24"/>
          <w:szCs w:val="24"/>
        </w:rPr>
      </w:pPr>
    </w:p>
    <w:p w14:paraId="45D3D86F" w14:textId="77777777" w:rsidR="00B77840" w:rsidRPr="00B77840" w:rsidRDefault="00B77840" w:rsidP="00B77840">
      <w:pPr>
        <w:pStyle w:val="ListParagraph"/>
        <w:tabs>
          <w:tab w:val="left" w:pos="974"/>
        </w:tabs>
        <w:ind w:left="0" w:firstLine="0"/>
        <w:rPr>
          <w:rFonts w:ascii="Times New Roman" w:hAnsi="Times New Roman" w:cs="Times New Roman"/>
          <w:noProof/>
          <w:sz w:val="24"/>
          <w:szCs w:val="24"/>
        </w:rPr>
      </w:pPr>
      <w:r>
        <w:rPr>
          <w:rFonts w:ascii="Times New Roman" w:hAnsi="Times New Roman"/>
          <w:sz w:val="24"/>
        </w:rPr>
        <w:t xml:space="preserve">5.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kas prasīti 2.1. vai 3.1. punktā, jāglabā tādās vietās, kur tos var ātri ievietot jebkurā glābšanas laivā un plostā, kas nav III nodaļas 31. noteikuma 1.4. punktā prasītais glābšanas plosts. Vienu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var arī ievietot ikvienā glābšanas laivā un plostā, kas nav III nodaļas 31. noteikuma 1.4. punktā prasītais glābšanas plosts. Uz kuģiem, kuros ir vismaz divi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un kuros ir brīvā kritienā nolaižamas glābšanas laivas, viens no radiolokācijas </w:t>
      </w:r>
      <w:r>
        <w:rPr>
          <w:rFonts w:ascii="Times New Roman" w:hAnsi="Times New Roman"/>
          <w:i/>
          <w:iCs/>
          <w:sz w:val="24"/>
        </w:rPr>
        <w:t>SART</w:t>
      </w:r>
      <w:r>
        <w:rPr>
          <w:rFonts w:ascii="Times New Roman" w:hAnsi="Times New Roman"/>
          <w:sz w:val="24"/>
        </w:rPr>
        <w:t xml:space="preserve"> vai </w:t>
      </w:r>
      <w:r>
        <w:rPr>
          <w:rFonts w:ascii="Times New Roman" w:hAnsi="Times New Roman"/>
          <w:i/>
          <w:iCs/>
          <w:sz w:val="24"/>
        </w:rPr>
        <w:t>AIS-SART</w:t>
      </w:r>
      <w:r>
        <w:rPr>
          <w:rFonts w:ascii="Times New Roman" w:hAnsi="Times New Roman"/>
          <w:sz w:val="24"/>
        </w:rPr>
        <w:t xml:space="preserve"> jāievieto brīvā kritienā nolaižamā glābšanas laivā un otrs jānovieto komandtiltiņa tiešā tuvumā, lai to varētu izmantot uz kuģa un to varētu pārvietot uz jebkuru citu glābšanas laivu un plostu, kas nav III nodaļas 31. noteikuma 1.4. punktā prasītais glābšanas plosts.</w:t>
      </w:r>
    </w:p>
    <w:p w14:paraId="6B22FAA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7F665B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6. Uz katra pasažieru kuģa jāuzstāda līdzekļi divvirzienu radiosakariem notikuma vietā meklēšanai un glābšanai, izmantojot 121,5 MHz un 123,1 MHz aviācijas frekvences, no posteņa, no kura parasti vada kuģi. Minētie līdzekļi var būt pārvietojami.</w:t>
      </w:r>
    </w:p>
    <w:p w14:paraId="02A89B9D" w14:textId="77777777" w:rsidR="00B77840" w:rsidRPr="00B77840" w:rsidRDefault="00B77840" w:rsidP="00B77840">
      <w:pPr>
        <w:jc w:val="both"/>
        <w:rPr>
          <w:rFonts w:ascii="Times New Roman" w:hAnsi="Times New Roman" w:cs="Times New Roman"/>
          <w:b/>
          <w:noProof/>
          <w:sz w:val="24"/>
          <w:szCs w:val="24"/>
        </w:rPr>
      </w:pPr>
    </w:p>
    <w:p w14:paraId="196674C2"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8. noteikums. Radioiekārtas – A1 jūras rajons</w:t>
      </w:r>
    </w:p>
    <w:p w14:paraId="0A99FC17" w14:textId="77777777" w:rsidR="00B77840" w:rsidRPr="00B77840" w:rsidRDefault="00B77840" w:rsidP="00B77840">
      <w:pPr>
        <w:pStyle w:val="BodyText"/>
        <w:jc w:val="both"/>
        <w:rPr>
          <w:rFonts w:ascii="Times New Roman" w:hAnsi="Times New Roman" w:cs="Times New Roman"/>
          <w:b/>
          <w:noProof/>
          <w:sz w:val="24"/>
          <w:szCs w:val="24"/>
        </w:rPr>
      </w:pPr>
    </w:p>
    <w:p w14:paraId="5068BF0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Papildus atbilstībai 7. noteikuma prasībām uz katra kuģa, kurš nodarbināts reisos A1 jūras rajonā, jābūt radioiekārtai, kas spēj sākt briesmu signālu pārraidi no kuģa uz zemi no posteņa, no kura parasti vada kuģi, un kas darbojas:</w:t>
      </w:r>
    </w:p>
    <w:p w14:paraId="5D74F34A"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6AA63ADE"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406 MHz diapazonā, izmantojot satelītu pakalpojumu;</w:t>
      </w:r>
    </w:p>
    <w:p w14:paraId="062D4073" w14:textId="77777777" w:rsidR="00B77840" w:rsidRPr="00B77840" w:rsidRDefault="00B77840" w:rsidP="00B77840">
      <w:pPr>
        <w:pStyle w:val="BodyText"/>
        <w:ind w:left="567"/>
        <w:jc w:val="both"/>
        <w:rPr>
          <w:rFonts w:ascii="Times New Roman" w:hAnsi="Times New Roman" w:cs="Times New Roman"/>
          <w:noProof/>
          <w:sz w:val="24"/>
          <w:szCs w:val="24"/>
        </w:rPr>
      </w:pPr>
    </w:p>
    <w:p w14:paraId="110E418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1.2. vidējos viļņos (</w:t>
      </w:r>
      <w:r>
        <w:rPr>
          <w:rFonts w:ascii="Times New Roman" w:hAnsi="Times New Roman"/>
          <w:i/>
          <w:iCs/>
          <w:sz w:val="24"/>
        </w:rPr>
        <w:t>MF</w:t>
      </w:r>
      <w:r>
        <w:rPr>
          <w:rFonts w:ascii="Times New Roman" w:hAnsi="Times New Roman"/>
          <w:sz w:val="24"/>
        </w:rPr>
        <w:t xml:space="preserve">), izmantojot </w:t>
      </w:r>
      <w:r>
        <w:rPr>
          <w:rFonts w:ascii="Times New Roman" w:hAnsi="Times New Roman"/>
          <w:i/>
          <w:iCs/>
          <w:sz w:val="24"/>
        </w:rPr>
        <w:t>DSC</w:t>
      </w:r>
      <w:r>
        <w:rPr>
          <w:rFonts w:ascii="Times New Roman" w:hAnsi="Times New Roman"/>
          <w:sz w:val="24"/>
        </w:rPr>
        <w:t xml:space="preserve">, ja kuģis ir nodarbināts reisos tādu vidējo viļņu krasta staciju pārklājuma apgabalā, kuras ir aprīkotas ar </w:t>
      </w:r>
      <w:r>
        <w:rPr>
          <w:rFonts w:ascii="Times New Roman" w:hAnsi="Times New Roman"/>
          <w:i/>
          <w:iCs/>
          <w:sz w:val="24"/>
        </w:rPr>
        <w:t>DSC</w:t>
      </w:r>
      <w:r>
        <w:rPr>
          <w:rFonts w:ascii="Times New Roman" w:hAnsi="Times New Roman"/>
          <w:sz w:val="24"/>
        </w:rPr>
        <w:t>;</w:t>
      </w:r>
    </w:p>
    <w:p w14:paraId="6AF502B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5476913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1.3. īsviļņos (</w:t>
      </w:r>
      <w:r>
        <w:rPr>
          <w:rFonts w:ascii="Times New Roman" w:hAnsi="Times New Roman"/>
          <w:i/>
          <w:iCs/>
          <w:sz w:val="24"/>
        </w:rPr>
        <w:t>HF</w:t>
      </w:r>
      <w:r>
        <w:rPr>
          <w:rFonts w:ascii="Times New Roman" w:hAnsi="Times New Roman"/>
          <w:sz w:val="24"/>
        </w:rPr>
        <w:t xml:space="preserve">), izmantojot </w:t>
      </w:r>
      <w:r>
        <w:rPr>
          <w:rFonts w:ascii="Times New Roman" w:hAnsi="Times New Roman"/>
          <w:i/>
          <w:iCs/>
          <w:sz w:val="24"/>
        </w:rPr>
        <w:t>DSC</w:t>
      </w:r>
      <w:r>
        <w:rPr>
          <w:rFonts w:ascii="Times New Roman" w:hAnsi="Times New Roman"/>
          <w:sz w:val="24"/>
        </w:rPr>
        <w:t>, vai</w:t>
      </w:r>
    </w:p>
    <w:p w14:paraId="63AE616B" w14:textId="77777777" w:rsidR="00B77840" w:rsidRPr="00B77840" w:rsidRDefault="00B77840" w:rsidP="00B77840">
      <w:pPr>
        <w:pStyle w:val="BodyText"/>
        <w:ind w:left="567"/>
        <w:jc w:val="both"/>
        <w:rPr>
          <w:rFonts w:ascii="Times New Roman" w:hAnsi="Times New Roman" w:cs="Times New Roman"/>
          <w:noProof/>
          <w:sz w:val="24"/>
          <w:szCs w:val="24"/>
        </w:rPr>
      </w:pPr>
    </w:p>
    <w:p w14:paraId="33DC2FA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1.4. izmantojot atzīta mobilā satelītu dienesta kuģa Zemes staciju.</w:t>
      </w:r>
    </w:p>
    <w:p w14:paraId="211D9F3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872EB7D"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Uzskata, ka 1.1. punktā minētās prasības ir izpildītas, uzstādot:</w:t>
      </w:r>
    </w:p>
    <w:p w14:paraId="3BC0C558" w14:textId="77777777" w:rsidR="00B77840" w:rsidRPr="00B77840" w:rsidRDefault="00B77840" w:rsidP="00B77840">
      <w:pPr>
        <w:pStyle w:val="BodyText"/>
        <w:jc w:val="both"/>
        <w:rPr>
          <w:rFonts w:ascii="Times New Roman" w:hAnsi="Times New Roman" w:cs="Times New Roman"/>
          <w:noProof/>
          <w:sz w:val="24"/>
          <w:szCs w:val="24"/>
        </w:rPr>
      </w:pPr>
    </w:p>
    <w:p w14:paraId="6D5F9DE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2.1. </w:t>
      </w:r>
      <w:r>
        <w:rPr>
          <w:rFonts w:ascii="Times New Roman" w:hAnsi="Times New Roman"/>
          <w:i/>
          <w:iCs/>
          <w:sz w:val="24"/>
        </w:rPr>
        <w:t>EPIRB</w:t>
      </w:r>
      <w:r>
        <w:rPr>
          <w:rFonts w:ascii="Times New Roman" w:hAnsi="Times New Roman"/>
          <w:sz w:val="24"/>
        </w:rPr>
        <w:t>, kas paredzēta 7. noteikuma 1.5. punktā, tuvu postenim, no kura parasti vada kuģi, tomēr vietā, kur tā avārijas situācijā var brīvi uzpeldēt no kuģa;</w:t>
      </w:r>
    </w:p>
    <w:p w14:paraId="0838A393"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7FE7E1F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2.2. </w:t>
      </w:r>
      <w:r>
        <w:rPr>
          <w:rFonts w:ascii="Times New Roman" w:hAnsi="Times New Roman"/>
          <w:i/>
          <w:iCs/>
          <w:sz w:val="24"/>
        </w:rPr>
        <w:t>EPIRB</w:t>
      </w:r>
      <w:r>
        <w:rPr>
          <w:rFonts w:ascii="Times New Roman" w:hAnsi="Times New Roman"/>
          <w:sz w:val="24"/>
        </w:rPr>
        <w:t xml:space="preserve">, kas paredzēta 7. noteikuma 1.5. punktā, citā vietā uz kuģa, ja šo </w:t>
      </w:r>
      <w:r>
        <w:rPr>
          <w:rFonts w:ascii="Times New Roman" w:hAnsi="Times New Roman"/>
          <w:i/>
          <w:iCs/>
          <w:sz w:val="24"/>
        </w:rPr>
        <w:t>EPIRB</w:t>
      </w:r>
      <w:r>
        <w:rPr>
          <w:rFonts w:ascii="Times New Roman" w:hAnsi="Times New Roman"/>
          <w:sz w:val="24"/>
        </w:rPr>
        <w:t xml:space="preserve"> iedarbina ar tālvadību, kas uzstādīta tuvu postenim, no kura parasti vada kuģi, vai</w:t>
      </w:r>
    </w:p>
    <w:p w14:paraId="7DD5B1D3" w14:textId="77777777" w:rsidR="00B77840" w:rsidRPr="00B77840" w:rsidRDefault="00B77840" w:rsidP="00B77840">
      <w:pPr>
        <w:pStyle w:val="BodyText"/>
        <w:ind w:left="567"/>
        <w:jc w:val="both"/>
        <w:rPr>
          <w:rFonts w:ascii="Times New Roman" w:hAnsi="Times New Roman" w:cs="Times New Roman"/>
          <w:noProof/>
          <w:sz w:val="24"/>
          <w:szCs w:val="24"/>
        </w:rPr>
      </w:pPr>
    </w:p>
    <w:p w14:paraId="0A13E2DE"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2.3. otru </w:t>
      </w:r>
      <w:r>
        <w:rPr>
          <w:rFonts w:ascii="Times New Roman" w:hAnsi="Times New Roman"/>
          <w:i/>
          <w:iCs/>
          <w:sz w:val="24"/>
        </w:rPr>
        <w:t>EPIRB</w:t>
      </w:r>
      <w:r>
        <w:rPr>
          <w:rFonts w:ascii="Times New Roman" w:hAnsi="Times New Roman"/>
          <w:sz w:val="24"/>
        </w:rPr>
        <w:t xml:space="preserve"> tuvu postenim, no kura parasti vada kuģi.</w:t>
      </w:r>
    </w:p>
    <w:p w14:paraId="37F311D3" w14:textId="77777777" w:rsidR="00B77840" w:rsidRPr="00B77840" w:rsidRDefault="00B77840" w:rsidP="00B77840">
      <w:pPr>
        <w:jc w:val="both"/>
        <w:rPr>
          <w:rFonts w:ascii="Times New Roman" w:hAnsi="Times New Roman" w:cs="Times New Roman"/>
          <w:b/>
          <w:noProof/>
          <w:sz w:val="24"/>
          <w:szCs w:val="24"/>
        </w:rPr>
      </w:pPr>
    </w:p>
    <w:p w14:paraId="02FFA7D1"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9. noteikums. Radioiekārtas – A2 jūras rajons</w:t>
      </w:r>
    </w:p>
    <w:p w14:paraId="24D5C070" w14:textId="77777777" w:rsidR="00B77840" w:rsidRPr="00B77840" w:rsidRDefault="00B77840" w:rsidP="00B77840">
      <w:pPr>
        <w:pStyle w:val="BodyText"/>
        <w:jc w:val="both"/>
        <w:rPr>
          <w:rFonts w:ascii="Times New Roman" w:hAnsi="Times New Roman" w:cs="Times New Roman"/>
          <w:b/>
          <w:noProof/>
          <w:sz w:val="24"/>
          <w:szCs w:val="24"/>
        </w:rPr>
      </w:pPr>
    </w:p>
    <w:p w14:paraId="3744556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Papildus atbilstībai 7. noteikuma prasībām uz katra kuģa, kas nodarbināts reisos A2 jūras rajonā, jābūt:</w:t>
      </w:r>
    </w:p>
    <w:p w14:paraId="538DB459"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7E4CA94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vidējo viļņu (</w:t>
      </w:r>
      <w:r>
        <w:rPr>
          <w:rFonts w:ascii="Times New Roman" w:hAnsi="Times New Roman"/>
          <w:i/>
          <w:iCs/>
          <w:sz w:val="24"/>
        </w:rPr>
        <w:t>MF</w:t>
      </w:r>
      <w:r>
        <w:rPr>
          <w:rFonts w:ascii="Times New Roman" w:hAnsi="Times New Roman"/>
          <w:sz w:val="24"/>
        </w:rPr>
        <w:t>) radioiekārtai, kas briesmu, steidzamības un drošības ziņojumus var pārraidīt un uztvert šādās frekvencēs:</w:t>
      </w:r>
    </w:p>
    <w:p w14:paraId="5E07C92F" w14:textId="77777777" w:rsidR="00B77840" w:rsidRPr="00B77840" w:rsidRDefault="00B77840" w:rsidP="00B77840">
      <w:pPr>
        <w:ind w:left="567"/>
        <w:jc w:val="both"/>
        <w:rPr>
          <w:rFonts w:ascii="Times New Roman" w:hAnsi="Times New Roman" w:cs="Times New Roman"/>
          <w:noProof/>
          <w:sz w:val="24"/>
          <w:szCs w:val="24"/>
        </w:rPr>
      </w:pPr>
    </w:p>
    <w:p w14:paraId="6BBE049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 xml:space="preserve">1.1.1. 2187,5 kHz, izmantojot </w:t>
      </w:r>
      <w:r>
        <w:rPr>
          <w:rFonts w:ascii="Times New Roman" w:hAnsi="Times New Roman"/>
          <w:i/>
          <w:iCs/>
          <w:sz w:val="24"/>
        </w:rPr>
        <w:t>DSC</w:t>
      </w:r>
      <w:r>
        <w:rPr>
          <w:rFonts w:ascii="Times New Roman" w:hAnsi="Times New Roman"/>
          <w:sz w:val="24"/>
        </w:rPr>
        <w:t>, un</w:t>
      </w:r>
    </w:p>
    <w:p w14:paraId="73C2D9A3" w14:textId="77777777" w:rsidR="00B77840" w:rsidRPr="00B77840" w:rsidRDefault="00B77840" w:rsidP="00B77840">
      <w:pPr>
        <w:pStyle w:val="BodyText"/>
        <w:ind w:left="1134"/>
        <w:jc w:val="both"/>
        <w:rPr>
          <w:rFonts w:ascii="Times New Roman" w:hAnsi="Times New Roman" w:cs="Times New Roman"/>
          <w:noProof/>
          <w:sz w:val="24"/>
          <w:szCs w:val="24"/>
        </w:rPr>
      </w:pPr>
    </w:p>
    <w:p w14:paraId="152438D4"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1.1.2. 2182 kHz, izmantojot radiotelefoniju;</w:t>
      </w:r>
    </w:p>
    <w:p w14:paraId="29A4E52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5F89FC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1.2. radioiekārtai, kas var uzturēt nepārtrauktu </w:t>
      </w:r>
      <w:r>
        <w:rPr>
          <w:rFonts w:ascii="Times New Roman" w:hAnsi="Times New Roman"/>
          <w:i/>
          <w:iCs/>
          <w:sz w:val="24"/>
        </w:rPr>
        <w:t>DSC</w:t>
      </w:r>
      <w:r>
        <w:rPr>
          <w:rFonts w:ascii="Times New Roman" w:hAnsi="Times New Roman"/>
          <w:sz w:val="24"/>
        </w:rPr>
        <w:t xml:space="preserve"> sardzi 2187,5 kHz frekvencē un kas var būt atsevišķi no 1.1. punktā paredzētās vai apvienota ar to, un</w:t>
      </w:r>
    </w:p>
    <w:p w14:paraId="1E156FA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768360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1.3. sekundāriem līdzekļiem, ar kuriem sāk pārraidīt briesmu signālus no kuģa uz zemi pa radio, kas nav vidējo viļņu (</w:t>
      </w:r>
      <w:r>
        <w:rPr>
          <w:rFonts w:ascii="Times New Roman" w:hAnsi="Times New Roman"/>
          <w:i/>
          <w:iCs/>
          <w:sz w:val="24"/>
        </w:rPr>
        <w:t>MF</w:t>
      </w:r>
      <w:r>
        <w:rPr>
          <w:rFonts w:ascii="Times New Roman" w:hAnsi="Times New Roman"/>
          <w:sz w:val="24"/>
        </w:rPr>
        <w:t>) radio un darbojas vai nu:</w:t>
      </w:r>
    </w:p>
    <w:p w14:paraId="33ED6969" w14:textId="77777777" w:rsidR="00B77840" w:rsidRPr="00B77840" w:rsidRDefault="00B77840" w:rsidP="00B77840">
      <w:pPr>
        <w:pStyle w:val="BodyText"/>
        <w:ind w:left="567"/>
        <w:jc w:val="both"/>
        <w:rPr>
          <w:rFonts w:ascii="Times New Roman" w:hAnsi="Times New Roman" w:cs="Times New Roman"/>
          <w:noProof/>
          <w:sz w:val="24"/>
          <w:szCs w:val="24"/>
        </w:rPr>
      </w:pPr>
    </w:p>
    <w:p w14:paraId="35F1A3D5"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1.3.1. 406 MHz diapazonā, izmantojot satelītu pakalpojumu, vai</w:t>
      </w:r>
    </w:p>
    <w:p w14:paraId="1226EF2F"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7AB29884"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1.3.2. īsviļņos (</w:t>
      </w:r>
      <w:r>
        <w:rPr>
          <w:rFonts w:ascii="Times New Roman" w:hAnsi="Times New Roman"/>
          <w:i/>
          <w:iCs/>
          <w:sz w:val="24"/>
        </w:rPr>
        <w:t>HF</w:t>
      </w:r>
      <w:r>
        <w:rPr>
          <w:rFonts w:ascii="Times New Roman" w:hAnsi="Times New Roman"/>
          <w:sz w:val="24"/>
        </w:rPr>
        <w:t xml:space="preserve">), izmantojot </w:t>
      </w:r>
      <w:r>
        <w:rPr>
          <w:rFonts w:ascii="Times New Roman" w:hAnsi="Times New Roman"/>
          <w:i/>
          <w:iCs/>
          <w:sz w:val="24"/>
        </w:rPr>
        <w:t>DSC</w:t>
      </w:r>
      <w:r>
        <w:rPr>
          <w:rFonts w:ascii="Times New Roman" w:hAnsi="Times New Roman"/>
          <w:sz w:val="24"/>
        </w:rPr>
        <w:t>, vai</w:t>
      </w:r>
    </w:p>
    <w:p w14:paraId="3091F3DE"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6A45657C"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1.3.3. izmantojot atzīta mobilā satelītu dienesta kuģa zemes staciju.</w:t>
      </w:r>
    </w:p>
    <w:p w14:paraId="03533E16"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p>
    <w:p w14:paraId="2B818505"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r>
        <w:rPr>
          <w:rFonts w:ascii="Times New Roman" w:hAnsi="Times New Roman"/>
          <w:sz w:val="24"/>
        </w:rPr>
        <w:t>2. Briesmu signālu pārraidi jāspēj sākt ar 1.1. un 1.3. punktā norādītajām radioiekārtām no posteņa, no kura parasti vada kuģi.</w:t>
      </w:r>
    </w:p>
    <w:p w14:paraId="22D8DF0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4F18BC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1.3.1. punktā minētās prasības var izpildīt, uzstādot:</w:t>
      </w:r>
    </w:p>
    <w:p w14:paraId="718B2E06"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3717DF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3.1. </w:t>
      </w:r>
      <w:r>
        <w:rPr>
          <w:rFonts w:ascii="Times New Roman" w:hAnsi="Times New Roman"/>
          <w:i/>
          <w:iCs/>
          <w:sz w:val="24"/>
        </w:rPr>
        <w:t>EPIRB</w:t>
      </w:r>
      <w:r>
        <w:rPr>
          <w:rFonts w:ascii="Times New Roman" w:hAnsi="Times New Roman"/>
          <w:sz w:val="24"/>
        </w:rPr>
        <w:t>, kas paredzēta 7.1.5. punktā, tuvu postenim, no kura parasti vada kuģi, tomēr vietā, kur tā avārijas situācijā var brīvi uzpeldēt no kuģa;</w:t>
      </w:r>
    </w:p>
    <w:p w14:paraId="33FA21D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DF1A01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3.2. </w:t>
      </w:r>
      <w:r>
        <w:rPr>
          <w:rFonts w:ascii="Times New Roman" w:hAnsi="Times New Roman"/>
          <w:i/>
          <w:iCs/>
          <w:sz w:val="24"/>
        </w:rPr>
        <w:t>EPIRB</w:t>
      </w:r>
      <w:r>
        <w:rPr>
          <w:rFonts w:ascii="Times New Roman" w:hAnsi="Times New Roman"/>
          <w:sz w:val="24"/>
        </w:rPr>
        <w:t xml:space="preserve">, kas paredzēta 7. noteikuma 1.5. punktā, citā vietā uz kuģa, ja šo </w:t>
      </w:r>
      <w:r>
        <w:rPr>
          <w:rFonts w:ascii="Times New Roman" w:hAnsi="Times New Roman"/>
          <w:i/>
          <w:iCs/>
          <w:sz w:val="24"/>
        </w:rPr>
        <w:t>EPIRB</w:t>
      </w:r>
      <w:r>
        <w:rPr>
          <w:rFonts w:ascii="Times New Roman" w:hAnsi="Times New Roman"/>
          <w:sz w:val="24"/>
        </w:rPr>
        <w:t xml:space="preserve"> iedarbina ar tālvadību, kas uzstādīta tuvu postenim, no kura parasti vada kuģi, vai</w:t>
      </w:r>
    </w:p>
    <w:p w14:paraId="5997111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377291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3.3. otru </w:t>
      </w:r>
      <w:r>
        <w:rPr>
          <w:rFonts w:ascii="Times New Roman" w:hAnsi="Times New Roman"/>
          <w:i/>
          <w:iCs/>
          <w:sz w:val="24"/>
        </w:rPr>
        <w:t>EPIRB</w:t>
      </w:r>
      <w:r>
        <w:rPr>
          <w:rFonts w:ascii="Times New Roman" w:hAnsi="Times New Roman"/>
          <w:sz w:val="24"/>
        </w:rPr>
        <w:t xml:space="preserve"> tuvu postenim, no kura parasti vada kuģi.</w:t>
      </w:r>
    </w:p>
    <w:p w14:paraId="5D706F15"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p>
    <w:p w14:paraId="3D627203"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r>
        <w:rPr>
          <w:rFonts w:ascii="Times New Roman" w:hAnsi="Times New Roman"/>
          <w:sz w:val="24"/>
        </w:rPr>
        <w:t>4. Turklāt kuģim jāspēj pārraidīt un uztvert vispārīgus radioziņojumus:</w:t>
      </w:r>
    </w:p>
    <w:p w14:paraId="04BCC0D3"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583E091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4.1. izmantojot radioiekārtu, kuras darba frekvences ir 1605 kHz–4000 kHz vai 4000 kHz–27 500 kHz frekvenču joslās. Šo prasību var izpildīt, ar šo funkciju papildinot 1.1. punktā prasīto iekārtu;</w:t>
      </w:r>
    </w:p>
    <w:p w14:paraId="5EEE7D4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7E4A1903"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4.2. izmantojot atzīta mobilā satelītu dienesta kuģa zemes staciju.</w:t>
      </w:r>
    </w:p>
    <w:p w14:paraId="7BAE75B5"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6EE69710"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10. noteikums. Radioiekārtas – A3 jūras rajons</w:t>
      </w:r>
    </w:p>
    <w:p w14:paraId="1F3E39D3" w14:textId="77777777" w:rsidR="00B77840" w:rsidRPr="00B77840" w:rsidRDefault="00B77840" w:rsidP="00B77840">
      <w:pPr>
        <w:jc w:val="both"/>
        <w:rPr>
          <w:rFonts w:ascii="Times New Roman" w:hAnsi="Times New Roman" w:cs="Times New Roman"/>
          <w:b/>
          <w:noProof/>
          <w:sz w:val="24"/>
          <w:szCs w:val="24"/>
        </w:rPr>
      </w:pPr>
    </w:p>
    <w:p w14:paraId="313D149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Papildus atbilstībai 7. noteikuma prasībām uz katra kuģa, kas nodarbināts reisos A3 jūras rajonā, jābūt:</w:t>
      </w:r>
    </w:p>
    <w:p w14:paraId="0F4CB762"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D23F71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atzīta mobilā satelītu dienesta kuģa zemes stacijai, kas spēj:</w:t>
      </w:r>
    </w:p>
    <w:p w14:paraId="37CB8BBE" w14:textId="77777777" w:rsidR="00B77840" w:rsidRPr="00B77840" w:rsidRDefault="00B77840" w:rsidP="00B77840">
      <w:pPr>
        <w:pStyle w:val="ListParagraph"/>
        <w:tabs>
          <w:tab w:val="left" w:pos="2807"/>
          <w:tab w:val="left" w:pos="4208"/>
          <w:tab w:val="left" w:pos="4840"/>
          <w:tab w:val="left" w:pos="5984"/>
          <w:tab w:val="left" w:pos="7060"/>
          <w:tab w:val="left" w:pos="8109"/>
          <w:tab w:val="left" w:pos="8741"/>
        </w:tabs>
        <w:ind w:left="567" w:firstLine="0"/>
        <w:rPr>
          <w:rFonts w:ascii="Times New Roman" w:hAnsi="Times New Roman" w:cs="Times New Roman"/>
          <w:noProof/>
          <w:sz w:val="24"/>
          <w:szCs w:val="24"/>
        </w:rPr>
      </w:pPr>
    </w:p>
    <w:p w14:paraId="16BCD610" w14:textId="77777777" w:rsidR="00B77840" w:rsidRPr="00B77840" w:rsidRDefault="00B77840" w:rsidP="00B77840">
      <w:pPr>
        <w:pStyle w:val="ListParagraph"/>
        <w:tabs>
          <w:tab w:val="left" w:pos="2807"/>
          <w:tab w:val="left" w:pos="4208"/>
          <w:tab w:val="left" w:pos="4840"/>
          <w:tab w:val="left" w:pos="5984"/>
          <w:tab w:val="left" w:pos="7060"/>
          <w:tab w:val="left" w:pos="8109"/>
          <w:tab w:val="left" w:pos="8741"/>
        </w:tabs>
        <w:ind w:left="1134" w:firstLine="0"/>
        <w:rPr>
          <w:rFonts w:ascii="Times New Roman" w:hAnsi="Times New Roman" w:cs="Times New Roman"/>
          <w:noProof/>
          <w:sz w:val="24"/>
          <w:szCs w:val="24"/>
        </w:rPr>
      </w:pPr>
      <w:r>
        <w:rPr>
          <w:rFonts w:ascii="Times New Roman" w:hAnsi="Times New Roman"/>
          <w:sz w:val="24"/>
        </w:rPr>
        <w:t>1.1.1. pārraidīt un uztvert briesmu, steidzamības un drošības ziņojumus;</w:t>
      </w:r>
    </w:p>
    <w:p w14:paraId="656CD5B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p>
    <w:p w14:paraId="1B4FA64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1.1.2. sākt pārraidīt un uztvert briesmu prioritātes izsaukumus;</w:t>
      </w:r>
    </w:p>
    <w:p w14:paraId="59AA8845" w14:textId="77777777" w:rsidR="00B77840" w:rsidRPr="00B77840" w:rsidRDefault="00B77840" w:rsidP="00B77840">
      <w:pPr>
        <w:pStyle w:val="BodyText"/>
        <w:ind w:left="1134"/>
        <w:jc w:val="both"/>
        <w:rPr>
          <w:rFonts w:ascii="Times New Roman" w:hAnsi="Times New Roman" w:cs="Times New Roman"/>
          <w:noProof/>
          <w:sz w:val="24"/>
          <w:szCs w:val="24"/>
        </w:rPr>
      </w:pPr>
    </w:p>
    <w:p w14:paraId="7E3AABC9"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1.1.3. nodrošināt no krasta uz kuģi retranslēto briesmu signālu radiosardzi, tostarp tādu briesmu signālu radiosardzi, kas paredzēti konkrētiem ģeogrāfiskajiem apgabaliem;</w:t>
      </w:r>
    </w:p>
    <w:p w14:paraId="2BDD2D5D" w14:textId="77777777" w:rsidR="00B77840" w:rsidRPr="00B77840" w:rsidRDefault="00B77840" w:rsidP="00B77840">
      <w:pPr>
        <w:ind w:left="567"/>
        <w:jc w:val="both"/>
        <w:rPr>
          <w:rFonts w:ascii="Times New Roman" w:hAnsi="Times New Roman" w:cs="Times New Roman"/>
          <w:noProof/>
          <w:sz w:val="24"/>
          <w:szCs w:val="24"/>
        </w:rPr>
      </w:pPr>
    </w:p>
    <w:p w14:paraId="5F221FA0" w14:textId="77777777" w:rsidR="00B77840" w:rsidRPr="00B77840" w:rsidRDefault="00B77840" w:rsidP="00B77840">
      <w:pPr>
        <w:pStyle w:val="ListParagraph"/>
        <w:tabs>
          <w:tab w:val="left" w:pos="1959"/>
        </w:tabs>
        <w:ind w:left="567" w:firstLine="0"/>
        <w:rPr>
          <w:rFonts w:ascii="Times New Roman" w:hAnsi="Times New Roman" w:cs="Times New Roman"/>
          <w:noProof/>
          <w:sz w:val="24"/>
          <w:szCs w:val="24"/>
        </w:rPr>
      </w:pPr>
      <w:r>
        <w:rPr>
          <w:rFonts w:ascii="Times New Roman" w:hAnsi="Times New Roman"/>
          <w:sz w:val="24"/>
        </w:rPr>
        <w:t>1.2. vidējo viļņu (</w:t>
      </w:r>
      <w:r>
        <w:rPr>
          <w:rFonts w:ascii="Times New Roman" w:hAnsi="Times New Roman"/>
          <w:i/>
          <w:iCs/>
          <w:sz w:val="24"/>
        </w:rPr>
        <w:t>MF</w:t>
      </w:r>
      <w:r>
        <w:rPr>
          <w:rFonts w:ascii="Times New Roman" w:hAnsi="Times New Roman"/>
          <w:sz w:val="24"/>
        </w:rPr>
        <w:t>) radioiekārtai, kas briesmu, steidzamības un drošības ziņojumus var pārraidīt un uztvert šādās frekvencēs:</w:t>
      </w:r>
    </w:p>
    <w:p w14:paraId="3B242AF8"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759150DF"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 xml:space="preserve">1.2.1. 2187,5 kHz, izmantojot </w:t>
      </w:r>
      <w:r>
        <w:rPr>
          <w:rFonts w:ascii="Times New Roman" w:hAnsi="Times New Roman"/>
          <w:i/>
          <w:iCs/>
          <w:sz w:val="24"/>
        </w:rPr>
        <w:t>DSC</w:t>
      </w:r>
      <w:r>
        <w:rPr>
          <w:rFonts w:ascii="Times New Roman" w:hAnsi="Times New Roman"/>
          <w:sz w:val="24"/>
        </w:rPr>
        <w:t>, un</w:t>
      </w:r>
    </w:p>
    <w:p w14:paraId="62D8609D"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1.2.2. 2182 kHz, izmantojot radiotelefoniju;</w:t>
      </w:r>
    </w:p>
    <w:p w14:paraId="21FF4C9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5A290ED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1.3. radioiekārtai, kas var uzturēt nepārtrauktu </w:t>
      </w:r>
      <w:r>
        <w:rPr>
          <w:rFonts w:ascii="Times New Roman" w:hAnsi="Times New Roman"/>
          <w:i/>
          <w:iCs/>
          <w:sz w:val="24"/>
        </w:rPr>
        <w:t>DSC</w:t>
      </w:r>
      <w:r>
        <w:rPr>
          <w:rFonts w:ascii="Times New Roman" w:hAnsi="Times New Roman"/>
          <w:sz w:val="24"/>
        </w:rPr>
        <w:t xml:space="preserve"> sardzi 2187,5 kHz frekvencē un kas var būt atsevišķi no 1.2. punktā paredzētās vai apvienota ar to, un</w:t>
      </w:r>
    </w:p>
    <w:p w14:paraId="742C63B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65F95F9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1.4. sekundāriem līdzekļiem, ar kuriem sāk pārraidīt briesmu signālus no kuģa uz krastu pa radio, kas darbojas vai nu:</w:t>
      </w:r>
    </w:p>
    <w:p w14:paraId="2AD5A323"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60E049C8"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1.4.1. 406 MHz diapazonā, izmantojot satelītu pakalpojumu, vai</w:t>
      </w:r>
    </w:p>
    <w:p w14:paraId="177B7638" w14:textId="77777777" w:rsidR="00B77840" w:rsidRPr="00B77840" w:rsidRDefault="00B77840" w:rsidP="00B77840">
      <w:pPr>
        <w:pStyle w:val="BodyText"/>
        <w:ind w:left="1134"/>
        <w:jc w:val="both"/>
        <w:rPr>
          <w:rFonts w:ascii="Times New Roman" w:hAnsi="Times New Roman" w:cs="Times New Roman"/>
          <w:noProof/>
          <w:sz w:val="24"/>
          <w:szCs w:val="24"/>
        </w:rPr>
      </w:pPr>
    </w:p>
    <w:p w14:paraId="7672FFC8"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1.3.2. īsviļņos (</w:t>
      </w:r>
      <w:r>
        <w:rPr>
          <w:rFonts w:ascii="Times New Roman" w:hAnsi="Times New Roman"/>
          <w:i/>
          <w:iCs/>
          <w:sz w:val="24"/>
        </w:rPr>
        <w:t>HF</w:t>
      </w:r>
      <w:r>
        <w:rPr>
          <w:rFonts w:ascii="Times New Roman" w:hAnsi="Times New Roman"/>
          <w:sz w:val="24"/>
        </w:rPr>
        <w:t xml:space="preserve">), izmantojot </w:t>
      </w:r>
      <w:r>
        <w:rPr>
          <w:rFonts w:ascii="Times New Roman" w:hAnsi="Times New Roman"/>
          <w:i/>
          <w:iCs/>
          <w:sz w:val="24"/>
        </w:rPr>
        <w:t>DSC</w:t>
      </w:r>
      <w:r>
        <w:rPr>
          <w:rFonts w:ascii="Times New Roman" w:hAnsi="Times New Roman"/>
          <w:sz w:val="24"/>
        </w:rPr>
        <w:t>, vai</w:t>
      </w:r>
    </w:p>
    <w:p w14:paraId="34CB99C3"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p>
    <w:p w14:paraId="01D69C4B" w14:textId="77777777" w:rsidR="00B77840" w:rsidRPr="00B77840" w:rsidRDefault="00B77840" w:rsidP="00B77840">
      <w:pPr>
        <w:pStyle w:val="ListParagraph"/>
        <w:tabs>
          <w:tab w:val="left" w:pos="2806"/>
        </w:tabs>
        <w:ind w:left="1134" w:firstLine="0"/>
        <w:rPr>
          <w:rFonts w:ascii="Times New Roman" w:hAnsi="Times New Roman" w:cs="Times New Roman"/>
          <w:noProof/>
          <w:sz w:val="24"/>
          <w:szCs w:val="24"/>
        </w:rPr>
      </w:pPr>
      <w:r>
        <w:rPr>
          <w:rFonts w:ascii="Times New Roman" w:hAnsi="Times New Roman"/>
          <w:sz w:val="24"/>
        </w:rPr>
        <w:t>1.4.3. izmantojot atzīta mobilā satelītu dienesta kuģa zemes papildu staciju.</w:t>
      </w:r>
    </w:p>
    <w:p w14:paraId="2136A38B" w14:textId="77777777" w:rsidR="00B77840" w:rsidRPr="00B77840" w:rsidRDefault="00B77840" w:rsidP="00B77840">
      <w:pPr>
        <w:pStyle w:val="BodyText"/>
        <w:jc w:val="both"/>
        <w:rPr>
          <w:rFonts w:ascii="Times New Roman" w:hAnsi="Times New Roman" w:cs="Times New Roman"/>
          <w:noProof/>
          <w:sz w:val="24"/>
          <w:szCs w:val="24"/>
        </w:rPr>
      </w:pPr>
    </w:p>
    <w:p w14:paraId="482CCB1D" w14:textId="77777777" w:rsidR="00B77840" w:rsidRPr="00B77840" w:rsidRDefault="00B77840" w:rsidP="00B77840">
      <w:pPr>
        <w:pStyle w:val="ListParagraph"/>
        <w:tabs>
          <w:tab w:val="left" w:pos="1106"/>
        </w:tabs>
        <w:ind w:left="0" w:firstLine="0"/>
        <w:rPr>
          <w:rFonts w:ascii="Times New Roman" w:hAnsi="Times New Roman" w:cs="Times New Roman"/>
          <w:noProof/>
          <w:sz w:val="24"/>
          <w:szCs w:val="24"/>
        </w:rPr>
      </w:pPr>
      <w:r>
        <w:rPr>
          <w:rFonts w:ascii="Times New Roman" w:hAnsi="Times New Roman"/>
          <w:sz w:val="24"/>
        </w:rPr>
        <w:t>2. Briesmu signālu pārraidi jāspēj sākt ar 1.1., 1.2. un 1.4. punktā norādītajām radioiekārtām no posteņa, no kura parasti vada kuģi.</w:t>
      </w:r>
    </w:p>
    <w:p w14:paraId="7978EA2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EBCCDF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1.4.1. punktā minēto prasību var izpildīt, uzstādot:</w:t>
      </w:r>
    </w:p>
    <w:p w14:paraId="1C363BE6"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67A49EC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3.1. </w:t>
      </w:r>
      <w:r>
        <w:rPr>
          <w:rFonts w:ascii="Times New Roman" w:hAnsi="Times New Roman"/>
          <w:i/>
          <w:iCs/>
          <w:sz w:val="24"/>
        </w:rPr>
        <w:t>EPIRB</w:t>
      </w:r>
      <w:r>
        <w:rPr>
          <w:rFonts w:ascii="Times New Roman" w:hAnsi="Times New Roman"/>
          <w:sz w:val="24"/>
        </w:rPr>
        <w:t>, kas paredzēta 7.1.5. punktā, tuvu postenim, no kura parasti vada kuģi, tomēr vietā, kur tā avārijas situācijā var brīvi uzpeldēt no kuģa;</w:t>
      </w:r>
    </w:p>
    <w:p w14:paraId="316B0E6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7315744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3.2. </w:t>
      </w:r>
      <w:r>
        <w:rPr>
          <w:rFonts w:ascii="Times New Roman" w:hAnsi="Times New Roman"/>
          <w:i/>
          <w:iCs/>
          <w:sz w:val="24"/>
        </w:rPr>
        <w:t>EPIRB</w:t>
      </w:r>
      <w:r>
        <w:rPr>
          <w:rFonts w:ascii="Times New Roman" w:hAnsi="Times New Roman"/>
          <w:sz w:val="24"/>
        </w:rPr>
        <w:t xml:space="preserve">, kas paredzēta 7. noteikuma 1.5. punktā, citā vietā uz kuģa, ja šo </w:t>
      </w:r>
      <w:r>
        <w:rPr>
          <w:rFonts w:ascii="Times New Roman" w:hAnsi="Times New Roman"/>
          <w:i/>
          <w:iCs/>
          <w:sz w:val="24"/>
        </w:rPr>
        <w:t>EPIRB</w:t>
      </w:r>
      <w:r>
        <w:rPr>
          <w:rFonts w:ascii="Times New Roman" w:hAnsi="Times New Roman"/>
          <w:sz w:val="24"/>
        </w:rPr>
        <w:t xml:space="preserve"> iedarbina ar tālvadību, kas uzstādīta tuvu postenim, no kura parasti vada kuģi, vai</w:t>
      </w:r>
    </w:p>
    <w:p w14:paraId="191A3A89"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E44478E"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3.3. otru </w:t>
      </w:r>
      <w:r>
        <w:rPr>
          <w:rFonts w:ascii="Times New Roman" w:hAnsi="Times New Roman"/>
          <w:i/>
          <w:iCs/>
          <w:sz w:val="24"/>
        </w:rPr>
        <w:t>EPIRB</w:t>
      </w:r>
      <w:r>
        <w:rPr>
          <w:rFonts w:ascii="Times New Roman" w:hAnsi="Times New Roman"/>
          <w:sz w:val="24"/>
        </w:rPr>
        <w:t xml:space="preserve"> tuvu postenim, no kura parasti vada kuģi.</w:t>
      </w:r>
    </w:p>
    <w:p w14:paraId="3C79C56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69646A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Turklāt kuģim jāspēj pārraidīt un uztvert vispārīgus radioziņojumus, vai nu:</w:t>
      </w:r>
    </w:p>
    <w:p w14:paraId="6E21266B"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8CBC81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4.1. izmantojot atzīta mobilā satelītu dienesta kuģa zemes staciju vai</w:t>
      </w:r>
    </w:p>
    <w:p w14:paraId="0CC7DF85" w14:textId="77777777" w:rsidR="00B77840" w:rsidRPr="00B77840" w:rsidRDefault="00B77840" w:rsidP="00B77840">
      <w:pPr>
        <w:pStyle w:val="BodyText"/>
        <w:ind w:left="567"/>
        <w:jc w:val="both"/>
        <w:rPr>
          <w:rFonts w:ascii="Times New Roman" w:hAnsi="Times New Roman" w:cs="Times New Roman"/>
          <w:noProof/>
          <w:sz w:val="24"/>
          <w:szCs w:val="24"/>
        </w:rPr>
      </w:pPr>
    </w:p>
    <w:p w14:paraId="6AD6978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4.2. izmantojot radioiekārtu, kuras darba frekvences ir 1605 kHz–4000 kHz vai 4000 kHz–27 500 kHz frekvenču joslās.</w:t>
      </w:r>
    </w:p>
    <w:p w14:paraId="4580084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5BCB98B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5. Prasības, kas minētas 4.1. un 4.2. punktā, var izpildīt, ar šo funkciju papildinot attiecīgi 1.1. vai 1.2. punktā prasīto iekārtu.</w:t>
      </w:r>
    </w:p>
    <w:p w14:paraId="2CAD778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5D00702"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11. noteikums. Radioiekārtas – A4 jūras rajons</w:t>
      </w:r>
    </w:p>
    <w:p w14:paraId="68A9A6B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4F6D0C1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Papildus atbilstībai 7. noteikuma prasībām uz katra kuģa, kas nodarbināts reisos A4 jūras rajonā, jābūt:</w:t>
      </w:r>
    </w:p>
    <w:p w14:paraId="25760A94"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3C808E0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vidējo viļņu / īsviļņu (</w:t>
      </w:r>
      <w:r>
        <w:rPr>
          <w:rFonts w:ascii="Times New Roman" w:hAnsi="Times New Roman"/>
          <w:i/>
          <w:iCs/>
          <w:sz w:val="24"/>
        </w:rPr>
        <w:t>MF/HF</w:t>
      </w:r>
      <w:r>
        <w:rPr>
          <w:rFonts w:ascii="Times New Roman" w:hAnsi="Times New Roman"/>
          <w:sz w:val="24"/>
        </w:rPr>
        <w:t>) radioiekārtai, kas spēj pārraidīt un uztvert briesmu, steidzamības un drošības ziņojumus visās briesmu, steidzamības un drošības frekvencēs 1605 kHz–4000 kHz vai 4000 kHz–27 500 kHz frekvenču joslās:</w:t>
      </w:r>
    </w:p>
    <w:p w14:paraId="2AD5A093" w14:textId="77777777" w:rsidR="00B77840" w:rsidRPr="00B77840" w:rsidRDefault="00B77840" w:rsidP="00B77840">
      <w:pPr>
        <w:pStyle w:val="BodyText"/>
        <w:ind w:left="567"/>
        <w:jc w:val="both"/>
        <w:rPr>
          <w:rFonts w:ascii="Times New Roman" w:hAnsi="Times New Roman" w:cs="Times New Roman"/>
          <w:noProof/>
          <w:sz w:val="24"/>
          <w:szCs w:val="24"/>
        </w:rPr>
      </w:pPr>
    </w:p>
    <w:p w14:paraId="607DEECF" w14:textId="77777777" w:rsidR="00B77840" w:rsidRPr="00B77840" w:rsidRDefault="00B77840" w:rsidP="009077AD">
      <w:pPr>
        <w:pStyle w:val="ListParagraph"/>
        <w:keepNext/>
        <w:keepLines/>
        <w:tabs>
          <w:tab w:val="left" w:pos="2808"/>
        </w:tabs>
        <w:ind w:left="1134" w:firstLine="0"/>
        <w:rPr>
          <w:rFonts w:ascii="Times New Roman" w:hAnsi="Times New Roman" w:cs="Times New Roman"/>
          <w:noProof/>
          <w:sz w:val="24"/>
          <w:szCs w:val="24"/>
        </w:rPr>
      </w:pPr>
      <w:r>
        <w:rPr>
          <w:rFonts w:ascii="Times New Roman" w:hAnsi="Times New Roman"/>
          <w:sz w:val="24"/>
        </w:rPr>
        <w:lastRenderedPageBreak/>
        <w:t xml:space="preserve">1.1.1. izmantojot </w:t>
      </w:r>
      <w:r>
        <w:rPr>
          <w:rFonts w:ascii="Times New Roman" w:hAnsi="Times New Roman"/>
          <w:i/>
          <w:iCs/>
          <w:sz w:val="24"/>
        </w:rPr>
        <w:t>DSC</w:t>
      </w:r>
      <w:r>
        <w:rPr>
          <w:rFonts w:ascii="Times New Roman" w:hAnsi="Times New Roman"/>
          <w:sz w:val="24"/>
        </w:rPr>
        <w:t xml:space="preserve"> un</w:t>
      </w:r>
    </w:p>
    <w:p w14:paraId="5A3F5902" w14:textId="77777777" w:rsidR="00B77840" w:rsidRPr="00B77840" w:rsidRDefault="00B77840" w:rsidP="009077AD">
      <w:pPr>
        <w:pStyle w:val="ListParagraph"/>
        <w:keepNext/>
        <w:keepLines/>
        <w:tabs>
          <w:tab w:val="left" w:pos="2807"/>
        </w:tabs>
        <w:ind w:left="1134" w:firstLine="0"/>
        <w:rPr>
          <w:rFonts w:ascii="Times New Roman" w:hAnsi="Times New Roman" w:cs="Times New Roman"/>
          <w:noProof/>
          <w:sz w:val="24"/>
          <w:szCs w:val="24"/>
        </w:rPr>
      </w:pPr>
    </w:p>
    <w:p w14:paraId="4B468B73" w14:textId="77777777" w:rsidR="00B77840" w:rsidRPr="00B77840" w:rsidRDefault="00B77840" w:rsidP="009077AD">
      <w:pPr>
        <w:pStyle w:val="ListParagraph"/>
        <w:keepNext/>
        <w:keepLines/>
        <w:tabs>
          <w:tab w:val="left" w:pos="2807"/>
        </w:tabs>
        <w:ind w:left="1134" w:firstLine="0"/>
        <w:rPr>
          <w:rFonts w:ascii="Times New Roman" w:hAnsi="Times New Roman" w:cs="Times New Roman"/>
          <w:noProof/>
          <w:sz w:val="24"/>
          <w:szCs w:val="24"/>
        </w:rPr>
      </w:pPr>
      <w:r>
        <w:rPr>
          <w:rFonts w:ascii="Times New Roman" w:hAnsi="Times New Roman"/>
          <w:sz w:val="24"/>
        </w:rPr>
        <w:t>1.1.2. izmantojot radiotelefoniju;</w:t>
      </w:r>
    </w:p>
    <w:p w14:paraId="6C609FEE"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p>
    <w:p w14:paraId="51E44F8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1.2. iekārtām, kas spēj nodrošināt </w:t>
      </w:r>
      <w:r>
        <w:rPr>
          <w:rFonts w:ascii="Times New Roman" w:hAnsi="Times New Roman"/>
          <w:i/>
          <w:iCs/>
          <w:sz w:val="24"/>
        </w:rPr>
        <w:t>DSC</w:t>
      </w:r>
      <w:r>
        <w:rPr>
          <w:rFonts w:ascii="Times New Roman" w:hAnsi="Times New Roman"/>
          <w:sz w:val="24"/>
        </w:rPr>
        <w:t xml:space="preserve"> sardzi 2187,5 kHz, 8414,5 kHz frekvencē un vismaz vienā no </w:t>
      </w:r>
      <w:r>
        <w:rPr>
          <w:rFonts w:ascii="Times New Roman" w:hAnsi="Times New Roman"/>
          <w:i/>
          <w:iCs/>
          <w:sz w:val="24"/>
        </w:rPr>
        <w:t>DSC</w:t>
      </w:r>
      <w:r>
        <w:rPr>
          <w:rFonts w:ascii="Times New Roman" w:hAnsi="Times New Roman"/>
          <w:sz w:val="24"/>
        </w:rPr>
        <w:t xml:space="preserve"> frekvencēm, proti, 4207,5 kHz, 6312 kHz, 12 577 kHz vai 16 804,5 kHz frekvencē; jebkurā laikā jābūt iespējai izvēlēties jebkuru no šīm </w:t>
      </w:r>
      <w:r>
        <w:rPr>
          <w:rFonts w:ascii="Times New Roman" w:hAnsi="Times New Roman"/>
          <w:i/>
          <w:iCs/>
          <w:sz w:val="24"/>
        </w:rPr>
        <w:t>DSC</w:t>
      </w:r>
      <w:r>
        <w:rPr>
          <w:rFonts w:ascii="Times New Roman" w:hAnsi="Times New Roman"/>
          <w:sz w:val="24"/>
        </w:rPr>
        <w:t xml:space="preserve"> frekvencēm briesmu, steidzamības un drošības ziņojumu pārraidei. Šī iekārta var būt atsevišķi no 1.1. punktā paredzētās iekārtas vai apvienota ar to un</w:t>
      </w:r>
    </w:p>
    <w:p w14:paraId="3ECC587E"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406BC12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1.3. sekundāriem līdzekļiem, ar kuriem sāk pārraidīt briesmu signālus no kuģa uz krastu, izmantojot satelītu pakalpojumu 406 MHz diapazonā.</w:t>
      </w:r>
    </w:p>
    <w:p w14:paraId="00DEA84E" w14:textId="77777777" w:rsidR="00B77840" w:rsidRPr="00B77840" w:rsidRDefault="00B77840" w:rsidP="00B77840">
      <w:pPr>
        <w:pStyle w:val="ListParagraph"/>
        <w:tabs>
          <w:tab w:val="left" w:pos="974"/>
        </w:tabs>
        <w:ind w:left="0" w:firstLine="0"/>
        <w:rPr>
          <w:rFonts w:ascii="Times New Roman" w:hAnsi="Times New Roman" w:cs="Times New Roman"/>
          <w:noProof/>
          <w:sz w:val="24"/>
          <w:szCs w:val="24"/>
        </w:rPr>
      </w:pPr>
    </w:p>
    <w:p w14:paraId="78EB5A5A" w14:textId="77777777" w:rsidR="00B77840" w:rsidRPr="00B77840" w:rsidRDefault="00B77840" w:rsidP="00B77840">
      <w:pPr>
        <w:pStyle w:val="ListParagraph"/>
        <w:tabs>
          <w:tab w:val="left" w:pos="974"/>
        </w:tabs>
        <w:ind w:left="0" w:firstLine="0"/>
        <w:rPr>
          <w:rFonts w:ascii="Times New Roman" w:hAnsi="Times New Roman" w:cs="Times New Roman"/>
          <w:noProof/>
          <w:sz w:val="24"/>
          <w:szCs w:val="24"/>
        </w:rPr>
      </w:pPr>
      <w:r>
        <w:rPr>
          <w:rFonts w:ascii="Times New Roman" w:hAnsi="Times New Roman"/>
          <w:sz w:val="24"/>
        </w:rPr>
        <w:t>2. Turklāt kuģiem jāspēj pārraidīt un uztvert vispārējus radioziņojumus, izmantojot radioiekārtu, kuras darba frekvences ir 1605–4000 kHz vai 4000–27 500 kHz frekvenču joslās. Šo prasību var izpildīt, ar šo funkciju papildinot 1.1. punktā prasīto iekārtu.</w:t>
      </w:r>
    </w:p>
    <w:p w14:paraId="77F61A5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75E6E4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Briesmu signālu pārraidi jāspēj sākt ar 1.1. un 1.3. punktā norādītajām radioiekārtām no posteņa, no kura parasti vada kuģi.</w:t>
      </w:r>
    </w:p>
    <w:p w14:paraId="3CB9637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F28FB7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1.3. punktā minēto prasību var izpildīt, uzstādot:</w:t>
      </w:r>
    </w:p>
    <w:p w14:paraId="524398AF"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064561F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4.1. </w:t>
      </w:r>
      <w:r>
        <w:rPr>
          <w:rFonts w:ascii="Times New Roman" w:hAnsi="Times New Roman"/>
          <w:i/>
          <w:iCs/>
          <w:sz w:val="24"/>
        </w:rPr>
        <w:t>EPIRB</w:t>
      </w:r>
      <w:r>
        <w:rPr>
          <w:rFonts w:ascii="Times New Roman" w:hAnsi="Times New Roman"/>
          <w:sz w:val="24"/>
        </w:rPr>
        <w:t>, kas paredzēta 7.1.5. punktā, tuvu postenim, no kura parasti vada kuģi, tomēr vietā, kur tā avārijas situācijā var brīvi uzpeldēt no kuģa;</w:t>
      </w:r>
    </w:p>
    <w:p w14:paraId="2ECC2C4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69CA863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4.2. </w:t>
      </w:r>
      <w:r>
        <w:rPr>
          <w:rFonts w:ascii="Times New Roman" w:hAnsi="Times New Roman"/>
          <w:i/>
          <w:iCs/>
          <w:sz w:val="24"/>
        </w:rPr>
        <w:t>EPIRB</w:t>
      </w:r>
      <w:r>
        <w:rPr>
          <w:rFonts w:ascii="Times New Roman" w:hAnsi="Times New Roman"/>
          <w:sz w:val="24"/>
        </w:rPr>
        <w:t xml:space="preserve">, kas paredzēta 7. noteikuma 1.5. punktā, citā vietā uz kuģa, ja šo </w:t>
      </w:r>
      <w:r>
        <w:rPr>
          <w:rFonts w:ascii="Times New Roman" w:hAnsi="Times New Roman"/>
          <w:i/>
          <w:iCs/>
          <w:sz w:val="24"/>
        </w:rPr>
        <w:t>EPIRB</w:t>
      </w:r>
      <w:r>
        <w:rPr>
          <w:rFonts w:ascii="Times New Roman" w:hAnsi="Times New Roman"/>
          <w:sz w:val="24"/>
        </w:rPr>
        <w:t xml:space="preserve"> iedarbina ar tālvadību, kas uzstādīta tuvu postenim, no kura parasti vada kuģi, vai</w:t>
      </w:r>
    </w:p>
    <w:p w14:paraId="198AD1B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7D9BC04D"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4.3. otru </w:t>
      </w:r>
      <w:r>
        <w:rPr>
          <w:rFonts w:ascii="Times New Roman" w:hAnsi="Times New Roman"/>
          <w:i/>
          <w:iCs/>
          <w:sz w:val="24"/>
        </w:rPr>
        <w:t>EPIRB</w:t>
      </w:r>
      <w:r>
        <w:rPr>
          <w:rFonts w:ascii="Times New Roman" w:hAnsi="Times New Roman"/>
          <w:sz w:val="24"/>
        </w:rPr>
        <w:t xml:space="preserve"> tuvu postenim, no kura parasti vada kuģi.</w:t>
      </w:r>
    </w:p>
    <w:p w14:paraId="5B2D48FA"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73557429"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12. noteikums. Radiosardze</w:t>
      </w:r>
    </w:p>
    <w:p w14:paraId="305644D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89B3D4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Katrs kuģis, atrodoties jūrā, uztur nepārtrauktu briesmu, steidzamības un drošības ziņojumu radiosardzi:</w:t>
      </w:r>
    </w:p>
    <w:p w14:paraId="768A9279"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3D222976"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1.1. ultraīsviļņu (</w:t>
      </w:r>
      <w:r>
        <w:rPr>
          <w:rFonts w:ascii="Times New Roman" w:hAnsi="Times New Roman"/>
          <w:i/>
          <w:iCs/>
          <w:sz w:val="24"/>
        </w:rPr>
        <w:t>VHF</w:t>
      </w:r>
      <w:r>
        <w:rPr>
          <w:rFonts w:ascii="Times New Roman" w:hAnsi="Times New Roman"/>
          <w:sz w:val="24"/>
        </w:rPr>
        <w:t xml:space="preserve">) </w:t>
      </w:r>
      <w:r>
        <w:rPr>
          <w:rFonts w:ascii="Times New Roman" w:hAnsi="Times New Roman"/>
          <w:i/>
          <w:iCs/>
          <w:sz w:val="24"/>
        </w:rPr>
        <w:t>DSC</w:t>
      </w:r>
      <w:r>
        <w:rPr>
          <w:rFonts w:ascii="Times New Roman" w:hAnsi="Times New Roman"/>
          <w:sz w:val="24"/>
        </w:rPr>
        <w:t xml:space="preserve"> 70. kanālā;</w:t>
      </w:r>
    </w:p>
    <w:p w14:paraId="629D774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4DF679D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 xml:space="preserve">1.2. </w:t>
      </w:r>
      <w:r>
        <w:rPr>
          <w:rFonts w:ascii="Times New Roman" w:hAnsi="Times New Roman"/>
          <w:i/>
          <w:iCs/>
          <w:sz w:val="24"/>
        </w:rPr>
        <w:t>DSC</w:t>
      </w:r>
      <w:r>
        <w:rPr>
          <w:rFonts w:ascii="Times New Roman" w:hAnsi="Times New Roman"/>
          <w:sz w:val="24"/>
        </w:rPr>
        <w:t xml:space="preserve"> 2187,5 kHz frekvencē, ja kuģim saskaņā ar noteikuma 9. noteikuma 1.1. punkta vai 10. noteikuma 1.2. punkta prasībām ir vidējo viļņu (</w:t>
      </w:r>
      <w:r>
        <w:rPr>
          <w:rFonts w:ascii="Times New Roman" w:hAnsi="Times New Roman"/>
          <w:i/>
          <w:iCs/>
          <w:sz w:val="24"/>
        </w:rPr>
        <w:t>MF</w:t>
      </w:r>
      <w:r>
        <w:rPr>
          <w:rFonts w:ascii="Times New Roman" w:hAnsi="Times New Roman"/>
          <w:sz w:val="24"/>
        </w:rPr>
        <w:t>) radioiekārta;</w:t>
      </w:r>
    </w:p>
    <w:p w14:paraId="03AE42FF"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p>
    <w:p w14:paraId="4F4CE217" w14:textId="77777777" w:rsidR="00B77840" w:rsidRPr="00B77840" w:rsidRDefault="00B77840" w:rsidP="00B77840">
      <w:pPr>
        <w:pStyle w:val="ListParagraph"/>
        <w:tabs>
          <w:tab w:val="left" w:pos="1956"/>
        </w:tabs>
        <w:ind w:left="567" w:firstLine="0"/>
        <w:rPr>
          <w:rFonts w:ascii="Times New Roman" w:hAnsi="Times New Roman" w:cs="Times New Roman"/>
          <w:noProof/>
          <w:sz w:val="24"/>
          <w:szCs w:val="24"/>
        </w:rPr>
      </w:pPr>
      <w:r>
        <w:rPr>
          <w:rFonts w:ascii="Times New Roman" w:hAnsi="Times New Roman"/>
          <w:sz w:val="24"/>
        </w:rPr>
        <w:t xml:space="preserve">1.3. </w:t>
      </w:r>
      <w:r>
        <w:rPr>
          <w:rFonts w:ascii="Times New Roman" w:hAnsi="Times New Roman"/>
          <w:i/>
          <w:iCs/>
          <w:sz w:val="24"/>
        </w:rPr>
        <w:t>DSC</w:t>
      </w:r>
      <w:r>
        <w:rPr>
          <w:rFonts w:ascii="Times New Roman" w:hAnsi="Times New Roman"/>
          <w:sz w:val="24"/>
        </w:rPr>
        <w:t xml:space="preserve"> 2187,5 kHz un 8414,5 kHz frekvencē un arī vismaz vienā no šādām </w:t>
      </w:r>
      <w:r>
        <w:rPr>
          <w:rFonts w:ascii="Times New Roman" w:hAnsi="Times New Roman"/>
          <w:i/>
          <w:iCs/>
          <w:sz w:val="24"/>
        </w:rPr>
        <w:t>DSC</w:t>
      </w:r>
      <w:r>
        <w:rPr>
          <w:rFonts w:ascii="Times New Roman" w:hAnsi="Times New Roman"/>
          <w:sz w:val="24"/>
        </w:rPr>
        <w:t xml:space="preserve"> frekvencēm: 4207,5 kHz, 6312 kHz, 12 577 kHz vai 16 804,5 kHz atbilstoši diennakts laikam un kuģa ģeogrāfiskajai atrašanās vietai, ja kuģim saskaņā ar 11. noteikuma 1.2. punkta prasībām ir vidējo viļņu / īsviļņu (</w:t>
      </w:r>
      <w:r>
        <w:rPr>
          <w:rFonts w:ascii="Times New Roman" w:hAnsi="Times New Roman"/>
          <w:i/>
          <w:iCs/>
          <w:sz w:val="24"/>
        </w:rPr>
        <w:t>MF/HF</w:t>
      </w:r>
      <w:r>
        <w:rPr>
          <w:rFonts w:ascii="Times New Roman" w:hAnsi="Times New Roman"/>
          <w:sz w:val="24"/>
        </w:rPr>
        <w:t>) radioiekārta. Šo sardzi var nodrošināt ar skenējošu radiouztvērēju;</w:t>
      </w:r>
    </w:p>
    <w:p w14:paraId="538A61B3" w14:textId="77777777" w:rsidR="00B77840" w:rsidRPr="00B77840" w:rsidRDefault="00B77840" w:rsidP="00B77840">
      <w:pPr>
        <w:ind w:left="567"/>
        <w:jc w:val="both"/>
        <w:rPr>
          <w:rFonts w:ascii="Times New Roman" w:hAnsi="Times New Roman" w:cs="Times New Roman"/>
          <w:noProof/>
          <w:sz w:val="24"/>
          <w:szCs w:val="24"/>
        </w:rPr>
      </w:pPr>
    </w:p>
    <w:p w14:paraId="7ED2E59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1.4. attiecībā uz satelītu retranslētajiem briesmu signāliem no krasta uz kuģi, ja kuģī saskaņā ar 10. noteikuma 1.1. punkta prasībām ir izstādīta atzīta mobilā satelītu dienesta kuģa zemes stacija.</w:t>
      </w:r>
    </w:p>
    <w:p w14:paraId="7BBEE2B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650B7E7C" w14:textId="77777777" w:rsidR="00B77840" w:rsidRPr="00B77840" w:rsidRDefault="00B77840" w:rsidP="009077A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lastRenderedPageBreak/>
        <w:t>2. Uz katra kuģa, kad tas atrodas jūrā, jābūt nodrošinātai radiosardzei attiecībā uz kuģošanas drošības informācijas un meklēšanas un glābšanas pārraidēm frekvencē vai frekvencēs, kurās šāda informācija tiek pārraidīta attiecīgajā kuģošanas rajonā.</w:t>
      </w:r>
    </w:p>
    <w:p w14:paraId="05004154" w14:textId="77777777" w:rsidR="00B77840" w:rsidRPr="00B77840" w:rsidRDefault="00B77840" w:rsidP="00B77840">
      <w:pPr>
        <w:pStyle w:val="BodyText"/>
        <w:jc w:val="both"/>
        <w:rPr>
          <w:rFonts w:ascii="Times New Roman" w:hAnsi="Times New Roman" w:cs="Times New Roman"/>
          <w:noProof/>
          <w:sz w:val="24"/>
          <w:szCs w:val="24"/>
        </w:rPr>
      </w:pPr>
    </w:p>
    <w:p w14:paraId="75D6E4AA"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Uz katra kuģa, kad tas atrodas jūrā, ja praktiski iespējams, postenī, no kura parasti vada kuģi, jābūt nodrošinātai radionoklausīšanās sardzei:</w:t>
      </w:r>
    </w:p>
    <w:p w14:paraId="500F53F4" w14:textId="77777777" w:rsidR="00B77840" w:rsidRPr="00B77840" w:rsidRDefault="00B77840" w:rsidP="00B77840">
      <w:pPr>
        <w:pStyle w:val="BodyText"/>
        <w:jc w:val="both"/>
        <w:rPr>
          <w:rFonts w:ascii="Times New Roman" w:hAnsi="Times New Roman" w:cs="Times New Roman"/>
          <w:noProof/>
          <w:sz w:val="24"/>
          <w:szCs w:val="24"/>
        </w:rPr>
      </w:pPr>
    </w:p>
    <w:p w14:paraId="77149DC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3.1. ultraīsviļņu (</w:t>
      </w:r>
      <w:r>
        <w:rPr>
          <w:rFonts w:ascii="Times New Roman" w:hAnsi="Times New Roman"/>
          <w:i/>
          <w:iCs/>
          <w:sz w:val="24"/>
        </w:rPr>
        <w:t>VHF)</w:t>
      </w:r>
      <w:r>
        <w:rPr>
          <w:rFonts w:ascii="Times New Roman" w:hAnsi="Times New Roman"/>
          <w:sz w:val="24"/>
        </w:rPr>
        <w:t xml:space="preserve"> 16. kanālā un</w:t>
      </w:r>
    </w:p>
    <w:p w14:paraId="6CF5582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1B436BA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3.2. frekvencēs, kas tiek izmantotas steidzamības un drošības ziņojumiem attiecīgajā kuģošanas rajonā.</w:t>
      </w:r>
    </w:p>
    <w:p w14:paraId="04864C14" w14:textId="77777777" w:rsidR="00B77840" w:rsidRPr="00B77840" w:rsidRDefault="00B77840" w:rsidP="00B77840">
      <w:pPr>
        <w:pStyle w:val="BodyText"/>
        <w:jc w:val="both"/>
        <w:rPr>
          <w:rFonts w:ascii="Times New Roman" w:hAnsi="Times New Roman" w:cs="Times New Roman"/>
          <w:noProof/>
          <w:sz w:val="24"/>
          <w:szCs w:val="24"/>
        </w:rPr>
      </w:pPr>
    </w:p>
    <w:p w14:paraId="2F213D49"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13. noteikums. Enerģijas avoti</w:t>
      </w:r>
    </w:p>
    <w:p w14:paraId="2938DED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5C9458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Kamēr kuģis atrodas jūrā, pastāvīgi jābūt pieejamai elektroenerģijas padevei, kas ir pietiekama, lai darbinātu radioiekārtas un uzlādētu visas radioiekārtu rezerves enerģijas avotā vai avotos izmantotās akumulatoru baterijas.</w:t>
      </w:r>
    </w:p>
    <w:p w14:paraId="157D3612" w14:textId="77777777" w:rsidR="00B77840" w:rsidRPr="00B77840" w:rsidRDefault="00B77840" w:rsidP="00B77840">
      <w:pPr>
        <w:pStyle w:val="BodyText"/>
        <w:jc w:val="both"/>
        <w:rPr>
          <w:rFonts w:ascii="Times New Roman" w:hAnsi="Times New Roman" w:cs="Times New Roman"/>
          <w:noProof/>
          <w:sz w:val="24"/>
          <w:szCs w:val="24"/>
        </w:rPr>
      </w:pPr>
    </w:p>
    <w:p w14:paraId="7F9004D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Uz visiem kuģiem jābūt rezerves enerģijas avotiem vai enerģijas avotiem, lai kuģa galvenā un avārijas elektroenerģijas avota atteices gadījumā nodrošinātu briesmu, steidzamības un drošības ziņojumu pārraidi. Rezerves enerģijas avotam vai avotiem jāspēj vienlaikus darbināt ultraīsviļņu (</w:t>
      </w:r>
      <w:r>
        <w:rPr>
          <w:rFonts w:ascii="Times New Roman" w:hAnsi="Times New Roman"/>
          <w:i/>
          <w:iCs/>
          <w:sz w:val="24"/>
        </w:rPr>
        <w:t>VHF</w:t>
      </w:r>
      <w:r>
        <w:rPr>
          <w:rFonts w:ascii="Times New Roman" w:hAnsi="Times New Roman"/>
          <w:sz w:val="24"/>
        </w:rPr>
        <w:t>) radioiekārtu, kas paredzēta 7. noteikuma 1.1. punktā, un – atkarībā no tā, kuram jūras rajonam vai rajoniem kuģis ir aprīkots, – vai nu vidējas frekvences radioiekārtu, kas paredzēta 9. noteikuma 1.1. punktā vai 10. noteikuma 1.2. punktā, vai vidējo viļņu / īsviļņu (</w:t>
      </w:r>
      <w:r>
        <w:rPr>
          <w:rFonts w:ascii="Times New Roman" w:hAnsi="Times New Roman"/>
          <w:i/>
          <w:iCs/>
          <w:sz w:val="24"/>
        </w:rPr>
        <w:t>MF/HF</w:t>
      </w:r>
      <w:r>
        <w:rPr>
          <w:rFonts w:ascii="Times New Roman" w:hAnsi="Times New Roman"/>
          <w:sz w:val="24"/>
        </w:rPr>
        <w:t>) radioiekārtu, kas paredzēta 11. noteikuma 1.1. punktā, vai arī kuģa zemes staciju, kas paredzēta 10. noteikuma 1.1. punktā, un uzturēt jebkuru no 4., 5. un 8. punktā minētajām papildu slodzēm vismaz:</w:t>
      </w:r>
    </w:p>
    <w:p w14:paraId="53167DB4" w14:textId="77777777" w:rsidR="00B77840" w:rsidRPr="00B77840" w:rsidRDefault="00B77840" w:rsidP="00B77840">
      <w:pPr>
        <w:pStyle w:val="BodyText"/>
        <w:jc w:val="both"/>
        <w:rPr>
          <w:rFonts w:ascii="Times New Roman" w:hAnsi="Times New Roman" w:cs="Times New Roman"/>
          <w:noProof/>
          <w:sz w:val="24"/>
          <w:szCs w:val="24"/>
        </w:rPr>
      </w:pPr>
    </w:p>
    <w:p w14:paraId="20E134E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 vienu stundu uz kuģiem, kas aprīkoti ar avārijas elektroenerģijas avotu, ja šāds enerģijas avots pilnīgi atbilst visām attiecīgajām II-1. nodaļas 42. vai 43. noteikuma prasībām, ieskaitot šādas elektroenerģijas padevi radioiekārtām, un</w:t>
      </w:r>
    </w:p>
    <w:p w14:paraId="7AB6C1C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5034DCE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2.2. sešas stundas uz kuģiem, kas nav aprīkoti ar avārijas elektroenerģijas avotu, kurš pilnīgi atbilst attiecīgajām II-1. nodaļas 42. vai 43. noteikuma prasībām, ieskaitot šādas elektroenerģijas padevi radioiekārtām.</w:t>
      </w:r>
    </w:p>
    <w:p w14:paraId="170BCCF6" w14:textId="77777777" w:rsidR="00B77840" w:rsidRPr="00B77840" w:rsidRDefault="00B77840" w:rsidP="00B77840">
      <w:pPr>
        <w:pStyle w:val="BodyText"/>
        <w:jc w:val="both"/>
        <w:rPr>
          <w:rFonts w:ascii="Times New Roman" w:hAnsi="Times New Roman" w:cs="Times New Roman"/>
          <w:noProof/>
          <w:sz w:val="24"/>
          <w:szCs w:val="24"/>
        </w:rPr>
      </w:pPr>
    </w:p>
    <w:p w14:paraId="3AC2A593"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Rezerves enerģijas avotam vai avotiem nav vienlaicīgi jāpadod elektroenerģija neatkarīgām īsviļņu (</w:t>
      </w:r>
      <w:r>
        <w:rPr>
          <w:rFonts w:ascii="Times New Roman" w:hAnsi="Times New Roman"/>
          <w:i/>
          <w:iCs/>
          <w:sz w:val="24"/>
        </w:rPr>
        <w:t>HF</w:t>
      </w:r>
      <w:r>
        <w:rPr>
          <w:rFonts w:ascii="Times New Roman" w:hAnsi="Times New Roman"/>
          <w:sz w:val="24"/>
        </w:rPr>
        <w:t>) un vidējo viļņu (</w:t>
      </w:r>
      <w:r>
        <w:rPr>
          <w:rFonts w:ascii="Times New Roman" w:hAnsi="Times New Roman"/>
          <w:i/>
          <w:iCs/>
          <w:sz w:val="24"/>
        </w:rPr>
        <w:t>MF</w:t>
      </w:r>
      <w:r>
        <w:rPr>
          <w:rFonts w:ascii="Times New Roman" w:hAnsi="Times New Roman"/>
          <w:sz w:val="24"/>
        </w:rPr>
        <w:t>) radioiekārtām.</w:t>
      </w:r>
    </w:p>
    <w:p w14:paraId="5856D8AF" w14:textId="77777777" w:rsidR="00B77840" w:rsidRPr="00B77840" w:rsidRDefault="00B77840" w:rsidP="00B77840">
      <w:pPr>
        <w:pStyle w:val="BodyText"/>
        <w:jc w:val="both"/>
        <w:rPr>
          <w:rFonts w:ascii="Times New Roman" w:hAnsi="Times New Roman" w:cs="Times New Roman"/>
          <w:noProof/>
          <w:sz w:val="24"/>
          <w:szCs w:val="24"/>
        </w:rPr>
      </w:pPr>
    </w:p>
    <w:p w14:paraId="16C39B1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Rezerves enerģijas avotam vai avotiem jābūt neatkarīgiem no kuģa vilces spēka un kuģa elektrosistēmas.</w:t>
      </w:r>
    </w:p>
    <w:p w14:paraId="6920F82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0DCB84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Ja rezerves enerģijas avotam vai avotiem papildus ultraīsviļņu (</w:t>
      </w:r>
      <w:r>
        <w:rPr>
          <w:rFonts w:ascii="Times New Roman" w:hAnsi="Times New Roman"/>
          <w:i/>
          <w:iCs/>
          <w:sz w:val="24"/>
        </w:rPr>
        <w:t>VHF</w:t>
      </w:r>
      <w:r>
        <w:rPr>
          <w:rFonts w:ascii="Times New Roman" w:hAnsi="Times New Roman"/>
          <w:sz w:val="24"/>
        </w:rPr>
        <w:t>) radioiekārtai var pieslēgt divas vai vairākas citas radioiekārtas, kas minētas 2. punktā, tiem jāspēj vienlaikus nodrošināt padevi attiecīgi 2.1. vai 2.2. punktā noteiktajā laikposmā gan minētajai ultraīsviļņu (</w:t>
      </w:r>
      <w:r>
        <w:rPr>
          <w:rFonts w:ascii="Times New Roman" w:hAnsi="Times New Roman"/>
          <w:i/>
          <w:iCs/>
          <w:sz w:val="24"/>
        </w:rPr>
        <w:t>VHF</w:t>
      </w:r>
      <w:r>
        <w:rPr>
          <w:rFonts w:ascii="Times New Roman" w:hAnsi="Times New Roman"/>
          <w:sz w:val="24"/>
        </w:rPr>
        <w:t>) radioiekārtai, gan:</w:t>
      </w:r>
    </w:p>
    <w:p w14:paraId="1E953F0D"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5EA09A5B"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4.1. visām citām radioiekārtām, kuras iespējams vienlaicīgi pieslēgt rezerves enerģijas avotam vai avotiem, vai</w:t>
      </w:r>
    </w:p>
    <w:p w14:paraId="524E7D95" w14:textId="77777777" w:rsidR="00B77840" w:rsidRPr="00B77840" w:rsidRDefault="00B77840" w:rsidP="00B77840">
      <w:pPr>
        <w:ind w:left="567"/>
        <w:jc w:val="both"/>
        <w:rPr>
          <w:rFonts w:ascii="Times New Roman" w:hAnsi="Times New Roman" w:cs="Times New Roman"/>
          <w:noProof/>
          <w:sz w:val="24"/>
          <w:szCs w:val="24"/>
        </w:rPr>
      </w:pPr>
    </w:p>
    <w:p w14:paraId="2834A5E1" w14:textId="77777777" w:rsidR="00B77840" w:rsidRPr="00B77840" w:rsidRDefault="00B77840" w:rsidP="009077AD">
      <w:pPr>
        <w:pStyle w:val="ListParagraph"/>
        <w:keepNext/>
        <w:keepLines/>
        <w:tabs>
          <w:tab w:val="left" w:pos="1955"/>
        </w:tabs>
        <w:ind w:left="567" w:firstLine="0"/>
        <w:rPr>
          <w:rFonts w:ascii="Times New Roman" w:hAnsi="Times New Roman" w:cs="Times New Roman"/>
          <w:noProof/>
          <w:sz w:val="24"/>
          <w:szCs w:val="24"/>
        </w:rPr>
      </w:pPr>
      <w:r>
        <w:rPr>
          <w:rFonts w:ascii="Times New Roman" w:hAnsi="Times New Roman"/>
          <w:sz w:val="24"/>
        </w:rPr>
        <w:lastRenderedPageBreak/>
        <w:t>4.2. jebkurai no citām radioiekārtām, kas patērē visvairāk enerģijas, ja rezerves enerģijas avotam vai avotiem vienlaicīgi ar ultraīsviļņu (</w:t>
      </w:r>
      <w:r>
        <w:rPr>
          <w:rFonts w:ascii="Times New Roman" w:hAnsi="Times New Roman"/>
          <w:i/>
          <w:iCs/>
          <w:sz w:val="24"/>
        </w:rPr>
        <w:t>VHF</w:t>
      </w:r>
      <w:r>
        <w:rPr>
          <w:rFonts w:ascii="Times New Roman" w:hAnsi="Times New Roman"/>
          <w:sz w:val="24"/>
        </w:rPr>
        <w:t>) radioiekārtu iespējams pieslēgt tikai vienu radioiekārtu.</w:t>
      </w:r>
    </w:p>
    <w:p w14:paraId="06CC800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6E587DD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5. Rezerves enerģijas avotu vai avotus var izmantot elektroenerģijas padeves nodrošināšanai 6. noteikuma 2.4. punktā prasītajam elektriskajam apgaismojumam.</w:t>
      </w:r>
    </w:p>
    <w:p w14:paraId="53E046CB" w14:textId="77777777" w:rsidR="00B77840" w:rsidRPr="00B77840" w:rsidRDefault="00B77840" w:rsidP="00B77840">
      <w:pPr>
        <w:pStyle w:val="BodyText"/>
        <w:jc w:val="both"/>
        <w:rPr>
          <w:rFonts w:ascii="Times New Roman" w:hAnsi="Times New Roman" w:cs="Times New Roman"/>
          <w:noProof/>
          <w:sz w:val="24"/>
          <w:szCs w:val="24"/>
        </w:rPr>
      </w:pPr>
    </w:p>
    <w:p w14:paraId="5E08C1A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6. Ja rezerves enerģijas avots sastāv no uzlādējamas akumulatora baterijas vai baterijām:</w:t>
      </w:r>
    </w:p>
    <w:p w14:paraId="10FABADB" w14:textId="77777777" w:rsidR="00B77840" w:rsidRPr="00B77840" w:rsidRDefault="00B77840" w:rsidP="00B77840">
      <w:pPr>
        <w:pStyle w:val="BodyText"/>
        <w:jc w:val="both"/>
        <w:rPr>
          <w:rFonts w:ascii="Times New Roman" w:hAnsi="Times New Roman" w:cs="Times New Roman"/>
          <w:noProof/>
          <w:sz w:val="24"/>
          <w:szCs w:val="24"/>
        </w:rPr>
      </w:pPr>
    </w:p>
    <w:p w14:paraId="7DDF0F17"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6.1. jānodrošina līdzekļi, ar kuriem šādas baterijas 10 stundās iespējams automātiski uzlādēt atbilstīgi minimālās kapacitātes prasībām, un</w:t>
      </w:r>
    </w:p>
    <w:p w14:paraId="7152D3A6" w14:textId="77777777" w:rsidR="00B77840" w:rsidRPr="00B77840" w:rsidRDefault="00B77840" w:rsidP="00B77840">
      <w:pPr>
        <w:pStyle w:val="BodyText"/>
        <w:ind w:left="567"/>
        <w:jc w:val="both"/>
        <w:rPr>
          <w:rFonts w:ascii="Times New Roman" w:hAnsi="Times New Roman" w:cs="Times New Roman"/>
          <w:noProof/>
          <w:sz w:val="24"/>
          <w:szCs w:val="24"/>
        </w:rPr>
      </w:pPr>
    </w:p>
    <w:p w14:paraId="118E6F8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6.2. baterijas vai bateriju kapacitāti pārbauda, izmantojot atbilstīgu paņēmienu, ne retāk kā reizi 12 mēnešos, kad kuģis neatrodas jūrā.</w:t>
      </w:r>
    </w:p>
    <w:p w14:paraId="2059815C" w14:textId="77777777" w:rsidR="00B77840" w:rsidRPr="00B77840" w:rsidRDefault="00B77840" w:rsidP="00B77840">
      <w:pPr>
        <w:pStyle w:val="ListParagraph"/>
        <w:tabs>
          <w:tab w:val="left" w:pos="256"/>
          <w:tab w:val="left" w:pos="1107"/>
        </w:tabs>
        <w:ind w:left="0" w:firstLine="0"/>
        <w:rPr>
          <w:rFonts w:ascii="Times New Roman" w:hAnsi="Times New Roman" w:cs="Times New Roman"/>
          <w:noProof/>
          <w:sz w:val="24"/>
          <w:szCs w:val="24"/>
        </w:rPr>
      </w:pPr>
    </w:p>
    <w:p w14:paraId="24C46ECE" w14:textId="77777777" w:rsidR="00B77840" w:rsidRPr="00B77840" w:rsidRDefault="00B77840" w:rsidP="00B77840">
      <w:pPr>
        <w:pStyle w:val="ListParagraph"/>
        <w:tabs>
          <w:tab w:val="left" w:pos="256"/>
          <w:tab w:val="left" w:pos="1107"/>
        </w:tabs>
        <w:ind w:left="0" w:firstLine="0"/>
        <w:rPr>
          <w:rFonts w:ascii="Times New Roman" w:hAnsi="Times New Roman" w:cs="Times New Roman"/>
          <w:noProof/>
          <w:sz w:val="24"/>
          <w:szCs w:val="24"/>
        </w:rPr>
      </w:pPr>
      <w:r>
        <w:rPr>
          <w:rFonts w:ascii="Times New Roman" w:hAnsi="Times New Roman"/>
          <w:sz w:val="24"/>
        </w:rPr>
        <w:t>7. Akumulatoru baterijas, kas nodrošina rezerves enerģijas avotu, novieto un uzstāda tā, lai nodrošinātu:</w:t>
      </w:r>
    </w:p>
    <w:p w14:paraId="1EDB9A26"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69B557F4"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7.1. vislielāko atdevi;</w:t>
      </w:r>
    </w:p>
    <w:p w14:paraId="6CFC15A9" w14:textId="77777777" w:rsidR="00B77840" w:rsidRPr="00B77840" w:rsidRDefault="00B77840" w:rsidP="00B77840">
      <w:pPr>
        <w:pStyle w:val="BodyText"/>
        <w:ind w:left="567"/>
        <w:jc w:val="both"/>
        <w:rPr>
          <w:rFonts w:ascii="Times New Roman" w:hAnsi="Times New Roman" w:cs="Times New Roman"/>
          <w:noProof/>
          <w:sz w:val="24"/>
          <w:szCs w:val="24"/>
        </w:rPr>
      </w:pPr>
    </w:p>
    <w:p w14:paraId="1DD7F56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7.2. pamatoti ilgu ekspluatācijas laiku;</w:t>
      </w:r>
    </w:p>
    <w:p w14:paraId="00EF01FC"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6C2BDA8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7.3. pamatotu drošumu;</w:t>
      </w:r>
    </w:p>
    <w:p w14:paraId="696BD099" w14:textId="77777777" w:rsidR="00B77840" w:rsidRPr="00B77840" w:rsidRDefault="00B77840" w:rsidP="00B77840">
      <w:pPr>
        <w:pStyle w:val="BodyText"/>
        <w:ind w:left="567"/>
        <w:jc w:val="both"/>
        <w:rPr>
          <w:rFonts w:ascii="Times New Roman" w:hAnsi="Times New Roman" w:cs="Times New Roman"/>
          <w:noProof/>
          <w:sz w:val="24"/>
          <w:szCs w:val="24"/>
        </w:rPr>
      </w:pPr>
    </w:p>
    <w:p w14:paraId="682E7BAF"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7.4. to, ka baterijas temperatūra ne darbības, ne dīkstāves laikā nepārsniedz ražotāja noteikto temperatūru, un</w:t>
      </w:r>
    </w:p>
    <w:p w14:paraId="5A4BDD5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2B761FC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7.5. to, ka pilnīgi uzlādētas baterijas nodrošinās vismaz minimāli nepieciešamās darba stundas jebkuros laika apstākļos.</w:t>
      </w:r>
    </w:p>
    <w:p w14:paraId="6DACF2D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EED507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8. Ja nepārtraukta informācijas ievade no kuģa navigācijas iekārtas vai citas iekārtas šajā nodaļā paredzētā radioiekārtā, ieskaitot 18. noteikumā minēto navigācijas uztvērēju, ir vajadzīga, lai nodrošinātu iekārtas pareizu darbību, jānodrošina līdzekļi, ar ko nodrošina šādas informācijas nepārtrauktu ievadi kuģa galvenā vai avārijas elektroenerģijas avota bojājuma gadījumā.</w:t>
      </w:r>
    </w:p>
    <w:p w14:paraId="1134B2C9" w14:textId="77777777" w:rsidR="00B77840" w:rsidRPr="00B77840" w:rsidRDefault="00B77840" w:rsidP="00B77840">
      <w:pPr>
        <w:pStyle w:val="BodyText"/>
        <w:jc w:val="both"/>
        <w:rPr>
          <w:rFonts w:ascii="Times New Roman" w:hAnsi="Times New Roman" w:cs="Times New Roman"/>
          <w:noProof/>
          <w:sz w:val="24"/>
          <w:szCs w:val="24"/>
        </w:rPr>
      </w:pPr>
    </w:p>
    <w:p w14:paraId="2DBB7C6C"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14. noteikums. Veiktspējas standarti</w:t>
      </w:r>
    </w:p>
    <w:p w14:paraId="0CA105F1" w14:textId="77777777" w:rsidR="00B77840" w:rsidRPr="00B77840" w:rsidRDefault="00B77840" w:rsidP="00B77840">
      <w:pPr>
        <w:pStyle w:val="BodyText"/>
        <w:jc w:val="both"/>
        <w:rPr>
          <w:rFonts w:ascii="Times New Roman" w:hAnsi="Times New Roman" w:cs="Times New Roman"/>
          <w:noProof/>
          <w:sz w:val="24"/>
          <w:szCs w:val="24"/>
        </w:rPr>
      </w:pPr>
    </w:p>
    <w:p w14:paraId="186DA5B3"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Visām iekārtām, uz kurām attiecas šī nodaļa, jāatbilst administrācijas apstiprinātam tipam. Šādām iekārtām jāatbilst attiecīgiem veiktspējas standartiem, kas nav zemāki par Organizācijas pieņemtajiem veiktspējas standartiem.</w:t>
      </w:r>
    </w:p>
    <w:p w14:paraId="417A91E1" w14:textId="77777777" w:rsidR="00B77840" w:rsidRPr="00B77840" w:rsidRDefault="00B77840" w:rsidP="00B77840">
      <w:pPr>
        <w:jc w:val="both"/>
        <w:rPr>
          <w:rFonts w:ascii="Times New Roman" w:hAnsi="Times New Roman" w:cs="Times New Roman"/>
          <w:b/>
          <w:noProof/>
          <w:sz w:val="24"/>
          <w:szCs w:val="24"/>
        </w:rPr>
      </w:pPr>
    </w:p>
    <w:p w14:paraId="163B3404"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15. noteikums. Tehniskās apkopes un uzturēšanas prasības</w:t>
      </w:r>
    </w:p>
    <w:p w14:paraId="784737AB" w14:textId="77777777" w:rsidR="00B77840" w:rsidRPr="00B77840" w:rsidRDefault="00B77840" w:rsidP="00B77840">
      <w:pPr>
        <w:pStyle w:val="BodyText"/>
        <w:jc w:val="both"/>
        <w:rPr>
          <w:rFonts w:ascii="Times New Roman" w:hAnsi="Times New Roman" w:cs="Times New Roman"/>
          <w:b/>
          <w:noProof/>
          <w:sz w:val="24"/>
          <w:szCs w:val="24"/>
        </w:rPr>
      </w:pPr>
    </w:p>
    <w:p w14:paraId="5F2FA07E"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1. Iekārtām jābūt projektētām tā, lai galvenos mezglus varētu ērti nomainīt, neveicot sarežģītu atkārtotu kalibrēšanu vai regulēšanu.</w:t>
      </w:r>
    </w:p>
    <w:p w14:paraId="412CE7E7" w14:textId="77777777" w:rsidR="00B77840" w:rsidRPr="00B77840" w:rsidRDefault="00B77840" w:rsidP="00B77840">
      <w:pPr>
        <w:pStyle w:val="ListParagraph"/>
        <w:tabs>
          <w:tab w:val="left" w:pos="256"/>
          <w:tab w:val="left" w:pos="1108"/>
        </w:tabs>
        <w:ind w:left="0" w:firstLine="0"/>
        <w:rPr>
          <w:rFonts w:ascii="Times New Roman" w:hAnsi="Times New Roman" w:cs="Times New Roman"/>
          <w:noProof/>
          <w:sz w:val="24"/>
          <w:szCs w:val="24"/>
        </w:rPr>
      </w:pPr>
    </w:p>
    <w:p w14:paraId="72C9527F" w14:textId="77777777" w:rsidR="00B77840" w:rsidRPr="00B77840" w:rsidRDefault="00B77840" w:rsidP="00B77840">
      <w:pPr>
        <w:pStyle w:val="ListParagraph"/>
        <w:tabs>
          <w:tab w:val="left" w:pos="256"/>
          <w:tab w:val="left" w:pos="1108"/>
        </w:tabs>
        <w:ind w:left="0" w:firstLine="0"/>
        <w:rPr>
          <w:rFonts w:ascii="Times New Roman" w:hAnsi="Times New Roman" w:cs="Times New Roman"/>
          <w:noProof/>
          <w:sz w:val="24"/>
          <w:szCs w:val="24"/>
        </w:rPr>
      </w:pPr>
      <w:r>
        <w:rPr>
          <w:rFonts w:ascii="Times New Roman" w:hAnsi="Times New Roman"/>
          <w:sz w:val="24"/>
        </w:rPr>
        <w:t>2. Attiecīgā gadījumā iekārtām jābūt konstruētām un uzstādītām tā, lai tas būtu ērti pieejams pārbaudēm un tehniskajai apkopei uz kuģa.</w:t>
      </w:r>
    </w:p>
    <w:p w14:paraId="306EBA37"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22EA8EFF"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3. Jānodrošina pietiekama informācija par iekārtu pareizu ekspluatāciju un uzturēšanu, ņemot vērā Organizācijas ieteikumus.</w:t>
      </w:r>
    </w:p>
    <w:p w14:paraId="1B7C9D43" w14:textId="77777777" w:rsidR="00B77840" w:rsidRPr="00B77840" w:rsidRDefault="00B77840" w:rsidP="00B77840">
      <w:pPr>
        <w:jc w:val="both"/>
        <w:rPr>
          <w:rFonts w:ascii="Times New Roman" w:hAnsi="Times New Roman" w:cs="Times New Roman"/>
          <w:noProof/>
          <w:sz w:val="24"/>
          <w:szCs w:val="24"/>
        </w:rPr>
      </w:pPr>
    </w:p>
    <w:p w14:paraId="16A9D7E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Uz kuģa jābūt pieejamiem piemērotiem darba rīkiem un rezerves detaļām, ar ko iespējams veikt iekārtu tehnisko apkopi.</w:t>
      </w:r>
    </w:p>
    <w:p w14:paraId="0CCC741D" w14:textId="77777777" w:rsidR="00B77840" w:rsidRPr="00B77840" w:rsidRDefault="00B77840" w:rsidP="00B77840">
      <w:pPr>
        <w:pStyle w:val="BodyText"/>
        <w:jc w:val="both"/>
        <w:rPr>
          <w:rFonts w:ascii="Times New Roman" w:hAnsi="Times New Roman" w:cs="Times New Roman"/>
          <w:noProof/>
          <w:sz w:val="24"/>
          <w:szCs w:val="24"/>
        </w:rPr>
      </w:pPr>
    </w:p>
    <w:p w14:paraId="1A8F430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5. Administrācijai jānodrošina, ka šajā nodaļā paredzētās radioiekārtas tiek uzturētas tādā stāvoklī, ka tās atbilst 4. noteikuma funkcionālajām prasībām un ieteiktajiem šādu iekārtu veiktspējas standartiem.</w:t>
      </w:r>
    </w:p>
    <w:p w14:paraId="050BD3EB" w14:textId="77777777" w:rsidR="00B77840" w:rsidRPr="00B77840" w:rsidRDefault="00B77840" w:rsidP="00B77840">
      <w:pPr>
        <w:pStyle w:val="BodyText"/>
        <w:jc w:val="both"/>
        <w:rPr>
          <w:rFonts w:ascii="Times New Roman" w:hAnsi="Times New Roman" w:cs="Times New Roman"/>
          <w:noProof/>
          <w:sz w:val="24"/>
          <w:szCs w:val="24"/>
        </w:rPr>
      </w:pPr>
    </w:p>
    <w:p w14:paraId="31CD867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6. Uz kuģiem, kas nodarbināti reisos A1 vai A2 jūras rajonā, šī funkcionalitāte jānodrošina, izmantojot administrācijas apstiprinātus paņēmienus, piemēram, aprīkojuma dublēšanu, tehnisko apkopi un uzturēšanu krastā vai elektronikas tehnisko apkopi un uzturēšanu jūrā, vai apvienojot šos paņēmienus.</w:t>
      </w:r>
    </w:p>
    <w:p w14:paraId="34AC172A"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490165D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7. Uz kuģiem, kas nodarbināti reisos A3 vai A4 jūras rajonā, funkcionalitāte jānodrošina, apvienojot vismaz divus no minētajiem paņēmieniem, proti, aprīkojuma dublēšanu, tehnisko apkopi un uzturēšanu krastā vai elektronikas tehnisko apkopi un uzturēšanu jūrā, ko apstiprinājusi administrācija.</w:t>
      </w:r>
    </w:p>
    <w:p w14:paraId="55ADFE0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EF6CFC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8. Lai gan ir jāveic visi pamatotie pasākumi, lai iekārtas uzturētu efektīvā darba kārtībā un nodrošinātu atbilstību visām 4. noteikumā paredzētajām funkcionālajām prasībām, iekārtu darbības traucējumus 4. noteikuma 1.2. punktā paredzēto vispārējo radioziņojumu nodrošināšanā neuzskata par pietiekamu pamatojumu, lai kuģi atzītu par nederīgu kuģošanai vai aizkavētu ostās, kur nav viegli pieejamu remonta iekārtu, ar nosacījumu, ka kuģis var veikt visas briesmu, steidzamības un drošības funkcijas.</w:t>
      </w:r>
    </w:p>
    <w:p w14:paraId="2D8D9D1F" w14:textId="77777777" w:rsidR="00B77840" w:rsidRPr="00B77840" w:rsidRDefault="00B77840" w:rsidP="00B77840">
      <w:pPr>
        <w:pStyle w:val="BodyText"/>
        <w:jc w:val="both"/>
        <w:rPr>
          <w:rFonts w:ascii="Times New Roman" w:hAnsi="Times New Roman" w:cs="Times New Roman"/>
          <w:noProof/>
          <w:sz w:val="24"/>
          <w:szCs w:val="24"/>
        </w:rPr>
      </w:pPr>
    </w:p>
    <w:p w14:paraId="2CD17EF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 xml:space="preserve">9. </w:t>
      </w:r>
      <w:r>
        <w:rPr>
          <w:rFonts w:ascii="Times New Roman" w:hAnsi="Times New Roman"/>
          <w:i/>
          <w:iCs/>
          <w:sz w:val="24"/>
        </w:rPr>
        <w:t>EPIRB</w:t>
      </w:r>
      <w:r>
        <w:rPr>
          <w:rFonts w:ascii="Times New Roman" w:hAnsi="Times New Roman"/>
          <w:sz w:val="24"/>
        </w:rPr>
        <w:t>:</w:t>
      </w:r>
    </w:p>
    <w:p w14:paraId="7C006EE4" w14:textId="77777777" w:rsidR="00B77840" w:rsidRPr="00B77840" w:rsidRDefault="00B77840" w:rsidP="00B77840">
      <w:pPr>
        <w:pStyle w:val="BodyText"/>
        <w:jc w:val="both"/>
        <w:rPr>
          <w:rFonts w:ascii="Times New Roman" w:hAnsi="Times New Roman" w:cs="Times New Roman"/>
          <w:noProof/>
          <w:sz w:val="24"/>
          <w:szCs w:val="24"/>
        </w:rPr>
      </w:pPr>
    </w:p>
    <w:p w14:paraId="37AB24A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9.1. katru gadu vai nu uz kuģa, vai pilnvarotā pārbaudes stacijā jāpārbauda attiecībā uz visiem ekspluatācijas efektivitātes aspektiem, īpaši pārbaudot emisiju ekspluatācijas frekvencēs, kodējumu un reģistrāciju, ievērojot šādus intervālus:</w:t>
      </w:r>
    </w:p>
    <w:p w14:paraId="3BA8FB72"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5CC31EC7"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9.1.1. uz pasažieru kuģiem – trīs mēnešos līdz pasažieru kuģa drošības apliecības termiņa beigām un</w:t>
      </w:r>
    </w:p>
    <w:p w14:paraId="44809461" w14:textId="77777777" w:rsidR="00B77840" w:rsidRPr="00B77840" w:rsidRDefault="00B77840" w:rsidP="00B77840">
      <w:pPr>
        <w:pStyle w:val="BodyText"/>
        <w:ind w:left="1134"/>
        <w:jc w:val="both"/>
        <w:rPr>
          <w:rFonts w:ascii="Times New Roman" w:hAnsi="Times New Roman" w:cs="Times New Roman"/>
          <w:noProof/>
          <w:sz w:val="24"/>
          <w:szCs w:val="24"/>
        </w:rPr>
      </w:pPr>
    </w:p>
    <w:p w14:paraId="13C93026" w14:textId="77777777" w:rsidR="00B77840" w:rsidRPr="00B77840" w:rsidRDefault="00B77840" w:rsidP="00B77840">
      <w:pPr>
        <w:pStyle w:val="ListParagraph"/>
        <w:tabs>
          <w:tab w:val="left" w:pos="2807"/>
        </w:tabs>
        <w:ind w:left="1134" w:firstLine="0"/>
        <w:rPr>
          <w:rFonts w:ascii="Times New Roman" w:hAnsi="Times New Roman" w:cs="Times New Roman"/>
          <w:noProof/>
          <w:sz w:val="24"/>
          <w:szCs w:val="24"/>
        </w:rPr>
      </w:pPr>
      <w:r>
        <w:rPr>
          <w:rFonts w:ascii="Times New Roman" w:hAnsi="Times New Roman"/>
          <w:sz w:val="24"/>
        </w:rPr>
        <w:t>9.1.2. uz kravas kuģiem – trīs mēnešos līdz kravas kuģa radioiekārtu drošības apliecības termiņa beigām vai trīs mēnešos pirms vai pēc ikgadējā termiņa;</w:t>
      </w:r>
    </w:p>
    <w:p w14:paraId="2848CC4A" w14:textId="77777777" w:rsidR="00B77840" w:rsidRPr="00B77840" w:rsidRDefault="00B77840" w:rsidP="00B77840">
      <w:pPr>
        <w:pStyle w:val="BodyText"/>
        <w:ind w:left="567"/>
        <w:jc w:val="both"/>
        <w:rPr>
          <w:rFonts w:ascii="Times New Roman" w:hAnsi="Times New Roman" w:cs="Times New Roman"/>
          <w:noProof/>
          <w:sz w:val="24"/>
          <w:szCs w:val="24"/>
        </w:rPr>
      </w:pPr>
    </w:p>
    <w:p w14:paraId="0BD20C5A"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9.2. ievērojot intervālus, kas nav ilgāki par pieciem gadiem, krastā jāveic tehniskā apkope pilnvarotā tehniskās apkopes un uzturēšanas vietā.</w:t>
      </w:r>
    </w:p>
    <w:p w14:paraId="14308787" w14:textId="77777777" w:rsidR="00B77840" w:rsidRPr="00B77840" w:rsidRDefault="00B77840" w:rsidP="00B77840">
      <w:pPr>
        <w:pStyle w:val="ListParagraph"/>
        <w:tabs>
          <w:tab w:val="left" w:pos="1955"/>
        </w:tabs>
        <w:ind w:left="0" w:firstLine="0"/>
        <w:rPr>
          <w:rFonts w:ascii="Times New Roman" w:hAnsi="Times New Roman" w:cs="Times New Roman"/>
          <w:noProof/>
          <w:sz w:val="24"/>
          <w:szCs w:val="24"/>
        </w:rPr>
      </w:pPr>
    </w:p>
    <w:p w14:paraId="24CC0DAD"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16. noteikums. Radiosakaru personāls</w:t>
      </w:r>
    </w:p>
    <w:p w14:paraId="43357233" w14:textId="77777777" w:rsidR="00B77840" w:rsidRPr="00B77840" w:rsidRDefault="00B77840" w:rsidP="00B77840">
      <w:pPr>
        <w:pStyle w:val="BodyText"/>
        <w:jc w:val="both"/>
        <w:rPr>
          <w:rFonts w:ascii="Times New Roman" w:hAnsi="Times New Roman" w:cs="Times New Roman"/>
          <w:b/>
          <w:noProof/>
          <w:sz w:val="24"/>
          <w:szCs w:val="24"/>
        </w:rPr>
      </w:pPr>
    </w:p>
    <w:p w14:paraId="746AEBE3" w14:textId="77777777" w:rsidR="00B77840" w:rsidRPr="00B77840" w:rsidRDefault="00B77840" w:rsidP="00B77840">
      <w:pPr>
        <w:pStyle w:val="ListParagraph"/>
        <w:tabs>
          <w:tab w:val="left" w:pos="1106"/>
        </w:tabs>
        <w:ind w:left="0" w:firstLine="0"/>
        <w:rPr>
          <w:rFonts w:ascii="Times New Roman" w:hAnsi="Times New Roman" w:cs="Times New Roman"/>
          <w:noProof/>
          <w:sz w:val="24"/>
          <w:szCs w:val="24"/>
        </w:rPr>
      </w:pPr>
      <w:r>
        <w:rPr>
          <w:rFonts w:ascii="Times New Roman" w:hAnsi="Times New Roman"/>
          <w:sz w:val="24"/>
        </w:rPr>
        <w:t>1. Uz katra kuģa jābūt personālam, ko administrācija atzinusi par kvalificētu briesmu, steidzamības un drošības sakaru jomā. Šiem darbiniekiem jābūt sertifikātiem, kas attiecīgi norādīti radionoteikumos, un viens darbinieks jānorīko par galveno atbildīgo personu, kas briesmu situācijās atbild par sakariem.</w:t>
      </w:r>
    </w:p>
    <w:p w14:paraId="44E849BE" w14:textId="77777777" w:rsidR="00B77840" w:rsidRPr="00B77840" w:rsidRDefault="00B77840" w:rsidP="00B77840">
      <w:pPr>
        <w:pStyle w:val="ListParagraph"/>
        <w:tabs>
          <w:tab w:val="left" w:pos="1106"/>
        </w:tabs>
        <w:ind w:left="0" w:firstLine="0"/>
        <w:rPr>
          <w:rFonts w:ascii="Times New Roman" w:hAnsi="Times New Roman" w:cs="Times New Roman"/>
          <w:noProof/>
          <w:sz w:val="24"/>
          <w:szCs w:val="24"/>
        </w:rPr>
      </w:pPr>
    </w:p>
    <w:p w14:paraId="1E61D59E" w14:textId="77777777" w:rsidR="00B77840" w:rsidRPr="00B77840" w:rsidRDefault="00B77840" w:rsidP="00B77840">
      <w:pPr>
        <w:pStyle w:val="ListParagraph"/>
        <w:tabs>
          <w:tab w:val="left" w:pos="1106"/>
        </w:tabs>
        <w:ind w:left="0" w:firstLine="0"/>
        <w:rPr>
          <w:rFonts w:ascii="Times New Roman" w:hAnsi="Times New Roman" w:cs="Times New Roman"/>
          <w:noProof/>
          <w:sz w:val="24"/>
          <w:szCs w:val="24"/>
        </w:rPr>
      </w:pPr>
      <w:r>
        <w:rPr>
          <w:rFonts w:ascii="Times New Roman" w:hAnsi="Times New Roman"/>
          <w:sz w:val="24"/>
        </w:rPr>
        <w:t>2. Uz pasažieru kuģiem vismaz vienai personai, kas ir kvalificēta saskaņā ar 1. punktu, jāuzdod veikt tikai sakarnieka pienākumus briesmu situācijās.</w:t>
      </w:r>
    </w:p>
    <w:p w14:paraId="2A4CCED7" w14:textId="77777777" w:rsidR="00B77840" w:rsidRPr="00B77840" w:rsidRDefault="00B77840" w:rsidP="00B77840">
      <w:pPr>
        <w:jc w:val="both"/>
        <w:rPr>
          <w:rFonts w:ascii="Times New Roman" w:hAnsi="Times New Roman" w:cs="Times New Roman"/>
          <w:noProof/>
          <w:sz w:val="24"/>
          <w:szCs w:val="24"/>
        </w:rPr>
      </w:pPr>
    </w:p>
    <w:p w14:paraId="5FA7C9AC" w14:textId="77777777" w:rsidR="00B77840" w:rsidRPr="00B77840" w:rsidRDefault="00B77840" w:rsidP="009077AD">
      <w:pPr>
        <w:keepNext/>
        <w:keepLines/>
        <w:jc w:val="both"/>
        <w:rPr>
          <w:rFonts w:ascii="Times New Roman" w:hAnsi="Times New Roman" w:cs="Times New Roman"/>
          <w:b/>
          <w:noProof/>
          <w:sz w:val="24"/>
          <w:szCs w:val="24"/>
        </w:rPr>
      </w:pPr>
      <w:r>
        <w:rPr>
          <w:rFonts w:ascii="Times New Roman" w:hAnsi="Times New Roman"/>
          <w:b/>
          <w:sz w:val="24"/>
        </w:rPr>
        <w:lastRenderedPageBreak/>
        <w:t>17. noteikums. Radiosakaru reģistrācija</w:t>
      </w:r>
    </w:p>
    <w:p w14:paraId="42F0B4D5" w14:textId="77777777" w:rsidR="00B77840" w:rsidRPr="00B77840" w:rsidRDefault="00B77840" w:rsidP="009077AD">
      <w:pPr>
        <w:pStyle w:val="BodyText"/>
        <w:keepNext/>
        <w:keepLines/>
        <w:jc w:val="both"/>
        <w:rPr>
          <w:rFonts w:ascii="Times New Roman" w:hAnsi="Times New Roman" w:cs="Times New Roman"/>
          <w:noProof/>
          <w:sz w:val="24"/>
          <w:szCs w:val="24"/>
        </w:rPr>
      </w:pPr>
    </w:p>
    <w:p w14:paraId="2756380E" w14:textId="77777777" w:rsidR="00B77840" w:rsidRPr="00B77840" w:rsidRDefault="00B77840" w:rsidP="009077AD">
      <w:pPr>
        <w:pStyle w:val="BodyText"/>
        <w:keepNext/>
        <w:keepLines/>
        <w:jc w:val="both"/>
        <w:rPr>
          <w:rFonts w:ascii="Times New Roman" w:hAnsi="Times New Roman" w:cs="Times New Roman"/>
          <w:noProof/>
          <w:sz w:val="24"/>
          <w:szCs w:val="24"/>
        </w:rPr>
      </w:pPr>
      <w:r>
        <w:rPr>
          <w:rFonts w:ascii="Times New Roman" w:hAnsi="Times New Roman"/>
          <w:sz w:val="24"/>
        </w:rPr>
        <w:t>Pēc administrācijas ieskatiem un saskaņā ar radionoteikumiem jāreģistrē visi incidenti, kas saistīti ar radiosakaru pakalpojumiem un kas ir svarīgi saistībā ar cilvēku dzīvības aizsardzību jūrā.</w:t>
      </w:r>
    </w:p>
    <w:p w14:paraId="31B14169" w14:textId="77777777" w:rsidR="00B77840" w:rsidRPr="00B77840" w:rsidRDefault="00B77840" w:rsidP="00B77840">
      <w:pPr>
        <w:pStyle w:val="BodyText"/>
        <w:jc w:val="both"/>
        <w:rPr>
          <w:rFonts w:ascii="Times New Roman" w:hAnsi="Times New Roman" w:cs="Times New Roman"/>
          <w:noProof/>
          <w:sz w:val="24"/>
          <w:szCs w:val="24"/>
        </w:rPr>
      </w:pPr>
    </w:p>
    <w:p w14:paraId="78272831"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18. noteikums. Atrašanās vietas informācijas atjaunināšana</w:t>
      </w:r>
    </w:p>
    <w:p w14:paraId="113DD1D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0BA810A2"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Visām divvirzienu sakaru iekārtām, kas ir uz kuģa, uz kuru attiecas šī nodaļa, un kas kuģa atrašanās vietas informāciju var automātiski ietvert briesmu signālā, ir automātiski jāuztver šī informācija no iekšēja vai ārēja navigācijas uztvērēja.</w:t>
      </w:r>
    </w:p>
    <w:p w14:paraId="4992BD1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D6C011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Iekšējā vai ārējā navigācijas uztvērēja atteices gadījumā, kad kuģis ir ceļā, kuģa atrašanās vieta un laiks, kurā atrašanās vieta noteikta, jāatjaunina manuāli, ievērojot intervālus, kas nav ilgāki par četrām stundām, lai informācija vienmēr būtu sagatavota pārraidīšanai ar šīm iekārtām.</w:t>
      </w:r>
    </w:p>
    <w:p w14:paraId="5372362E" w14:textId="77777777" w:rsidR="00B77840" w:rsidRPr="00B77840" w:rsidRDefault="00B77840" w:rsidP="00B77840">
      <w:pPr>
        <w:pStyle w:val="BodyText"/>
        <w:jc w:val="both"/>
        <w:rPr>
          <w:rFonts w:ascii="Times New Roman" w:hAnsi="Times New Roman" w:cs="Times New Roman"/>
          <w:noProof/>
          <w:sz w:val="24"/>
          <w:szCs w:val="24"/>
        </w:rPr>
      </w:pPr>
    </w:p>
    <w:p w14:paraId="5F955B59"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V NODAĻA</w:t>
      </w:r>
    </w:p>
    <w:p w14:paraId="7FDE60F6"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KUĢOŠANAS DROŠĪBA</w:t>
      </w:r>
    </w:p>
    <w:p w14:paraId="113AB255" w14:textId="77777777" w:rsidR="00B77840" w:rsidRPr="00B77840" w:rsidRDefault="00B77840" w:rsidP="00B77840">
      <w:pPr>
        <w:pStyle w:val="BodyText"/>
        <w:jc w:val="both"/>
        <w:rPr>
          <w:rFonts w:ascii="Times New Roman" w:hAnsi="Times New Roman" w:cs="Times New Roman"/>
          <w:b/>
          <w:noProof/>
          <w:sz w:val="24"/>
          <w:szCs w:val="24"/>
        </w:rPr>
      </w:pPr>
    </w:p>
    <w:p w14:paraId="13D82F30" w14:textId="77777777" w:rsidR="00B77840" w:rsidRPr="00B77840" w:rsidRDefault="00B77840" w:rsidP="00B77840">
      <w:pPr>
        <w:jc w:val="both"/>
        <w:rPr>
          <w:rFonts w:ascii="Times New Roman" w:hAnsi="Times New Roman" w:cs="Times New Roman"/>
          <w:b/>
          <w:noProof/>
          <w:sz w:val="24"/>
          <w:szCs w:val="24"/>
        </w:rPr>
      </w:pPr>
      <w:r>
        <w:rPr>
          <w:rFonts w:ascii="Times New Roman" w:hAnsi="Times New Roman"/>
          <w:b/>
          <w:sz w:val="24"/>
        </w:rPr>
        <w:t>19-1. noteikums. Kuģu tālās darbības identifikācijas un sekošanas sistēma</w:t>
      </w:r>
    </w:p>
    <w:p w14:paraId="679702C7" w14:textId="77777777" w:rsidR="00B77840" w:rsidRPr="00B77840" w:rsidRDefault="00B77840" w:rsidP="00B77840">
      <w:pPr>
        <w:jc w:val="both"/>
        <w:rPr>
          <w:rFonts w:ascii="Times New Roman" w:hAnsi="Times New Roman" w:cs="Times New Roman"/>
          <w:b/>
          <w:noProof/>
          <w:sz w:val="24"/>
          <w:szCs w:val="24"/>
        </w:rPr>
      </w:pPr>
    </w:p>
    <w:p w14:paraId="27526AEE"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5. Noteikuma 4.1. un 4.2. punktu aizstāj ar šādiem punktiem:</w:t>
      </w:r>
    </w:p>
    <w:p w14:paraId="1FDCEFC0" w14:textId="77777777" w:rsidR="00B77840" w:rsidRPr="00B77840" w:rsidRDefault="00B77840" w:rsidP="00B77840">
      <w:pPr>
        <w:pStyle w:val="BodyText"/>
        <w:jc w:val="both"/>
        <w:rPr>
          <w:rFonts w:ascii="Times New Roman" w:hAnsi="Times New Roman" w:cs="Times New Roman"/>
          <w:noProof/>
          <w:sz w:val="24"/>
          <w:szCs w:val="24"/>
        </w:rPr>
      </w:pPr>
    </w:p>
    <w:p w14:paraId="79E65092" w14:textId="77777777" w:rsidR="00B77840" w:rsidRPr="00B77840" w:rsidRDefault="00B77840" w:rsidP="00B77840">
      <w:pPr>
        <w:pStyle w:val="BodyText"/>
        <w:tabs>
          <w:tab w:val="left" w:pos="1956"/>
        </w:tabs>
        <w:jc w:val="both"/>
        <w:rPr>
          <w:rFonts w:ascii="Times New Roman" w:hAnsi="Times New Roman" w:cs="Times New Roman"/>
          <w:noProof/>
          <w:sz w:val="24"/>
          <w:szCs w:val="24"/>
        </w:rPr>
      </w:pPr>
      <w:r>
        <w:rPr>
          <w:rFonts w:ascii="Times New Roman" w:hAnsi="Times New Roman"/>
          <w:sz w:val="24"/>
        </w:rPr>
        <w:t>“4.1. Kuģus aprīko ar sistēmu, kas automātiski pārraida 5. punktā norādīto informāciju, ievērojot šādus nosacījumus:</w:t>
      </w:r>
    </w:p>
    <w:p w14:paraId="13ADD73F" w14:textId="77777777" w:rsidR="00B77840" w:rsidRPr="00B77840" w:rsidRDefault="00B77840" w:rsidP="00B77840">
      <w:pPr>
        <w:pStyle w:val="BodyText"/>
        <w:jc w:val="both"/>
        <w:rPr>
          <w:rFonts w:ascii="Times New Roman" w:hAnsi="Times New Roman" w:cs="Times New Roman"/>
          <w:noProof/>
          <w:sz w:val="24"/>
          <w:szCs w:val="24"/>
        </w:rPr>
      </w:pPr>
    </w:p>
    <w:p w14:paraId="0F273613" w14:textId="77777777" w:rsidR="00B77840" w:rsidRPr="00B77840" w:rsidRDefault="00B77840" w:rsidP="00B77840">
      <w:pPr>
        <w:pStyle w:val="ListParagraph"/>
        <w:tabs>
          <w:tab w:val="left" w:pos="851"/>
        </w:tabs>
        <w:ind w:left="567" w:firstLine="0"/>
        <w:rPr>
          <w:rFonts w:ascii="Times New Roman" w:hAnsi="Times New Roman" w:cs="Times New Roman"/>
          <w:noProof/>
          <w:sz w:val="24"/>
          <w:szCs w:val="24"/>
        </w:rPr>
      </w:pPr>
      <w:r>
        <w:rPr>
          <w:rFonts w:ascii="Times New Roman" w:hAnsi="Times New Roman"/>
          <w:sz w:val="24"/>
        </w:rPr>
        <w:t>4.1.1. kuģus, kas uzbūvēti 2008. gada 31. decembrī un vēlāk;</w:t>
      </w:r>
    </w:p>
    <w:p w14:paraId="6E52347E" w14:textId="77777777" w:rsidR="00B77840" w:rsidRPr="00B77840" w:rsidRDefault="00B77840" w:rsidP="00B77840">
      <w:pPr>
        <w:pStyle w:val="ListParagraph"/>
        <w:tabs>
          <w:tab w:val="left" w:pos="2808"/>
        </w:tabs>
        <w:ind w:left="567" w:firstLine="0"/>
        <w:rPr>
          <w:rFonts w:ascii="Times New Roman" w:hAnsi="Times New Roman" w:cs="Times New Roman"/>
          <w:noProof/>
          <w:sz w:val="24"/>
          <w:szCs w:val="24"/>
        </w:rPr>
      </w:pPr>
    </w:p>
    <w:p w14:paraId="62B4AB73" w14:textId="77777777" w:rsidR="00B77840" w:rsidRPr="00B77840" w:rsidRDefault="00B77840" w:rsidP="00B77840">
      <w:pPr>
        <w:pStyle w:val="ListParagraph"/>
        <w:tabs>
          <w:tab w:val="left" w:pos="2808"/>
        </w:tabs>
        <w:ind w:left="567" w:firstLine="0"/>
        <w:rPr>
          <w:rFonts w:ascii="Times New Roman" w:hAnsi="Times New Roman" w:cs="Times New Roman"/>
          <w:noProof/>
          <w:sz w:val="24"/>
          <w:szCs w:val="24"/>
        </w:rPr>
      </w:pPr>
      <w:r>
        <w:rPr>
          <w:rFonts w:ascii="Times New Roman" w:hAnsi="Times New Roman"/>
          <w:sz w:val="24"/>
        </w:rPr>
        <w:t>4.1.2. kuģus, kas uzbūvēti līdz 2008. gada 31. decembrim un kas sertificēti ekspluatācijai:</w:t>
      </w:r>
    </w:p>
    <w:p w14:paraId="48224759" w14:textId="77777777" w:rsidR="00B77840" w:rsidRPr="00B77840" w:rsidRDefault="00B77840" w:rsidP="00B77840">
      <w:pPr>
        <w:pStyle w:val="BodyText"/>
        <w:ind w:left="567"/>
        <w:jc w:val="both"/>
        <w:rPr>
          <w:rFonts w:ascii="Times New Roman" w:hAnsi="Times New Roman" w:cs="Times New Roman"/>
          <w:noProof/>
          <w:sz w:val="24"/>
          <w:szCs w:val="24"/>
        </w:rPr>
      </w:pPr>
    </w:p>
    <w:p w14:paraId="661802BD" w14:textId="77777777" w:rsidR="00B77840" w:rsidRPr="00B77840" w:rsidRDefault="00B77840" w:rsidP="00B77840">
      <w:pPr>
        <w:pStyle w:val="ListParagraph"/>
        <w:tabs>
          <w:tab w:val="left" w:pos="3659"/>
        </w:tabs>
        <w:ind w:left="1134" w:firstLine="0"/>
        <w:rPr>
          <w:rFonts w:ascii="Times New Roman" w:hAnsi="Times New Roman" w:cs="Times New Roman"/>
          <w:noProof/>
          <w:sz w:val="24"/>
          <w:szCs w:val="24"/>
        </w:rPr>
      </w:pPr>
      <w:r>
        <w:rPr>
          <w:rFonts w:ascii="Times New Roman" w:hAnsi="Times New Roman"/>
          <w:sz w:val="24"/>
        </w:rPr>
        <w:t>4.1.2.1. A1 un A2 jūras rajonā, kā noteikts IV nodaļas 2. noteikuma 1.15. punktā un IV nodaļas 2. noteikuma 1.16. punktā;</w:t>
      </w:r>
    </w:p>
    <w:p w14:paraId="422DEB98" w14:textId="77777777" w:rsidR="00B77840" w:rsidRPr="00B77840" w:rsidRDefault="00B77840" w:rsidP="00B77840">
      <w:pPr>
        <w:pStyle w:val="BodyText"/>
        <w:ind w:left="1134"/>
        <w:jc w:val="both"/>
        <w:rPr>
          <w:rFonts w:ascii="Times New Roman" w:hAnsi="Times New Roman" w:cs="Times New Roman"/>
          <w:noProof/>
          <w:sz w:val="24"/>
          <w:szCs w:val="24"/>
        </w:rPr>
      </w:pPr>
    </w:p>
    <w:p w14:paraId="76B40560" w14:textId="77777777" w:rsidR="00B77840" w:rsidRPr="00B77840" w:rsidRDefault="00B77840" w:rsidP="00B77840">
      <w:pPr>
        <w:pStyle w:val="ListParagraph"/>
        <w:tabs>
          <w:tab w:val="left" w:pos="3659"/>
        </w:tabs>
        <w:ind w:left="1134" w:firstLine="0"/>
        <w:rPr>
          <w:rFonts w:ascii="Times New Roman" w:hAnsi="Times New Roman" w:cs="Times New Roman"/>
          <w:noProof/>
          <w:sz w:val="24"/>
          <w:szCs w:val="24"/>
        </w:rPr>
      </w:pPr>
      <w:r>
        <w:rPr>
          <w:rFonts w:ascii="Times New Roman" w:hAnsi="Times New Roman"/>
          <w:sz w:val="24"/>
        </w:rPr>
        <w:t>4.1.2.2. A1, A2 un A3 jūras rajonā, kā noteikts IV nodaļas 2. noteikuma 1.15. punktā, IV nodaļas 2. noteikuma 1.16. punktā un IV nodaļas 2. noteikuma 1.17. punktā, ne vēlāk kā pirmajā radiosakaru iekārtas pārbaudē pēc 2008. gada 31. decembra;</w:t>
      </w:r>
    </w:p>
    <w:p w14:paraId="733F27F0"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p>
    <w:p w14:paraId="58EC09F6" w14:textId="77777777" w:rsidR="00B77840" w:rsidRPr="00B77840" w:rsidRDefault="00B77840" w:rsidP="00B77840">
      <w:pPr>
        <w:pStyle w:val="ListParagraph"/>
        <w:tabs>
          <w:tab w:val="left" w:pos="2807"/>
        </w:tabs>
        <w:ind w:left="567" w:firstLine="0"/>
        <w:rPr>
          <w:rFonts w:ascii="Times New Roman" w:hAnsi="Times New Roman" w:cs="Times New Roman"/>
          <w:noProof/>
          <w:sz w:val="24"/>
          <w:szCs w:val="24"/>
        </w:rPr>
      </w:pPr>
      <w:r>
        <w:rPr>
          <w:rFonts w:ascii="Times New Roman" w:hAnsi="Times New Roman"/>
          <w:sz w:val="24"/>
        </w:rPr>
        <w:t>4.1.2.3. kuģus, kas uzbūvēti līdz 2008. gada 31. decembrim un kas sertificēti ekspluatācijai A1, A2, A3 un A4 jūras rajonā, kā noteikts IV nodaļas 2. noteikuma 1.15. punktā, IV nodaļas 2. noteikuma 1.16. punktā, IV nodaļas 2. noteikuma 1.17. punktā un IV nodaļas 2. noteikuma 1.18. punktā, ne vēlāk kā pirmajā radiosakaru iekārtas pārbaudē pēc 2009. gada 1. jūlija. Tomēr šiem kuģiem, kamēr tie ir nodarbināti A1, A2 un A3 jūras rajonā, jāatbilst iepriekš 4.1.2.2. punktā izklāstītajiem noteikumiem.</w:t>
      </w:r>
    </w:p>
    <w:p w14:paraId="7247123B" w14:textId="77777777" w:rsidR="00B77840" w:rsidRPr="00B77840" w:rsidRDefault="00B77840" w:rsidP="00B77840">
      <w:pPr>
        <w:pStyle w:val="BodyText"/>
        <w:jc w:val="both"/>
        <w:rPr>
          <w:rFonts w:ascii="Times New Roman" w:hAnsi="Times New Roman" w:cs="Times New Roman"/>
          <w:noProof/>
          <w:sz w:val="24"/>
          <w:szCs w:val="24"/>
        </w:rPr>
      </w:pPr>
    </w:p>
    <w:p w14:paraId="2B9368E8"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4.2. Attiecībā uz kuģiem, kuri neatkarīgi no uzbūvēšanas datuma ir aprīkoti ar automātiskās identifikācijas sistēmu (AIS), kā noteikts 19. noteikuma 2.4. punktā, un kuri tiek ekspluatēti tikai A1 jūras rajonā, kā noteikts IV nodaļas 2. noteikuma 1.15. punktā, nav jāievēro šajā noteikumā paredzētie noteikumi.”</w:t>
      </w:r>
    </w:p>
    <w:p w14:paraId="512C4F57" w14:textId="77777777" w:rsidR="00B77840" w:rsidRPr="00B77840" w:rsidRDefault="00B77840" w:rsidP="00B77840">
      <w:pPr>
        <w:jc w:val="both"/>
        <w:rPr>
          <w:rFonts w:ascii="Times New Roman" w:hAnsi="Times New Roman" w:cs="Times New Roman"/>
          <w:noProof/>
          <w:sz w:val="24"/>
          <w:szCs w:val="24"/>
        </w:rPr>
      </w:pPr>
    </w:p>
    <w:p w14:paraId="2BECAC4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lastRenderedPageBreak/>
        <w:t>PAPILDINĀJUMS</w:t>
      </w:r>
    </w:p>
    <w:p w14:paraId="3198DF74"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APLIECĪBAS</w:t>
      </w:r>
    </w:p>
    <w:p w14:paraId="50C13490" w14:textId="77777777" w:rsidR="00B77840" w:rsidRPr="00B77840" w:rsidRDefault="00B77840" w:rsidP="00B77840">
      <w:pPr>
        <w:pStyle w:val="ListParagraph"/>
        <w:tabs>
          <w:tab w:val="left" w:pos="256"/>
          <w:tab w:val="left" w:pos="1108"/>
        </w:tabs>
        <w:ind w:left="0" w:firstLine="0"/>
        <w:rPr>
          <w:rFonts w:ascii="Times New Roman" w:hAnsi="Times New Roman" w:cs="Times New Roman"/>
          <w:noProof/>
          <w:sz w:val="24"/>
          <w:szCs w:val="24"/>
        </w:rPr>
      </w:pPr>
    </w:p>
    <w:p w14:paraId="1F0A66D6" w14:textId="77777777" w:rsidR="00B77840" w:rsidRPr="00B77840" w:rsidRDefault="00B77840" w:rsidP="00B77840">
      <w:pPr>
        <w:pStyle w:val="ListParagraph"/>
        <w:tabs>
          <w:tab w:val="left" w:pos="256"/>
          <w:tab w:val="left" w:pos="1108"/>
        </w:tabs>
        <w:ind w:left="0" w:firstLine="0"/>
        <w:rPr>
          <w:rFonts w:ascii="Times New Roman" w:hAnsi="Times New Roman" w:cs="Times New Roman"/>
          <w:noProof/>
          <w:sz w:val="24"/>
          <w:szCs w:val="24"/>
        </w:rPr>
      </w:pPr>
      <w:r>
        <w:rPr>
          <w:rFonts w:ascii="Times New Roman" w:hAnsi="Times New Roman"/>
          <w:sz w:val="24"/>
        </w:rPr>
        <w:t>6. Patlaban spēkā esošās pasažieru kuģa drošības apliecības, kravas kuģa drošības aprīkojuma apliecības, kravas kuģa radioiekārtu drošības apliecības, pasažieru atomkuģa drošības apliecības un kravas atomkuģa drošības apliecības veidlapas un saistītos aprīkojuma sarakstus, t. i. aprīkojuma sarakstu pasažieru kuģa drošībai (P veidlapa), aprīkojuma sarakstu kravas kuģa drošībai (E veidlapa), aprīkojuma sarakstu kuģa radioiekārtu drošībai (R veidlapa) un aprīkojuma sarakstu kravas kuģa drošībai (C veidlapa), kas iekļauti pielikuma papildinājumā, aizstāj ar šādiem dokumentiem:</w:t>
      </w:r>
    </w:p>
    <w:p w14:paraId="6D17D025" w14:textId="77777777" w:rsidR="00B77840" w:rsidRPr="00B77840" w:rsidRDefault="00B77840" w:rsidP="00B77840">
      <w:pPr>
        <w:rPr>
          <w:rFonts w:ascii="Times New Roman" w:hAnsi="Times New Roman" w:cs="Times New Roman"/>
          <w:noProof/>
          <w:sz w:val="24"/>
          <w:szCs w:val="24"/>
        </w:rPr>
      </w:pPr>
      <w:r>
        <w:br w:type="page"/>
      </w:r>
    </w:p>
    <w:p w14:paraId="45990251" w14:textId="77777777" w:rsidR="00B77840" w:rsidRPr="00B77840" w:rsidRDefault="00B77840" w:rsidP="00B77840">
      <w:pPr>
        <w:jc w:val="both"/>
        <w:rPr>
          <w:rFonts w:ascii="Times New Roman" w:hAnsi="Times New Roman" w:cs="Times New Roman"/>
          <w:noProof/>
          <w:sz w:val="24"/>
          <w:szCs w:val="24"/>
        </w:rPr>
      </w:pPr>
    </w:p>
    <w:p w14:paraId="19FAC667" w14:textId="77777777" w:rsidR="00B77840" w:rsidRPr="00B77840" w:rsidRDefault="00B77840" w:rsidP="00B77840">
      <w:pPr>
        <w:jc w:val="center"/>
        <w:rPr>
          <w:rFonts w:ascii="Times New Roman" w:hAnsi="Times New Roman" w:cs="Times New Roman"/>
          <w:b/>
          <w:i/>
          <w:noProof/>
          <w:sz w:val="24"/>
          <w:szCs w:val="24"/>
        </w:rPr>
      </w:pPr>
      <w:r>
        <w:rPr>
          <w:rFonts w:ascii="Times New Roman" w:hAnsi="Times New Roman"/>
          <w:sz w:val="24"/>
        </w:rPr>
        <w:t>“</w:t>
      </w:r>
      <w:r>
        <w:rPr>
          <w:rFonts w:ascii="Times New Roman" w:hAnsi="Times New Roman"/>
          <w:b/>
          <w:i/>
          <w:sz w:val="24"/>
        </w:rPr>
        <w:t>PASAŽIERU KUĢU DROŠĪBAS APLIECĪBAS VEIDLAPA</w:t>
      </w:r>
    </w:p>
    <w:p w14:paraId="449A2340" w14:textId="77777777" w:rsidR="00B77840" w:rsidRPr="00B77840" w:rsidRDefault="00B77840" w:rsidP="00B77840">
      <w:pPr>
        <w:pStyle w:val="BodyText"/>
        <w:jc w:val="both"/>
        <w:rPr>
          <w:rFonts w:ascii="Times New Roman" w:hAnsi="Times New Roman" w:cs="Times New Roman"/>
          <w:b/>
          <w:i/>
          <w:noProof/>
          <w:sz w:val="24"/>
          <w:szCs w:val="24"/>
        </w:rPr>
      </w:pPr>
    </w:p>
    <w:p w14:paraId="6847332D"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PASAŽIERU KUĢA DROŠĪBAS APLIECĪBA</w:t>
      </w:r>
    </w:p>
    <w:p w14:paraId="0E8338E4" w14:textId="77777777" w:rsidR="00B77840" w:rsidRPr="00B77840" w:rsidRDefault="00B77840" w:rsidP="00B77840">
      <w:pPr>
        <w:pStyle w:val="BodyText"/>
        <w:jc w:val="both"/>
        <w:rPr>
          <w:rFonts w:ascii="Times New Roman" w:hAnsi="Times New Roman" w:cs="Times New Roman"/>
          <w:b/>
          <w:noProof/>
          <w:sz w:val="24"/>
          <w:szCs w:val="24"/>
        </w:rPr>
      </w:pPr>
    </w:p>
    <w:p w14:paraId="5B2A39C0"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Šai apliecībai jāpievieno aprīkojuma saraksts pasažieru kuģa drošībai (P veidlapa).</w:t>
      </w:r>
    </w:p>
    <w:p w14:paraId="7DF65A0E" w14:textId="77777777" w:rsidR="00B77840" w:rsidRPr="00B77840" w:rsidRDefault="00B77840" w:rsidP="00B77840">
      <w:pPr>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050"/>
        <w:gridCol w:w="3033"/>
        <w:gridCol w:w="3045"/>
      </w:tblGrid>
      <w:tr w:rsidR="00B77840" w:rsidRPr="00B77840" w14:paraId="6AFED2AC" w14:textId="77777777" w:rsidTr="008B0873">
        <w:tc>
          <w:tcPr>
            <w:tcW w:w="1670" w:type="pct"/>
          </w:tcPr>
          <w:p w14:paraId="6EE9CD16"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(Oficiāls zīmogs)</w:t>
            </w:r>
          </w:p>
        </w:tc>
        <w:tc>
          <w:tcPr>
            <w:tcW w:w="1661" w:type="pct"/>
          </w:tcPr>
          <w:p w14:paraId="1A6DA487" w14:textId="77777777" w:rsidR="00B77840" w:rsidRPr="00B77840" w:rsidRDefault="00B77840" w:rsidP="008B0873">
            <w:pPr>
              <w:jc w:val="center"/>
              <w:rPr>
                <w:rFonts w:ascii="Times New Roman" w:hAnsi="Times New Roman" w:cs="Times New Roman"/>
                <w:noProof/>
                <w:sz w:val="24"/>
                <w:szCs w:val="24"/>
              </w:rPr>
            </w:pPr>
          </w:p>
        </w:tc>
        <w:tc>
          <w:tcPr>
            <w:tcW w:w="1668" w:type="pct"/>
          </w:tcPr>
          <w:p w14:paraId="7B4D994B"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(Valsts)</w:t>
            </w:r>
          </w:p>
        </w:tc>
      </w:tr>
    </w:tbl>
    <w:p w14:paraId="4CE4F736" w14:textId="77777777" w:rsidR="00B77840" w:rsidRPr="00B77840" w:rsidRDefault="00B77840" w:rsidP="00B77840">
      <w:pPr>
        <w:jc w:val="both"/>
        <w:rPr>
          <w:rFonts w:ascii="Times New Roman" w:hAnsi="Times New Roman" w:cs="Times New Roman"/>
          <w:noProof/>
          <w:sz w:val="24"/>
          <w:szCs w:val="24"/>
        </w:rPr>
      </w:pPr>
    </w:p>
    <w:p w14:paraId="06ECADA9" w14:textId="77777777" w:rsidR="00B77840" w:rsidRPr="00B77840" w:rsidRDefault="00B77840" w:rsidP="00B77840">
      <w:pPr>
        <w:jc w:val="center"/>
        <w:rPr>
          <w:rFonts w:ascii="Times New Roman" w:hAnsi="Times New Roman" w:cs="Times New Roman"/>
          <w:noProof/>
          <w:sz w:val="24"/>
          <w:szCs w:val="24"/>
        </w:rPr>
      </w:pPr>
      <w:r>
        <w:rPr>
          <w:rFonts w:ascii="Times New Roman" w:hAnsi="Times New Roman"/>
          <w:i/>
          <w:sz w:val="24"/>
        </w:rPr>
        <w:t>īsam</w:t>
      </w:r>
      <w:r>
        <w:rPr>
          <w:rStyle w:val="FootnoteReference"/>
          <w:rFonts w:ascii="Times New Roman" w:hAnsi="Times New Roman" w:cs="Times New Roman"/>
          <w:i/>
          <w:noProof/>
          <w:sz w:val="24"/>
          <w:szCs w:val="24"/>
        </w:rPr>
        <w:footnoteReference w:customMarkFollows="1" w:id="2"/>
        <w:t>1</w:t>
      </w:r>
      <w:r>
        <w:rPr>
          <w:rFonts w:ascii="Times New Roman" w:hAnsi="Times New Roman"/>
          <w:i/>
          <w:sz w:val="24"/>
        </w:rPr>
        <w:t xml:space="preserve"> </w:t>
      </w:r>
      <w:r>
        <w:rPr>
          <w:rFonts w:ascii="Times New Roman" w:hAnsi="Times New Roman"/>
          <w:sz w:val="24"/>
        </w:rPr>
        <w:t>starptautiskam reisam</w:t>
      </w:r>
    </w:p>
    <w:p w14:paraId="40CED41B" w14:textId="77777777" w:rsidR="00B77840" w:rsidRPr="00B77840" w:rsidRDefault="00B77840" w:rsidP="00B77840">
      <w:pPr>
        <w:jc w:val="both"/>
        <w:rPr>
          <w:rFonts w:ascii="Times New Roman" w:hAnsi="Times New Roman" w:cs="Times New Roman"/>
          <w:noProof/>
          <w:sz w:val="24"/>
          <w:szCs w:val="24"/>
        </w:rPr>
      </w:pPr>
    </w:p>
    <w:p w14:paraId="2A4B7F76" w14:textId="77777777" w:rsidR="00B94F8D" w:rsidRDefault="00B94F8D" w:rsidP="00B94F8D">
      <w:pPr>
        <w:jc w:val="center"/>
        <w:rPr>
          <w:rFonts w:ascii="Times New Roman" w:hAnsi="Times New Roman"/>
          <w:sz w:val="24"/>
        </w:rPr>
      </w:pPr>
      <w:r>
        <w:rPr>
          <w:rFonts w:ascii="Times New Roman" w:hAnsi="Times New Roman"/>
          <w:sz w:val="24"/>
        </w:rPr>
        <w:t>Izsniegta saskaņā ar</w:t>
      </w:r>
      <w:r>
        <w:rPr>
          <w:rFonts w:ascii="Times New Roman" w:hAnsi="Times New Roman"/>
          <w:sz w:val="24"/>
        </w:rPr>
        <w:br/>
        <w:t>1974. gada STARPTAUTISKĀS KONVENCIJAS PAR CILVĒKU DZĪVĪBAS AIZSARDZĪBU JŪRĀ noteikumiem ar grozījumiem</w:t>
      </w:r>
    </w:p>
    <w:p w14:paraId="2D658891" w14:textId="77777777" w:rsidR="00B94F8D" w:rsidRPr="00B77840" w:rsidRDefault="00B94F8D" w:rsidP="00B94F8D">
      <w:pPr>
        <w:jc w:val="both"/>
        <w:rPr>
          <w:rFonts w:ascii="Times New Roman" w:hAnsi="Times New Roman" w:cs="Times New Roman"/>
          <w:i/>
          <w:noProof/>
          <w:sz w:val="24"/>
          <w:szCs w:val="24"/>
        </w:rPr>
      </w:pP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8"/>
        <w:gridCol w:w="7090"/>
      </w:tblGrid>
      <w:tr w:rsidR="00B94F8D" w:rsidRPr="00B77840" w14:paraId="1EAF0F0A" w14:textId="77777777" w:rsidTr="009128F2">
        <w:tc>
          <w:tcPr>
            <w:tcW w:w="980" w:type="pct"/>
          </w:tcPr>
          <w:p w14:paraId="2B34ED15" w14:textId="77777777" w:rsidR="00B94F8D" w:rsidRPr="00B77840" w:rsidRDefault="00B94F8D" w:rsidP="00893A78">
            <w:pPr>
              <w:jc w:val="both"/>
              <w:rPr>
                <w:rFonts w:ascii="Times New Roman" w:hAnsi="Times New Roman" w:cs="Times New Roman"/>
                <w:iCs/>
                <w:noProof/>
                <w:sz w:val="24"/>
                <w:szCs w:val="24"/>
              </w:rPr>
            </w:pPr>
            <w:r>
              <w:rPr>
                <w:rFonts w:ascii="Times New Roman" w:hAnsi="Times New Roman"/>
                <w:sz w:val="24"/>
              </w:rPr>
              <w:t>un ko izsniegusi</w:t>
            </w:r>
          </w:p>
        </w:tc>
        <w:tc>
          <w:tcPr>
            <w:tcW w:w="4020" w:type="pct"/>
            <w:tcBorders>
              <w:bottom w:val="single" w:sz="4" w:space="0" w:color="auto"/>
            </w:tcBorders>
          </w:tcPr>
          <w:p w14:paraId="28780045" w14:textId="77777777" w:rsidR="00B94F8D" w:rsidRPr="00B77840" w:rsidRDefault="00B94F8D" w:rsidP="00893A78">
            <w:pPr>
              <w:jc w:val="both"/>
              <w:rPr>
                <w:rFonts w:ascii="Times New Roman" w:hAnsi="Times New Roman" w:cs="Times New Roman"/>
                <w:iCs/>
                <w:noProof/>
                <w:sz w:val="24"/>
                <w:szCs w:val="24"/>
              </w:rPr>
            </w:pPr>
          </w:p>
        </w:tc>
      </w:tr>
      <w:tr w:rsidR="00B94F8D" w:rsidRPr="00B77840" w14:paraId="2A48D47C" w14:textId="77777777" w:rsidTr="009128F2">
        <w:tc>
          <w:tcPr>
            <w:tcW w:w="980" w:type="pct"/>
          </w:tcPr>
          <w:p w14:paraId="3CE0C069" w14:textId="77777777" w:rsidR="00B94F8D" w:rsidRPr="00B77840" w:rsidRDefault="00B94F8D" w:rsidP="00893A78">
            <w:pPr>
              <w:jc w:val="both"/>
              <w:rPr>
                <w:rFonts w:ascii="Times New Roman" w:hAnsi="Times New Roman" w:cs="Times New Roman"/>
                <w:iCs/>
                <w:noProof/>
                <w:sz w:val="24"/>
                <w:szCs w:val="24"/>
              </w:rPr>
            </w:pPr>
          </w:p>
        </w:tc>
        <w:tc>
          <w:tcPr>
            <w:tcW w:w="4020" w:type="pct"/>
            <w:tcBorders>
              <w:top w:val="single" w:sz="4" w:space="0" w:color="auto"/>
            </w:tcBorders>
          </w:tcPr>
          <w:p w14:paraId="15424474" w14:textId="77777777" w:rsidR="00B94F8D" w:rsidRPr="001E19AA" w:rsidRDefault="00B94F8D" w:rsidP="00893A78">
            <w:pPr>
              <w:jc w:val="center"/>
              <w:rPr>
                <w:rFonts w:ascii="Times New Roman" w:hAnsi="Times New Roman" w:cs="Times New Roman"/>
                <w:sz w:val="24"/>
                <w:szCs w:val="24"/>
              </w:rPr>
            </w:pPr>
            <w:r>
              <w:rPr>
                <w:rFonts w:ascii="Times New Roman" w:hAnsi="Times New Roman"/>
                <w:i/>
                <w:sz w:val="24"/>
              </w:rPr>
              <w:t>(pilnvarotā persona vai organizācija)</w:t>
            </w:r>
            <w:r>
              <w:rPr>
                <w:rFonts w:ascii="Times New Roman" w:hAnsi="Times New Roman"/>
                <w:iCs/>
                <w:sz w:val="24"/>
              </w:rPr>
              <w:t>,</w:t>
            </w:r>
          </w:p>
        </w:tc>
      </w:tr>
    </w:tbl>
    <w:p w14:paraId="470C5151" w14:textId="77777777" w:rsidR="00B94F8D" w:rsidRPr="00B77840" w:rsidRDefault="00B94F8D" w:rsidP="00B94F8D">
      <w:pPr>
        <w:jc w:val="both"/>
        <w:rPr>
          <w:rFonts w:ascii="Times New Roman" w:hAnsi="Times New Roman" w:cs="Times New Roman"/>
          <w:i/>
          <w:noProof/>
          <w:sz w:val="24"/>
          <w:szCs w:val="24"/>
        </w:rPr>
      </w:pPr>
    </w:p>
    <w:p w14:paraId="3E987A13" w14:textId="77777777" w:rsidR="00B94F8D" w:rsidRPr="00B77840" w:rsidRDefault="00B94F8D" w:rsidP="00B94F8D">
      <w:pPr>
        <w:rPr>
          <w:rFonts w:ascii="Times New Roman" w:hAnsi="Times New Roman" w:cs="Times New Roman"/>
          <w:noProof/>
          <w:sz w:val="24"/>
          <w:szCs w:val="24"/>
        </w:rPr>
      </w:pPr>
      <w:r>
        <w:rPr>
          <w:rFonts w:ascii="Times New Roman" w:hAnsi="Times New Roman"/>
          <w:sz w:val="24"/>
        </w:rPr>
        <w:t>pamatojoties uz pilnvarojumu, ko izdevusi</w:t>
      </w:r>
    </w:p>
    <w:p w14:paraId="7A900915" w14:textId="77777777" w:rsidR="00B94F8D" w:rsidRDefault="00B94F8D" w:rsidP="00B94F8D">
      <w:pPr>
        <w:jc w:val="both"/>
        <w:rPr>
          <w:rFonts w:ascii="Times New Roman" w:hAnsi="Times New Roman" w:cs="Times New Roman"/>
          <w:i/>
          <w:noProof/>
          <w:sz w:val="24"/>
          <w:szCs w:val="24"/>
        </w:rPr>
      </w:pPr>
    </w:p>
    <w:tbl>
      <w:tblPr>
        <w:tblStyle w:val="TableGrid"/>
        <w:tblW w:w="4115" w:type="pct"/>
        <w:tblInd w:w="1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379"/>
        <w:gridCol w:w="1133"/>
      </w:tblGrid>
      <w:tr w:rsidR="00B94F8D" w:rsidRPr="00B77840" w14:paraId="4E95EF13" w14:textId="77777777" w:rsidTr="00893A78">
        <w:tc>
          <w:tcPr>
            <w:tcW w:w="4246" w:type="pct"/>
            <w:tcBorders>
              <w:bottom w:val="single" w:sz="4" w:space="0" w:color="auto"/>
            </w:tcBorders>
          </w:tcPr>
          <w:p w14:paraId="02B97733" w14:textId="77777777" w:rsidR="00B94F8D" w:rsidRPr="00B77840" w:rsidRDefault="00B94F8D" w:rsidP="00893A78">
            <w:pPr>
              <w:ind w:left="993"/>
              <w:jc w:val="center"/>
              <w:rPr>
                <w:rFonts w:ascii="Times New Roman" w:hAnsi="Times New Roman" w:cs="Times New Roman"/>
                <w:iCs/>
                <w:noProof/>
                <w:sz w:val="24"/>
                <w:szCs w:val="24"/>
              </w:rPr>
            </w:pPr>
          </w:p>
        </w:tc>
        <w:tc>
          <w:tcPr>
            <w:tcW w:w="754" w:type="pct"/>
            <w:vMerge w:val="restart"/>
          </w:tcPr>
          <w:p w14:paraId="201E89B7" w14:textId="77777777" w:rsidR="00B94F8D" w:rsidRPr="00B77840" w:rsidRDefault="00B94F8D" w:rsidP="00893A78">
            <w:pPr>
              <w:rPr>
                <w:rFonts w:ascii="Times New Roman" w:hAnsi="Times New Roman" w:cs="Times New Roman"/>
                <w:iCs/>
                <w:noProof/>
                <w:sz w:val="24"/>
                <w:szCs w:val="24"/>
              </w:rPr>
            </w:pPr>
            <w:r>
              <w:rPr>
                <w:rFonts w:ascii="Times New Roman" w:hAnsi="Times New Roman" w:cs="Times New Roman"/>
                <w:iCs/>
                <w:noProof/>
                <w:sz w:val="24"/>
                <w:szCs w:val="24"/>
              </w:rPr>
              <w:t>valdība</w:t>
            </w:r>
          </w:p>
        </w:tc>
      </w:tr>
      <w:tr w:rsidR="00B94F8D" w:rsidRPr="00B77840" w14:paraId="27986432" w14:textId="77777777" w:rsidTr="00893A78">
        <w:trPr>
          <w:trHeight w:val="30"/>
        </w:trPr>
        <w:tc>
          <w:tcPr>
            <w:tcW w:w="4246" w:type="pct"/>
            <w:tcBorders>
              <w:top w:val="single" w:sz="4" w:space="0" w:color="auto"/>
            </w:tcBorders>
          </w:tcPr>
          <w:p w14:paraId="69018238" w14:textId="77777777" w:rsidR="00B94F8D" w:rsidRPr="00B77840" w:rsidRDefault="00B94F8D" w:rsidP="00893A78">
            <w:pPr>
              <w:ind w:left="993"/>
              <w:jc w:val="center"/>
              <w:rPr>
                <w:rFonts w:ascii="Times New Roman" w:hAnsi="Times New Roman" w:cs="Times New Roman"/>
                <w:i/>
                <w:noProof/>
                <w:sz w:val="24"/>
                <w:szCs w:val="24"/>
              </w:rPr>
            </w:pPr>
            <w:r>
              <w:rPr>
                <w:rFonts w:ascii="Times New Roman" w:hAnsi="Times New Roman"/>
                <w:i/>
                <w:sz w:val="24"/>
              </w:rPr>
              <w:t>(valsts nosaukums)</w:t>
            </w:r>
          </w:p>
        </w:tc>
        <w:tc>
          <w:tcPr>
            <w:tcW w:w="754" w:type="pct"/>
            <w:vMerge/>
          </w:tcPr>
          <w:p w14:paraId="79ED81C5" w14:textId="77777777" w:rsidR="00B94F8D" w:rsidRDefault="00B94F8D" w:rsidP="00893A78">
            <w:pPr>
              <w:jc w:val="center"/>
              <w:rPr>
                <w:rFonts w:ascii="Times New Roman" w:hAnsi="Times New Roman"/>
                <w:i/>
                <w:sz w:val="24"/>
              </w:rPr>
            </w:pPr>
          </w:p>
        </w:tc>
      </w:tr>
    </w:tbl>
    <w:p w14:paraId="592CACC5" w14:textId="77777777" w:rsidR="00B77840" w:rsidRPr="00B77840" w:rsidRDefault="00B77840" w:rsidP="00B77840">
      <w:pPr>
        <w:pStyle w:val="BodyText"/>
        <w:jc w:val="both"/>
        <w:rPr>
          <w:rFonts w:ascii="Times New Roman" w:hAnsi="Times New Roman" w:cs="Times New Roman"/>
          <w:i/>
          <w:noProof/>
          <w:sz w:val="24"/>
          <w:szCs w:val="24"/>
        </w:rPr>
      </w:pPr>
    </w:p>
    <w:p w14:paraId="21ECE021" w14:textId="77777777" w:rsidR="00B77840" w:rsidRPr="00B77840" w:rsidRDefault="00B77840" w:rsidP="00B77840">
      <w:pPr>
        <w:jc w:val="both"/>
        <w:rPr>
          <w:rFonts w:ascii="Times New Roman" w:hAnsi="Times New Roman" w:cs="Times New Roman"/>
          <w:i/>
          <w:noProof/>
          <w:sz w:val="24"/>
          <w:szCs w:val="24"/>
        </w:rPr>
      </w:pPr>
      <w:r>
        <w:rPr>
          <w:rFonts w:ascii="Times New Roman" w:hAnsi="Times New Roman"/>
          <w:b/>
          <w:i/>
          <w:sz w:val="24"/>
        </w:rPr>
        <w:t>Informācija par kuģi</w:t>
      </w:r>
      <w:r>
        <w:rPr>
          <w:rStyle w:val="FootnoteReference"/>
          <w:rFonts w:ascii="Times New Roman" w:hAnsi="Times New Roman" w:cs="Times New Roman"/>
          <w:b/>
          <w:i/>
          <w:noProof/>
          <w:sz w:val="24"/>
          <w:szCs w:val="24"/>
        </w:rPr>
        <w:footnoteReference w:customMarkFollows="1" w:id="3"/>
        <w:t>2</w:t>
      </w:r>
    </w:p>
    <w:p w14:paraId="175F0E4F" w14:textId="77777777" w:rsidR="00B77840" w:rsidRPr="00B77840" w:rsidRDefault="00B77840" w:rsidP="00B77840">
      <w:pPr>
        <w:pStyle w:val="BodyText"/>
        <w:jc w:val="both"/>
        <w:rPr>
          <w:rFonts w:ascii="Times New Roman" w:hAnsi="Times New Roman" w:cs="Times New Roman"/>
          <w:i/>
          <w:noProof/>
          <w:sz w:val="24"/>
          <w:szCs w:val="24"/>
        </w:rPr>
      </w:pPr>
    </w:p>
    <w:p w14:paraId="34B4A8A5"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11B68169"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218F46DA"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 xml:space="preserve">Pieraksta osta </w:t>
      </w:r>
      <w:r>
        <w:rPr>
          <w:rFonts w:ascii="Times New Roman" w:hAnsi="Times New Roman"/>
          <w:sz w:val="24"/>
        </w:rPr>
        <w:tab/>
      </w:r>
    </w:p>
    <w:p w14:paraId="109DEB65"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 xml:space="preserve">Bruto tilpība </w:t>
      </w:r>
      <w:r>
        <w:rPr>
          <w:rFonts w:ascii="Times New Roman" w:hAnsi="Times New Roman"/>
          <w:sz w:val="24"/>
        </w:rPr>
        <w:tab/>
      </w:r>
    </w:p>
    <w:p w14:paraId="155C3F23"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Jūras rajoni, kuros ir apstiprināta kuģa ekspluatācija (IV nodaļas 2. noteikums)</w:t>
      </w:r>
      <w:r>
        <w:rPr>
          <w:rFonts w:ascii="Times New Roman" w:hAnsi="Times New Roman" w:cs="Times New Roman"/>
          <w:noProof/>
          <w:sz w:val="24"/>
          <w:szCs w:val="24"/>
          <w:vertAlign w:val="superscript"/>
        </w:rPr>
        <w:footnoteReference w:customMarkFollows="1" w:id="4"/>
        <w:t>3</w:t>
      </w:r>
      <w:r>
        <w:rPr>
          <w:rFonts w:ascii="Times New Roman" w:hAnsi="Times New Roman"/>
          <w:sz w:val="24"/>
        </w:rPr>
        <w:tab/>
      </w:r>
    </w:p>
    <w:p w14:paraId="0EEED319"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7B250E17" w14:textId="77777777" w:rsidR="00B77840" w:rsidRPr="00B77840" w:rsidRDefault="00B77840" w:rsidP="00B77840">
      <w:pPr>
        <w:tabs>
          <w:tab w:val="left" w:leader="dot" w:pos="9072"/>
          <w:tab w:val="left" w:pos="9299"/>
        </w:tabs>
        <w:jc w:val="both"/>
        <w:rPr>
          <w:rFonts w:ascii="Times New Roman" w:hAnsi="Times New Roman" w:cs="Times New Roman"/>
          <w:noProof/>
          <w:sz w:val="24"/>
          <w:szCs w:val="24"/>
        </w:rPr>
      </w:pPr>
      <w:r>
        <w:rPr>
          <w:rFonts w:ascii="Times New Roman" w:hAnsi="Times New Roman"/>
          <w:sz w:val="24"/>
        </w:rPr>
        <w:t>Uzbūvēšanas datums:</w:t>
      </w:r>
      <w:r>
        <w:rPr>
          <w:rFonts w:ascii="Times New Roman" w:hAnsi="Times New Roman"/>
          <w:sz w:val="24"/>
        </w:rPr>
        <w:tab/>
      </w:r>
    </w:p>
    <w:p w14:paraId="579A8868" w14:textId="77777777" w:rsidR="00B77840" w:rsidRPr="00B77840" w:rsidRDefault="00B77840" w:rsidP="00B77840">
      <w:pPr>
        <w:tabs>
          <w:tab w:val="left" w:leader="dot" w:pos="9072"/>
          <w:tab w:val="left" w:pos="9303"/>
        </w:tabs>
        <w:ind w:left="567"/>
        <w:jc w:val="both"/>
        <w:rPr>
          <w:rFonts w:ascii="Times New Roman" w:hAnsi="Times New Roman" w:cs="Times New Roman"/>
          <w:noProof/>
          <w:sz w:val="24"/>
          <w:szCs w:val="24"/>
        </w:rPr>
      </w:pPr>
      <w:r>
        <w:rPr>
          <w:rFonts w:ascii="Times New Roman" w:hAnsi="Times New Roman"/>
          <w:sz w:val="24"/>
        </w:rPr>
        <w:t xml:space="preserve">Būvēšanas līguma datums </w:t>
      </w:r>
      <w:r>
        <w:rPr>
          <w:rFonts w:ascii="Times New Roman" w:hAnsi="Times New Roman"/>
          <w:sz w:val="24"/>
        </w:rPr>
        <w:tab/>
      </w:r>
    </w:p>
    <w:p w14:paraId="5E6FE7F4" w14:textId="77777777" w:rsidR="00B77840" w:rsidRPr="00B77840" w:rsidRDefault="00B77840" w:rsidP="00B77840">
      <w:pPr>
        <w:tabs>
          <w:tab w:val="left" w:leader="dot" w:pos="9072"/>
          <w:tab w:val="left" w:pos="9303"/>
        </w:tabs>
        <w:ind w:left="567"/>
        <w:jc w:val="both"/>
        <w:rPr>
          <w:rFonts w:ascii="Times New Roman" w:hAnsi="Times New Roman" w:cs="Times New Roman"/>
          <w:noProof/>
          <w:sz w:val="24"/>
          <w:szCs w:val="24"/>
        </w:rPr>
      </w:pPr>
      <w:r>
        <w:rPr>
          <w:rFonts w:ascii="Times New Roman" w:hAnsi="Times New Roman"/>
          <w:sz w:val="24"/>
        </w:rPr>
        <w:t xml:space="preserve">Datums, kurā ielikts ķīlis vai kuģis bijis līdzīgā būvniecības stadijā </w:t>
      </w:r>
      <w:r>
        <w:rPr>
          <w:rFonts w:ascii="Times New Roman" w:hAnsi="Times New Roman"/>
          <w:sz w:val="24"/>
        </w:rPr>
        <w:tab/>
      </w:r>
    </w:p>
    <w:p w14:paraId="0622643F" w14:textId="77777777" w:rsidR="00B77840" w:rsidRPr="00B77840" w:rsidRDefault="00B77840" w:rsidP="00B77840">
      <w:pPr>
        <w:tabs>
          <w:tab w:val="left" w:leader="dot" w:pos="9072"/>
          <w:tab w:val="left" w:pos="9303"/>
        </w:tabs>
        <w:ind w:left="567"/>
        <w:jc w:val="both"/>
        <w:rPr>
          <w:rFonts w:ascii="Times New Roman" w:hAnsi="Times New Roman" w:cs="Times New Roman"/>
          <w:noProof/>
          <w:sz w:val="24"/>
          <w:szCs w:val="24"/>
        </w:rPr>
      </w:pPr>
      <w:r>
        <w:rPr>
          <w:rFonts w:ascii="Times New Roman" w:hAnsi="Times New Roman"/>
          <w:sz w:val="24"/>
        </w:rPr>
        <w:t xml:space="preserve">Piegādes datums </w:t>
      </w:r>
      <w:r>
        <w:rPr>
          <w:rFonts w:ascii="Times New Roman" w:hAnsi="Times New Roman"/>
          <w:sz w:val="24"/>
        </w:rPr>
        <w:tab/>
      </w:r>
    </w:p>
    <w:p w14:paraId="706C67E0" w14:textId="77777777" w:rsidR="00B77840" w:rsidRPr="00B77840" w:rsidRDefault="00B77840" w:rsidP="00B77840">
      <w:pPr>
        <w:tabs>
          <w:tab w:val="left" w:leader="dot" w:pos="9072"/>
          <w:tab w:val="left" w:pos="9303"/>
        </w:tabs>
        <w:ind w:left="567"/>
        <w:jc w:val="both"/>
        <w:rPr>
          <w:rFonts w:ascii="Times New Roman" w:hAnsi="Times New Roman" w:cs="Times New Roman"/>
          <w:noProof/>
          <w:sz w:val="24"/>
          <w:szCs w:val="24"/>
        </w:rPr>
      </w:pPr>
      <w:r>
        <w:rPr>
          <w:rFonts w:ascii="Times New Roman" w:hAnsi="Times New Roman"/>
          <w:sz w:val="24"/>
        </w:rPr>
        <w:t xml:space="preserve">Attiecīgā gadījumā – datums, kad sākti būtiskas pārbūves vai pārveides, vai modifikācijas darbi </w:t>
      </w:r>
      <w:r>
        <w:rPr>
          <w:rFonts w:ascii="Times New Roman" w:hAnsi="Times New Roman"/>
          <w:sz w:val="24"/>
        </w:rPr>
        <w:tab/>
      </w:r>
    </w:p>
    <w:p w14:paraId="09D9F5EA" w14:textId="77777777" w:rsidR="00B77840" w:rsidRPr="00B77840" w:rsidRDefault="00B77840" w:rsidP="00B77840">
      <w:pPr>
        <w:tabs>
          <w:tab w:val="left" w:pos="9303"/>
        </w:tabs>
        <w:jc w:val="both"/>
        <w:rPr>
          <w:rFonts w:ascii="Times New Roman" w:hAnsi="Times New Roman" w:cs="Times New Roman"/>
          <w:noProof/>
          <w:sz w:val="24"/>
          <w:szCs w:val="24"/>
        </w:rPr>
      </w:pPr>
      <w:r>
        <w:rPr>
          <w:rFonts w:ascii="Times New Roman" w:hAnsi="Times New Roman"/>
          <w:sz w:val="24"/>
        </w:rPr>
        <w:t>Jānorāda visi attiecināmie datumi.</w:t>
      </w:r>
    </w:p>
    <w:p w14:paraId="09BBB71A" w14:textId="77777777" w:rsidR="00B77840" w:rsidRPr="00B77840" w:rsidRDefault="00B77840" w:rsidP="00B77840">
      <w:pPr>
        <w:jc w:val="both"/>
        <w:rPr>
          <w:rFonts w:ascii="Times New Roman" w:hAnsi="Times New Roman" w:cs="Times New Roman"/>
          <w:b/>
          <w:i/>
          <w:noProof/>
          <w:sz w:val="24"/>
          <w:szCs w:val="24"/>
        </w:rPr>
      </w:pPr>
    </w:p>
    <w:p w14:paraId="016C108E"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 KA</w:t>
      </w:r>
      <w:r>
        <w:rPr>
          <w:rFonts w:ascii="Times New Roman" w:hAnsi="Times New Roman"/>
          <w:sz w:val="24"/>
        </w:rPr>
        <w:t>:</w:t>
      </w:r>
    </w:p>
    <w:p w14:paraId="29C3BC3A" w14:textId="77777777" w:rsidR="00B77840" w:rsidRPr="00B77840" w:rsidRDefault="00B77840" w:rsidP="00B77840">
      <w:pPr>
        <w:jc w:val="both"/>
        <w:rPr>
          <w:rFonts w:ascii="Times New Roman" w:hAnsi="Times New Roman" w:cs="Times New Roman"/>
          <w:noProof/>
          <w:sz w:val="24"/>
          <w:szCs w:val="24"/>
        </w:rPr>
      </w:pPr>
    </w:p>
    <w:p w14:paraId="5518D017"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Kuģim ir veikta apskate saskaņā ar Konvencijas I nodaļas 7. noteikuma prasībām.</w:t>
      </w:r>
    </w:p>
    <w:p w14:paraId="33F3F19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087E6F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Apskatē konstatēts, ka:</w:t>
      </w:r>
    </w:p>
    <w:p w14:paraId="68B3E1D9" w14:textId="77777777" w:rsidR="00B77840" w:rsidRPr="00B77840" w:rsidRDefault="00B77840" w:rsidP="00B77840">
      <w:pPr>
        <w:pStyle w:val="BodyText"/>
        <w:jc w:val="both"/>
        <w:rPr>
          <w:rFonts w:ascii="Times New Roman" w:hAnsi="Times New Roman" w:cs="Times New Roman"/>
          <w:noProof/>
          <w:sz w:val="24"/>
          <w:szCs w:val="24"/>
        </w:rPr>
      </w:pPr>
    </w:p>
    <w:p w14:paraId="57EC3F6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2.1. kuģis atbilst Konvencijas prasībām attiecībā uz:</w:t>
      </w:r>
    </w:p>
    <w:p w14:paraId="1D498978" w14:textId="77777777" w:rsidR="00B77840" w:rsidRPr="00B77840" w:rsidRDefault="00B77840" w:rsidP="00B77840">
      <w:pPr>
        <w:pStyle w:val="BodyText"/>
        <w:jc w:val="both"/>
        <w:rPr>
          <w:rFonts w:ascii="Times New Roman" w:hAnsi="Times New Roman" w:cs="Times New Roman"/>
          <w:noProof/>
          <w:sz w:val="24"/>
          <w:szCs w:val="24"/>
        </w:rPr>
      </w:pPr>
    </w:p>
    <w:p w14:paraId="292B90C5"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2.1.1. konstrukciju, galvenajiem mehānismiem un palīgmehānismiem, tostarp katliem un citiem spiedtraukiem;</w:t>
      </w:r>
    </w:p>
    <w:p w14:paraId="075D96AF" w14:textId="77777777" w:rsidR="00B77840" w:rsidRPr="00B77840" w:rsidRDefault="00B77840" w:rsidP="00B77840">
      <w:pPr>
        <w:pStyle w:val="BodyText"/>
        <w:ind w:left="567"/>
        <w:jc w:val="both"/>
        <w:rPr>
          <w:rFonts w:ascii="Times New Roman" w:hAnsi="Times New Roman" w:cs="Times New Roman"/>
          <w:noProof/>
          <w:sz w:val="24"/>
          <w:szCs w:val="24"/>
        </w:rPr>
      </w:pPr>
    </w:p>
    <w:p w14:paraId="2C6A6522"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2.1.2. ūdensnecaurlaidīgo nodalījumu sistēmām un to komponentiem;</w:t>
      </w:r>
    </w:p>
    <w:p w14:paraId="08B68D9D" w14:textId="77777777" w:rsidR="00B77840" w:rsidRPr="00B77840" w:rsidRDefault="00B77840" w:rsidP="00B77840">
      <w:pPr>
        <w:pStyle w:val="BodyText"/>
        <w:ind w:left="567"/>
        <w:jc w:val="both"/>
        <w:rPr>
          <w:rFonts w:ascii="Times New Roman" w:hAnsi="Times New Roman" w:cs="Times New Roman"/>
          <w:noProof/>
          <w:sz w:val="24"/>
          <w:szCs w:val="24"/>
        </w:rPr>
      </w:pPr>
    </w:p>
    <w:p w14:paraId="5E6385B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2.1.3. šādām sadalījuma ūdenslīnijām:</w:t>
      </w:r>
    </w:p>
    <w:p w14:paraId="2B0DBAD6" w14:textId="77777777" w:rsidR="00B77840" w:rsidRPr="00B77840" w:rsidRDefault="00B77840" w:rsidP="00B77840">
      <w:pPr>
        <w:pStyle w:val="BodyText"/>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3992"/>
        <w:gridCol w:w="1143"/>
        <w:gridCol w:w="3993"/>
      </w:tblGrid>
      <w:tr w:rsidR="00B77840" w:rsidRPr="00B77840" w14:paraId="475D9B8C" w14:textId="77777777" w:rsidTr="008B0873">
        <w:trPr>
          <w:trHeight w:val="780"/>
        </w:trPr>
        <w:tc>
          <w:tcPr>
            <w:tcW w:w="2187" w:type="pct"/>
          </w:tcPr>
          <w:p w14:paraId="48C57929" w14:textId="77777777" w:rsidR="00B77840" w:rsidRPr="00B77840" w:rsidRDefault="00B77840" w:rsidP="008B0873">
            <w:pPr>
              <w:pStyle w:val="TableParagraph"/>
              <w:jc w:val="center"/>
              <w:rPr>
                <w:rFonts w:ascii="Times New Roman" w:hAnsi="Times New Roman" w:cs="Times New Roman"/>
                <w:b/>
                <w:noProof/>
                <w:sz w:val="24"/>
                <w:szCs w:val="24"/>
              </w:rPr>
            </w:pPr>
            <w:r>
              <w:rPr>
                <w:rFonts w:ascii="Times New Roman" w:hAnsi="Times New Roman"/>
                <w:b/>
                <w:sz w:val="24"/>
              </w:rPr>
              <w:t>Noteiktās sadalījuma ūdenslīnijas, kas marķētas uz kuģa sāna kuģa vidusdaļā (II-1. nodaļas 18. noteikums)</w:t>
            </w:r>
            <w:r>
              <w:rPr>
                <w:rFonts w:ascii="Times New Roman" w:hAnsi="Times New Roman" w:cs="Times New Roman"/>
                <w:b/>
                <w:noProof/>
                <w:sz w:val="24"/>
                <w:szCs w:val="24"/>
                <w:vertAlign w:val="superscript"/>
              </w:rPr>
              <w:footnoteReference w:customMarkFollows="1" w:id="5"/>
              <w:t>4</w:t>
            </w:r>
          </w:p>
        </w:tc>
        <w:tc>
          <w:tcPr>
            <w:tcW w:w="626" w:type="pct"/>
          </w:tcPr>
          <w:p w14:paraId="5AC5F66E" w14:textId="77777777" w:rsidR="00B77840" w:rsidRPr="00B77840" w:rsidRDefault="00B77840" w:rsidP="008B0873">
            <w:pPr>
              <w:pStyle w:val="TableParagraph"/>
              <w:jc w:val="center"/>
              <w:rPr>
                <w:rFonts w:ascii="Times New Roman" w:hAnsi="Times New Roman" w:cs="Times New Roman"/>
                <w:b/>
                <w:noProof/>
                <w:sz w:val="24"/>
                <w:szCs w:val="24"/>
              </w:rPr>
            </w:pPr>
            <w:r>
              <w:rPr>
                <w:rFonts w:ascii="Times New Roman" w:hAnsi="Times New Roman"/>
                <w:b/>
                <w:sz w:val="24"/>
              </w:rPr>
              <w:t>Brīvsāni</w:t>
            </w:r>
          </w:p>
        </w:tc>
        <w:tc>
          <w:tcPr>
            <w:tcW w:w="2187" w:type="pct"/>
          </w:tcPr>
          <w:p w14:paraId="778BC04F" w14:textId="77777777" w:rsidR="00B77840" w:rsidRPr="00B77840" w:rsidRDefault="00B77840" w:rsidP="008B0873">
            <w:pPr>
              <w:pStyle w:val="TableParagraph"/>
              <w:jc w:val="center"/>
              <w:rPr>
                <w:rFonts w:ascii="Times New Roman" w:hAnsi="Times New Roman" w:cs="Times New Roman"/>
                <w:b/>
                <w:noProof/>
                <w:sz w:val="24"/>
                <w:szCs w:val="24"/>
              </w:rPr>
            </w:pPr>
            <w:r>
              <w:rPr>
                <w:rFonts w:ascii="Times New Roman" w:hAnsi="Times New Roman"/>
                <w:b/>
                <w:sz w:val="24"/>
              </w:rPr>
              <w:t>Piemēro, ja pie telpām, kurās pārvadā pasažierus, pieder šādas alternatīvas telpas</w:t>
            </w:r>
          </w:p>
        </w:tc>
      </w:tr>
      <w:tr w:rsidR="00B77840" w:rsidRPr="00B77840" w14:paraId="2213EB5F" w14:textId="77777777" w:rsidTr="008B0873">
        <w:trPr>
          <w:trHeight w:val="237"/>
        </w:trPr>
        <w:tc>
          <w:tcPr>
            <w:tcW w:w="2187" w:type="pct"/>
            <w:tcBorders>
              <w:bottom w:val="nil"/>
            </w:tcBorders>
          </w:tcPr>
          <w:p w14:paraId="6D2525A5"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P1</w:t>
            </w:r>
          </w:p>
        </w:tc>
        <w:tc>
          <w:tcPr>
            <w:tcW w:w="626" w:type="pct"/>
            <w:tcBorders>
              <w:bottom w:val="nil"/>
            </w:tcBorders>
          </w:tcPr>
          <w:p w14:paraId="45221856"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bottom w:val="nil"/>
            </w:tcBorders>
          </w:tcPr>
          <w:p w14:paraId="480C7C93"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r w:rsidR="00B77840" w:rsidRPr="00B77840" w14:paraId="6817E817" w14:textId="77777777" w:rsidTr="008B0873">
        <w:trPr>
          <w:trHeight w:val="230"/>
        </w:trPr>
        <w:tc>
          <w:tcPr>
            <w:tcW w:w="2187" w:type="pct"/>
            <w:tcBorders>
              <w:top w:val="nil"/>
              <w:bottom w:val="nil"/>
            </w:tcBorders>
          </w:tcPr>
          <w:p w14:paraId="7139586D"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P2</w:t>
            </w:r>
          </w:p>
        </w:tc>
        <w:tc>
          <w:tcPr>
            <w:tcW w:w="626" w:type="pct"/>
            <w:tcBorders>
              <w:top w:val="nil"/>
              <w:bottom w:val="nil"/>
            </w:tcBorders>
          </w:tcPr>
          <w:p w14:paraId="4002414A"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top w:val="nil"/>
              <w:bottom w:val="nil"/>
            </w:tcBorders>
          </w:tcPr>
          <w:p w14:paraId="318F78BE"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r w:rsidR="00B77840" w:rsidRPr="00B77840" w14:paraId="483AD778" w14:textId="77777777" w:rsidTr="008B0873">
        <w:trPr>
          <w:trHeight w:val="277"/>
        </w:trPr>
        <w:tc>
          <w:tcPr>
            <w:tcW w:w="2187" w:type="pct"/>
            <w:tcBorders>
              <w:top w:val="nil"/>
            </w:tcBorders>
          </w:tcPr>
          <w:p w14:paraId="782F96BD"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P3</w:t>
            </w:r>
          </w:p>
        </w:tc>
        <w:tc>
          <w:tcPr>
            <w:tcW w:w="626" w:type="pct"/>
            <w:tcBorders>
              <w:top w:val="nil"/>
            </w:tcBorders>
          </w:tcPr>
          <w:p w14:paraId="54B6CF70"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top w:val="nil"/>
            </w:tcBorders>
          </w:tcPr>
          <w:p w14:paraId="0440E26B"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bl>
    <w:p w14:paraId="14690411" w14:textId="77777777" w:rsidR="00B77840" w:rsidRPr="00B77840" w:rsidRDefault="00B77840" w:rsidP="00B77840">
      <w:pPr>
        <w:pStyle w:val="BodyText"/>
        <w:jc w:val="both"/>
        <w:rPr>
          <w:rFonts w:ascii="Times New Roman" w:hAnsi="Times New Roman" w:cs="Times New Roman"/>
          <w:noProof/>
          <w:sz w:val="24"/>
          <w:szCs w:val="24"/>
        </w:rPr>
      </w:pPr>
    </w:p>
    <w:p w14:paraId="1BCDC21D" w14:textId="77777777" w:rsidR="00B77840" w:rsidRPr="00B77840" w:rsidRDefault="00B77840" w:rsidP="00B77840">
      <w:pPr>
        <w:pStyle w:val="ListParagraph"/>
        <w:tabs>
          <w:tab w:val="left" w:pos="1108"/>
          <w:tab w:val="left" w:leader="dot" w:pos="8505"/>
        </w:tabs>
        <w:ind w:left="0" w:firstLine="0"/>
        <w:rPr>
          <w:rFonts w:ascii="Times New Roman" w:hAnsi="Times New Roman" w:cs="Times New Roman"/>
          <w:noProof/>
          <w:sz w:val="24"/>
          <w:szCs w:val="24"/>
        </w:rPr>
      </w:pPr>
      <w:r>
        <w:rPr>
          <w:rFonts w:ascii="Times New Roman" w:hAnsi="Times New Roman"/>
          <w:sz w:val="24"/>
        </w:rPr>
        <w:t xml:space="preserve">2.2. kuģis atbilst Konvencijas G daļas II-1 nodaļas prasībām attiecībā uz </w:t>
      </w:r>
      <w:r>
        <w:rPr>
          <w:rFonts w:ascii="Times New Roman" w:hAnsi="Times New Roman"/>
          <w:sz w:val="24"/>
        </w:rPr>
        <w:tab/>
        <w:t xml:space="preserve"> degvielas izmantošanu/neattiecas</w:t>
      </w:r>
      <w:r>
        <w:rPr>
          <w:rFonts w:ascii="Times New Roman" w:hAnsi="Times New Roman"/>
          <w:sz w:val="24"/>
          <w:vertAlign w:val="superscript"/>
        </w:rPr>
        <w:t>1</w:t>
      </w:r>
      <w:r>
        <w:rPr>
          <w:rFonts w:ascii="Times New Roman" w:hAnsi="Times New Roman"/>
          <w:sz w:val="24"/>
        </w:rPr>
        <w:t>;</w:t>
      </w:r>
    </w:p>
    <w:p w14:paraId="3F9CA661" w14:textId="77777777" w:rsidR="00B77840" w:rsidRPr="00B77840" w:rsidRDefault="00B77840" w:rsidP="00B77840">
      <w:pPr>
        <w:jc w:val="both"/>
        <w:rPr>
          <w:rFonts w:ascii="Times New Roman" w:hAnsi="Times New Roman" w:cs="Times New Roman"/>
          <w:noProof/>
          <w:sz w:val="24"/>
          <w:szCs w:val="24"/>
        </w:rPr>
      </w:pPr>
    </w:p>
    <w:p w14:paraId="77A7BAE4"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2.3. kuģis atbilst Konvencijas prasībām attiecībā uz konstrukcijas ugunsaizsardzību, ugunsdrošības sistēmām un ierīcēm un ugunsdrošības plāniem;</w:t>
      </w:r>
    </w:p>
    <w:p w14:paraId="78B9ACFE"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062E8955"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2.4. glābšanas līdzekļi un aprīkojums glābšanas laivām, glābšanas plostiem un glābējlaivām ir nodrošināts atbilstoši Konvencijas prasībām;</w:t>
      </w:r>
    </w:p>
    <w:p w14:paraId="42573B80"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27926B21"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2.5. kuģis ir aprīkots ar Konvencijas prasībām atbilstīgu līnmetēju;</w:t>
      </w:r>
    </w:p>
    <w:p w14:paraId="37248B5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0030F02"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2.6. kuģis atbilst Konvencijas prasībām attiecībā uz radioiekārtām;</w:t>
      </w:r>
    </w:p>
    <w:p w14:paraId="6063773F" w14:textId="77777777" w:rsidR="00B77840" w:rsidRPr="00B77840" w:rsidRDefault="00B77840" w:rsidP="00B77840">
      <w:pPr>
        <w:pStyle w:val="BodyText"/>
        <w:jc w:val="both"/>
        <w:rPr>
          <w:rFonts w:ascii="Times New Roman" w:hAnsi="Times New Roman" w:cs="Times New Roman"/>
          <w:noProof/>
          <w:sz w:val="24"/>
          <w:szCs w:val="24"/>
        </w:rPr>
      </w:pPr>
    </w:p>
    <w:p w14:paraId="62E29C94"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2.7. glābšanas līdzekļos izmantoto radioiekārtu nodrošinājums un darbība atbilst Konvencijas prasībām;</w:t>
      </w:r>
    </w:p>
    <w:p w14:paraId="2A9DBACD"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00140692"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2.8. kuģis atbilst Konvencijas prasībām attiecībā uz kuģa navigācijas iekārtām, līdzekļiem loču nokļūšanai uz kuģa un navigācijas publikācijām;</w:t>
      </w:r>
    </w:p>
    <w:p w14:paraId="1B4CB614"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68F1E918"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2.9. kuģim ir ugunis, zīmes, skaņas un briesmu signālu padošanas līdzekļi saskaņā ar spēkā esošās Konvencijas un spēkā esošo Starptautisko kuģu sadursmju novēršanas noteikumu prasībām;</w:t>
      </w:r>
    </w:p>
    <w:p w14:paraId="23881E4E" w14:textId="77777777" w:rsidR="00B77840" w:rsidRPr="00B77840" w:rsidRDefault="00B77840" w:rsidP="00B77840">
      <w:pPr>
        <w:pStyle w:val="BodyText"/>
        <w:jc w:val="both"/>
        <w:rPr>
          <w:rFonts w:ascii="Times New Roman" w:hAnsi="Times New Roman" w:cs="Times New Roman"/>
          <w:noProof/>
          <w:sz w:val="24"/>
          <w:szCs w:val="24"/>
        </w:rPr>
      </w:pPr>
    </w:p>
    <w:p w14:paraId="37FF4EF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2.10. visos pārējos aspektos kuģis atbilst attiecīgajām Konvencijas prasībām;</w:t>
      </w:r>
    </w:p>
    <w:p w14:paraId="5885D94F" w14:textId="77777777" w:rsidR="00B77840" w:rsidRPr="00B77840" w:rsidRDefault="00B77840" w:rsidP="00B77840">
      <w:pPr>
        <w:pStyle w:val="BodyText"/>
        <w:jc w:val="both"/>
        <w:rPr>
          <w:rFonts w:ascii="Times New Roman" w:hAnsi="Times New Roman" w:cs="Times New Roman"/>
          <w:noProof/>
          <w:sz w:val="24"/>
          <w:szCs w:val="24"/>
        </w:rPr>
      </w:pPr>
    </w:p>
    <w:p w14:paraId="21EE9BA5"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t>2.11. kuģī ir/nav</w:t>
      </w:r>
      <w:r>
        <w:rPr>
          <w:rFonts w:ascii="Times New Roman" w:hAnsi="Times New Roman"/>
          <w:sz w:val="24"/>
          <w:vertAlign w:val="superscript"/>
        </w:rPr>
        <w:t>1</w:t>
      </w:r>
      <w:r>
        <w:rPr>
          <w:rFonts w:ascii="Times New Roman" w:hAnsi="Times New Roman"/>
          <w:sz w:val="24"/>
        </w:rPr>
        <w:t xml:space="preserve"> izmantotas alternatīvas konstrukcijas un aprīkojums saskaņā ar Konvencijas II-1 nodaļas 55. noteikumu, II-2 nodaļas 17. noteikumu, III nodaļas 38. noteikumu</w:t>
      </w:r>
      <w:r>
        <w:rPr>
          <w:rFonts w:ascii="Times New Roman" w:hAnsi="Times New Roman"/>
          <w:sz w:val="24"/>
          <w:vertAlign w:val="superscript"/>
        </w:rPr>
        <w:t>1</w:t>
      </w:r>
      <w:r>
        <w:rPr>
          <w:rFonts w:ascii="Times New Roman" w:hAnsi="Times New Roman"/>
          <w:sz w:val="24"/>
        </w:rPr>
        <w:t>;</w:t>
      </w:r>
    </w:p>
    <w:p w14:paraId="59D5CAA7"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p>
    <w:p w14:paraId="79CC4DF8"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t>2.12. alternatīvu konstrukciju un aprīkojuma apstiprinājuma dokuments attiecībā uz mehānismiem un elektroiekārtām/ugunsaizsardzības iekārtām/dzīvības glābšanas līdzekļiem un sistēmām</w:t>
      </w:r>
      <w:r>
        <w:rPr>
          <w:rFonts w:ascii="Times New Roman" w:hAnsi="Times New Roman"/>
          <w:sz w:val="24"/>
          <w:vertAlign w:val="superscript"/>
        </w:rPr>
        <w:t>1</w:t>
      </w:r>
      <w:r>
        <w:rPr>
          <w:rFonts w:ascii="Times New Roman" w:hAnsi="Times New Roman"/>
          <w:sz w:val="24"/>
        </w:rPr>
        <w:t xml:space="preserve"> ir/nav</w:t>
      </w:r>
      <w:r>
        <w:rPr>
          <w:rFonts w:ascii="Times New Roman" w:hAnsi="Times New Roman"/>
          <w:sz w:val="24"/>
          <w:vertAlign w:val="superscript"/>
        </w:rPr>
        <w:t>1</w:t>
      </w:r>
      <w:r>
        <w:rPr>
          <w:rFonts w:ascii="Times New Roman" w:hAnsi="Times New Roman"/>
          <w:sz w:val="24"/>
        </w:rPr>
        <w:t xml:space="preserve"> pievienots šai apliecībai;</w:t>
      </w:r>
    </w:p>
    <w:p w14:paraId="2DD8131D" w14:textId="77777777" w:rsidR="00B77840" w:rsidRPr="00B77840" w:rsidRDefault="00B77840" w:rsidP="00B77840">
      <w:pPr>
        <w:pStyle w:val="BodyText"/>
        <w:jc w:val="both"/>
        <w:rPr>
          <w:rFonts w:ascii="Times New Roman" w:hAnsi="Times New Roman" w:cs="Times New Roman"/>
          <w:noProof/>
          <w:sz w:val="24"/>
          <w:szCs w:val="24"/>
        </w:rPr>
      </w:pPr>
    </w:p>
    <w:p w14:paraId="5562084A"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ir/nav izdota atbrīvojuma apliecība</w:t>
      </w:r>
      <w:r>
        <w:rPr>
          <w:rFonts w:ascii="Times New Roman" w:hAnsi="Times New Roman"/>
          <w:sz w:val="24"/>
          <w:vertAlign w:val="superscript"/>
        </w:rPr>
        <w:t>1</w:t>
      </w:r>
      <w:r>
        <w:rPr>
          <w:rFonts w:ascii="Times New Roman" w:hAnsi="Times New Roman"/>
          <w:sz w:val="24"/>
        </w:rPr>
        <w:t>.</w:t>
      </w:r>
    </w:p>
    <w:p w14:paraId="2CE4E709" w14:textId="77777777" w:rsidR="00B77840" w:rsidRPr="00B77840" w:rsidRDefault="00B77840" w:rsidP="00B77840">
      <w:pPr>
        <w:pStyle w:val="BodyText"/>
        <w:jc w:val="both"/>
        <w:rPr>
          <w:rFonts w:ascii="Times New Roman" w:hAnsi="Times New Roman" w:cs="Times New Roman"/>
          <w:noProof/>
          <w:sz w:val="24"/>
          <w:szCs w:val="24"/>
        </w:rPr>
      </w:pPr>
    </w:p>
    <w:p w14:paraId="64800A2D" w14:textId="2FA233DC" w:rsidR="00B77840" w:rsidRPr="00B77840" w:rsidRDefault="00B77840" w:rsidP="00B77840">
      <w:pPr>
        <w:tabs>
          <w:tab w:val="left" w:leader="dot" w:pos="9072"/>
          <w:tab w:val="left" w:pos="9327"/>
        </w:tabs>
        <w:jc w:val="both"/>
        <w:rPr>
          <w:rFonts w:ascii="Times New Roman" w:hAnsi="Times New Roman" w:cs="Times New Roman"/>
          <w:b/>
          <w:i/>
          <w:noProof/>
          <w:sz w:val="24"/>
          <w:szCs w:val="24"/>
        </w:rPr>
      </w:pPr>
      <w:r>
        <w:rPr>
          <w:rFonts w:ascii="Times New Roman" w:hAnsi="Times New Roman"/>
          <w:b/>
          <w:i/>
          <w:sz w:val="24"/>
        </w:rPr>
        <w:t></w:t>
      </w:r>
      <w:r w:rsidR="003A201F">
        <w:rPr>
          <w:rFonts w:ascii="Times New Roman" w:hAnsi="Times New Roman"/>
          <w:b/>
          <w:i/>
          <w:sz w:val="24"/>
        </w:rPr>
        <w:t xml:space="preserve"> </w:t>
      </w:r>
      <w:r>
        <w:rPr>
          <w:rFonts w:ascii="Times New Roman" w:hAnsi="Times New Roman"/>
          <w:b/>
          <w:i/>
          <w:sz w:val="24"/>
        </w:rPr>
        <w:t xml:space="preserve">Šī apliecība ir derīga līdz </w:t>
      </w:r>
      <w:r>
        <w:rPr>
          <w:rFonts w:ascii="Times New Roman" w:hAnsi="Times New Roman"/>
          <w:b/>
          <w:i/>
          <w:sz w:val="24"/>
        </w:rPr>
        <w:tab/>
      </w:r>
    </w:p>
    <w:p w14:paraId="1F134C3F" w14:textId="77777777" w:rsidR="00B77840" w:rsidRPr="00B77840" w:rsidRDefault="00B77840" w:rsidP="00B77840">
      <w:pPr>
        <w:tabs>
          <w:tab w:val="left" w:pos="6456"/>
          <w:tab w:val="left" w:leader="dot" w:pos="7087"/>
          <w:tab w:val="left" w:leader="dot" w:pos="8505"/>
        </w:tabs>
        <w:jc w:val="both"/>
        <w:rPr>
          <w:rFonts w:ascii="Times New Roman" w:hAnsi="Times New Roman" w:cs="Times New Roman"/>
          <w:noProof/>
          <w:sz w:val="24"/>
          <w:szCs w:val="24"/>
        </w:rPr>
      </w:pPr>
    </w:p>
    <w:p w14:paraId="4260D5F1" w14:textId="77777777" w:rsidR="00B77840" w:rsidRPr="00B77840" w:rsidRDefault="00B77840" w:rsidP="00B77840">
      <w:pPr>
        <w:tabs>
          <w:tab w:val="left" w:leader="dot" w:pos="7513"/>
        </w:tabs>
        <w:jc w:val="both"/>
        <w:rPr>
          <w:rFonts w:ascii="Times New Roman" w:hAnsi="Times New Roman" w:cs="Times New Roman"/>
          <w:i/>
          <w:noProof/>
          <w:sz w:val="24"/>
          <w:szCs w:val="24"/>
        </w:rPr>
      </w:pPr>
      <w:r>
        <w:rPr>
          <w:rFonts w:ascii="Times New Roman" w:hAnsi="Times New Roman"/>
          <w:sz w:val="24"/>
        </w:rPr>
        <w:t xml:space="preserve">Apliecības pamatā esošās apskates pabeigšanas datums: </w:t>
      </w:r>
      <w:r>
        <w:rPr>
          <w:rFonts w:ascii="Times New Roman" w:hAnsi="Times New Roman"/>
          <w:sz w:val="24"/>
        </w:rPr>
        <w:tab/>
      </w:r>
      <w:r>
        <w:rPr>
          <w:rFonts w:ascii="Times New Roman" w:hAnsi="Times New Roman"/>
          <w:i/>
          <w:sz w:val="24"/>
        </w:rPr>
        <w:t>(dd/mm/gggg)</w:t>
      </w:r>
    </w:p>
    <w:p w14:paraId="17FC5C37"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89"/>
        <w:gridCol w:w="1976"/>
        <w:gridCol w:w="5263"/>
      </w:tblGrid>
      <w:tr w:rsidR="00B77840" w:rsidRPr="00B77840" w14:paraId="2D739C29" w14:textId="77777777" w:rsidTr="008B0873">
        <w:tc>
          <w:tcPr>
            <w:tcW w:w="870" w:type="pct"/>
          </w:tcPr>
          <w:p w14:paraId="476A5F67"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56DADFD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25C90FE5"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B09BCB0" w14:textId="77777777" w:rsidTr="008B0873">
        <w:tc>
          <w:tcPr>
            <w:tcW w:w="870" w:type="pct"/>
          </w:tcPr>
          <w:p w14:paraId="473A8DD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2C5F31E4"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39A8B8FC" w14:textId="77777777" w:rsidTr="008B0873">
        <w:tc>
          <w:tcPr>
            <w:tcW w:w="870" w:type="pct"/>
          </w:tcPr>
          <w:p w14:paraId="1F988302"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38E699C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01A5332B"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40CDAD9" w14:textId="77777777" w:rsidTr="008B0873">
        <w:tc>
          <w:tcPr>
            <w:tcW w:w="870" w:type="pct"/>
            <w:tcBorders>
              <w:bottom w:val="dotted" w:sz="4" w:space="0" w:color="auto"/>
            </w:tcBorders>
          </w:tcPr>
          <w:p w14:paraId="18CD768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1D48522A"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A84CF2D"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4BD65501" w14:textId="77777777" w:rsidTr="008B0873">
        <w:tc>
          <w:tcPr>
            <w:tcW w:w="870" w:type="pct"/>
            <w:tcBorders>
              <w:top w:val="dotted" w:sz="4" w:space="0" w:color="auto"/>
            </w:tcBorders>
          </w:tcPr>
          <w:p w14:paraId="0C348715" w14:textId="6A2885CF" w:rsidR="00B77840" w:rsidRPr="00B77840" w:rsidRDefault="00B77840" w:rsidP="008B0873">
            <w:pPr>
              <w:tabs>
                <w:tab w:val="left" w:pos="4007"/>
                <w:tab w:val="left" w:pos="4119"/>
              </w:tabs>
              <w:ind w:right="-147"/>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562EF8B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63082DEA"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6D146919" w14:textId="77777777" w:rsidTr="008B0873">
        <w:tc>
          <w:tcPr>
            <w:tcW w:w="870" w:type="pct"/>
          </w:tcPr>
          <w:p w14:paraId="7887EFE3"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120AC038"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417CD56C"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76C57C49" w14:textId="77777777" w:rsidTr="008B0873">
        <w:tc>
          <w:tcPr>
            <w:tcW w:w="5000" w:type="pct"/>
            <w:gridSpan w:val="3"/>
          </w:tcPr>
          <w:p w14:paraId="4310CE41"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113DF336" w14:textId="77777777" w:rsidR="00B77840" w:rsidRPr="00B77840" w:rsidRDefault="00B77840" w:rsidP="00B77840">
      <w:pPr>
        <w:pStyle w:val="BodyText"/>
        <w:jc w:val="both"/>
        <w:rPr>
          <w:rFonts w:ascii="Times New Roman" w:hAnsi="Times New Roman" w:cs="Times New Roman"/>
          <w:i/>
          <w:noProof/>
          <w:sz w:val="24"/>
          <w:szCs w:val="24"/>
        </w:rPr>
      </w:pPr>
    </w:p>
    <w:p w14:paraId="10A8074E" w14:textId="77777777" w:rsidR="00B77840" w:rsidRPr="00B77840" w:rsidRDefault="00B77840" w:rsidP="00B77840">
      <w:pPr>
        <w:rPr>
          <w:rFonts w:ascii="Times New Roman" w:hAnsi="Times New Roman" w:cs="Times New Roman"/>
          <w:noProof/>
          <w:sz w:val="24"/>
          <w:szCs w:val="24"/>
        </w:rPr>
      </w:pPr>
      <w:r>
        <w:br w:type="page"/>
      </w:r>
    </w:p>
    <w:p w14:paraId="192D0704" w14:textId="77777777" w:rsidR="00B77840" w:rsidRPr="00B77840" w:rsidRDefault="00B77840" w:rsidP="00B77840">
      <w:pPr>
        <w:jc w:val="both"/>
        <w:rPr>
          <w:rFonts w:ascii="Times New Roman" w:hAnsi="Times New Roman" w:cs="Times New Roman"/>
          <w:noProof/>
          <w:sz w:val="24"/>
          <w:szCs w:val="24"/>
        </w:rPr>
      </w:pPr>
    </w:p>
    <w:p w14:paraId="6F72E976"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APRĪKOJUMA SARAKSTS PASAŽIERU KUĢA DROŠĪBAI (P VEIDLAPA)</w:t>
      </w:r>
    </w:p>
    <w:p w14:paraId="267338DF" w14:textId="77777777" w:rsidR="00B77840" w:rsidRPr="00B77840" w:rsidRDefault="00B77840" w:rsidP="00B77840">
      <w:pPr>
        <w:pStyle w:val="BodyText"/>
        <w:jc w:val="both"/>
        <w:rPr>
          <w:rFonts w:ascii="Times New Roman" w:hAnsi="Times New Roman" w:cs="Times New Roman"/>
          <w:b/>
          <w:noProof/>
          <w:sz w:val="24"/>
          <w:szCs w:val="24"/>
        </w:rPr>
      </w:pPr>
    </w:p>
    <w:p w14:paraId="2D599728" w14:textId="77777777" w:rsidR="00B77840" w:rsidRPr="00B77840" w:rsidRDefault="00B77840" w:rsidP="00B77840">
      <w:pPr>
        <w:pStyle w:val="BodyText"/>
        <w:jc w:val="center"/>
        <w:rPr>
          <w:rFonts w:ascii="Times New Roman" w:hAnsi="Times New Roman" w:cs="Times New Roman"/>
          <w:noProof/>
          <w:sz w:val="24"/>
          <w:szCs w:val="24"/>
        </w:rPr>
      </w:pPr>
      <w:r>
        <w:rPr>
          <w:rFonts w:ascii="Times New Roman" w:hAnsi="Times New Roman"/>
          <w:sz w:val="24"/>
        </w:rPr>
        <w:t>APRĪKOJUMA SARAKSTS, LAI IEVĒROTU 1974. GADA STARPTAUTISKO KONVENCIJU PAR CILVĒKU DZĪVĪBAS AIZSARDZĪBU JŪRĀ, AR GROZĪJUMIEM,</w:t>
      </w:r>
    </w:p>
    <w:p w14:paraId="6108B2B2" w14:textId="77777777" w:rsidR="00B77840" w:rsidRPr="00B77840" w:rsidRDefault="00B77840" w:rsidP="00B77840">
      <w:pPr>
        <w:pStyle w:val="BodyText"/>
        <w:jc w:val="both"/>
        <w:rPr>
          <w:rFonts w:ascii="Times New Roman" w:hAnsi="Times New Roman" w:cs="Times New Roman"/>
          <w:noProof/>
          <w:sz w:val="24"/>
          <w:szCs w:val="24"/>
        </w:rPr>
      </w:pPr>
    </w:p>
    <w:p w14:paraId="25BC3659"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1. </w:t>
      </w:r>
      <w:r>
        <w:rPr>
          <w:rFonts w:ascii="Times New Roman" w:hAnsi="Times New Roman"/>
          <w:b/>
          <w:i/>
          <w:sz w:val="24"/>
        </w:rPr>
        <w:t>Informācija par kuģi</w:t>
      </w:r>
    </w:p>
    <w:p w14:paraId="407DCC73" w14:textId="77777777" w:rsidR="00B77840" w:rsidRPr="00B77840" w:rsidRDefault="00B77840" w:rsidP="00B77840">
      <w:pPr>
        <w:jc w:val="both"/>
        <w:rPr>
          <w:rFonts w:ascii="Times New Roman" w:hAnsi="Times New Roman" w:cs="Times New Roman"/>
          <w:noProof/>
          <w:sz w:val="24"/>
          <w:szCs w:val="24"/>
        </w:rPr>
      </w:pPr>
    </w:p>
    <w:p w14:paraId="351922A2"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205265F0"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141D6DCD"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Pasažieru skaits, kam kuģis ir sertificēts </w:t>
      </w:r>
      <w:r>
        <w:rPr>
          <w:rFonts w:ascii="Times New Roman" w:hAnsi="Times New Roman"/>
          <w:sz w:val="24"/>
        </w:rPr>
        <w:tab/>
      </w:r>
    </w:p>
    <w:p w14:paraId="4809FB22" w14:textId="4503560F" w:rsidR="00B77840" w:rsidRPr="00B77840" w:rsidRDefault="00265CD8" w:rsidP="00B77840">
      <w:pPr>
        <w:tabs>
          <w:tab w:val="left" w:leader="dot" w:pos="9072"/>
        </w:tabs>
        <w:jc w:val="both"/>
        <w:rPr>
          <w:rFonts w:ascii="Times New Roman" w:hAnsi="Times New Roman" w:cs="Times New Roman"/>
          <w:noProof/>
          <w:sz w:val="24"/>
          <w:szCs w:val="24"/>
        </w:rPr>
      </w:pPr>
      <w:r w:rsidRPr="00265CD8">
        <w:rPr>
          <w:rFonts w:ascii="Times New Roman" w:hAnsi="Times New Roman"/>
          <w:sz w:val="24"/>
        </w:rPr>
        <w:t>Minimālais to personu skaits, kurām ir nepieciešamā kvalifikācija radioiekārtu ekspluatācijai</w:t>
      </w:r>
      <w:r w:rsidR="00B77840">
        <w:rPr>
          <w:rFonts w:ascii="Times New Roman" w:hAnsi="Times New Roman"/>
          <w:sz w:val="24"/>
        </w:rPr>
        <w:tab/>
      </w:r>
    </w:p>
    <w:p w14:paraId="41F420E4"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p>
    <w:p w14:paraId="4D9EA6FD"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2. </w:t>
      </w:r>
      <w:r>
        <w:rPr>
          <w:rFonts w:ascii="Times New Roman" w:hAnsi="Times New Roman"/>
          <w:b/>
          <w:i/>
          <w:sz w:val="24"/>
        </w:rPr>
        <w:t>Informācija par glābšanas līdzekļiem</w:t>
      </w:r>
    </w:p>
    <w:p w14:paraId="5A7921C8" w14:textId="77777777" w:rsidR="00B77840" w:rsidRPr="00B77840" w:rsidRDefault="00B77840" w:rsidP="00B77840">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5841"/>
        <w:gridCol w:w="1628"/>
        <w:gridCol w:w="1659"/>
      </w:tblGrid>
      <w:tr w:rsidR="00B77840" w:rsidRPr="00B77840" w14:paraId="6E1AC139" w14:textId="77777777" w:rsidTr="002B210C">
        <w:trPr>
          <w:trHeight w:val="430"/>
        </w:trPr>
        <w:tc>
          <w:tcPr>
            <w:tcW w:w="5000" w:type="pct"/>
            <w:gridSpan w:val="3"/>
          </w:tcPr>
          <w:p w14:paraId="7411E8BE" w14:textId="22D623A8" w:rsidR="00B77840" w:rsidRPr="00B77840" w:rsidRDefault="00B77840" w:rsidP="008046A3">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w:t>
            </w:r>
            <w:r w:rsidR="008046A3" w:rsidRPr="008046A3">
              <w:rPr>
                <w:rFonts w:ascii="Times New Roman" w:hAnsi="Times New Roman"/>
                <w:sz w:val="24"/>
              </w:rPr>
              <w:t xml:space="preserve"> Kopējais to personu skaits, kurām paredzēti glābšanas līdzekļi</w:t>
            </w:r>
            <w:r w:rsidR="008046A3">
              <w:rPr>
                <w:rFonts w:ascii="Times New Roman" w:hAnsi="Times New Roman"/>
                <w:sz w:val="24"/>
              </w:rPr>
              <w:t xml:space="preserve"> </w:t>
            </w:r>
            <w:r w:rsidR="008046A3" w:rsidRPr="008046A3">
              <w:rPr>
                <w:rFonts w:ascii="Times New Roman" w:hAnsi="Times New Roman"/>
                <w:sz w:val="24"/>
              </w:rPr>
              <w:t>.……………</w:t>
            </w:r>
            <w:r>
              <w:rPr>
                <w:rFonts w:ascii="Times New Roman" w:hAnsi="Times New Roman"/>
                <w:sz w:val="24"/>
              </w:rPr>
              <w:t>……………</w:t>
            </w:r>
          </w:p>
        </w:tc>
      </w:tr>
      <w:tr w:rsidR="00B77840" w:rsidRPr="00B77840" w14:paraId="6DBD1F24" w14:textId="77777777" w:rsidTr="002B210C">
        <w:trPr>
          <w:trHeight w:val="281"/>
        </w:trPr>
        <w:tc>
          <w:tcPr>
            <w:tcW w:w="3199" w:type="pct"/>
            <w:tcBorders>
              <w:bottom w:val="nil"/>
            </w:tcBorders>
          </w:tcPr>
          <w:p w14:paraId="13739FD2"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c>
          <w:tcPr>
            <w:tcW w:w="892" w:type="pct"/>
          </w:tcPr>
          <w:p w14:paraId="55C6F55C"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Kreisais borts</w:t>
            </w:r>
          </w:p>
        </w:tc>
        <w:tc>
          <w:tcPr>
            <w:tcW w:w="909" w:type="pct"/>
          </w:tcPr>
          <w:p w14:paraId="4CBF9B7E"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Labais borts</w:t>
            </w:r>
          </w:p>
        </w:tc>
      </w:tr>
      <w:tr w:rsidR="00B77840" w:rsidRPr="00B77840" w14:paraId="3935A6FB" w14:textId="77777777" w:rsidTr="002B210C">
        <w:trPr>
          <w:trHeight w:val="385"/>
        </w:trPr>
        <w:tc>
          <w:tcPr>
            <w:tcW w:w="3199" w:type="pct"/>
            <w:tcBorders>
              <w:top w:val="nil"/>
              <w:bottom w:val="nil"/>
            </w:tcBorders>
          </w:tcPr>
          <w:p w14:paraId="0B60974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 Kopējais glābšanas laivu skaits</w:t>
            </w:r>
          </w:p>
        </w:tc>
        <w:tc>
          <w:tcPr>
            <w:tcW w:w="892" w:type="pct"/>
            <w:tcBorders>
              <w:bottom w:val="nil"/>
            </w:tcBorders>
          </w:tcPr>
          <w:p w14:paraId="1398213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bottom w:val="nil"/>
            </w:tcBorders>
          </w:tcPr>
          <w:p w14:paraId="4E3DF03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9E5DDC5" w14:textId="77777777" w:rsidTr="002B210C">
        <w:trPr>
          <w:trHeight w:val="330"/>
        </w:trPr>
        <w:tc>
          <w:tcPr>
            <w:tcW w:w="3199" w:type="pct"/>
            <w:tcBorders>
              <w:top w:val="nil"/>
              <w:bottom w:val="nil"/>
            </w:tcBorders>
          </w:tcPr>
          <w:p w14:paraId="5A53B0B7" w14:textId="45AAAED3"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2.1. </w:t>
            </w:r>
            <w:r w:rsidR="004E28F2">
              <w:rPr>
                <w:rFonts w:ascii="Times New Roman" w:hAnsi="Times New Roman"/>
                <w:sz w:val="24"/>
              </w:rPr>
              <w:t>Kopējais g</w:t>
            </w:r>
            <w:r>
              <w:rPr>
                <w:rFonts w:ascii="Times New Roman" w:hAnsi="Times New Roman"/>
                <w:sz w:val="24"/>
              </w:rPr>
              <w:t>lābšanas laivās izvietojamo personu skaits</w:t>
            </w:r>
          </w:p>
        </w:tc>
        <w:tc>
          <w:tcPr>
            <w:tcW w:w="892" w:type="pct"/>
            <w:tcBorders>
              <w:top w:val="nil"/>
              <w:bottom w:val="nil"/>
            </w:tcBorders>
          </w:tcPr>
          <w:p w14:paraId="57AF4BE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bottom w:val="nil"/>
            </w:tcBorders>
          </w:tcPr>
          <w:p w14:paraId="7AFF943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A7BE6AC" w14:textId="77777777" w:rsidTr="002B210C">
        <w:trPr>
          <w:trHeight w:val="560"/>
        </w:trPr>
        <w:tc>
          <w:tcPr>
            <w:tcW w:w="3199" w:type="pct"/>
            <w:tcBorders>
              <w:top w:val="nil"/>
              <w:bottom w:val="nil"/>
            </w:tcBorders>
          </w:tcPr>
          <w:p w14:paraId="427995A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2.2. Daļēji slēgto glābšanas laivu skaits (III nodaļas 21. noteikums un </w:t>
            </w:r>
            <w:r>
              <w:rPr>
                <w:rFonts w:ascii="Times New Roman" w:hAnsi="Times New Roman"/>
                <w:i/>
                <w:iCs/>
                <w:sz w:val="24"/>
              </w:rPr>
              <w:t>LSA</w:t>
            </w:r>
            <w:r>
              <w:rPr>
                <w:rFonts w:ascii="Times New Roman" w:hAnsi="Times New Roman"/>
                <w:sz w:val="24"/>
              </w:rPr>
              <w:t xml:space="preserve"> kodeksa 4.5. iedaļa)</w:t>
            </w:r>
          </w:p>
        </w:tc>
        <w:tc>
          <w:tcPr>
            <w:tcW w:w="892" w:type="pct"/>
            <w:tcBorders>
              <w:top w:val="nil"/>
              <w:bottom w:val="nil"/>
            </w:tcBorders>
          </w:tcPr>
          <w:p w14:paraId="4D6FCFC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558325D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bottom w:val="nil"/>
            </w:tcBorders>
          </w:tcPr>
          <w:p w14:paraId="235072F1"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056515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FF97910" w14:textId="77777777" w:rsidTr="002B210C">
        <w:trPr>
          <w:trHeight w:val="560"/>
        </w:trPr>
        <w:tc>
          <w:tcPr>
            <w:tcW w:w="3199" w:type="pct"/>
            <w:tcBorders>
              <w:top w:val="nil"/>
              <w:bottom w:val="nil"/>
            </w:tcBorders>
          </w:tcPr>
          <w:p w14:paraId="2E4D53C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2.3. Pašiztaisnojošu daļēji slēgto glābšanas laivu skaits (III nodaļas 43. noteikums</w:t>
            </w:r>
            <w:r>
              <w:rPr>
                <w:rStyle w:val="FootnoteReference"/>
                <w:rFonts w:ascii="Times New Roman" w:hAnsi="Times New Roman" w:cs="Times New Roman"/>
                <w:noProof/>
                <w:sz w:val="24"/>
                <w:szCs w:val="24"/>
              </w:rPr>
              <w:footnoteReference w:customMarkFollows="1" w:id="6"/>
              <w:t>1</w:t>
            </w:r>
            <w:r>
              <w:rPr>
                <w:rFonts w:ascii="Times New Roman" w:hAnsi="Times New Roman"/>
                <w:sz w:val="24"/>
              </w:rPr>
              <w:t>)</w:t>
            </w:r>
          </w:p>
        </w:tc>
        <w:tc>
          <w:tcPr>
            <w:tcW w:w="892" w:type="pct"/>
            <w:tcBorders>
              <w:top w:val="nil"/>
              <w:bottom w:val="nil"/>
            </w:tcBorders>
          </w:tcPr>
          <w:p w14:paraId="6794372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C15046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bottom w:val="nil"/>
            </w:tcBorders>
          </w:tcPr>
          <w:p w14:paraId="0D55A09C"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28FF29F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FDA5F43" w14:textId="77777777" w:rsidTr="002B210C">
        <w:trPr>
          <w:trHeight w:val="560"/>
        </w:trPr>
        <w:tc>
          <w:tcPr>
            <w:tcW w:w="3199" w:type="pct"/>
            <w:tcBorders>
              <w:top w:val="nil"/>
              <w:bottom w:val="nil"/>
            </w:tcBorders>
          </w:tcPr>
          <w:p w14:paraId="00A64B95"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2.4. Pilnīgi slēgto glābšanas laivu skaits (III nodaļas 21. noteikums un </w:t>
            </w:r>
            <w:r>
              <w:rPr>
                <w:rFonts w:ascii="Times New Roman" w:hAnsi="Times New Roman"/>
                <w:i/>
                <w:iCs/>
                <w:sz w:val="24"/>
              </w:rPr>
              <w:t>LSA</w:t>
            </w:r>
            <w:r>
              <w:rPr>
                <w:rFonts w:ascii="Times New Roman" w:hAnsi="Times New Roman"/>
                <w:sz w:val="24"/>
              </w:rPr>
              <w:t xml:space="preserve"> kodeksa 4.6. iedaļa)</w:t>
            </w:r>
          </w:p>
        </w:tc>
        <w:tc>
          <w:tcPr>
            <w:tcW w:w="892" w:type="pct"/>
            <w:tcBorders>
              <w:top w:val="nil"/>
              <w:bottom w:val="nil"/>
            </w:tcBorders>
          </w:tcPr>
          <w:p w14:paraId="06AE54C5"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8F6C18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bottom w:val="nil"/>
            </w:tcBorders>
          </w:tcPr>
          <w:p w14:paraId="5D6BA46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58F271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36EB1F4" w14:textId="77777777" w:rsidTr="002B210C">
        <w:trPr>
          <w:trHeight w:val="330"/>
        </w:trPr>
        <w:tc>
          <w:tcPr>
            <w:tcW w:w="3199" w:type="pct"/>
            <w:tcBorders>
              <w:top w:val="nil"/>
              <w:bottom w:val="nil"/>
            </w:tcBorders>
          </w:tcPr>
          <w:p w14:paraId="57856DFF"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2.5. Citas glābšanas laivas</w:t>
            </w:r>
          </w:p>
        </w:tc>
        <w:tc>
          <w:tcPr>
            <w:tcW w:w="892" w:type="pct"/>
            <w:tcBorders>
              <w:top w:val="nil"/>
              <w:bottom w:val="nil"/>
            </w:tcBorders>
          </w:tcPr>
          <w:p w14:paraId="34D9B59D"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c>
          <w:tcPr>
            <w:tcW w:w="909" w:type="pct"/>
            <w:tcBorders>
              <w:top w:val="nil"/>
              <w:bottom w:val="nil"/>
            </w:tcBorders>
          </w:tcPr>
          <w:p w14:paraId="1F192A0B"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564B4E2E" w14:textId="77777777" w:rsidTr="002B210C">
        <w:trPr>
          <w:trHeight w:val="330"/>
        </w:trPr>
        <w:tc>
          <w:tcPr>
            <w:tcW w:w="3199" w:type="pct"/>
            <w:tcBorders>
              <w:top w:val="nil"/>
              <w:bottom w:val="nil"/>
            </w:tcBorders>
          </w:tcPr>
          <w:p w14:paraId="68AD9BD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2.5.1. Skaits</w:t>
            </w:r>
          </w:p>
        </w:tc>
        <w:tc>
          <w:tcPr>
            <w:tcW w:w="892" w:type="pct"/>
            <w:tcBorders>
              <w:top w:val="nil"/>
              <w:bottom w:val="nil"/>
            </w:tcBorders>
          </w:tcPr>
          <w:p w14:paraId="67400B1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bottom w:val="nil"/>
            </w:tcBorders>
          </w:tcPr>
          <w:p w14:paraId="1EF5C9C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AB6EEDF" w14:textId="77777777" w:rsidTr="002B210C">
        <w:trPr>
          <w:trHeight w:val="374"/>
        </w:trPr>
        <w:tc>
          <w:tcPr>
            <w:tcW w:w="3199" w:type="pct"/>
            <w:tcBorders>
              <w:top w:val="nil"/>
            </w:tcBorders>
          </w:tcPr>
          <w:p w14:paraId="220327F5"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2.5.2. Veids</w:t>
            </w:r>
          </w:p>
        </w:tc>
        <w:tc>
          <w:tcPr>
            <w:tcW w:w="892" w:type="pct"/>
            <w:tcBorders>
              <w:top w:val="nil"/>
            </w:tcBorders>
          </w:tcPr>
          <w:p w14:paraId="6E20B56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909" w:type="pct"/>
            <w:tcBorders>
              <w:top w:val="nil"/>
            </w:tcBorders>
          </w:tcPr>
          <w:p w14:paraId="77DBEA4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730A342" w14:textId="77777777" w:rsidTr="002B210C">
        <w:trPr>
          <w:trHeight w:val="615"/>
        </w:trPr>
        <w:tc>
          <w:tcPr>
            <w:tcW w:w="3199" w:type="pct"/>
            <w:tcBorders>
              <w:bottom w:val="nil"/>
            </w:tcBorders>
          </w:tcPr>
          <w:p w14:paraId="66F6B57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 Glābšanas motorlaivu skaits (iekļauts iepriekš norādīto glābšanas laivu kopējā skaitā)</w:t>
            </w:r>
          </w:p>
        </w:tc>
        <w:tc>
          <w:tcPr>
            <w:tcW w:w="1801" w:type="pct"/>
            <w:gridSpan w:val="2"/>
            <w:tcBorders>
              <w:bottom w:val="nil"/>
            </w:tcBorders>
          </w:tcPr>
          <w:p w14:paraId="219C182E"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C586BE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F285C6A" w14:textId="77777777" w:rsidTr="002B210C">
        <w:trPr>
          <w:trHeight w:val="330"/>
        </w:trPr>
        <w:tc>
          <w:tcPr>
            <w:tcW w:w="3199" w:type="pct"/>
            <w:tcBorders>
              <w:top w:val="nil"/>
              <w:bottom w:val="nil"/>
            </w:tcBorders>
          </w:tcPr>
          <w:p w14:paraId="4FF3FE1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3.1. Ar prožektoriem aprīkotu glābšanas laivu skaits</w:t>
            </w:r>
          </w:p>
        </w:tc>
        <w:tc>
          <w:tcPr>
            <w:tcW w:w="1801" w:type="pct"/>
            <w:gridSpan w:val="2"/>
            <w:tcBorders>
              <w:top w:val="nil"/>
              <w:bottom w:val="nil"/>
            </w:tcBorders>
          </w:tcPr>
          <w:p w14:paraId="5E68378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2957EE5" w14:textId="77777777" w:rsidTr="002B210C">
        <w:trPr>
          <w:trHeight w:val="330"/>
        </w:trPr>
        <w:tc>
          <w:tcPr>
            <w:tcW w:w="3199" w:type="pct"/>
            <w:tcBorders>
              <w:top w:val="nil"/>
              <w:bottom w:val="nil"/>
            </w:tcBorders>
          </w:tcPr>
          <w:p w14:paraId="2A6E24D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 Glābējlaivu skaits</w:t>
            </w:r>
          </w:p>
        </w:tc>
        <w:tc>
          <w:tcPr>
            <w:tcW w:w="1801" w:type="pct"/>
            <w:gridSpan w:val="2"/>
            <w:tcBorders>
              <w:top w:val="nil"/>
              <w:bottom w:val="nil"/>
            </w:tcBorders>
          </w:tcPr>
          <w:p w14:paraId="5E87961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ACB01C1" w14:textId="77777777" w:rsidTr="002B210C">
        <w:trPr>
          <w:trHeight w:val="560"/>
        </w:trPr>
        <w:tc>
          <w:tcPr>
            <w:tcW w:w="3199" w:type="pct"/>
            <w:tcBorders>
              <w:top w:val="nil"/>
              <w:bottom w:val="nil"/>
            </w:tcBorders>
          </w:tcPr>
          <w:p w14:paraId="0C31D3D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4.1. Dežūrlaivu skaits, kas iekļauts iepriekš minēto glābšanas laivu kopējā skaitā</w:t>
            </w:r>
          </w:p>
        </w:tc>
        <w:tc>
          <w:tcPr>
            <w:tcW w:w="1801" w:type="pct"/>
            <w:gridSpan w:val="2"/>
            <w:tcBorders>
              <w:top w:val="nil"/>
              <w:bottom w:val="nil"/>
            </w:tcBorders>
          </w:tcPr>
          <w:p w14:paraId="6E978403"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45B062C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B61A612" w14:textId="77777777" w:rsidTr="002B210C">
        <w:trPr>
          <w:trHeight w:val="330"/>
        </w:trPr>
        <w:tc>
          <w:tcPr>
            <w:tcW w:w="3199" w:type="pct"/>
            <w:tcBorders>
              <w:top w:val="nil"/>
              <w:bottom w:val="nil"/>
            </w:tcBorders>
          </w:tcPr>
          <w:p w14:paraId="790F143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4.2. Ātrgaitas glābējlaivu skaits</w:t>
            </w:r>
          </w:p>
        </w:tc>
        <w:tc>
          <w:tcPr>
            <w:tcW w:w="1801" w:type="pct"/>
            <w:gridSpan w:val="2"/>
            <w:tcBorders>
              <w:top w:val="nil"/>
              <w:bottom w:val="nil"/>
            </w:tcBorders>
          </w:tcPr>
          <w:p w14:paraId="528675C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07D5488" w14:textId="77777777" w:rsidTr="002B210C">
        <w:trPr>
          <w:trHeight w:val="330"/>
        </w:trPr>
        <w:tc>
          <w:tcPr>
            <w:tcW w:w="3199" w:type="pct"/>
            <w:tcBorders>
              <w:top w:val="nil"/>
              <w:bottom w:val="nil"/>
            </w:tcBorders>
          </w:tcPr>
          <w:p w14:paraId="3C2CB24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 Glābšanas plosti</w:t>
            </w:r>
          </w:p>
        </w:tc>
        <w:tc>
          <w:tcPr>
            <w:tcW w:w="1801" w:type="pct"/>
            <w:gridSpan w:val="2"/>
            <w:tcBorders>
              <w:top w:val="nil"/>
              <w:bottom w:val="nil"/>
            </w:tcBorders>
          </w:tcPr>
          <w:p w14:paraId="19C0B21A"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447989DC" w14:textId="77777777" w:rsidTr="002B210C">
        <w:trPr>
          <w:trHeight w:val="560"/>
        </w:trPr>
        <w:tc>
          <w:tcPr>
            <w:tcW w:w="3199" w:type="pct"/>
            <w:tcBorders>
              <w:top w:val="nil"/>
              <w:bottom w:val="nil"/>
            </w:tcBorders>
          </w:tcPr>
          <w:p w14:paraId="3320AB0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5.1. Glābšanas plosti, kam vajadzīgas apstiprinātas nolaišanas iekārtas</w:t>
            </w:r>
          </w:p>
        </w:tc>
        <w:tc>
          <w:tcPr>
            <w:tcW w:w="1801" w:type="pct"/>
            <w:gridSpan w:val="2"/>
            <w:tcBorders>
              <w:top w:val="nil"/>
              <w:bottom w:val="nil"/>
            </w:tcBorders>
          </w:tcPr>
          <w:p w14:paraId="074D887B"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5F16B597" w14:textId="77777777" w:rsidTr="002B210C">
        <w:trPr>
          <w:trHeight w:val="330"/>
        </w:trPr>
        <w:tc>
          <w:tcPr>
            <w:tcW w:w="3199" w:type="pct"/>
            <w:tcBorders>
              <w:top w:val="nil"/>
              <w:bottom w:val="nil"/>
            </w:tcBorders>
          </w:tcPr>
          <w:p w14:paraId="05AA991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5.1.1. Glābšanas plostu skaits</w:t>
            </w:r>
          </w:p>
        </w:tc>
        <w:tc>
          <w:tcPr>
            <w:tcW w:w="1801" w:type="pct"/>
            <w:gridSpan w:val="2"/>
            <w:tcBorders>
              <w:top w:val="nil"/>
              <w:bottom w:val="nil"/>
            </w:tcBorders>
          </w:tcPr>
          <w:p w14:paraId="7CBFA48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890D78" w:rsidRPr="00B77840" w14:paraId="5C70E9EC" w14:textId="77777777" w:rsidTr="00890D78">
        <w:trPr>
          <w:trHeight w:val="330"/>
        </w:trPr>
        <w:tc>
          <w:tcPr>
            <w:tcW w:w="5000" w:type="pct"/>
            <w:gridSpan w:val="3"/>
            <w:tcBorders>
              <w:top w:val="nil"/>
              <w:bottom w:val="nil"/>
            </w:tcBorders>
          </w:tcPr>
          <w:p w14:paraId="468D3983" w14:textId="77777777" w:rsidR="00890D78" w:rsidRPr="00B77840" w:rsidRDefault="00890D78" w:rsidP="00890D78">
            <w:pPr>
              <w:pStyle w:val="ListParagraph"/>
              <w:tabs>
                <w:tab w:val="left" w:pos="1107"/>
              </w:tabs>
              <w:ind w:left="0" w:firstLine="0"/>
              <w:rPr>
                <w:rFonts w:ascii="Times New Roman" w:hAnsi="Times New Roman" w:cs="Times New Roman"/>
                <w:i/>
                <w:noProof/>
                <w:sz w:val="24"/>
                <w:szCs w:val="24"/>
              </w:rPr>
            </w:pPr>
            <w:r>
              <w:rPr>
                <w:rFonts w:ascii="Times New Roman" w:hAnsi="Times New Roman"/>
                <w:b/>
                <w:i/>
                <w:sz w:val="24"/>
              </w:rPr>
              <w:lastRenderedPageBreak/>
              <w:t xml:space="preserve">2. Informācija par glābšanas līdzekļiem </w:t>
            </w:r>
            <w:r>
              <w:rPr>
                <w:rFonts w:ascii="Times New Roman" w:hAnsi="Times New Roman"/>
                <w:i/>
                <w:sz w:val="24"/>
              </w:rPr>
              <w:t>(turpinājums)</w:t>
            </w:r>
          </w:p>
          <w:p w14:paraId="2F549F52" w14:textId="77777777" w:rsidR="00890D78" w:rsidRDefault="00890D78" w:rsidP="00EC1E2C">
            <w:pPr>
              <w:pStyle w:val="TableParagraph"/>
              <w:spacing w:before="60"/>
              <w:jc w:val="center"/>
              <w:rPr>
                <w:rFonts w:ascii="Times New Roman" w:hAnsi="Times New Roman"/>
                <w:sz w:val="24"/>
              </w:rPr>
            </w:pPr>
          </w:p>
        </w:tc>
      </w:tr>
      <w:tr w:rsidR="00B77840" w:rsidRPr="00B77840" w14:paraId="22ECD5A2" w14:textId="77777777" w:rsidTr="002B210C">
        <w:trPr>
          <w:trHeight w:val="330"/>
        </w:trPr>
        <w:tc>
          <w:tcPr>
            <w:tcW w:w="3199" w:type="pct"/>
            <w:tcBorders>
              <w:top w:val="nil"/>
              <w:bottom w:val="nil"/>
            </w:tcBorders>
          </w:tcPr>
          <w:p w14:paraId="05413BB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5.1.2. Glābšanas plostos izvietojamo cilvēku skaits</w:t>
            </w:r>
          </w:p>
        </w:tc>
        <w:tc>
          <w:tcPr>
            <w:tcW w:w="1801" w:type="pct"/>
            <w:gridSpan w:val="2"/>
            <w:tcBorders>
              <w:top w:val="nil"/>
              <w:bottom w:val="nil"/>
            </w:tcBorders>
          </w:tcPr>
          <w:p w14:paraId="329BED5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792F0DE" w14:textId="77777777" w:rsidTr="00CD2844">
        <w:trPr>
          <w:trHeight w:val="560"/>
        </w:trPr>
        <w:tc>
          <w:tcPr>
            <w:tcW w:w="3199" w:type="pct"/>
            <w:tcBorders>
              <w:top w:val="nil"/>
              <w:bottom w:val="nil"/>
            </w:tcBorders>
          </w:tcPr>
          <w:p w14:paraId="72CC761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5.2. Glābšanas plosti, kam nav vajadzīgas apstiprinātas nolaišanas iekārtas</w:t>
            </w:r>
          </w:p>
        </w:tc>
        <w:tc>
          <w:tcPr>
            <w:tcW w:w="1801" w:type="pct"/>
            <w:gridSpan w:val="2"/>
            <w:tcBorders>
              <w:top w:val="nil"/>
              <w:bottom w:val="nil"/>
            </w:tcBorders>
          </w:tcPr>
          <w:p w14:paraId="28DAA905"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189DCF93" w14:textId="77777777" w:rsidTr="002B210C">
        <w:trPr>
          <w:trHeight w:val="330"/>
        </w:trPr>
        <w:tc>
          <w:tcPr>
            <w:tcW w:w="3199" w:type="pct"/>
            <w:tcBorders>
              <w:top w:val="nil"/>
              <w:bottom w:val="nil"/>
            </w:tcBorders>
          </w:tcPr>
          <w:p w14:paraId="0B2F5C8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5.2.1. Glābšanas plostu skaits</w:t>
            </w:r>
          </w:p>
        </w:tc>
        <w:tc>
          <w:tcPr>
            <w:tcW w:w="1801" w:type="pct"/>
            <w:gridSpan w:val="2"/>
            <w:tcBorders>
              <w:top w:val="nil"/>
              <w:bottom w:val="nil"/>
            </w:tcBorders>
          </w:tcPr>
          <w:p w14:paraId="32FC6AE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E744A61" w14:textId="77777777" w:rsidTr="00CD2844">
        <w:trPr>
          <w:trHeight w:val="376"/>
        </w:trPr>
        <w:tc>
          <w:tcPr>
            <w:tcW w:w="3199" w:type="pct"/>
            <w:tcBorders>
              <w:top w:val="nil"/>
              <w:bottom w:val="nil"/>
            </w:tcBorders>
          </w:tcPr>
          <w:p w14:paraId="793101F5"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5.2.2. Glābšanas plostos izvietojamo cilvēku skaits</w:t>
            </w:r>
          </w:p>
        </w:tc>
        <w:tc>
          <w:tcPr>
            <w:tcW w:w="1801" w:type="pct"/>
            <w:gridSpan w:val="2"/>
            <w:tcBorders>
              <w:top w:val="nil"/>
              <w:bottom w:val="nil"/>
            </w:tcBorders>
          </w:tcPr>
          <w:p w14:paraId="6824FFC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8B747FE" w14:textId="77777777" w:rsidTr="00CD2844">
        <w:trPr>
          <w:trHeight w:val="385"/>
        </w:trPr>
        <w:tc>
          <w:tcPr>
            <w:tcW w:w="3199" w:type="pct"/>
            <w:tcBorders>
              <w:top w:val="nil"/>
              <w:bottom w:val="nil"/>
            </w:tcBorders>
          </w:tcPr>
          <w:p w14:paraId="68509F0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 Jūras evakuācijas sistēmu (</w:t>
            </w:r>
            <w:r>
              <w:rPr>
                <w:rFonts w:ascii="Times New Roman" w:hAnsi="Times New Roman"/>
                <w:i/>
                <w:iCs/>
                <w:sz w:val="24"/>
              </w:rPr>
              <w:t>MES</w:t>
            </w:r>
            <w:r>
              <w:rPr>
                <w:rFonts w:ascii="Times New Roman" w:hAnsi="Times New Roman"/>
                <w:sz w:val="24"/>
              </w:rPr>
              <w:t>) skaits</w:t>
            </w:r>
          </w:p>
        </w:tc>
        <w:tc>
          <w:tcPr>
            <w:tcW w:w="1801" w:type="pct"/>
            <w:gridSpan w:val="2"/>
            <w:tcBorders>
              <w:top w:val="nil"/>
              <w:bottom w:val="nil"/>
            </w:tcBorders>
          </w:tcPr>
          <w:p w14:paraId="77F0B75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3A8ABDA" w14:textId="77777777" w:rsidTr="002B210C">
        <w:trPr>
          <w:trHeight w:val="330"/>
        </w:trPr>
        <w:tc>
          <w:tcPr>
            <w:tcW w:w="3199" w:type="pct"/>
            <w:tcBorders>
              <w:top w:val="nil"/>
              <w:bottom w:val="nil"/>
            </w:tcBorders>
          </w:tcPr>
          <w:p w14:paraId="5A51D9F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6.1. Šajās sistēmās iekļauto glābšanas plostu skaits</w:t>
            </w:r>
          </w:p>
        </w:tc>
        <w:tc>
          <w:tcPr>
            <w:tcW w:w="1801" w:type="pct"/>
            <w:gridSpan w:val="2"/>
            <w:tcBorders>
              <w:top w:val="nil"/>
              <w:bottom w:val="nil"/>
            </w:tcBorders>
          </w:tcPr>
          <w:p w14:paraId="11242B9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74082D3" w14:textId="77777777" w:rsidTr="002B210C">
        <w:trPr>
          <w:trHeight w:val="330"/>
        </w:trPr>
        <w:tc>
          <w:tcPr>
            <w:tcW w:w="3199" w:type="pct"/>
            <w:tcBorders>
              <w:top w:val="nil"/>
              <w:bottom w:val="nil"/>
            </w:tcBorders>
          </w:tcPr>
          <w:p w14:paraId="68D590E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6.2. Glābšanas plostos izvietojamo cilvēku skaits</w:t>
            </w:r>
          </w:p>
        </w:tc>
        <w:tc>
          <w:tcPr>
            <w:tcW w:w="1801" w:type="pct"/>
            <w:gridSpan w:val="2"/>
            <w:tcBorders>
              <w:top w:val="nil"/>
              <w:bottom w:val="nil"/>
            </w:tcBorders>
          </w:tcPr>
          <w:p w14:paraId="6425BFE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8DCC831" w14:textId="77777777" w:rsidTr="002B210C">
        <w:trPr>
          <w:trHeight w:val="330"/>
        </w:trPr>
        <w:tc>
          <w:tcPr>
            <w:tcW w:w="3199" w:type="pct"/>
            <w:tcBorders>
              <w:top w:val="nil"/>
              <w:bottom w:val="nil"/>
            </w:tcBorders>
          </w:tcPr>
          <w:p w14:paraId="20E7941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7. Peldoši glābšanas līdzekļi</w:t>
            </w:r>
          </w:p>
        </w:tc>
        <w:tc>
          <w:tcPr>
            <w:tcW w:w="1801" w:type="pct"/>
            <w:gridSpan w:val="2"/>
            <w:tcBorders>
              <w:top w:val="nil"/>
              <w:bottom w:val="nil"/>
            </w:tcBorders>
          </w:tcPr>
          <w:p w14:paraId="6F2851F3"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66AFE966" w14:textId="77777777" w:rsidTr="002B210C">
        <w:trPr>
          <w:trHeight w:val="330"/>
        </w:trPr>
        <w:tc>
          <w:tcPr>
            <w:tcW w:w="3199" w:type="pct"/>
            <w:tcBorders>
              <w:top w:val="nil"/>
              <w:bottom w:val="nil"/>
            </w:tcBorders>
          </w:tcPr>
          <w:p w14:paraId="48F8F5D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7.1. Glābšanas līdzekļu skaits</w:t>
            </w:r>
          </w:p>
        </w:tc>
        <w:tc>
          <w:tcPr>
            <w:tcW w:w="1801" w:type="pct"/>
            <w:gridSpan w:val="2"/>
            <w:tcBorders>
              <w:top w:val="nil"/>
              <w:bottom w:val="nil"/>
            </w:tcBorders>
          </w:tcPr>
          <w:p w14:paraId="11FB09B4" w14:textId="24ABAD64"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9DCFE07" w14:textId="77777777" w:rsidTr="002B210C">
        <w:trPr>
          <w:trHeight w:val="330"/>
        </w:trPr>
        <w:tc>
          <w:tcPr>
            <w:tcW w:w="3199" w:type="pct"/>
            <w:tcBorders>
              <w:top w:val="nil"/>
              <w:bottom w:val="nil"/>
            </w:tcBorders>
          </w:tcPr>
          <w:p w14:paraId="0599D1F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7.2. Cilvēku skaits, kurus var nodrošināt ar palīglīdzekļiem</w:t>
            </w:r>
          </w:p>
        </w:tc>
        <w:tc>
          <w:tcPr>
            <w:tcW w:w="1801" w:type="pct"/>
            <w:gridSpan w:val="2"/>
            <w:tcBorders>
              <w:top w:val="nil"/>
              <w:bottom w:val="nil"/>
            </w:tcBorders>
          </w:tcPr>
          <w:p w14:paraId="79179C88" w14:textId="69279F6E"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1F99F5D" w14:textId="77777777" w:rsidTr="00CD2844">
        <w:trPr>
          <w:trHeight w:val="417"/>
        </w:trPr>
        <w:tc>
          <w:tcPr>
            <w:tcW w:w="3199" w:type="pct"/>
            <w:tcBorders>
              <w:top w:val="nil"/>
              <w:bottom w:val="nil"/>
            </w:tcBorders>
          </w:tcPr>
          <w:p w14:paraId="4E0A065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8. Glābšanas riņķu skaits</w:t>
            </w:r>
          </w:p>
        </w:tc>
        <w:tc>
          <w:tcPr>
            <w:tcW w:w="1801" w:type="pct"/>
            <w:gridSpan w:val="2"/>
            <w:tcBorders>
              <w:top w:val="nil"/>
              <w:bottom w:val="nil"/>
            </w:tcBorders>
          </w:tcPr>
          <w:p w14:paraId="71A13EF8" w14:textId="301C3174"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554A926" w14:textId="77777777" w:rsidTr="002B210C">
        <w:trPr>
          <w:trHeight w:val="330"/>
        </w:trPr>
        <w:tc>
          <w:tcPr>
            <w:tcW w:w="3199" w:type="pct"/>
            <w:tcBorders>
              <w:top w:val="nil"/>
              <w:bottom w:val="nil"/>
            </w:tcBorders>
          </w:tcPr>
          <w:p w14:paraId="70638295"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9. Glābšanas vestu skaits (kopējais)</w:t>
            </w:r>
          </w:p>
        </w:tc>
        <w:tc>
          <w:tcPr>
            <w:tcW w:w="1801" w:type="pct"/>
            <w:gridSpan w:val="2"/>
            <w:tcBorders>
              <w:top w:val="nil"/>
              <w:bottom w:val="nil"/>
            </w:tcBorders>
          </w:tcPr>
          <w:p w14:paraId="34957921" w14:textId="44A1F799"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4039FBE" w14:textId="77777777" w:rsidTr="002B210C">
        <w:trPr>
          <w:trHeight w:val="330"/>
        </w:trPr>
        <w:tc>
          <w:tcPr>
            <w:tcW w:w="3199" w:type="pct"/>
            <w:tcBorders>
              <w:top w:val="nil"/>
              <w:bottom w:val="nil"/>
            </w:tcBorders>
          </w:tcPr>
          <w:p w14:paraId="7BE9FF8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9.1. Pieaugušo glābšanas vestu skaits</w:t>
            </w:r>
          </w:p>
        </w:tc>
        <w:tc>
          <w:tcPr>
            <w:tcW w:w="1801" w:type="pct"/>
            <w:gridSpan w:val="2"/>
            <w:tcBorders>
              <w:top w:val="nil"/>
              <w:bottom w:val="nil"/>
            </w:tcBorders>
          </w:tcPr>
          <w:p w14:paraId="5AFDC1E0" w14:textId="14A474DD"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1993C58" w14:textId="77777777" w:rsidTr="002B210C">
        <w:trPr>
          <w:trHeight w:val="330"/>
        </w:trPr>
        <w:tc>
          <w:tcPr>
            <w:tcW w:w="3199" w:type="pct"/>
            <w:tcBorders>
              <w:top w:val="nil"/>
              <w:bottom w:val="nil"/>
            </w:tcBorders>
          </w:tcPr>
          <w:p w14:paraId="2A140F0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9.2. Bērnu glābšanas vestu skaits</w:t>
            </w:r>
          </w:p>
        </w:tc>
        <w:tc>
          <w:tcPr>
            <w:tcW w:w="1801" w:type="pct"/>
            <w:gridSpan w:val="2"/>
            <w:tcBorders>
              <w:top w:val="nil"/>
              <w:bottom w:val="nil"/>
            </w:tcBorders>
          </w:tcPr>
          <w:p w14:paraId="5E91FCB9" w14:textId="0423F251"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EDEB61E" w14:textId="77777777" w:rsidTr="002B210C">
        <w:trPr>
          <w:trHeight w:val="330"/>
        </w:trPr>
        <w:tc>
          <w:tcPr>
            <w:tcW w:w="3199" w:type="pct"/>
            <w:tcBorders>
              <w:top w:val="nil"/>
              <w:bottom w:val="nil"/>
            </w:tcBorders>
          </w:tcPr>
          <w:p w14:paraId="0EACCE78"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9.3. Zīdaiņu glābšanas vestu skaits</w:t>
            </w:r>
          </w:p>
        </w:tc>
        <w:tc>
          <w:tcPr>
            <w:tcW w:w="1801" w:type="pct"/>
            <w:gridSpan w:val="2"/>
            <w:tcBorders>
              <w:top w:val="nil"/>
              <w:bottom w:val="nil"/>
            </w:tcBorders>
          </w:tcPr>
          <w:p w14:paraId="1679848C" w14:textId="7213D175"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AEE4CD0" w14:textId="77777777" w:rsidTr="002B210C">
        <w:trPr>
          <w:trHeight w:val="330"/>
        </w:trPr>
        <w:tc>
          <w:tcPr>
            <w:tcW w:w="3199" w:type="pct"/>
            <w:tcBorders>
              <w:top w:val="nil"/>
              <w:bottom w:val="nil"/>
            </w:tcBorders>
          </w:tcPr>
          <w:p w14:paraId="50FD6CC5"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10. Hidrotērpu skaits</w:t>
            </w:r>
          </w:p>
        </w:tc>
        <w:tc>
          <w:tcPr>
            <w:tcW w:w="1801" w:type="pct"/>
            <w:gridSpan w:val="2"/>
            <w:tcBorders>
              <w:top w:val="nil"/>
              <w:bottom w:val="nil"/>
            </w:tcBorders>
          </w:tcPr>
          <w:p w14:paraId="2542B389" w14:textId="7D577301"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F8AEB93" w14:textId="77777777" w:rsidTr="002B210C">
        <w:trPr>
          <w:trHeight w:val="330"/>
        </w:trPr>
        <w:tc>
          <w:tcPr>
            <w:tcW w:w="3199" w:type="pct"/>
            <w:tcBorders>
              <w:top w:val="nil"/>
              <w:bottom w:val="nil"/>
            </w:tcBorders>
          </w:tcPr>
          <w:p w14:paraId="73058A5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10.1. Kopējais skaits</w:t>
            </w:r>
          </w:p>
        </w:tc>
        <w:tc>
          <w:tcPr>
            <w:tcW w:w="1801" w:type="pct"/>
            <w:gridSpan w:val="2"/>
            <w:tcBorders>
              <w:top w:val="nil"/>
              <w:bottom w:val="nil"/>
            </w:tcBorders>
          </w:tcPr>
          <w:p w14:paraId="369865EC" w14:textId="1EE3F729"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150FA78" w14:textId="77777777" w:rsidTr="002B210C">
        <w:trPr>
          <w:trHeight w:val="559"/>
        </w:trPr>
        <w:tc>
          <w:tcPr>
            <w:tcW w:w="3199" w:type="pct"/>
            <w:tcBorders>
              <w:top w:val="nil"/>
              <w:bottom w:val="nil"/>
            </w:tcBorders>
          </w:tcPr>
          <w:p w14:paraId="5F7C1BE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10.2. Tādu tērpu skaits, kuri atbilst glābšanas vestēm noteiktajām prasībām</w:t>
            </w:r>
          </w:p>
        </w:tc>
        <w:tc>
          <w:tcPr>
            <w:tcW w:w="1801" w:type="pct"/>
            <w:gridSpan w:val="2"/>
            <w:tcBorders>
              <w:top w:val="nil"/>
              <w:bottom w:val="nil"/>
            </w:tcBorders>
          </w:tcPr>
          <w:p w14:paraId="42AC2695" w14:textId="7A2DD298" w:rsidR="00B77840" w:rsidRPr="00B77840" w:rsidRDefault="00AF7D8B" w:rsidP="00CD2844">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0D0DA378" w14:textId="77777777" w:rsidTr="002B210C">
        <w:trPr>
          <w:trHeight w:val="330"/>
        </w:trPr>
        <w:tc>
          <w:tcPr>
            <w:tcW w:w="3199" w:type="pct"/>
            <w:tcBorders>
              <w:top w:val="nil"/>
              <w:bottom w:val="nil"/>
            </w:tcBorders>
          </w:tcPr>
          <w:p w14:paraId="7AA5AD59" w14:textId="77777777" w:rsidR="00B77840" w:rsidRPr="00B77840" w:rsidRDefault="00B77840" w:rsidP="00EC1E2C">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11.Aizsargtērpu skaits</w:t>
            </w:r>
          </w:p>
        </w:tc>
        <w:tc>
          <w:tcPr>
            <w:tcW w:w="1801" w:type="pct"/>
            <w:gridSpan w:val="2"/>
            <w:tcBorders>
              <w:top w:val="nil"/>
              <w:bottom w:val="nil"/>
            </w:tcBorders>
          </w:tcPr>
          <w:p w14:paraId="40F834C8" w14:textId="312BAB4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6FA7093" w14:textId="77777777" w:rsidTr="002B210C">
        <w:trPr>
          <w:trHeight w:val="374"/>
        </w:trPr>
        <w:tc>
          <w:tcPr>
            <w:tcW w:w="3199" w:type="pct"/>
            <w:tcBorders>
              <w:top w:val="nil"/>
            </w:tcBorders>
          </w:tcPr>
          <w:p w14:paraId="5F44D8A8" w14:textId="77777777" w:rsidR="00B77840" w:rsidRPr="00B77840" w:rsidRDefault="00B77840" w:rsidP="00EC1E2C">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12. Siltumu aizturošu līdzekļu skaits</w:t>
            </w:r>
            <w:r>
              <w:rPr>
                <w:rStyle w:val="FootnoteReference"/>
                <w:rFonts w:ascii="Times New Roman" w:hAnsi="Times New Roman" w:cs="Times New Roman"/>
                <w:noProof/>
                <w:sz w:val="24"/>
                <w:szCs w:val="24"/>
              </w:rPr>
              <w:footnoteReference w:customMarkFollows="1" w:id="7"/>
              <w:t>2</w:t>
            </w:r>
          </w:p>
        </w:tc>
        <w:tc>
          <w:tcPr>
            <w:tcW w:w="1801" w:type="pct"/>
            <w:gridSpan w:val="2"/>
            <w:tcBorders>
              <w:top w:val="nil"/>
            </w:tcBorders>
          </w:tcPr>
          <w:p w14:paraId="6F38895C" w14:textId="73569882"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bl>
    <w:p w14:paraId="30BDB5CF" w14:textId="77777777" w:rsidR="00B77840" w:rsidRPr="00B77840" w:rsidRDefault="00B77840" w:rsidP="00B77840">
      <w:pPr>
        <w:pStyle w:val="BodyText"/>
        <w:jc w:val="both"/>
        <w:rPr>
          <w:rFonts w:ascii="Times New Roman" w:hAnsi="Times New Roman" w:cs="Times New Roman"/>
          <w:i/>
          <w:noProof/>
          <w:sz w:val="24"/>
          <w:szCs w:val="24"/>
        </w:rPr>
      </w:pPr>
    </w:p>
    <w:p w14:paraId="1862B940" w14:textId="77777777" w:rsidR="00890D78" w:rsidRDefault="00890D78">
      <w:pPr>
        <w:rPr>
          <w:rFonts w:ascii="Times New Roman" w:hAnsi="Times New Roman"/>
          <w:b/>
          <w:sz w:val="24"/>
        </w:rPr>
      </w:pPr>
      <w:r>
        <w:rPr>
          <w:rFonts w:ascii="Times New Roman" w:hAnsi="Times New Roman"/>
          <w:b/>
          <w:sz w:val="24"/>
        </w:rPr>
        <w:br w:type="page"/>
      </w:r>
    </w:p>
    <w:p w14:paraId="78F48A15" w14:textId="69590D5E" w:rsidR="00B77840" w:rsidRPr="00B77840" w:rsidRDefault="00B77840" w:rsidP="00B77840">
      <w:pPr>
        <w:pStyle w:val="ListParagraph"/>
        <w:tabs>
          <w:tab w:val="left" w:pos="1107"/>
        </w:tabs>
        <w:ind w:left="0" w:firstLine="0"/>
        <w:rPr>
          <w:rFonts w:ascii="Times New Roman" w:hAnsi="Times New Roman" w:cs="Times New Roman"/>
          <w:b/>
          <w:i/>
          <w:noProof/>
          <w:sz w:val="24"/>
          <w:szCs w:val="24"/>
        </w:rPr>
      </w:pPr>
      <w:r>
        <w:rPr>
          <w:rFonts w:ascii="Times New Roman" w:hAnsi="Times New Roman"/>
          <w:b/>
          <w:sz w:val="24"/>
        </w:rPr>
        <w:lastRenderedPageBreak/>
        <w:t xml:space="preserve">3. </w:t>
      </w:r>
      <w:r>
        <w:rPr>
          <w:rFonts w:ascii="Times New Roman" w:hAnsi="Times New Roman"/>
          <w:b/>
          <w:i/>
          <w:iCs/>
          <w:sz w:val="24"/>
        </w:rPr>
        <w:t>Informācija par radioiekārtām</w:t>
      </w:r>
    </w:p>
    <w:p w14:paraId="58623732" w14:textId="77777777" w:rsidR="00B77840" w:rsidRPr="00B77840" w:rsidRDefault="00B77840" w:rsidP="00B77840">
      <w:pPr>
        <w:pStyle w:val="BodyText"/>
        <w:jc w:val="center"/>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712"/>
        <w:gridCol w:w="3416"/>
      </w:tblGrid>
      <w:tr w:rsidR="00B77840" w:rsidRPr="00B77840" w14:paraId="1ADEE7A4" w14:textId="77777777" w:rsidTr="00890D78">
        <w:trPr>
          <w:trHeight w:val="230"/>
        </w:trPr>
        <w:tc>
          <w:tcPr>
            <w:tcW w:w="3129" w:type="pct"/>
          </w:tcPr>
          <w:p w14:paraId="4AEC64D6"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Nr.</w:t>
            </w:r>
          </w:p>
        </w:tc>
        <w:tc>
          <w:tcPr>
            <w:tcW w:w="1871" w:type="pct"/>
          </w:tcPr>
          <w:p w14:paraId="69E54041"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41D9BCBD" w14:textId="77777777" w:rsidTr="00890D78">
        <w:trPr>
          <w:trHeight w:val="383"/>
        </w:trPr>
        <w:tc>
          <w:tcPr>
            <w:tcW w:w="3129" w:type="pct"/>
            <w:tcBorders>
              <w:bottom w:val="nil"/>
            </w:tcBorders>
          </w:tcPr>
          <w:p w14:paraId="746932E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 Galvenās sistēmas</w:t>
            </w:r>
          </w:p>
        </w:tc>
        <w:tc>
          <w:tcPr>
            <w:tcW w:w="1871" w:type="pct"/>
            <w:tcBorders>
              <w:bottom w:val="nil"/>
            </w:tcBorders>
          </w:tcPr>
          <w:p w14:paraId="02D1B357"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1A293C70" w14:textId="77777777" w:rsidTr="00890D78">
        <w:trPr>
          <w:trHeight w:val="330"/>
        </w:trPr>
        <w:tc>
          <w:tcPr>
            <w:tcW w:w="3129" w:type="pct"/>
            <w:tcBorders>
              <w:top w:val="nil"/>
              <w:bottom w:val="nil"/>
            </w:tcBorders>
          </w:tcPr>
          <w:p w14:paraId="592A77F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1.1. Ultraīsviļņu (</w:t>
            </w:r>
            <w:r>
              <w:rPr>
                <w:rFonts w:ascii="Times New Roman" w:hAnsi="Times New Roman"/>
                <w:i/>
                <w:iCs/>
                <w:sz w:val="24"/>
              </w:rPr>
              <w:t>VHF</w:t>
            </w:r>
            <w:r>
              <w:rPr>
                <w:rFonts w:ascii="Times New Roman" w:hAnsi="Times New Roman"/>
                <w:sz w:val="24"/>
              </w:rPr>
              <w:t>) radioiekārta</w:t>
            </w:r>
          </w:p>
        </w:tc>
        <w:tc>
          <w:tcPr>
            <w:tcW w:w="1871" w:type="pct"/>
            <w:tcBorders>
              <w:top w:val="nil"/>
              <w:bottom w:val="nil"/>
            </w:tcBorders>
          </w:tcPr>
          <w:p w14:paraId="4D499014"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7941F570" w14:textId="77777777" w:rsidTr="00890D78">
        <w:trPr>
          <w:trHeight w:val="330"/>
        </w:trPr>
        <w:tc>
          <w:tcPr>
            <w:tcW w:w="3129" w:type="pct"/>
            <w:tcBorders>
              <w:top w:val="nil"/>
              <w:bottom w:val="nil"/>
            </w:tcBorders>
          </w:tcPr>
          <w:p w14:paraId="3B00611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1.1.1. </w:t>
            </w:r>
            <w:r>
              <w:rPr>
                <w:rFonts w:ascii="Times New Roman" w:hAnsi="Times New Roman"/>
                <w:i/>
                <w:iCs/>
                <w:sz w:val="24"/>
              </w:rPr>
              <w:t>DSC</w:t>
            </w:r>
            <w:r>
              <w:rPr>
                <w:rFonts w:ascii="Times New Roman" w:hAnsi="Times New Roman"/>
                <w:sz w:val="24"/>
              </w:rPr>
              <w:t xml:space="preserve"> kodētājs</w:t>
            </w:r>
          </w:p>
        </w:tc>
        <w:tc>
          <w:tcPr>
            <w:tcW w:w="1871" w:type="pct"/>
            <w:tcBorders>
              <w:top w:val="nil"/>
              <w:bottom w:val="nil"/>
            </w:tcBorders>
          </w:tcPr>
          <w:p w14:paraId="189A79D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53183AE" w14:textId="77777777" w:rsidTr="00890D78">
        <w:trPr>
          <w:trHeight w:val="330"/>
        </w:trPr>
        <w:tc>
          <w:tcPr>
            <w:tcW w:w="3129" w:type="pct"/>
            <w:tcBorders>
              <w:top w:val="nil"/>
              <w:bottom w:val="nil"/>
            </w:tcBorders>
          </w:tcPr>
          <w:p w14:paraId="7271C7F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1.1.2. </w:t>
            </w:r>
            <w:r>
              <w:rPr>
                <w:rFonts w:ascii="Times New Roman" w:hAnsi="Times New Roman"/>
                <w:i/>
                <w:iCs/>
                <w:sz w:val="24"/>
              </w:rPr>
              <w:t>DSC</w:t>
            </w:r>
            <w:r>
              <w:rPr>
                <w:rFonts w:ascii="Times New Roman" w:hAnsi="Times New Roman"/>
                <w:sz w:val="24"/>
              </w:rPr>
              <w:t xml:space="preserve"> sardzes uztvērējs</w:t>
            </w:r>
          </w:p>
        </w:tc>
        <w:tc>
          <w:tcPr>
            <w:tcW w:w="1871" w:type="pct"/>
            <w:tcBorders>
              <w:top w:val="nil"/>
              <w:bottom w:val="nil"/>
            </w:tcBorders>
          </w:tcPr>
          <w:p w14:paraId="121044F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D79A917" w14:textId="77777777" w:rsidTr="00890D78">
        <w:trPr>
          <w:trHeight w:val="330"/>
        </w:trPr>
        <w:tc>
          <w:tcPr>
            <w:tcW w:w="3129" w:type="pct"/>
            <w:tcBorders>
              <w:top w:val="nil"/>
              <w:bottom w:val="nil"/>
            </w:tcBorders>
          </w:tcPr>
          <w:p w14:paraId="2795718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1.1.3. Radiotelefonija</w:t>
            </w:r>
          </w:p>
        </w:tc>
        <w:tc>
          <w:tcPr>
            <w:tcW w:w="1871" w:type="pct"/>
            <w:tcBorders>
              <w:top w:val="nil"/>
              <w:bottom w:val="nil"/>
            </w:tcBorders>
          </w:tcPr>
          <w:p w14:paraId="2B31B85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2EC3327" w14:textId="77777777" w:rsidTr="00890D78">
        <w:trPr>
          <w:trHeight w:val="329"/>
        </w:trPr>
        <w:tc>
          <w:tcPr>
            <w:tcW w:w="3129" w:type="pct"/>
            <w:tcBorders>
              <w:top w:val="nil"/>
              <w:bottom w:val="nil"/>
            </w:tcBorders>
          </w:tcPr>
          <w:p w14:paraId="2F5895C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1.2.  Vidējo viļņu (</w:t>
            </w:r>
            <w:r>
              <w:rPr>
                <w:rFonts w:ascii="Times New Roman" w:hAnsi="Times New Roman"/>
                <w:i/>
                <w:iCs/>
                <w:sz w:val="24"/>
              </w:rPr>
              <w:t>MF</w:t>
            </w:r>
            <w:r>
              <w:rPr>
                <w:rFonts w:ascii="Times New Roman" w:hAnsi="Times New Roman"/>
                <w:sz w:val="24"/>
              </w:rPr>
              <w:t>) radioiekārta</w:t>
            </w:r>
          </w:p>
        </w:tc>
        <w:tc>
          <w:tcPr>
            <w:tcW w:w="1871" w:type="pct"/>
            <w:tcBorders>
              <w:top w:val="nil"/>
              <w:bottom w:val="nil"/>
            </w:tcBorders>
          </w:tcPr>
          <w:p w14:paraId="74768C2B"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62A7916E" w14:textId="77777777" w:rsidTr="00890D78">
        <w:trPr>
          <w:trHeight w:val="330"/>
        </w:trPr>
        <w:tc>
          <w:tcPr>
            <w:tcW w:w="3129" w:type="pct"/>
            <w:tcBorders>
              <w:top w:val="nil"/>
              <w:bottom w:val="nil"/>
            </w:tcBorders>
          </w:tcPr>
          <w:p w14:paraId="3A73177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1.2.1. </w:t>
            </w:r>
            <w:r>
              <w:rPr>
                <w:rFonts w:ascii="Times New Roman" w:hAnsi="Times New Roman"/>
                <w:i/>
                <w:iCs/>
                <w:sz w:val="24"/>
              </w:rPr>
              <w:t>DSC</w:t>
            </w:r>
            <w:r>
              <w:rPr>
                <w:rFonts w:ascii="Times New Roman" w:hAnsi="Times New Roman"/>
                <w:sz w:val="24"/>
              </w:rPr>
              <w:t xml:space="preserve"> kodētājs</w:t>
            </w:r>
          </w:p>
        </w:tc>
        <w:tc>
          <w:tcPr>
            <w:tcW w:w="1871" w:type="pct"/>
            <w:tcBorders>
              <w:top w:val="nil"/>
              <w:bottom w:val="nil"/>
            </w:tcBorders>
          </w:tcPr>
          <w:p w14:paraId="6C570D5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AD04C06" w14:textId="77777777" w:rsidTr="00890D78">
        <w:trPr>
          <w:trHeight w:val="330"/>
        </w:trPr>
        <w:tc>
          <w:tcPr>
            <w:tcW w:w="3129" w:type="pct"/>
            <w:tcBorders>
              <w:top w:val="nil"/>
              <w:bottom w:val="nil"/>
            </w:tcBorders>
          </w:tcPr>
          <w:p w14:paraId="51830619"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1.2.2. </w:t>
            </w:r>
            <w:r>
              <w:rPr>
                <w:rFonts w:ascii="Times New Roman" w:hAnsi="Times New Roman"/>
                <w:i/>
                <w:iCs/>
                <w:sz w:val="24"/>
              </w:rPr>
              <w:t>DSC</w:t>
            </w:r>
            <w:r>
              <w:rPr>
                <w:rFonts w:ascii="Times New Roman" w:hAnsi="Times New Roman"/>
                <w:sz w:val="24"/>
              </w:rPr>
              <w:t xml:space="preserve"> sardzes uztvērējs</w:t>
            </w:r>
          </w:p>
        </w:tc>
        <w:tc>
          <w:tcPr>
            <w:tcW w:w="1871" w:type="pct"/>
            <w:tcBorders>
              <w:top w:val="nil"/>
              <w:bottom w:val="nil"/>
            </w:tcBorders>
          </w:tcPr>
          <w:p w14:paraId="2A8DBE7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F9D98AC" w14:textId="77777777" w:rsidTr="00890D78">
        <w:trPr>
          <w:trHeight w:val="330"/>
        </w:trPr>
        <w:tc>
          <w:tcPr>
            <w:tcW w:w="3129" w:type="pct"/>
            <w:tcBorders>
              <w:top w:val="nil"/>
              <w:bottom w:val="nil"/>
            </w:tcBorders>
          </w:tcPr>
          <w:p w14:paraId="44013A8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1.2.3. Radiotelefonija</w:t>
            </w:r>
          </w:p>
        </w:tc>
        <w:tc>
          <w:tcPr>
            <w:tcW w:w="1871" w:type="pct"/>
            <w:tcBorders>
              <w:top w:val="nil"/>
              <w:bottom w:val="nil"/>
            </w:tcBorders>
          </w:tcPr>
          <w:p w14:paraId="7E2F174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498B21C" w14:textId="77777777" w:rsidTr="00890D78">
        <w:trPr>
          <w:trHeight w:val="329"/>
        </w:trPr>
        <w:tc>
          <w:tcPr>
            <w:tcW w:w="3129" w:type="pct"/>
            <w:tcBorders>
              <w:top w:val="nil"/>
              <w:bottom w:val="nil"/>
            </w:tcBorders>
          </w:tcPr>
          <w:p w14:paraId="0BF6E53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1.3. Vidējo viļņu / īsviļņu (</w:t>
            </w:r>
            <w:r>
              <w:rPr>
                <w:rFonts w:ascii="Times New Roman" w:hAnsi="Times New Roman"/>
                <w:i/>
                <w:iCs/>
                <w:sz w:val="24"/>
              </w:rPr>
              <w:t>MF/HF</w:t>
            </w:r>
            <w:r>
              <w:rPr>
                <w:rFonts w:ascii="Times New Roman" w:hAnsi="Times New Roman"/>
                <w:sz w:val="24"/>
              </w:rPr>
              <w:t>) radioiekārta</w:t>
            </w:r>
          </w:p>
        </w:tc>
        <w:tc>
          <w:tcPr>
            <w:tcW w:w="1871" w:type="pct"/>
            <w:tcBorders>
              <w:top w:val="nil"/>
              <w:bottom w:val="nil"/>
            </w:tcBorders>
          </w:tcPr>
          <w:p w14:paraId="19C423A8"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7E7EF91E" w14:textId="77777777" w:rsidTr="00890D78">
        <w:trPr>
          <w:trHeight w:val="330"/>
        </w:trPr>
        <w:tc>
          <w:tcPr>
            <w:tcW w:w="3129" w:type="pct"/>
            <w:tcBorders>
              <w:top w:val="nil"/>
              <w:bottom w:val="nil"/>
            </w:tcBorders>
          </w:tcPr>
          <w:p w14:paraId="40F599F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1.3.1. </w:t>
            </w:r>
            <w:r>
              <w:rPr>
                <w:rFonts w:ascii="Times New Roman" w:hAnsi="Times New Roman"/>
                <w:i/>
                <w:iCs/>
                <w:sz w:val="24"/>
              </w:rPr>
              <w:t>DSC</w:t>
            </w:r>
            <w:r>
              <w:rPr>
                <w:rFonts w:ascii="Times New Roman" w:hAnsi="Times New Roman"/>
                <w:sz w:val="24"/>
              </w:rPr>
              <w:t xml:space="preserve"> kodētājs</w:t>
            </w:r>
          </w:p>
        </w:tc>
        <w:tc>
          <w:tcPr>
            <w:tcW w:w="1871" w:type="pct"/>
            <w:tcBorders>
              <w:top w:val="nil"/>
              <w:bottom w:val="nil"/>
            </w:tcBorders>
          </w:tcPr>
          <w:p w14:paraId="2921532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629AA84" w14:textId="77777777" w:rsidTr="00890D78">
        <w:trPr>
          <w:trHeight w:val="330"/>
        </w:trPr>
        <w:tc>
          <w:tcPr>
            <w:tcW w:w="3129" w:type="pct"/>
            <w:tcBorders>
              <w:top w:val="nil"/>
              <w:bottom w:val="nil"/>
            </w:tcBorders>
          </w:tcPr>
          <w:p w14:paraId="6827F5D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1.3.2. </w:t>
            </w:r>
            <w:r>
              <w:rPr>
                <w:rFonts w:ascii="Times New Roman" w:hAnsi="Times New Roman"/>
                <w:i/>
                <w:iCs/>
                <w:sz w:val="24"/>
              </w:rPr>
              <w:t>DSC</w:t>
            </w:r>
            <w:r>
              <w:rPr>
                <w:rFonts w:ascii="Times New Roman" w:hAnsi="Times New Roman"/>
                <w:sz w:val="24"/>
              </w:rPr>
              <w:t xml:space="preserve"> sardzes uztvērējs</w:t>
            </w:r>
          </w:p>
        </w:tc>
        <w:tc>
          <w:tcPr>
            <w:tcW w:w="1871" w:type="pct"/>
            <w:tcBorders>
              <w:top w:val="nil"/>
              <w:bottom w:val="nil"/>
            </w:tcBorders>
          </w:tcPr>
          <w:p w14:paraId="600E784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3B9BAAA" w14:textId="77777777" w:rsidTr="00890D78">
        <w:trPr>
          <w:trHeight w:val="330"/>
        </w:trPr>
        <w:tc>
          <w:tcPr>
            <w:tcW w:w="3129" w:type="pct"/>
            <w:tcBorders>
              <w:top w:val="nil"/>
              <w:bottom w:val="nil"/>
            </w:tcBorders>
          </w:tcPr>
          <w:p w14:paraId="277F588E"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1.3.3. Radiotelefonija</w:t>
            </w:r>
          </w:p>
        </w:tc>
        <w:tc>
          <w:tcPr>
            <w:tcW w:w="1871" w:type="pct"/>
            <w:tcBorders>
              <w:top w:val="nil"/>
              <w:bottom w:val="nil"/>
            </w:tcBorders>
          </w:tcPr>
          <w:p w14:paraId="5B7507D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EA3380B" w14:textId="77777777" w:rsidTr="00890D78">
        <w:trPr>
          <w:trHeight w:val="330"/>
        </w:trPr>
        <w:tc>
          <w:tcPr>
            <w:tcW w:w="3129" w:type="pct"/>
            <w:tcBorders>
              <w:top w:val="nil"/>
              <w:bottom w:val="nil"/>
            </w:tcBorders>
          </w:tcPr>
          <w:p w14:paraId="773AC82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1.4. Atzīta mobilā satelītu dienesta kuģa zemes stacija</w:t>
            </w:r>
          </w:p>
        </w:tc>
        <w:tc>
          <w:tcPr>
            <w:tcW w:w="1871" w:type="pct"/>
            <w:tcBorders>
              <w:top w:val="nil"/>
              <w:bottom w:val="nil"/>
            </w:tcBorders>
          </w:tcPr>
          <w:p w14:paraId="251D431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3629EDA" w14:textId="77777777" w:rsidTr="00AF7D8B">
        <w:trPr>
          <w:trHeight w:val="560"/>
        </w:trPr>
        <w:tc>
          <w:tcPr>
            <w:tcW w:w="3129" w:type="pct"/>
            <w:tcBorders>
              <w:top w:val="nil"/>
              <w:bottom w:val="nil"/>
            </w:tcBorders>
          </w:tcPr>
          <w:p w14:paraId="06A9FFC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 Sekundārie līdzekļi, ar kuriem sāk pārraidīt briesmu signālus no kuģa uz krastu</w:t>
            </w:r>
          </w:p>
        </w:tc>
        <w:tc>
          <w:tcPr>
            <w:tcW w:w="1871" w:type="pct"/>
            <w:tcBorders>
              <w:top w:val="nil"/>
              <w:bottom w:val="nil"/>
            </w:tcBorders>
          </w:tcPr>
          <w:p w14:paraId="42C6197C"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44CC799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81CF3F9" w14:textId="77777777" w:rsidTr="00AF7D8B">
        <w:trPr>
          <w:trHeight w:val="604"/>
        </w:trPr>
        <w:tc>
          <w:tcPr>
            <w:tcW w:w="3129" w:type="pct"/>
            <w:tcBorders>
              <w:top w:val="nil"/>
              <w:bottom w:val="nil"/>
            </w:tcBorders>
          </w:tcPr>
          <w:p w14:paraId="2975061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3. Iekārtas </w:t>
            </w:r>
            <w:r>
              <w:rPr>
                <w:rFonts w:ascii="Times New Roman" w:hAnsi="Times New Roman"/>
                <w:i/>
                <w:iCs/>
                <w:sz w:val="24"/>
              </w:rPr>
              <w:t>MSI</w:t>
            </w:r>
            <w:r>
              <w:rPr>
                <w:rFonts w:ascii="Times New Roman" w:hAnsi="Times New Roman"/>
                <w:sz w:val="24"/>
              </w:rPr>
              <w:t xml:space="preserve"> un meklēšanas un glābšanas informācijas uztveršanai</w:t>
            </w:r>
          </w:p>
        </w:tc>
        <w:tc>
          <w:tcPr>
            <w:tcW w:w="1871" w:type="pct"/>
            <w:tcBorders>
              <w:top w:val="nil"/>
              <w:bottom w:val="nil"/>
            </w:tcBorders>
          </w:tcPr>
          <w:p w14:paraId="09773B42"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E290E7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036894C" w14:textId="77777777" w:rsidTr="00AF7D8B">
        <w:trPr>
          <w:trHeight w:val="4218"/>
        </w:trPr>
        <w:tc>
          <w:tcPr>
            <w:tcW w:w="3129" w:type="pct"/>
            <w:tcBorders>
              <w:top w:val="nil"/>
            </w:tcBorders>
          </w:tcPr>
          <w:p w14:paraId="23AA1563" w14:textId="4CB8F6CF"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w:t>
            </w:r>
            <w:r w:rsidR="00B7773D">
              <w:rPr>
                <w:rFonts w:ascii="Times New Roman" w:hAnsi="Times New Roman"/>
                <w:sz w:val="24"/>
              </w:rPr>
              <w:t>.</w:t>
            </w:r>
            <w:r>
              <w:rPr>
                <w:rFonts w:ascii="Times New Roman" w:hAnsi="Times New Roman"/>
                <w:sz w:val="24"/>
              </w:rPr>
              <w:t> </w:t>
            </w:r>
            <w:r>
              <w:rPr>
                <w:rFonts w:ascii="Times New Roman" w:hAnsi="Times New Roman"/>
                <w:i/>
                <w:iCs/>
                <w:sz w:val="24"/>
              </w:rPr>
              <w:t>EPIRB</w:t>
            </w:r>
          </w:p>
          <w:p w14:paraId="4F033A1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 Divpusēju sakaru ultraīsviļņu (</w:t>
            </w:r>
            <w:r>
              <w:rPr>
                <w:rFonts w:ascii="Times New Roman" w:hAnsi="Times New Roman"/>
                <w:i/>
                <w:iCs/>
                <w:sz w:val="24"/>
              </w:rPr>
              <w:t>VHF</w:t>
            </w:r>
            <w:r>
              <w:rPr>
                <w:rFonts w:ascii="Times New Roman" w:hAnsi="Times New Roman"/>
                <w:sz w:val="24"/>
              </w:rPr>
              <w:t>) radiotelefona aparāti</w:t>
            </w:r>
          </w:p>
          <w:p w14:paraId="49D8C7B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5.1. Pārnēsājami divpusēju sakaru ultraīsviļņu (</w:t>
            </w:r>
            <w:r>
              <w:rPr>
                <w:rFonts w:ascii="Times New Roman" w:hAnsi="Times New Roman"/>
                <w:i/>
                <w:iCs/>
                <w:sz w:val="24"/>
              </w:rPr>
              <w:t>VHF</w:t>
            </w:r>
            <w:r>
              <w:rPr>
                <w:rFonts w:ascii="Times New Roman" w:hAnsi="Times New Roman"/>
                <w:sz w:val="24"/>
              </w:rPr>
              <w:t>) radiotelefona aparāti</w:t>
            </w:r>
          </w:p>
          <w:p w14:paraId="1C71BFBF"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5.2. Divpusēju sakaru ultraīsviļņu (</w:t>
            </w:r>
            <w:r>
              <w:rPr>
                <w:rFonts w:ascii="Times New Roman" w:hAnsi="Times New Roman"/>
                <w:i/>
                <w:iCs/>
                <w:sz w:val="24"/>
              </w:rPr>
              <w:t>VHF</w:t>
            </w:r>
            <w:r>
              <w:rPr>
                <w:rFonts w:ascii="Times New Roman" w:hAnsi="Times New Roman"/>
                <w:sz w:val="24"/>
              </w:rPr>
              <w:t>) radiotelefona aparāti, kas uzstādīti glābšanas laivās un plostos</w:t>
            </w:r>
          </w:p>
          <w:p w14:paraId="52D5D22F"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 Meklēšanas un glābšanas ierīces</w:t>
            </w:r>
          </w:p>
          <w:p w14:paraId="6FED401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6.1. Meklēšanas un glābšanas radiolokācijas atbildētāji (radiolokācijas </w:t>
            </w:r>
            <w:r>
              <w:rPr>
                <w:rFonts w:ascii="Times New Roman" w:hAnsi="Times New Roman"/>
                <w:i/>
                <w:iCs/>
                <w:sz w:val="24"/>
              </w:rPr>
              <w:t>SART</w:t>
            </w:r>
            <w:r>
              <w:rPr>
                <w:rFonts w:ascii="Times New Roman" w:hAnsi="Times New Roman"/>
                <w:sz w:val="24"/>
              </w:rPr>
              <w:t>), ko glabā ātrai ievietošanai glābšanas laivās un plostos</w:t>
            </w:r>
          </w:p>
          <w:p w14:paraId="7BBFDB1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6.2. Meklēšanas un glābšanas radiolokācijas atbildētāji (radiolokācijas </w:t>
            </w:r>
            <w:r>
              <w:rPr>
                <w:rFonts w:ascii="Times New Roman" w:hAnsi="Times New Roman"/>
                <w:i/>
                <w:iCs/>
                <w:sz w:val="24"/>
              </w:rPr>
              <w:t>SART</w:t>
            </w:r>
            <w:r>
              <w:rPr>
                <w:rFonts w:ascii="Times New Roman" w:hAnsi="Times New Roman"/>
                <w:sz w:val="24"/>
              </w:rPr>
              <w:t>), kas ievietoti glābšanas laivās un plostos</w:t>
            </w:r>
          </w:p>
          <w:p w14:paraId="0A43DDA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6.3.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ko glabā ātrai ievietošanai glābšanas laivās un plostos</w:t>
            </w:r>
          </w:p>
          <w:p w14:paraId="689A948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6.4.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kas ievietoti glābšanas laivās un plostos</w:t>
            </w:r>
          </w:p>
        </w:tc>
        <w:tc>
          <w:tcPr>
            <w:tcW w:w="1871" w:type="pct"/>
            <w:tcBorders>
              <w:top w:val="nil"/>
            </w:tcBorders>
          </w:tcPr>
          <w:p w14:paraId="0D41B30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2C7CCF4F"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4B29C80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1CEC0645"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25B9485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501982E1"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7DBED7F0"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1D6F091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7BCE81C"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352166D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5D72484D"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044C8CC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07C1DA8F"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32EA43C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bl>
    <w:p w14:paraId="273E134F" w14:textId="77777777" w:rsidR="00B77840" w:rsidRPr="00B77840" w:rsidRDefault="00B77840" w:rsidP="00B77840">
      <w:pPr>
        <w:pStyle w:val="BodyText"/>
        <w:jc w:val="both"/>
        <w:rPr>
          <w:rFonts w:ascii="Times New Roman" w:hAnsi="Times New Roman" w:cs="Times New Roman"/>
          <w:i/>
          <w:noProof/>
          <w:sz w:val="24"/>
          <w:szCs w:val="24"/>
        </w:rPr>
      </w:pPr>
    </w:p>
    <w:p w14:paraId="1530F3DF" w14:textId="77777777" w:rsidR="00890D78" w:rsidRDefault="00890D78">
      <w:pPr>
        <w:rPr>
          <w:rFonts w:ascii="Times New Roman" w:hAnsi="Times New Roman"/>
          <w:b/>
          <w:sz w:val="24"/>
        </w:rPr>
      </w:pPr>
      <w:r>
        <w:rPr>
          <w:rFonts w:ascii="Times New Roman" w:hAnsi="Times New Roman"/>
          <w:b/>
          <w:sz w:val="24"/>
        </w:rPr>
        <w:br w:type="page"/>
      </w:r>
    </w:p>
    <w:p w14:paraId="13778A5B" w14:textId="75E2B46F" w:rsidR="00B77840" w:rsidRPr="00B77840" w:rsidRDefault="00B77840" w:rsidP="00B77840">
      <w:pPr>
        <w:pStyle w:val="ListParagraph"/>
        <w:tabs>
          <w:tab w:val="left" w:pos="975"/>
        </w:tabs>
        <w:ind w:left="0" w:firstLine="0"/>
        <w:rPr>
          <w:rFonts w:ascii="Times New Roman" w:hAnsi="Times New Roman" w:cs="Times New Roman"/>
          <w:noProof/>
          <w:sz w:val="24"/>
          <w:szCs w:val="24"/>
        </w:rPr>
      </w:pPr>
      <w:r>
        <w:rPr>
          <w:rFonts w:ascii="Times New Roman" w:hAnsi="Times New Roman"/>
          <w:b/>
          <w:sz w:val="24"/>
        </w:rPr>
        <w:lastRenderedPageBreak/>
        <w:t xml:space="preserve">4. </w:t>
      </w:r>
      <w:r>
        <w:rPr>
          <w:rFonts w:ascii="Times New Roman" w:hAnsi="Times New Roman"/>
          <w:b/>
          <w:i/>
          <w:sz w:val="24"/>
        </w:rPr>
        <w:t>Metodes, ar ko nodrošina radioiekārtu pieejamību</w:t>
      </w:r>
      <w:r>
        <w:rPr>
          <w:rFonts w:ascii="Times New Roman" w:hAnsi="Times New Roman"/>
          <w:sz w:val="24"/>
        </w:rPr>
        <w:t xml:space="preserve"> (IV nodaļas 15. noteikuma 6. un 7. punkts)</w:t>
      </w:r>
    </w:p>
    <w:p w14:paraId="6C03719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5B289D78" w14:textId="77777777" w:rsidR="00B77840" w:rsidRPr="00B77840" w:rsidRDefault="00B77840" w:rsidP="00B77840">
      <w:pPr>
        <w:pStyle w:val="ListParagraph"/>
        <w:tabs>
          <w:tab w:val="left" w:pos="1107"/>
          <w:tab w:val="left" w:leader="dot" w:pos="9072"/>
        </w:tabs>
        <w:ind w:left="0" w:firstLine="0"/>
        <w:rPr>
          <w:rFonts w:ascii="Times New Roman" w:hAnsi="Times New Roman" w:cs="Times New Roman"/>
          <w:noProof/>
          <w:sz w:val="24"/>
          <w:szCs w:val="24"/>
        </w:rPr>
      </w:pPr>
      <w:r>
        <w:rPr>
          <w:rFonts w:ascii="Times New Roman" w:hAnsi="Times New Roman"/>
          <w:sz w:val="24"/>
        </w:rPr>
        <w:t xml:space="preserve">4.1. Aprīkojuma dublēšana </w:t>
      </w:r>
      <w:r>
        <w:rPr>
          <w:rFonts w:ascii="Times New Roman" w:hAnsi="Times New Roman"/>
          <w:sz w:val="24"/>
        </w:rPr>
        <w:tab/>
      </w:r>
    </w:p>
    <w:p w14:paraId="402DDDAF" w14:textId="77777777" w:rsidR="00B77840" w:rsidRPr="00B77840" w:rsidRDefault="00B77840" w:rsidP="00B77840">
      <w:pPr>
        <w:pStyle w:val="ListParagraph"/>
        <w:tabs>
          <w:tab w:val="left" w:pos="1107"/>
          <w:tab w:val="left" w:leader="dot" w:pos="9072"/>
        </w:tabs>
        <w:ind w:left="0" w:firstLine="0"/>
        <w:rPr>
          <w:rFonts w:ascii="Times New Roman" w:hAnsi="Times New Roman" w:cs="Times New Roman"/>
          <w:noProof/>
          <w:sz w:val="24"/>
          <w:szCs w:val="24"/>
        </w:rPr>
      </w:pPr>
      <w:r>
        <w:rPr>
          <w:rFonts w:ascii="Times New Roman" w:hAnsi="Times New Roman"/>
          <w:sz w:val="24"/>
        </w:rPr>
        <w:t xml:space="preserve">4.2. Tehniskā apkope un uzturēšana krastā </w:t>
      </w:r>
      <w:r>
        <w:rPr>
          <w:rFonts w:ascii="Times New Roman" w:hAnsi="Times New Roman"/>
          <w:sz w:val="24"/>
        </w:rPr>
        <w:tab/>
      </w:r>
    </w:p>
    <w:p w14:paraId="3A9E5B4A" w14:textId="77777777" w:rsidR="00B77840" w:rsidRPr="00B77840" w:rsidRDefault="00B77840" w:rsidP="00B77840">
      <w:pPr>
        <w:pStyle w:val="ListParagraph"/>
        <w:tabs>
          <w:tab w:val="left" w:pos="1107"/>
          <w:tab w:val="left" w:leader="dot" w:pos="9072"/>
        </w:tabs>
        <w:ind w:left="0" w:firstLine="0"/>
        <w:rPr>
          <w:rFonts w:ascii="Times New Roman" w:hAnsi="Times New Roman" w:cs="Times New Roman"/>
          <w:noProof/>
          <w:sz w:val="24"/>
          <w:szCs w:val="24"/>
        </w:rPr>
      </w:pPr>
      <w:r>
        <w:rPr>
          <w:rFonts w:ascii="Times New Roman" w:hAnsi="Times New Roman"/>
          <w:sz w:val="24"/>
        </w:rPr>
        <w:t xml:space="preserve">4.3. Tehniskā apkope un uzturēšana jūrā </w:t>
      </w:r>
      <w:r>
        <w:rPr>
          <w:rFonts w:ascii="Times New Roman" w:hAnsi="Times New Roman"/>
          <w:sz w:val="24"/>
        </w:rPr>
        <w:tab/>
      </w:r>
    </w:p>
    <w:p w14:paraId="6821021E"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p>
    <w:p w14:paraId="555B29BD" w14:textId="77777777" w:rsidR="00B77840" w:rsidRPr="00B77840" w:rsidRDefault="00B77840" w:rsidP="00EC1E2C">
      <w:pPr>
        <w:pStyle w:val="ListParagraph"/>
        <w:keepNext/>
        <w:keepLines/>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5. </w:t>
      </w:r>
      <w:r>
        <w:rPr>
          <w:rFonts w:ascii="Times New Roman" w:hAnsi="Times New Roman"/>
          <w:b/>
          <w:i/>
          <w:sz w:val="24"/>
        </w:rPr>
        <w:t>Informācija par navigācijas sistēmām un iekārtām</w:t>
      </w:r>
    </w:p>
    <w:p w14:paraId="255D26A2" w14:textId="77777777" w:rsidR="00B77840" w:rsidRPr="00B77840" w:rsidRDefault="00B77840" w:rsidP="00EC1E2C">
      <w:pPr>
        <w:pStyle w:val="BodyText"/>
        <w:keepNext/>
        <w:keepLines/>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712"/>
        <w:gridCol w:w="3416"/>
      </w:tblGrid>
      <w:tr w:rsidR="00B77840" w:rsidRPr="00B77840" w14:paraId="553AEC48" w14:textId="77777777" w:rsidTr="008B0873">
        <w:trPr>
          <w:trHeight w:val="229"/>
        </w:trPr>
        <w:tc>
          <w:tcPr>
            <w:tcW w:w="3129" w:type="pct"/>
          </w:tcPr>
          <w:p w14:paraId="019FC8B5" w14:textId="77777777" w:rsidR="00B77840" w:rsidRPr="00B77840" w:rsidRDefault="00B77840" w:rsidP="00EC1E2C">
            <w:pPr>
              <w:pStyle w:val="TableParagraph"/>
              <w:keepNext/>
              <w:keepLines/>
              <w:spacing w:before="60"/>
              <w:jc w:val="center"/>
              <w:rPr>
                <w:rFonts w:ascii="Times New Roman" w:hAnsi="Times New Roman" w:cs="Times New Roman"/>
                <w:b/>
                <w:noProof/>
                <w:sz w:val="24"/>
                <w:szCs w:val="24"/>
              </w:rPr>
            </w:pPr>
            <w:r>
              <w:rPr>
                <w:rFonts w:ascii="Times New Roman" w:hAnsi="Times New Roman"/>
                <w:b/>
                <w:sz w:val="24"/>
              </w:rPr>
              <w:t>Nr.</w:t>
            </w:r>
          </w:p>
        </w:tc>
        <w:tc>
          <w:tcPr>
            <w:tcW w:w="1871" w:type="pct"/>
          </w:tcPr>
          <w:p w14:paraId="69E36F8A" w14:textId="77777777" w:rsidR="00B77840" w:rsidRPr="00B77840" w:rsidRDefault="00B77840" w:rsidP="00EC1E2C">
            <w:pPr>
              <w:pStyle w:val="TableParagraph"/>
              <w:keepNext/>
              <w:keepLines/>
              <w:spacing w:before="60"/>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0492B294" w14:textId="77777777" w:rsidTr="008B0873">
        <w:trPr>
          <w:trHeight w:val="383"/>
        </w:trPr>
        <w:tc>
          <w:tcPr>
            <w:tcW w:w="3129" w:type="pct"/>
            <w:tcBorders>
              <w:bottom w:val="nil"/>
            </w:tcBorders>
          </w:tcPr>
          <w:p w14:paraId="508761B8"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1.1. Standarta magnētiskais kompass</w:t>
            </w:r>
            <w:r>
              <w:rPr>
                <w:rStyle w:val="FootnoteReference"/>
                <w:rFonts w:ascii="Times New Roman" w:hAnsi="Times New Roman" w:cs="Times New Roman"/>
                <w:noProof/>
                <w:sz w:val="24"/>
                <w:szCs w:val="24"/>
              </w:rPr>
              <w:footnoteReference w:customMarkFollows="1" w:id="8"/>
              <w:t>3</w:t>
            </w:r>
          </w:p>
        </w:tc>
        <w:tc>
          <w:tcPr>
            <w:tcW w:w="1871" w:type="pct"/>
            <w:tcBorders>
              <w:bottom w:val="nil"/>
            </w:tcBorders>
          </w:tcPr>
          <w:p w14:paraId="74BCA855"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4B11AED" w14:textId="77777777" w:rsidTr="008B0873">
        <w:trPr>
          <w:trHeight w:val="329"/>
        </w:trPr>
        <w:tc>
          <w:tcPr>
            <w:tcW w:w="3129" w:type="pct"/>
            <w:tcBorders>
              <w:top w:val="nil"/>
              <w:bottom w:val="nil"/>
            </w:tcBorders>
          </w:tcPr>
          <w:p w14:paraId="0AD9883F"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1.2. Rezerves magnētiskais kompass</w:t>
            </w:r>
            <w:r>
              <w:rPr>
                <w:rFonts w:ascii="Times New Roman" w:hAnsi="Times New Roman"/>
                <w:sz w:val="24"/>
                <w:vertAlign w:val="superscript"/>
              </w:rPr>
              <w:t>3</w:t>
            </w:r>
          </w:p>
        </w:tc>
        <w:tc>
          <w:tcPr>
            <w:tcW w:w="1871" w:type="pct"/>
            <w:tcBorders>
              <w:top w:val="nil"/>
              <w:bottom w:val="nil"/>
            </w:tcBorders>
          </w:tcPr>
          <w:p w14:paraId="564CA05E"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D2CF125" w14:textId="77777777" w:rsidTr="008B0873">
        <w:trPr>
          <w:trHeight w:val="330"/>
        </w:trPr>
        <w:tc>
          <w:tcPr>
            <w:tcW w:w="3129" w:type="pct"/>
            <w:tcBorders>
              <w:top w:val="nil"/>
              <w:bottom w:val="nil"/>
            </w:tcBorders>
          </w:tcPr>
          <w:p w14:paraId="2962DBB4"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1.3. Žirokompass</w:t>
            </w:r>
            <w:r>
              <w:rPr>
                <w:rFonts w:ascii="Times New Roman" w:hAnsi="Times New Roman"/>
                <w:sz w:val="24"/>
                <w:vertAlign w:val="superscript"/>
              </w:rPr>
              <w:t>3</w:t>
            </w:r>
          </w:p>
        </w:tc>
        <w:tc>
          <w:tcPr>
            <w:tcW w:w="1871" w:type="pct"/>
            <w:tcBorders>
              <w:top w:val="nil"/>
              <w:bottom w:val="nil"/>
            </w:tcBorders>
          </w:tcPr>
          <w:p w14:paraId="5093478E"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A61BE81" w14:textId="77777777" w:rsidTr="008B0873">
        <w:trPr>
          <w:trHeight w:val="329"/>
        </w:trPr>
        <w:tc>
          <w:tcPr>
            <w:tcW w:w="3129" w:type="pct"/>
            <w:tcBorders>
              <w:top w:val="nil"/>
              <w:bottom w:val="nil"/>
            </w:tcBorders>
          </w:tcPr>
          <w:p w14:paraId="002BFB20" w14:textId="518F05F9"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1.4. Žirokompasa kursa re</w:t>
            </w:r>
            <w:r w:rsidR="00FD4485">
              <w:rPr>
                <w:rFonts w:ascii="Times New Roman" w:hAnsi="Times New Roman"/>
                <w:sz w:val="24"/>
              </w:rPr>
              <w:t>pīters</w:t>
            </w:r>
            <w:r>
              <w:rPr>
                <w:rFonts w:ascii="Times New Roman" w:hAnsi="Times New Roman"/>
                <w:sz w:val="24"/>
                <w:vertAlign w:val="superscript"/>
              </w:rPr>
              <w:t>3</w:t>
            </w:r>
          </w:p>
        </w:tc>
        <w:tc>
          <w:tcPr>
            <w:tcW w:w="1871" w:type="pct"/>
            <w:tcBorders>
              <w:top w:val="nil"/>
              <w:bottom w:val="nil"/>
            </w:tcBorders>
          </w:tcPr>
          <w:p w14:paraId="324DB692"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4DA63A1" w14:textId="77777777" w:rsidTr="008B0873">
        <w:trPr>
          <w:trHeight w:val="330"/>
        </w:trPr>
        <w:tc>
          <w:tcPr>
            <w:tcW w:w="3129" w:type="pct"/>
            <w:tcBorders>
              <w:top w:val="nil"/>
              <w:bottom w:val="nil"/>
            </w:tcBorders>
          </w:tcPr>
          <w:p w14:paraId="42D63D52"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1.5. Žirokompasa peilējuma atkārtotājs</w:t>
            </w:r>
            <w:r>
              <w:rPr>
                <w:rFonts w:ascii="Times New Roman" w:hAnsi="Times New Roman"/>
                <w:sz w:val="24"/>
                <w:vertAlign w:val="superscript"/>
              </w:rPr>
              <w:t>3</w:t>
            </w:r>
          </w:p>
        </w:tc>
        <w:tc>
          <w:tcPr>
            <w:tcW w:w="1871" w:type="pct"/>
            <w:tcBorders>
              <w:top w:val="nil"/>
              <w:bottom w:val="nil"/>
            </w:tcBorders>
          </w:tcPr>
          <w:p w14:paraId="2FFB4031"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8A6FDE3" w14:textId="77777777" w:rsidTr="008B0873">
        <w:trPr>
          <w:trHeight w:val="329"/>
        </w:trPr>
        <w:tc>
          <w:tcPr>
            <w:tcW w:w="3129" w:type="pct"/>
            <w:tcBorders>
              <w:top w:val="nil"/>
              <w:bottom w:val="nil"/>
            </w:tcBorders>
          </w:tcPr>
          <w:p w14:paraId="592CEA6F"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1.6. Virziena vai ceļa kontroles sistēma</w:t>
            </w:r>
            <w:r>
              <w:rPr>
                <w:rFonts w:ascii="Times New Roman" w:hAnsi="Times New Roman"/>
                <w:sz w:val="24"/>
                <w:vertAlign w:val="superscript"/>
              </w:rPr>
              <w:t>3</w:t>
            </w:r>
          </w:p>
        </w:tc>
        <w:tc>
          <w:tcPr>
            <w:tcW w:w="1871" w:type="pct"/>
            <w:tcBorders>
              <w:top w:val="nil"/>
              <w:bottom w:val="nil"/>
            </w:tcBorders>
          </w:tcPr>
          <w:p w14:paraId="2B2A8116"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3890461" w14:textId="77777777" w:rsidTr="008B0873">
        <w:trPr>
          <w:trHeight w:val="330"/>
        </w:trPr>
        <w:tc>
          <w:tcPr>
            <w:tcW w:w="3129" w:type="pct"/>
            <w:tcBorders>
              <w:top w:val="nil"/>
              <w:bottom w:val="nil"/>
            </w:tcBorders>
          </w:tcPr>
          <w:p w14:paraId="5966BF96"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1.7. Peloruss vai kompasa peilēšanas ierīce</w:t>
            </w:r>
            <w:r>
              <w:rPr>
                <w:rFonts w:ascii="Times New Roman" w:hAnsi="Times New Roman"/>
                <w:sz w:val="24"/>
                <w:vertAlign w:val="superscript"/>
              </w:rPr>
              <w:t>3</w:t>
            </w:r>
          </w:p>
        </w:tc>
        <w:tc>
          <w:tcPr>
            <w:tcW w:w="1871" w:type="pct"/>
            <w:tcBorders>
              <w:top w:val="nil"/>
              <w:bottom w:val="nil"/>
            </w:tcBorders>
          </w:tcPr>
          <w:p w14:paraId="55D0BA54"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FBED4DA" w14:textId="77777777" w:rsidTr="008B0873">
        <w:trPr>
          <w:trHeight w:val="330"/>
        </w:trPr>
        <w:tc>
          <w:tcPr>
            <w:tcW w:w="3129" w:type="pct"/>
            <w:tcBorders>
              <w:top w:val="nil"/>
              <w:bottom w:val="nil"/>
            </w:tcBorders>
          </w:tcPr>
          <w:p w14:paraId="7A79CB3C"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1.8. Līdzekļi, ar ko koriģē kursu un peilējumus</w:t>
            </w:r>
          </w:p>
        </w:tc>
        <w:tc>
          <w:tcPr>
            <w:tcW w:w="1871" w:type="pct"/>
            <w:tcBorders>
              <w:top w:val="nil"/>
              <w:bottom w:val="nil"/>
            </w:tcBorders>
          </w:tcPr>
          <w:p w14:paraId="2D76C05F"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E95774D" w14:textId="77777777" w:rsidTr="008B0873">
        <w:trPr>
          <w:trHeight w:val="330"/>
        </w:trPr>
        <w:tc>
          <w:tcPr>
            <w:tcW w:w="3129" w:type="pct"/>
            <w:tcBorders>
              <w:top w:val="nil"/>
              <w:bottom w:val="nil"/>
            </w:tcBorders>
          </w:tcPr>
          <w:p w14:paraId="16F88EF5"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1.9. Virzienu pārraidošā ierīce (</w:t>
            </w:r>
            <w:r>
              <w:rPr>
                <w:rFonts w:ascii="Times New Roman" w:hAnsi="Times New Roman"/>
                <w:i/>
                <w:iCs/>
                <w:sz w:val="24"/>
              </w:rPr>
              <w:t>THD</w:t>
            </w:r>
            <w:r>
              <w:rPr>
                <w:rFonts w:ascii="Times New Roman" w:hAnsi="Times New Roman"/>
                <w:sz w:val="24"/>
              </w:rPr>
              <w:t>)</w:t>
            </w:r>
            <w:r>
              <w:rPr>
                <w:rFonts w:ascii="Times New Roman" w:hAnsi="Times New Roman"/>
                <w:sz w:val="24"/>
                <w:vertAlign w:val="superscript"/>
              </w:rPr>
              <w:t>3</w:t>
            </w:r>
          </w:p>
        </w:tc>
        <w:tc>
          <w:tcPr>
            <w:tcW w:w="1871" w:type="pct"/>
            <w:tcBorders>
              <w:top w:val="nil"/>
              <w:bottom w:val="nil"/>
            </w:tcBorders>
          </w:tcPr>
          <w:p w14:paraId="589105B9"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2840654" w14:textId="77777777" w:rsidTr="008B0873">
        <w:trPr>
          <w:trHeight w:val="560"/>
        </w:trPr>
        <w:tc>
          <w:tcPr>
            <w:tcW w:w="3129" w:type="pct"/>
            <w:tcBorders>
              <w:top w:val="nil"/>
              <w:bottom w:val="nil"/>
            </w:tcBorders>
          </w:tcPr>
          <w:p w14:paraId="570EB0CB" w14:textId="77777777" w:rsidR="00B77840" w:rsidRPr="00B77840" w:rsidRDefault="00B77840" w:rsidP="00EC1E2C">
            <w:pPr>
              <w:pStyle w:val="TableParagraph"/>
              <w:keepNext/>
              <w:keepLines/>
              <w:tabs>
                <w:tab w:val="left" w:pos="846"/>
              </w:tabs>
              <w:spacing w:before="60"/>
              <w:rPr>
                <w:rFonts w:ascii="Times New Roman" w:hAnsi="Times New Roman" w:cs="Times New Roman"/>
                <w:noProof/>
                <w:sz w:val="24"/>
                <w:szCs w:val="24"/>
              </w:rPr>
            </w:pPr>
            <w:r>
              <w:rPr>
                <w:rFonts w:ascii="Times New Roman" w:hAnsi="Times New Roman"/>
                <w:sz w:val="24"/>
              </w:rPr>
              <w:t>2.1. Navigācijas kartes/Elektronisko navigācijas karšu attēlošanas un informācijas sistēma (</w:t>
            </w:r>
            <w:r>
              <w:rPr>
                <w:rFonts w:ascii="Times New Roman" w:hAnsi="Times New Roman"/>
                <w:i/>
                <w:iCs/>
                <w:sz w:val="24"/>
              </w:rPr>
              <w:t>ECDIS</w:t>
            </w:r>
            <w:r>
              <w:rPr>
                <w:rFonts w:ascii="Times New Roman" w:hAnsi="Times New Roman"/>
                <w:sz w:val="24"/>
              </w:rPr>
              <w:t>)</w:t>
            </w:r>
            <w:r>
              <w:rPr>
                <w:rFonts w:ascii="Times New Roman" w:hAnsi="Times New Roman" w:cs="Times New Roman"/>
                <w:noProof/>
                <w:sz w:val="24"/>
                <w:szCs w:val="24"/>
                <w:vertAlign w:val="superscript"/>
              </w:rPr>
              <w:footnoteReference w:customMarkFollows="1" w:id="9"/>
              <w:t>4</w:t>
            </w:r>
          </w:p>
        </w:tc>
        <w:tc>
          <w:tcPr>
            <w:tcW w:w="1871" w:type="pct"/>
            <w:tcBorders>
              <w:top w:val="nil"/>
              <w:bottom w:val="nil"/>
            </w:tcBorders>
          </w:tcPr>
          <w:p w14:paraId="69A14432" w14:textId="77777777" w:rsidR="00B77840" w:rsidRPr="00B77840" w:rsidRDefault="00B77840" w:rsidP="00EC1E2C">
            <w:pPr>
              <w:pStyle w:val="TableParagraph"/>
              <w:keepNext/>
              <w:keepLines/>
              <w:spacing w:before="60"/>
              <w:jc w:val="center"/>
              <w:rPr>
                <w:rFonts w:ascii="Times New Roman" w:hAnsi="Times New Roman" w:cs="Times New Roman"/>
                <w:b/>
                <w:i/>
                <w:noProof/>
                <w:sz w:val="24"/>
                <w:szCs w:val="24"/>
              </w:rPr>
            </w:pPr>
          </w:p>
          <w:p w14:paraId="6AC213F1"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2CDAFA1" w14:textId="77777777" w:rsidTr="008B0873">
        <w:trPr>
          <w:trHeight w:val="330"/>
        </w:trPr>
        <w:tc>
          <w:tcPr>
            <w:tcW w:w="3129" w:type="pct"/>
            <w:tcBorders>
              <w:top w:val="nil"/>
              <w:bottom w:val="nil"/>
            </w:tcBorders>
          </w:tcPr>
          <w:p w14:paraId="0DF38F1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2.2. </w:t>
            </w:r>
            <w:r>
              <w:rPr>
                <w:rFonts w:ascii="Times New Roman" w:hAnsi="Times New Roman"/>
                <w:i/>
                <w:iCs/>
                <w:sz w:val="24"/>
              </w:rPr>
              <w:t>ECDIS</w:t>
            </w:r>
            <w:r>
              <w:rPr>
                <w:rFonts w:ascii="Times New Roman" w:hAnsi="Times New Roman"/>
                <w:sz w:val="24"/>
              </w:rPr>
              <w:t xml:space="preserve"> dublēšanas sistēmas</w:t>
            </w:r>
          </w:p>
        </w:tc>
        <w:tc>
          <w:tcPr>
            <w:tcW w:w="1871" w:type="pct"/>
            <w:tcBorders>
              <w:top w:val="nil"/>
              <w:bottom w:val="nil"/>
            </w:tcBorders>
          </w:tcPr>
          <w:p w14:paraId="53C4751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B8D1256" w14:textId="77777777" w:rsidTr="008B0873">
        <w:trPr>
          <w:trHeight w:val="330"/>
        </w:trPr>
        <w:tc>
          <w:tcPr>
            <w:tcW w:w="3129" w:type="pct"/>
            <w:tcBorders>
              <w:top w:val="nil"/>
              <w:bottom w:val="nil"/>
            </w:tcBorders>
          </w:tcPr>
          <w:p w14:paraId="17D7820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2.3. Navigācijas publikācijas</w:t>
            </w:r>
          </w:p>
        </w:tc>
        <w:tc>
          <w:tcPr>
            <w:tcW w:w="1871" w:type="pct"/>
            <w:tcBorders>
              <w:top w:val="nil"/>
              <w:bottom w:val="nil"/>
            </w:tcBorders>
          </w:tcPr>
          <w:p w14:paraId="41A394B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A7A04E5" w14:textId="77777777" w:rsidTr="00AF7D8B">
        <w:trPr>
          <w:trHeight w:val="330"/>
        </w:trPr>
        <w:tc>
          <w:tcPr>
            <w:tcW w:w="3129" w:type="pct"/>
            <w:tcBorders>
              <w:top w:val="nil"/>
              <w:bottom w:val="nil"/>
            </w:tcBorders>
          </w:tcPr>
          <w:p w14:paraId="2E054FA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2.4. Elektronisko navigācijas publikāciju dublēšanas sistēmas</w:t>
            </w:r>
          </w:p>
        </w:tc>
        <w:tc>
          <w:tcPr>
            <w:tcW w:w="1871" w:type="pct"/>
            <w:tcBorders>
              <w:top w:val="nil"/>
              <w:bottom w:val="nil"/>
            </w:tcBorders>
          </w:tcPr>
          <w:p w14:paraId="1CCC738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5C97E5D" w14:textId="77777777" w:rsidTr="00AF7D8B">
        <w:trPr>
          <w:trHeight w:val="924"/>
        </w:trPr>
        <w:tc>
          <w:tcPr>
            <w:tcW w:w="3129" w:type="pct"/>
            <w:tcBorders>
              <w:top w:val="nil"/>
              <w:bottom w:val="nil"/>
            </w:tcBorders>
          </w:tcPr>
          <w:p w14:paraId="661ABE2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3.1. Globālās satelītu navigācijas sistēmas/zemes radionavigācijas sistēmas/multisistēmu kuģa radionavigācijas uztvērējs</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sz w:val="24"/>
                <w:vertAlign w:val="superscript"/>
              </w:rPr>
              <w:t>4</w:t>
            </w:r>
          </w:p>
        </w:tc>
        <w:tc>
          <w:tcPr>
            <w:tcW w:w="1871" w:type="pct"/>
            <w:tcBorders>
              <w:top w:val="nil"/>
              <w:bottom w:val="nil"/>
            </w:tcBorders>
          </w:tcPr>
          <w:p w14:paraId="2AFCB1E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B41FAC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D3E9AE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AE58CE2" w14:textId="77777777" w:rsidTr="00AF7D8B">
        <w:trPr>
          <w:trHeight w:val="385"/>
        </w:trPr>
        <w:tc>
          <w:tcPr>
            <w:tcW w:w="3129" w:type="pct"/>
            <w:tcBorders>
              <w:top w:val="nil"/>
              <w:bottom w:val="nil"/>
            </w:tcBorders>
          </w:tcPr>
          <w:p w14:paraId="61F66EB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3.2. 9 GHz radiolokators</w:t>
            </w:r>
            <w:r>
              <w:rPr>
                <w:rFonts w:ascii="Times New Roman" w:hAnsi="Times New Roman"/>
                <w:sz w:val="24"/>
                <w:vertAlign w:val="superscript"/>
              </w:rPr>
              <w:t>3</w:t>
            </w:r>
          </w:p>
        </w:tc>
        <w:tc>
          <w:tcPr>
            <w:tcW w:w="1871" w:type="pct"/>
            <w:tcBorders>
              <w:top w:val="nil"/>
              <w:bottom w:val="nil"/>
            </w:tcBorders>
          </w:tcPr>
          <w:p w14:paraId="4601B766"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3181B0C" w14:textId="77777777" w:rsidTr="0091668D">
        <w:trPr>
          <w:trHeight w:val="340"/>
        </w:trPr>
        <w:tc>
          <w:tcPr>
            <w:tcW w:w="3129" w:type="pct"/>
            <w:tcBorders>
              <w:top w:val="nil"/>
              <w:bottom w:val="nil"/>
            </w:tcBorders>
          </w:tcPr>
          <w:p w14:paraId="635AA938"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3.3. Otrs radiolokators (3 GHz/9 GHz</w:t>
            </w:r>
            <w:r>
              <w:rPr>
                <w:rFonts w:ascii="Times New Roman" w:hAnsi="Times New Roman"/>
                <w:sz w:val="24"/>
                <w:vertAlign w:val="superscript"/>
              </w:rPr>
              <w:t>4</w:t>
            </w:r>
            <w:r>
              <w:rPr>
                <w:rFonts w:ascii="Times New Roman" w:hAnsi="Times New Roman"/>
                <w:sz w:val="24"/>
              </w:rPr>
              <w:t>)</w:t>
            </w:r>
            <w:r>
              <w:rPr>
                <w:rFonts w:ascii="Times New Roman" w:hAnsi="Times New Roman"/>
                <w:sz w:val="24"/>
                <w:vertAlign w:val="superscript"/>
              </w:rPr>
              <w:t>3</w:t>
            </w:r>
          </w:p>
        </w:tc>
        <w:tc>
          <w:tcPr>
            <w:tcW w:w="1871" w:type="pct"/>
            <w:tcBorders>
              <w:top w:val="nil"/>
              <w:bottom w:val="nil"/>
            </w:tcBorders>
          </w:tcPr>
          <w:p w14:paraId="281AB17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D1C209F" w14:textId="77777777" w:rsidTr="0091668D">
        <w:trPr>
          <w:trHeight w:val="331"/>
        </w:trPr>
        <w:tc>
          <w:tcPr>
            <w:tcW w:w="3129" w:type="pct"/>
            <w:tcBorders>
              <w:top w:val="nil"/>
              <w:bottom w:val="nil"/>
            </w:tcBorders>
          </w:tcPr>
          <w:p w14:paraId="6ED260E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3.4. Automātiskā radiolokācijas informācijas apstrādes aparatūra (</w:t>
            </w:r>
            <w:r>
              <w:rPr>
                <w:rFonts w:ascii="Times New Roman" w:hAnsi="Times New Roman"/>
                <w:i/>
                <w:iCs/>
                <w:sz w:val="24"/>
              </w:rPr>
              <w:t>ARPA</w:t>
            </w:r>
            <w:r>
              <w:rPr>
                <w:rFonts w:ascii="Times New Roman" w:hAnsi="Times New Roman"/>
                <w:sz w:val="24"/>
              </w:rPr>
              <w:t>)</w:t>
            </w:r>
            <w:r>
              <w:rPr>
                <w:rFonts w:ascii="Times New Roman" w:hAnsi="Times New Roman"/>
                <w:sz w:val="24"/>
                <w:vertAlign w:val="superscript"/>
              </w:rPr>
              <w:t>3</w:t>
            </w:r>
          </w:p>
        </w:tc>
        <w:tc>
          <w:tcPr>
            <w:tcW w:w="1871" w:type="pct"/>
            <w:tcBorders>
              <w:top w:val="nil"/>
              <w:bottom w:val="nil"/>
            </w:tcBorders>
          </w:tcPr>
          <w:p w14:paraId="17DBFA40"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7EFF2597" w14:textId="77777777" w:rsidTr="0091668D">
        <w:trPr>
          <w:trHeight w:val="330"/>
        </w:trPr>
        <w:tc>
          <w:tcPr>
            <w:tcW w:w="3129" w:type="pct"/>
            <w:tcBorders>
              <w:top w:val="nil"/>
              <w:bottom w:val="nil"/>
            </w:tcBorders>
          </w:tcPr>
          <w:p w14:paraId="6B1C568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3.5. Automātiskais sekošanas līdzeklis</w:t>
            </w:r>
            <w:r>
              <w:rPr>
                <w:rFonts w:ascii="Times New Roman" w:hAnsi="Times New Roman"/>
                <w:sz w:val="24"/>
                <w:vertAlign w:val="superscript"/>
              </w:rPr>
              <w:t>3</w:t>
            </w:r>
          </w:p>
        </w:tc>
        <w:tc>
          <w:tcPr>
            <w:tcW w:w="1871" w:type="pct"/>
            <w:tcBorders>
              <w:top w:val="nil"/>
              <w:bottom w:val="nil"/>
            </w:tcBorders>
          </w:tcPr>
          <w:p w14:paraId="392FEF61"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055BD1F" w14:textId="77777777" w:rsidTr="0091668D">
        <w:trPr>
          <w:trHeight w:val="330"/>
        </w:trPr>
        <w:tc>
          <w:tcPr>
            <w:tcW w:w="3129" w:type="pct"/>
            <w:tcBorders>
              <w:top w:val="nil"/>
              <w:bottom w:val="nil"/>
            </w:tcBorders>
          </w:tcPr>
          <w:p w14:paraId="1D520B6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3.6. Otrs automātiskais sekošanas līdzeklis</w:t>
            </w:r>
            <w:r>
              <w:rPr>
                <w:rFonts w:ascii="Times New Roman" w:hAnsi="Times New Roman"/>
                <w:sz w:val="24"/>
                <w:vertAlign w:val="superscript"/>
              </w:rPr>
              <w:t>3</w:t>
            </w:r>
          </w:p>
        </w:tc>
        <w:tc>
          <w:tcPr>
            <w:tcW w:w="1871" w:type="pct"/>
            <w:tcBorders>
              <w:top w:val="nil"/>
              <w:bottom w:val="nil"/>
            </w:tcBorders>
          </w:tcPr>
          <w:p w14:paraId="6F8BC6C7"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1B0CF0BD" w14:textId="77777777" w:rsidTr="0091668D">
        <w:trPr>
          <w:trHeight w:val="330"/>
        </w:trPr>
        <w:tc>
          <w:tcPr>
            <w:tcW w:w="3129" w:type="pct"/>
            <w:tcBorders>
              <w:top w:val="nil"/>
              <w:bottom w:val="nil"/>
            </w:tcBorders>
          </w:tcPr>
          <w:p w14:paraId="54453FC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3.7. Elektroniskā informācijas apstrādes aparatūra</w:t>
            </w:r>
            <w:r>
              <w:rPr>
                <w:rFonts w:ascii="Times New Roman" w:hAnsi="Times New Roman"/>
                <w:sz w:val="24"/>
                <w:vertAlign w:val="superscript"/>
              </w:rPr>
              <w:t>3</w:t>
            </w:r>
          </w:p>
        </w:tc>
        <w:tc>
          <w:tcPr>
            <w:tcW w:w="1871" w:type="pct"/>
            <w:tcBorders>
              <w:top w:val="nil"/>
              <w:bottom w:val="nil"/>
            </w:tcBorders>
          </w:tcPr>
          <w:p w14:paraId="7FAC963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53022D66" w14:textId="77777777" w:rsidTr="0091668D">
        <w:trPr>
          <w:trHeight w:val="330"/>
        </w:trPr>
        <w:tc>
          <w:tcPr>
            <w:tcW w:w="3129" w:type="pct"/>
            <w:tcBorders>
              <w:top w:val="nil"/>
              <w:bottom w:val="nil"/>
            </w:tcBorders>
          </w:tcPr>
          <w:p w14:paraId="5A7C544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4.1. Automātiskās identifikācijas sistēma (AIS)</w:t>
            </w:r>
          </w:p>
        </w:tc>
        <w:tc>
          <w:tcPr>
            <w:tcW w:w="1871" w:type="pct"/>
            <w:tcBorders>
              <w:top w:val="nil"/>
              <w:bottom w:val="nil"/>
            </w:tcBorders>
          </w:tcPr>
          <w:p w14:paraId="6EB93A65"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7C141B0" w14:textId="77777777" w:rsidTr="0091668D">
        <w:trPr>
          <w:trHeight w:val="330"/>
        </w:trPr>
        <w:tc>
          <w:tcPr>
            <w:tcW w:w="3129" w:type="pct"/>
            <w:tcBorders>
              <w:top w:val="nil"/>
              <w:bottom w:val="nil"/>
            </w:tcBorders>
          </w:tcPr>
          <w:p w14:paraId="159493E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4.2. Tālās darbības identifikācijas un sekošanas sistēma</w:t>
            </w:r>
          </w:p>
        </w:tc>
        <w:tc>
          <w:tcPr>
            <w:tcW w:w="1871" w:type="pct"/>
            <w:tcBorders>
              <w:top w:val="nil"/>
              <w:bottom w:val="nil"/>
            </w:tcBorders>
          </w:tcPr>
          <w:p w14:paraId="7FF9A87A"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91668D" w:rsidRPr="00B77840" w14:paraId="547DB0F7" w14:textId="77777777" w:rsidTr="0091668D">
        <w:trPr>
          <w:trHeight w:val="342"/>
        </w:trPr>
        <w:tc>
          <w:tcPr>
            <w:tcW w:w="5000" w:type="pct"/>
            <w:gridSpan w:val="2"/>
            <w:tcBorders>
              <w:top w:val="nil"/>
              <w:bottom w:val="nil"/>
            </w:tcBorders>
          </w:tcPr>
          <w:p w14:paraId="76B716CD" w14:textId="77777777" w:rsidR="0091668D" w:rsidRPr="00B77840" w:rsidRDefault="0091668D" w:rsidP="0091668D">
            <w:pPr>
              <w:tabs>
                <w:tab w:val="left" w:pos="975"/>
              </w:tabs>
              <w:jc w:val="both"/>
              <w:rPr>
                <w:rFonts w:ascii="Times New Roman" w:hAnsi="Times New Roman" w:cs="Times New Roman"/>
                <w:i/>
                <w:noProof/>
                <w:sz w:val="24"/>
                <w:szCs w:val="24"/>
              </w:rPr>
            </w:pPr>
            <w:r>
              <w:rPr>
                <w:rFonts w:ascii="Times New Roman" w:hAnsi="Times New Roman"/>
                <w:b/>
                <w:sz w:val="24"/>
              </w:rPr>
              <w:lastRenderedPageBreak/>
              <w:t xml:space="preserve">5. </w:t>
            </w:r>
            <w:r>
              <w:rPr>
                <w:rFonts w:ascii="Times New Roman" w:hAnsi="Times New Roman"/>
                <w:b/>
                <w:i/>
                <w:sz w:val="24"/>
              </w:rPr>
              <w:t xml:space="preserve">Informācija par navigācijas sistēmām un iekārtām </w:t>
            </w:r>
            <w:r>
              <w:rPr>
                <w:rFonts w:ascii="Times New Roman" w:hAnsi="Times New Roman"/>
                <w:i/>
                <w:sz w:val="24"/>
              </w:rPr>
              <w:t>(turpinājums)</w:t>
            </w:r>
          </w:p>
          <w:p w14:paraId="03EDCA7C" w14:textId="77777777" w:rsidR="0091668D" w:rsidRDefault="0091668D" w:rsidP="00EC1E2C">
            <w:pPr>
              <w:pStyle w:val="TableParagraph"/>
              <w:spacing w:before="60"/>
              <w:rPr>
                <w:rFonts w:ascii="Times New Roman" w:hAnsi="Times New Roman"/>
                <w:sz w:val="24"/>
              </w:rPr>
            </w:pPr>
          </w:p>
        </w:tc>
      </w:tr>
      <w:tr w:rsidR="00B77840" w:rsidRPr="00B77840" w14:paraId="2B8EDFF6" w14:textId="77777777" w:rsidTr="0091668D">
        <w:trPr>
          <w:trHeight w:val="342"/>
        </w:trPr>
        <w:tc>
          <w:tcPr>
            <w:tcW w:w="3129" w:type="pct"/>
            <w:tcBorders>
              <w:top w:val="nil"/>
              <w:bottom w:val="nil"/>
            </w:tcBorders>
          </w:tcPr>
          <w:p w14:paraId="3C01D009"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 Reisa datu ieraksta ierīce (</w:t>
            </w:r>
            <w:r>
              <w:rPr>
                <w:rFonts w:ascii="Times New Roman" w:hAnsi="Times New Roman"/>
                <w:i/>
                <w:iCs/>
                <w:sz w:val="24"/>
              </w:rPr>
              <w:t>VDR</w:t>
            </w:r>
            <w:r>
              <w:rPr>
                <w:rFonts w:ascii="Times New Roman" w:hAnsi="Times New Roman"/>
                <w:sz w:val="24"/>
              </w:rPr>
              <w:t>)</w:t>
            </w:r>
          </w:p>
        </w:tc>
        <w:tc>
          <w:tcPr>
            <w:tcW w:w="1871" w:type="pct"/>
            <w:tcBorders>
              <w:top w:val="nil"/>
              <w:bottom w:val="nil"/>
            </w:tcBorders>
          </w:tcPr>
          <w:p w14:paraId="2C96AD9B"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A9A23C7" w14:textId="77777777" w:rsidTr="0091668D">
        <w:trPr>
          <w:trHeight w:val="560"/>
        </w:trPr>
        <w:tc>
          <w:tcPr>
            <w:tcW w:w="3129" w:type="pct"/>
            <w:tcBorders>
              <w:top w:val="nil"/>
              <w:bottom w:val="nil"/>
            </w:tcBorders>
          </w:tcPr>
          <w:p w14:paraId="2332B33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6.1. Ātruma un attāluma mērīšanas ierīce (attiecībā pret ūdeni)</w:t>
            </w:r>
            <w:r>
              <w:rPr>
                <w:rFonts w:ascii="Times New Roman" w:hAnsi="Times New Roman"/>
                <w:sz w:val="24"/>
                <w:vertAlign w:val="superscript"/>
              </w:rPr>
              <w:t>3</w:t>
            </w:r>
          </w:p>
        </w:tc>
        <w:tc>
          <w:tcPr>
            <w:tcW w:w="1871" w:type="pct"/>
            <w:tcBorders>
              <w:top w:val="nil"/>
              <w:bottom w:val="nil"/>
            </w:tcBorders>
          </w:tcPr>
          <w:p w14:paraId="6B1300F3" w14:textId="77777777" w:rsidR="00B77840" w:rsidRPr="00B77840" w:rsidRDefault="00B77840" w:rsidP="00EC1E2C">
            <w:pPr>
              <w:pStyle w:val="TableParagraph"/>
              <w:spacing w:before="60"/>
              <w:rPr>
                <w:rFonts w:ascii="Times New Roman" w:hAnsi="Times New Roman" w:cs="Times New Roman"/>
                <w:i/>
                <w:noProof/>
                <w:sz w:val="24"/>
                <w:szCs w:val="24"/>
              </w:rPr>
            </w:pPr>
          </w:p>
          <w:p w14:paraId="531869A8"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75DFCE8" w14:textId="77777777" w:rsidTr="0091668D">
        <w:trPr>
          <w:trHeight w:val="547"/>
        </w:trPr>
        <w:tc>
          <w:tcPr>
            <w:tcW w:w="3129" w:type="pct"/>
            <w:tcBorders>
              <w:top w:val="nil"/>
              <w:bottom w:val="nil"/>
            </w:tcBorders>
          </w:tcPr>
          <w:p w14:paraId="365B69A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6.2. Ātruma un attāluma mērīšanas ierīce (attiecībā pret jūras gultni virzienā uz priekšu un šķērsvirzienā)</w:t>
            </w:r>
            <w:r>
              <w:rPr>
                <w:rFonts w:ascii="Times New Roman" w:hAnsi="Times New Roman"/>
                <w:sz w:val="24"/>
                <w:vertAlign w:val="superscript"/>
              </w:rPr>
              <w:t>3</w:t>
            </w:r>
          </w:p>
        </w:tc>
        <w:tc>
          <w:tcPr>
            <w:tcW w:w="1871" w:type="pct"/>
            <w:tcBorders>
              <w:top w:val="nil"/>
              <w:bottom w:val="nil"/>
            </w:tcBorders>
          </w:tcPr>
          <w:p w14:paraId="6BF0F5C5" w14:textId="77777777" w:rsidR="00B77840" w:rsidRPr="00B77840" w:rsidRDefault="00B77840" w:rsidP="00EC1E2C">
            <w:pPr>
              <w:pStyle w:val="TableParagraph"/>
              <w:spacing w:before="60"/>
              <w:rPr>
                <w:rFonts w:ascii="Times New Roman" w:hAnsi="Times New Roman" w:cs="Times New Roman"/>
                <w:i/>
                <w:noProof/>
                <w:sz w:val="24"/>
                <w:szCs w:val="24"/>
              </w:rPr>
            </w:pPr>
          </w:p>
          <w:p w14:paraId="1611790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802A401" w14:textId="77777777" w:rsidTr="0091668D">
        <w:trPr>
          <w:trHeight w:val="342"/>
        </w:trPr>
        <w:tc>
          <w:tcPr>
            <w:tcW w:w="3129" w:type="pct"/>
            <w:tcBorders>
              <w:top w:val="nil"/>
              <w:bottom w:val="nil"/>
            </w:tcBorders>
          </w:tcPr>
          <w:p w14:paraId="2BBC1C8F"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7. Eholote</w:t>
            </w:r>
            <w:r>
              <w:rPr>
                <w:rFonts w:ascii="Times New Roman" w:hAnsi="Times New Roman"/>
                <w:sz w:val="24"/>
                <w:vertAlign w:val="superscript"/>
              </w:rPr>
              <w:t>3</w:t>
            </w:r>
          </w:p>
        </w:tc>
        <w:tc>
          <w:tcPr>
            <w:tcW w:w="1871" w:type="pct"/>
            <w:tcBorders>
              <w:top w:val="nil"/>
              <w:bottom w:val="nil"/>
            </w:tcBorders>
          </w:tcPr>
          <w:p w14:paraId="6AA07057"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3DB7950" w14:textId="77777777" w:rsidTr="0091668D">
        <w:trPr>
          <w:trHeight w:val="557"/>
        </w:trPr>
        <w:tc>
          <w:tcPr>
            <w:tcW w:w="3129" w:type="pct"/>
            <w:tcBorders>
              <w:top w:val="nil"/>
              <w:bottom w:val="nil"/>
            </w:tcBorders>
          </w:tcPr>
          <w:p w14:paraId="085A918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8.1. Stūres, dzenskrūves, vilces, soļa un darbības režīmu indikators</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sz w:val="24"/>
                <w:vertAlign w:val="superscript"/>
              </w:rPr>
              <w:t>4</w:t>
            </w:r>
          </w:p>
        </w:tc>
        <w:tc>
          <w:tcPr>
            <w:tcW w:w="1871" w:type="pct"/>
            <w:tcBorders>
              <w:top w:val="nil"/>
              <w:bottom w:val="nil"/>
            </w:tcBorders>
          </w:tcPr>
          <w:p w14:paraId="158CE539" w14:textId="77777777" w:rsidR="00B77840" w:rsidRPr="00B77840" w:rsidRDefault="00B77840" w:rsidP="00EC1E2C">
            <w:pPr>
              <w:pStyle w:val="TableParagraph"/>
              <w:spacing w:before="60"/>
              <w:rPr>
                <w:rFonts w:ascii="Times New Roman" w:hAnsi="Times New Roman" w:cs="Times New Roman"/>
                <w:i/>
                <w:noProof/>
                <w:sz w:val="24"/>
                <w:szCs w:val="24"/>
              </w:rPr>
            </w:pPr>
          </w:p>
          <w:p w14:paraId="594269A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52EBBEA" w14:textId="77777777" w:rsidTr="0091668D">
        <w:trPr>
          <w:trHeight w:val="330"/>
        </w:trPr>
        <w:tc>
          <w:tcPr>
            <w:tcW w:w="3129" w:type="pct"/>
            <w:tcBorders>
              <w:top w:val="nil"/>
              <w:bottom w:val="nil"/>
            </w:tcBorders>
          </w:tcPr>
          <w:p w14:paraId="75C9EFD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8.2. Pagriešanās ātruma indikators</w:t>
            </w:r>
            <w:r>
              <w:rPr>
                <w:rFonts w:ascii="Times New Roman" w:hAnsi="Times New Roman"/>
                <w:sz w:val="24"/>
                <w:vertAlign w:val="superscript"/>
              </w:rPr>
              <w:t>3</w:t>
            </w:r>
          </w:p>
        </w:tc>
        <w:tc>
          <w:tcPr>
            <w:tcW w:w="1871" w:type="pct"/>
            <w:tcBorders>
              <w:top w:val="nil"/>
              <w:bottom w:val="nil"/>
            </w:tcBorders>
          </w:tcPr>
          <w:p w14:paraId="5F03F08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1F43715C" w14:textId="77777777" w:rsidTr="0091668D">
        <w:trPr>
          <w:trHeight w:val="332"/>
        </w:trPr>
        <w:tc>
          <w:tcPr>
            <w:tcW w:w="3129" w:type="pct"/>
            <w:tcBorders>
              <w:top w:val="nil"/>
              <w:bottom w:val="nil"/>
            </w:tcBorders>
          </w:tcPr>
          <w:p w14:paraId="5CEBD02E"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9. Skaņu uztveršanas sistēma</w:t>
            </w:r>
            <w:r>
              <w:rPr>
                <w:rFonts w:ascii="Times New Roman" w:hAnsi="Times New Roman"/>
                <w:sz w:val="24"/>
                <w:vertAlign w:val="superscript"/>
              </w:rPr>
              <w:t>3</w:t>
            </w:r>
          </w:p>
        </w:tc>
        <w:tc>
          <w:tcPr>
            <w:tcW w:w="1871" w:type="pct"/>
            <w:tcBorders>
              <w:top w:val="nil"/>
              <w:bottom w:val="nil"/>
            </w:tcBorders>
          </w:tcPr>
          <w:p w14:paraId="5D9E5C2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46A6481E" w14:textId="77777777" w:rsidTr="0091668D">
        <w:trPr>
          <w:trHeight w:val="327"/>
        </w:trPr>
        <w:tc>
          <w:tcPr>
            <w:tcW w:w="3129" w:type="pct"/>
            <w:tcBorders>
              <w:top w:val="nil"/>
              <w:bottom w:val="nil"/>
            </w:tcBorders>
          </w:tcPr>
          <w:p w14:paraId="79609AAE"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10. Telefons sakariem ar avārijas stūrēšanas vietu</w:t>
            </w:r>
            <w:r>
              <w:rPr>
                <w:rFonts w:ascii="Times New Roman" w:hAnsi="Times New Roman"/>
                <w:sz w:val="24"/>
                <w:vertAlign w:val="superscript"/>
              </w:rPr>
              <w:t>3</w:t>
            </w:r>
          </w:p>
        </w:tc>
        <w:tc>
          <w:tcPr>
            <w:tcW w:w="1871" w:type="pct"/>
            <w:tcBorders>
              <w:top w:val="nil"/>
              <w:bottom w:val="nil"/>
            </w:tcBorders>
          </w:tcPr>
          <w:p w14:paraId="0A1AF14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167B276" w14:textId="77777777" w:rsidTr="0091668D">
        <w:trPr>
          <w:trHeight w:val="332"/>
        </w:trPr>
        <w:tc>
          <w:tcPr>
            <w:tcW w:w="3129" w:type="pct"/>
            <w:tcBorders>
              <w:top w:val="nil"/>
              <w:bottom w:val="nil"/>
            </w:tcBorders>
          </w:tcPr>
          <w:p w14:paraId="74298A4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11. Dienasgaismas signāllampa</w:t>
            </w:r>
            <w:r>
              <w:rPr>
                <w:rFonts w:ascii="Times New Roman" w:hAnsi="Times New Roman"/>
                <w:sz w:val="24"/>
                <w:vertAlign w:val="superscript"/>
              </w:rPr>
              <w:t>3</w:t>
            </w:r>
          </w:p>
        </w:tc>
        <w:tc>
          <w:tcPr>
            <w:tcW w:w="1871" w:type="pct"/>
            <w:tcBorders>
              <w:top w:val="nil"/>
              <w:bottom w:val="nil"/>
            </w:tcBorders>
          </w:tcPr>
          <w:p w14:paraId="78A9B3E8"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C16DB30" w14:textId="77777777" w:rsidTr="0091668D">
        <w:trPr>
          <w:trHeight w:val="327"/>
        </w:trPr>
        <w:tc>
          <w:tcPr>
            <w:tcW w:w="3129" w:type="pct"/>
            <w:tcBorders>
              <w:top w:val="nil"/>
              <w:bottom w:val="nil"/>
            </w:tcBorders>
          </w:tcPr>
          <w:p w14:paraId="223610FE"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12. Radiolokācijas atstarotājs</w:t>
            </w:r>
            <w:r>
              <w:rPr>
                <w:rFonts w:ascii="Times New Roman" w:hAnsi="Times New Roman"/>
                <w:sz w:val="24"/>
                <w:vertAlign w:val="superscript"/>
              </w:rPr>
              <w:t>3</w:t>
            </w:r>
          </w:p>
        </w:tc>
        <w:tc>
          <w:tcPr>
            <w:tcW w:w="1871" w:type="pct"/>
            <w:tcBorders>
              <w:top w:val="nil"/>
              <w:bottom w:val="nil"/>
            </w:tcBorders>
          </w:tcPr>
          <w:p w14:paraId="0F3695A0"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7F0A36AB" w14:textId="77777777" w:rsidTr="0091668D">
        <w:trPr>
          <w:trHeight w:val="332"/>
        </w:trPr>
        <w:tc>
          <w:tcPr>
            <w:tcW w:w="3129" w:type="pct"/>
            <w:tcBorders>
              <w:top w:val="nil"/>
              <w:bottom w:val="nil"/>
            </w:tcBorders>
          </w:tcPr>
          <w:p w14:paraId="53E3A5E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13. Starptautiskais signālu kods</w:t>
            </w:r>
          </w:p>
        </w:tc>
        <w:tc>
          <w:tcPr>
            <w:tcW w:w="1871" w:type="pct"/>
            <w:tcBorders>
              <w:top w:val="nil"/>
              <w:bottom w:val="nil"/>
            </w:tcBorders>
          </w:tcPr>
          <w:p w14:paraId="5F5FF36B"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58D4F1A" w14:textId="77777777" w:rsidTr="0091668D">
        <w:trPr>
          <w:trHeight w:val="327"/>
        </w:trPr>
        <w:tc>
          <w:tcPr>
            <w:tcW w:w="3129" w:type="pct"/>
            <w:tcBorders>
              <w:top w:val="nil"/>
              <w:bottom w:val="nil"/>
            </w:tcBorders>
          </w:tcPr>
          <w:p w14:paraId="45E0466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14. </w:t>
            </w:r>
            <w:r>
              <w:rPr>
                <w:rFonts w:ascii="Times New Roman" w:hAnsi="Times New Roman"/>
                <w:i/>
                <w:iCs/>
                <w:sz w:val="24"/>
              </w:rPr>
              <w:t>IAMSAR</w:t>
            </w:r>
            <w:r>
              <w:rPr>
                <w:rFonts w:ascii="Times New Roman" w:hAnsi="Times New Roman"/>
                <w:sz w:val="24"/>
              </w:rPr>
              <w:t xml:space="preserve"> rokasgrāmatas III sējums</w:t>
            </w:r>
          </w:p>
        </w:tc>
        <w:tc>
          <w:tcPr>
            <w:tcW w:w="1871" w:type="pct"/>
            <w:tcBorders>
              <w:top w:val="nil"/>
              <w:bottom w:val="nil"/>
            </w:tcBorders>
          </w:tcPr>
          <w:p w14:paraId="47FA39E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CE9AD1C" w14:textId="77777777" w:rsidTr="0091668D">
        <w:trPr>
          <w:trHeight w:val="398"/>
        </w:trPr>
        <w:tc>
          <w:tcPr>
            <w:tcW w:w="3129" w:type="pct"/>
            <w:tcBorders>
              <w:top w:val="nil"/>
            </w:tcBorders>
          </w:tcPr>
          <w:p w14:paraId="79208B0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15. Komandtiltiņa navigācijas sardzes signalizācijas sistēma (</w:t>
            </w:r>
            <w:r>
              <w:rPr>
                <w:rFonts w:ascii="Times New Roman" w:hAnsi="Times New Roman"/>
                <w:i/>
                <w:iCs/>
                <w:sz w:val="24"/>
              </w:rPr>
              <w:t>BNWAS</w:t>
            </w:r>
            <w:r>
              <w:rPr>
                <w:rFonts w:ascii="Times New Roman" w:hAnsi="Times New Roman"/>
                <w:sz w:val="24"/>
              </w:rPr>
              <w:t>)</w:t>
            </w:r>
          </w:p>
        </w:tc>
        <w:tc>
          <w:tcPr>
            <w:tcW w:w="1871" w:type="pct"/>
            <w:tcBorders>
              <w:top w:val="nil"/>
            </w:tcBorders>
          </w:tcPr>
          <w:p w14:paraId="7081C18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bl>
    <w:p w14:paraId="6BA2E203" w14:textId="77777777" w:rsidR="00B77840" w:rsidRPr="00B77840" w:rsidRDefault="00B77840" w:rsidP="00B77840">
      <w:pPr>
        <w:pStyle w:val="BodyText"/>
        <w:jc w:val="both"/>
        <w:rPr>
          <w:rFonts w:ascii="Times New Roman" w:hAnsi="Times New Roman" w:cs="Times New Roman"/>
          <w:i/>
          <w:noProof/>
          <w:sz w:val="24"/>
          <w:szCs w:val="24"/>
        </w:rPr>
      </w:pPr>
    </w:p>
    <w:p w14:paraId="62C57AEF"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w:t>
      </w:r>
      <w:r>
        <w:rPr>
          <w:rFonts w:ascii="Times New Roman" w:hAnsi="Times New Roman"/>
          <w:sz w:val="24"/>
        </w:rPr>
        <w:t>, ka šis saraksts ir pareizs visos aspektos.</w:t>
      </w:r>
    </w:p>
    <w:p w14:paraId="4D0A07C1" w14:textId="77777777" w:rsidR="00B77840" w:rsidRPr="00B77840" w:rsidRDefault="00B77840" w:rsidP="00B77840">
      <w:pPr>
        <w:pStyle w:val="BodyText"/>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39607E19" w14:textId="77777777" w:rsidTr="008B0873">
        <w:tc>
          <w:tcPr>
            <w:tcW w:w="870" w:type="pct"/>
          </w:tcPr>
          <w:p w14:paraId="14D8444B"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47C0A82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5" w:type="pct"/>
            <w:tcBorders>
              <w:bottom w:val="dotted" w:sz="4" w:space="0" w:color="auto"/>
            </w:tcBorders>
          </w:tcPr>
          <w:p w14:paraId="450058EE"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4CA55F9" w14:textId="77777777" w:rsidTr="008B0873">
        <w:tc>
          <w:tcPr>
            <w:tcW w:w="870" w:type="pct"/>
          </w:tcPr>
          <w:p w14:paraId="45D2648A"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3367EBB5"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5A2E58E0" w14:textId="77777777" w:rsidTr="008B0873">
        <w:tc>
          <w:tcPr>
            <w:tcW w:w="870" w:type="pct"/>
          </w:tcPr>
          <w:p w14:paraId="5150F56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29E3DA0C"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5" w:type="pct"/>
          </w:tcPr>
          <w:p w14:paraId="2530BF79"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C315118" w14:textId="77777777" w:rsidTr="008B0873">
        <w:tc>
          <w:tcPr>
            <w:tcW w:w="870" w:type="pct"/>
            <w:tcBorders>
              <w:bottom w:val="dotted" w:sz="4" w:space="0" w:color="auto"/>
            </w:tcBorders>
          </w:tcPr>
          <w:p w14:paraId="3F14740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0EB2E9B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5" w:type="pct"/>
            <w:tcBorders>
              <w:bottom w:val="dotted" w:sz="4" w:space="0" w:color="auto"/>
            </w:tcBorders>
          </w:tcPr>
          <w:p w14:paraId="00BBB592"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186E21D" w14:textId="77777777" w:rsidTr="008B0873">
        <w:tc>
          <w:tcPr>
            <w:tcW w:w="870" w:type="pct"/>
            <w:tcBorders>
              <w:top w:val="dotted" w:sz="4" w:space="0" w:color="auto"/>
            </w:tcBorders>
          </w:tcPr>
          <w:p w14:paraId="4B00E242"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7BF4C96D"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5" w:type="pct"/>
            <w:tcBorders>
              <w:top w:val="dotted" w:sz="4" w:space="0" w:color="auto"/>
            </w:tcBorders>
          </w:tcPr>
          <w:p w14:paraId="78E0576D"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22A8CCF1" w14:textId="77777777" w:rsidTr="008B0873">
        <w:tc>
          <w:tcPr>
            <w:tcW w:w="870" w:type="pct"/>
          </w:tcPr>
          <w:p w14:paraId="3E9D5391"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349BC422"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5" w:type="pct"/>
          </w:tcPr>
          <w:p w14:paraId="56C019C0"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48AB40E6" w14:textId="77777777" w:rsidTr="008B0873">
        <w:tc>
          <w:tcPr>
            <w:tcW w:w="5000" w:type="pct"/>
            <w:gridSpan w:val="3"/>
          </w:tcPr>
          <w:p w14:paraId="40CB0C7F"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6CE58C72" w14:textId="77777777" w:rsidR="00B77840" w:rsidRPr="00B77840" w:rsidRDefault="00B77840" w:rsidP="00B77840">
      <w:pPr>
        <w:jc w:val="both"/>
        <w:rPr>
          <w:rFonts w:ascii="Times New Roman" w:hAnsi="Times New Roman" w:cs="Times New Roman"/>
          <w:noProof/>
          <w:sz w:val="24"/>
          <w:szCs w:val="24"/>
        </w:rPr>
      </w:pPr>
    </w:p>
    <w:p w14:paraId="3D49E9E6" w14:textId="77777777" w:rsidR="00B77840" w:rsidRPr="00B77840" w:rsidRDefault="00B77840" w:rsidP="00B77840">
      <w:pPr>
        <w:rPr>
          <w:rFonts w:ascii="Times New Roman" w:hAnsi="Times New Roman" w:cs="Times New Roman"/>
          <w:noProof/>
          <w:sz w:val="24"/>
          <w:szCs w:val="24"/>
        </w:rPr>
      </w:pPr>
      <w:r>
        <w:br w:type="page"/>
      </w:r>
    </w:p>
    <w:p w14:paraId="579EF964" w14:textId="77777777" w:rsidR="00B77840" w:rsidRPr="00B77840" w:rsidRDefault="00B77840" w:rsidP="00B77840">
      <w:pPr>
        <w:jc w:val="both"/>
        <w:rPr>
          <w:rFonts w:ascii="Times New Roman" w:hAnsi="Times New Roman" w:cs="Times New Roman"/>
          <w:noProof/>
          <w:sz w:val="24"/>
          <w:szCs w:val="24"/>
        </w:rPr>
      </w:pPr>
    </w:p>
    <w:p w14:paraId="08D24D32" w14:textId="77777777" w:rsidR="00B77840" w:rsidRPr="00B77840" w:rsidRDefault="00B77840" w:rsidP="00B77840">
      <w:pPr>
        <w:jc w:val="center"/>
        <w:rPr>
          <w:rFonts w:ascii="Times New Roman" w:hAnsi="Times New Roman" w:cs="Times New Roman"/>
          <w:b/>
          <w:i/>
          <w:noProof/>
          <w:sz w:val="24"/>
          <w:szCs w:val="24"/>
        </w:rPr>
      </w:pPr>
      <w:r>
        <w:rPr>
          <w:rFonts w:ascii="Times New Roman" w:hAnsi="Times New Roman"/>
          <w:b/>
          <w:i/>
          <w:sz w:val="24"/>
        </w:rPr>
        <w:t>KRAVAS KUĢA DROŠĪBAS APRĪKOJUMA APLIECĪBAS VEIDLAPA</w:t>
      </w:r>
    </w:p>
    <w:p w14:paraId="06E81ECE" w14:textId="77777777" w:rsidR="00B77840" w:rsidRPr="00B77840" w:rsidRDefault="00B77840" w:rsidP="00B77840">
      <w:pPr>
        <w:pStyle w:val="BodyText"/>
        <w:jc w:val="both"/>
        <w:rPr>
          <w:rFonts w:ascii="Times New Roman" w:hAnsi="Times New Roman" w:cs="Times New Roman"/>
          <w:b/>
          <w:i/>
          <w:noProof/>
          <w:sz w:val="24"/>
          <w:szCs w:val="24"/>
        </w:rPr>
      </w:pPr>
    </w:p>
    <w:p w14:paraId="11F27BB0"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KRAVAS KUĢA DROŠĪBAS APRĪKOJUMA APLIECĪBA</w:t>
      </w:r>
    </w:p>
    <w:p w14:paraId="1E7FC0EB" w14:textId="77777777" w:rsidR="00B77840" w:rsidRPr="00B77840" w:rsidRDefault="00B77840" w:rsidP="00B77840">
      <w:pPr>
        <w:jc w:val="both"/>
        <w:rPr>
          <w:rFonts w:ascii="Times New Roman" w:hAnsi="Times New Roman" w:cs="Times New Roman"/>
          <w:noProof/>
          <w:sz w:val="24"/>
          <w:szCs w:val="24"/>
        </w:rPr>
      </w:pPr>
    </w:p>
    <w:p w14:paraId="2618B0C5"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Šai apliecībai jāpievieno aprīkojuma saraksts kravas kuģa drošībai (E veidlapa).</w:t>
      </w:r>
    </w:p>
    <w:p w14:paraId="1C422E4A" w14:textId="77777777" w:rsidR="00B77840" w:rsidRPr="00B77840" w:rsidRDefault="00B77840" w:rsidP="00B77840">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0"/>
        <w:gridCol w:w="3033"/>
        <w:gridCol w:w="3045"/>
      </w:tblGrid>
      <w:tr w:rsidR="00B77840" w:rsidRPr="00B77840" w14:paraId="4FB62182" w14:textId="77777777" w:rsidTr="008B0873">
        <w:tc>
          <w:tcPr>
            <w:tcW w:w="1670" w:type="pct"/>
          </w:tcPr>
          <w:p w14:paraId="31F6939E"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(Oficiāls zīmogs)</w:t>
            </w:r>
          </w:p>
        </w:tc>
        <w:tc>
          <w:tcPr>
            <w:tcW w:w="1661" w:type="pct"/>
          </w:tcPr>
          <w:p w14:paraId="5B89D9DB" w14:textId="77777777" w:rsidR="00B77840" w:rsidRPr="00B77840" w:rsidRDefault="00B77840" w:rsidP="008B0873">
            <w:pPr>
              <w:jc w:val="both"/>
              <w:rPr>
                <w:rFonts w:ascii="Times New Roman" w:hAnsi="Times New Roman" w:cs="Times New Roman"/>
                <w:noProof/>
                <w:sz w:val="24"/>
                <w:szCs w:val="24"/>
              </w:rPr>
            </w:pPr>
          </w:p>
        </w:tc>
        <w:tc>
          <w:tcPr>
            <w:tcW w:w="1668" w:type="pct"/>
          </w:tcPr>
          <w:p w14:paraId="52778F02"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(Valsts)</w:t>
            </w:r>
          </w:p>
        </w:tc>
      </w:tr>
    </w:tbl>
    <w:p w14:paraId="193053A4" w14:textId="77777777" w:rsidR="00B77840" w:rsidRPr="00B77840" w:rsidRDefault="00B77840" w:rsidP="00B77840">
      <w:pPr>
        <w:jc w:val="both"/>
        <w:rPr>
          <w:rFonts w:ascii="Times New Roman" w:hAnsi="Times New Roman" w:cs="Times New Roman"/>
          <w:noProof/>
          <w:sz w:val="24"/>
          <w:szCs w:val="24"/>
        </w:rPr>
      </w:pPr>
    </w:p>
    <w:p w14:paraId="3000B80F" w14:textId="77777777" w:rsidR="00C02103" w:rsidRDefault="00C02103" w:rsidP="00C02103">
      <w:pPr>
        <w:jc w:val="center"/>
        <w:rPr>
          <w:rFonts w:ascii="Times New Roman" w:hAnsi="Times New Roman"/>
          <w:sz w:val="24"/>
        </w:rPr>
      </w:pPr>
      <w:r>
        <w:rPr>
          <w:rFonts w:ascii="Times New Roman" w:hAnsi="Times New Roman"/>
          <w:sz w:val="24"/>
        </w:rPr>
        <w:t>Izsniegta saskaņā ar</w:t>
      </w:r>
      <w:r>
        <w:rPr>
          <w:rFonts w:ascii="Times New Roman" w:hAnsi="Times New Roman"/>
          <w:sz w:val="24"/>
        </w:rPr>
        <w:br/>
        <w:t>1974. gada STARPTAUTISKĀS KONVENCIJAS PAR CILVĒKU DZĪVĪBAS AIZSARDZĪBU JŪRĀ noteikumiem ar grozījumiem</w:t>
      </w:r>
    </w:p>
    <w:p w14:paraId="26A1E6F3" w14:textId="77777777" w:rsidR="00C02103" w:rsidRPr="00B77840" w:rsidRDefault="00C02103" w:rsidP="00C02103">
      <w:pPr>
        <w:jc w:val="both"/>
        <w:rPr>
          <w:rFonts w:ascii="Times New Roman" w:hAnsi="Times New Roman" w:cs="Times New Roman"/>
          <w:i/>
          <w:noProof/>
          <w:sz w:val="24"/>
          <w:szCs w:val="24"/>
        </w:rPr>
      </w:pP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8"/>
        <w:gridCol w:w="7090"/>
      </w:tblGrid>
      <w:tr w:rsidR="00C02103" w:rsidRPr="00B77840" w14:paraId="2CB38611" w14:textId="77777777" w:rsidTr="00893A78">
        <w:tc>
          <w:tcPr>
            <w:tcW w:w="980" w:type="pct"/>
          </w:tcPr>
          <w:p w14:paraId="2C25C767" w14:textId="77777777" w:rsidR="00C02103" w:rsidRPr="00B77840" w:rsidRDefault="00C02103" w:rsidP="00893A78">
            <w:pPr>
              <w:jc w:val="both"/>
              <w:rPr>
                <w:rFonts w:ascii="Times New Roman" w:hAnsi="Times New Roman" w:cs="Times New Roman"/>
                <w:iCs/>
                <w:noProof/>
                <w:sz w:val="24"/>
                <w:szCs w:val="24"/>
              </w:rPr>
            </w:pPr>
            <w:r>
              <w:rPr>
                <w:rFonts w:ascii="Times New Roman" w:hAnsi="Times New Roman"/>
                <w:sz w:val="24"/>
              </w:rPr>
              <w:t>un ko izsniegusi</w:t>
            </w:r>
          </w:p>
        </w:tc>
        <w:tc>
          <w:tcPr>
            <w:tcW w:w="4020" w:type="pct"/>
            <w:tcBorders>
              <w:bottom w:val="single" w:sz="4" w:space="0" w:color="auto"/>
            </w:tcBorders>
          </w:tcPr>
          <w:p w14:paraId="405F8D10" w14:textId="77777777" w:rsidR="00C02103" w:rsidRPr="00B77840" w:rsidRDefault="00C02103" w:rsidP="00893A78">
            <w:pPr>
              <w:jc w:val="both"/>
              <w:rPr>
                <w:rFonts w:ascii="Times New Roman" w:hAnsi="Times New Roman" w:cs="Times New Roman"/>
                <w:iCs/>
                <w:noProof/>
                <w:sz w:val="24"/>
                <w:szCs w:val="24"/>
              </w:rPr>
            </w:pPr>
          </w:p>
        </w:tc>
      </w:tr>
      <w:tr w:rsidR="00C02103" w:rsidRPr="00B77840" w14:paraId="7FF22327" w14:textId="77777777" w:rsidTr="00893A78">
        <w:tc>
          <w:tcPr>
            <w:tcW w:w="980" w:type="pct"/>
          </w:tcPr>
          <w:p w14:paraId="7E2AF930" w14:textId="77777777" w:rsidR="00C02103" w:rsidRPr="00B77840" w:rsidRDefault="00C02103" w:rsidP="00893A78">
            <w:pPr>
              <w:jc w:val="both"/>
              <w:rPr>
                <w:rFonts w:ascii="Times New Roman" w:hAnsi="Times New Roman" w:cs="Times New Roman"/>
                <w:iCs/>
                <w:noProof/>
                <w:sz w:val="24"/>
                <w:szCs w:val="24"/>
              </w:rPr>
            </w:pPr>
          </w:p>
        </w:tc>
        <w:tc>
          <w:tcPr>
            <w:tcW w:w="4020" w:type="pct"/>
            <w:tcBorders>
              <w:top w:val="single" w:sz="4" w:space="0" w:color="auto"/>
            </w:tcBorders>
          </w:tcPr>
          <w:p w14:paraId="51A69D6C" w14:textId="77777777" w:rsidR="00C02103" w:rsidRPr="001E19AA" w:rsidRDefault="00C02103" w:rsidP="00893A78">
            <w:pPr>
              <w:jc w:val="center"/>
              <w:rPr>
                <w:rFonts w:ascii="Times New Roman" w:hAnsi="Times New Roman" w:cs="Times New Roman"/>
                <w:sz w:val="24"/>
                <w:szCs w:val="24"/>
              </w:rPr>
            </w:pPr>
            <w:r>
              <w:rPr>
                <w:rFonts w:ascii="Times New Roman" w:hAnsi="Times New Roman"/>
                <w:i/>
                <w:sz w:val="24"/>
              </w:rPr>
              <w:t>(pilnvarotā persona vai organizācija)</w:t>
            </w:r>
            <w:r>
              <w:rPr>
                <w:rFonts w:ascii="Times New Roman" w:hAnsi="Times New Roman"/>
                <w:iCs/>
                <w:sz w:val="24"/>
              </w:rPr>
              <w:t>,</w:t>
            </w:r>
          </w:p>
        </w:tc>
      </w:tr>
    </w:tbl>
    <w:p w14:paraId="073B9717" w14:textId="77777777" w:rsidR="00C02103" w:rsidRPr="00B77840" w:rsidRDefault="00C02103" w:rsidP="00C02103">
      <w:pPr>
        <w:jc w:val="both"/>
        <w:rPr>
          <w:rFonts w:ascii="Times New Roman" w:hAnsi="Times New Roman" w:cs="Times New Roman"/>
          <w:i/>
          <w:noProof/>
          <w:sz w:val="24"/>
          <w:szCs w:val="24"/>
        </w:rPr>
      </w:pPr>
    </w:p>
    <w:p w14:paraId="14201404" w14:textId="77777777" w:rsidR="00C02103" w:rsidRPr="00B77840" w:rsidRDefault="00C02103" w:rsidP="00C02103">
      <w:pPr>
        <w:rPr>
          <w:rFonts w:ascii="Times New Roman" w:hAnsi="Times New Roman" w:cs="Times New Roman"/>
          <w:noProof/>
          <w:sz w:val="24"/>
          <w:szCs w:val="24"/>
        </w:rPr>
      </w:pPr>
      <w:r>
        <w:rPr>
          <w:rFonts w:ascii="Times New Roman" w:hAnsi="Times New Roman"/>
          <w:sz w:val="24"/>
        </w:rPr>
        <w:t>pamatojoties uz pilnvarojumu, ko izdevusi</w:t>
      </w:r>
    </w:p>
    <w:p w14:paraId="2DAC9BF2" w14:textId="77777777" w:rsidR="00C02103" w:rsidRDefault="00C02103" w:rsidP="00C02103">
      <w:pPr>
        <w:jc w:val="both"/>
        <w:rPr>
          <w:rFonts w:ascii="Times New Roman" w:hAnsi="Times New Roman" w:cs="Times New Roman"/>
          <w:i/>
          <w:noProof/>
          <w:sz w:val="24"/>
          <w:szCs w:val="24"/>
        </w:rPr>
      </w:pPr>
    </w:p>
    <w:tbl>
      <w:tblPr>
        <w:tblStyle w:val="TableGrid"/>
        <w:tblW w:w="4115" w:type="pct"/>
        <w:tblInd w:w="1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379"/>
        <w:gridCol w:w="1133"/>
      </w:tblGrid>
      <w:tr w:rsidR="00C02103" w:rsidRPr="00B77840" w14:paraId="0CC20E0F" w14:textId="77777777" w:rsidTr="00893A78">
        <w:tc>
          <w:tcPr>
            <w:tcW w:w="4246" w:type="pct"/>
            <w:tcBorders>
              <w:bottom w:val="single" w:sz="4" w:space="0" w:color="auto"/>
            </w:tcBorders>
          </w:tcPr>
          <w:p w14:paraId="51E7591F" w14:textId="77777777" w:rsidR="00C02103" w:rsidRPr="00B77840" w:rsidRDefault="00C02103" w:rsidP="00893A78">
            <w:pPr>
              <w:ind w:left="993"/>
              <w:jc w:val="center"/>
              <w:rPr>
                <w:rFonts w:ascii="Times New Roman" w:hAnsi="Times New Roman" w:cs="Times New Roman"/>
                <w:iCs/>
                <w:noProof/>
                <w:sz w:val="24"/>
                <w:szCs w:val="24"/>
              </w:rPr>
            </w:pPr>
          </w:p>
        </w:tc>
        <w:tc>
          <w:tcPr>
            <w:tcW w:w="754" w:type="pct"/>
            <w:vMerge w:val="restart"/>
          </w:tcPr>
          <w:p w14:paraId="3352DBAB" w14:textId="77777777" w:rsidR="00C02103" w:rsidRPr="00B77840" w:rsidRDefault="00C02103" w:rsidP="00893A78">
            <w:pPr>
              <w:rPr>
                <w:rFonts w:ascii="Times New Roman" w:hAnsi="Times New Roman" w:cs="Times New Roman"/>
                <w:iCs/>
                <w:noProof/>
                <w:sz w:val="24"/>
                <w:szCs w:val="24"/>
              </w:rPr>
            </w:pPr>
            <w:r>
              <w:rPr>
                <w:rFonts w:ascii="Times New Roman" w:hAnsi="Times New Roman" w:cs="Times New Roman"/>
                <w:iCs/>
                <w:noProof/>
                <w:sz w:val="24"/>
                <w:szCs w:val="24"/>
              </w:rPr>
              <w:t>valdība</w:t>
            </w:r>
          </w:p>
        </w:tc>
      </w:tr>
      <w:tr w:rsidR="00C02103" w:rsidRPr="00B77840" w14:paraId="77FEE631" w14:textId="77777777" w:rsidTr="00893A78">
        <w:trPr>
          <w:trHeight w:val="30"/>
        </w:trPr>
        <w:tc>
          <w:tcPr>
            <w:tcW w:w="4246" w:type="pct"/>
            <w:tcBorders>
              <w:top w:val="single" w:sz="4" w:space="0" w:color="auto"/>
            </w:tcBorders>
          </w:tcPr>
          <w:p w14:paraId="0BA20E40" w14:textId="77777777" w:rsidR="00C02103" w:rsidRPr="00B77840" w:rsidRDefault="00C02103" w:rsidP="00893A78">
            <w:pPr>
              <w:ind w:left="993"/>
              <w:jc w:val="center"/>
              <w:rPr>
                <w:rFonts w:ascii="Times New Roman" w:hAnsi="Times New Roman" w:cs="Times New Roman"/>
                <w:i/>
                <w:noProof/>
                <w:sz w:val="24"/>
                <w:szCs w:val="24"/>
              </w:rPr>
            </w:pPr>
            <w:r>
              <w:rPr>
                <w:rFonts w:ascii="Times New Roman" w:hAnsi="Times New Roman"/>
                <w:i/>
                <w:sz w:val="24"/>
              </w:rPr>
              <w:t>(valsts nosaukums)</w:t>
            </w:r>
          </w:p>
        </w:tc>
        <w:tc>
          <w:tcPr>
            <w:tcW w:w="754" w:type="pct"/>
            <w:vMerge/>
          </w:tcPr>
          <w:p w14:paraId="63095496" w14:textId="77777777" w:rsidR="00C02103" w:rsidRDefault="00C02103" w:rsidP="00893A78">
            <w:pPr>
              <w:jc w:val="center"/>
              <w:rPr>
                <w:rFonts w:ascii="Times New Roman" w:hAnsi="Times New Roman"/>
                <w:i/>
                <w:sz w:val="24"/>
              </w:rPr>
            </w:pPr>
          </w:p>
        </w:tc>
      </w:tr>
    </w:tbl>
    <w:p w14:paraId="7E0D2F67" w14:textId="77777777" w:rsidR="00B77840" w:rsidRPr="00B77840" w:rsidRDefault="00B77840" w:rsidP="00B77840">
      <w:pPr>
        <w:pStyle w:val="BodyText"/>
        <w:jc w:val="both"/>
        <w:rPr>
          <w:rFonts w:ascii="Times New Roman" w:hAnsi="Times New Roman" w:cs="Times New Roman"/>
          <w:noProof/>
          <w:sz w:val="24"/>
          <w:szCs w:val="24"/>
        </w:rPr>
      </w:pPr>
    </w:p>
    <w:p w14:paraId="5AE086AA" w14:textId="77777777" w:rsidR="00B77840" w:rsidRPr="00B77840" w:rsidRDefault="00B77840" w:rsidP="00B77840">
      <w:pPr>
        <w:jc w:val="both"/>
        <w:rPr>
          <w:rFonts w:ascii="Times New Roman" w:hAnsi="Times New Roman" w:cs="Times New Roman"/>
          <w:iCs/>
          <w:noProof/>
          <w:sz w:val="24"/>
          <w:szCs w:val="24"/>
        </w:rPr>
      </w:pPr>
      <w:r>
        <w:rPr>
          <w:rFonts w:ascii="Times New Roman" w:hAnsi="Times New Roman"/>
          <w:b/>
          <w:i/>
          <w:sz w:val="24"/>
        </w:rPr>
        <w:t>Informācija par kuģi</w:t>
      </w:r>
      <w:r>
        <w:rPr>
          <w:rStyle w:val="FootnoteReference"/>
          <w:rFonts w:ascii="Times New Roman" w:hAnsi="Times New Roman" w:cs="Times New Roman"/>
          <w:b/>
          <w:i/>
          <w:noProof/>
          <w:sz w:val="24"/>
          <w:szCs w:val="24"/>
        </w:rPr>
        <w:footnoteReference w:customMarkFollows="1" w:id="10"/>
        <w:t>1</w:t>
      </w:r>
    </w:p>
    <w:p w14:paraId="729B1886" w14:textId="77777777" w:rsidR="00B77840" w:rsidRPr="00B77840" w:rsidRDefault="00B77840" w:rsidP="00B77840">
      <w:pPr>
        <w:pStyle w:val="BodyText"/>
        <w:jc w:val="both"/>
        <w:rPr>
          <w:rFonts w:ascii="Times New Roman" w:hAnsi="Times New Roman" w:cs="Times New Roman"/>
          <w:i/>
          <w:noProof/>
          <w:sz w:val="24"/>
          <w:szCs w:val="24"/>
        </w:rPr>
      </w:pPr>
    </w:p>
    <w:p w14:paraId="4308B4AE"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4008558C"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1AC6A9A3"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Pieraksta osta </w:t>
      </w:r>
      <w:r>
        <w:rPr>
          <w:rFonts w:ascii="Times New Roman" w:hAnsi="Times New Roman"/>
          <w:sz w:val="24"/>
        </w:rPr>
        <w:tab/>
      </w:r>
    </w:p>
    <w:p w14:paraId="52669A85"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Bruto tilpība </w:t>
      </w:r>
      <w:r>
        <w:rPr>
          <w:rFonts w:ascii="Times New Roman" w:hAnsi="Times New Roman"/>
          <w:sz w:val="24"/>
        </w:rPr>
        <w:tab/>
      </w:r>
    </w:p>
    <w:p w14:paraId="4542C505"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Kuģa pilnā kravnesība (metriskās tonnas)</w:t>
      </w:r>
      <w:r>
        <w:rPr>
          <w:rFonts w:ascii="Times New Roman" w:hAnsi="Times New Roman" w:cs="Times New Roman"/>
          <w:noProof/>
          <w:sz w:val="24"/>
          <w:szCs w:val="24"/>
          <w:vertAlign w:val="superscript"/>
        </w:rPr>
        <w:footnoteReference w:customMarkFollows="1" w:id="11"/>
        <w:t>2</w:t>
      </w:r>
      <w:r>
        <w:rPr>
          <w:rFonts w:ascii="Times New Roman" w:hAnsi="Times New Roman"/>
          <w:sz w:val="24"/>
        </w:rPr>
        <w:tab/>
      </w:r>
    </w:p>
    <w:p w14:paraId="2D8D2F74"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garums (III nodaļas 3. noteikuma 12. punkts) </w:t>
      </w:r>
      <w:r>
        <w:rPr>
          <w:rFonts w:ascii="Times New Roman" w:hAnsi="Times New Roman"/>
          <w:sz w:val="24"/>
        </w:rPr>
        <w:tab/>
      </w:r>
    </w:p>
    <w:p w14:paraId="1C62386E"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7F1B8BC7" w14:textId="77777777" w:rsidR="00B77840" w:rsidRPr="00B77840" w:rsidRDefault="00B77840" w:rsidP="00B77840">
      <w:pPr>
        <w:pStyle w:val="BodyText"/>
        <w:jc w:val="both"/>
        <w:rPr>
          <w:rFonts w:ascii="Times New Roman" w:hAnsi="Times New Roman" w:cs="Times New Roman"/>
          <w:noProof/>
          <w:sz w:val="24"/>
          <w:szCs w:val="24"/>
        </w:rPr>
      </w:pPr>
    </w:p>
    <w:p w14:paraId="5ECE5DDB"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Kuģa tips</w:t>
      </w:r>
      <w:r>
        <w:rPr>
          <w:rStyle w:val="FootnoteReference"/>
          <w:rFonts w:ascii="Times New Roman" w:hAnsi="Times New Roman" w:cs="Times New Roman"/>
          <w:noProof/>
          <w:sz w:val="24"/>
          <w:szCs w:val="24"/>
        </w:rPr>
        <w:footnoteReference w:customMarkFollows="1" w:id="12"/>
        <w:t>3</w:t>
      </w:r>
    </w:p>
    <w:p w14:paraId="2DF39179" w14:textId="77777777" w:rsidR="00B77840" w:rsidRPr="00B77840" w:rsidRDefault="00B77840" w:rsidP="00B77840">
      <w:pPr>
        <w:jc w:val="both"/>
        <w:rPr>
          <w:rFonts w:ascii="Times New Roman" w:hAnsi="Times New Roman" w:cs="Times New Roman"/>
          <w:noProof/>
          <w:sz w:val="24"/>
          <w:szCs w:val="24"/>
        </w:rPr>
      </w:pPr>
    </w:p>
    <w:p w14:paraId="74208C8C" w14:textId="77777777" w:rsidR="00B77840" w:rsidRPr="00B77840" w:rsidRDefault="00B77840" w:rsidP="00B77840">
      <w:pPr>
        <w:ind w:left="567"/>
        <w:jc w:val="both"/>
        <w:rPr>
          <w:rFonts w:ascii="Times New Roman" w:hAnsi="Times New Roman" w:cs="Times New Roman"/>
          <w:noProof/>
          <w:sz w:val="24"/>
          <w:szCs w:val="24"/>
        </w:rPr>
      </w:pPr>
      <w:r>
        <w:rPr>
          <w:rFonts w:ascii="Times New Roman" w:hAnsi="Times New Roman"/>
          <w:sz w:val="24"/>
        </w:rPr>
        <w:t>Beramkravu kuģis</w:t>
      </w:r>
    </w:p>
    <w:p w14:paraId="1FBCBC8A" w14:textId="77777777" w:rsidR="00B77840" w:rsidRPr="00B77840" w:rsidRDefault="00B77840" w:rsidP="00B77840">
      <w:pPr>
        <w:ind w:left="567"/>
        <w:jc w:val="both"/>
        <w:rPr>
          <w:rFonts w:ascii="Times New Roman" w:hAnsi="Times New Roman" w:cs="Times New Roman"/>
          <w:noProof/>
          <w:sz w:val="24"/>
          <w:szCs w:val="24"/>
        </w:rPr>
      </w:pPr>
      <w:r>
        <w:rPr>
          <w:rFonts w:ascii="Times New Roman" w:hAnsi="Times New Roman"/>
          <w:sz w:val="24"/>
        </w:rPr>
        <w:t>Naftas tankkuģis</w:t>
      </w:r>
    </w:p>
    <w:p w14:paraId="2699C058" w14:textId="77777777" w:rsidR="00B77840" w:rsidRPr="00B77840" w:rsidRDefault="00B77840" w:rsidP="00B77840">
      <w:pPr>
        <w:ind w:left="567"/>
        <w:jc w:val="both"/>
        <w:rPr>
          <w:rFonts w:ascii="Times New Roman" w:hAnsi="Times New Roman" w:cs="Times New Roman"/>
          <w:noProof/>
          <w:sz w:val="24"/>
          <w:szCs w:val="24"/>
        </w:rPr>
      </w:pPr>
      <w:r>
        <w:rPr>
          <w:rFonts w:ascii="Times New Roman" w:hAnsi="Times New Roman"/>
          <w:sz w:val="24"/>
        </w:rPr>
        <w:t>Ķīmijas tankkuģis</w:t>
      </w:r>
    </w:p>
    <w:p w14:paraId="7374AB02" w14:textId="77777777" w:rsidR="00B77840" w:rsidRPr="00B77840" w:rsidRDefault="00B77840" w:rsidP="00B77840">
      <w:pPr>
        <w:ind w:left="567"/>
        <w:jc w:val="both"/>
        <w:rPr>
          <w:rFonts w:ascii="Times New Roman" w:hAnsi="Times New Roman" w:cs="Times New Roman"/>
          <w:noProof/>
          <w:sz w:val="24"/>
          <w:szCs w:val="24"/>
        </w:rPr>
      </w:pPr>
      <w:r>
        <w:rPr>
          <w:rFonts w:ascii="Times New Roman" w:hAnsi="Times New Roman"/>
          <w:sz w:val="24"/>
        </w:rPr>
        <w:t>Gāzvedējs</w:t>
      </w:r>
    </w:p>
    <w:p w14:paraId="5DD17106" w14:textId="77777777" w:rsidR="00B77840" w:rsidRPr="00B77840" w:rsidRDefault="00B77840" w:rsidP="00B77840">
      <w:pPr>
        <w:ind w:left="567"/>
        <w:jc w:val="both"/>
        <w:rPr>
          <w:rFonts w:ascii="Times New Roman" w:hAnsi="Times New Roman" w:cs="Times New Roman"/>
          <w:noProof/>
          <w:sz w:val="24"/>
          <w:szCs w:val="24"/>
        </w:rPr>
      </w:pPr>
      <w:r>
        <w:rPr>
          <w:rFonts w:ascii="Times New Roman" w:hAnsi="Times New Roman"/>
          <w:sz w:val="24"/>
        </w:rPr>
        <w:t>Cits kravas kuģis, kas nav minēts iepriekš</w:t>
      </w:r>
    </w:p>
    <w:p w14:paraId="46E9D26A" w14:textId="77777777" w:rsidR="00B77840" w:rsidRPr="00B77840" w:rsidRDefault="00B77840" w:rsidP="00B77840">
      <w:pPr>
        <w:pStyle w:val="BodyText"/>
        <w:jc w:val="both"/>
        <w:rPr>
          <w:rFonts w:ascii="Times New Roman" w:hAnsi="Times New Roman" w:cs="Times New Roman"/>
          <w:noProof/>
          <w:sz w:val="24"/>
          <w:szCs w:val="24"/>
        </w:rPr>
      </w:pPr>
    </w:p>
    <w:p w14:paraId="133A012E"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Datums, kad kuģim ielikts ķīlis vai kad tas bijis līdzīgā būvniecības stadijā, vai attiecīgā gadījumā – datums, kad sākti būtiskas pārbūves vai pārveides, vai modifikācijas darbi </w:t>
      </w:r>
      <w:r>
        <w:rPr>
          <w:rFonts w:ascii="Times New Roman" w:hAnsi="Times New Roman"/>
          <w:sz w:val="24"/>
        </w:rPr>
        <w:tab/>
      </w:r>
    </w:p>
    <w:p w14:paraId="334BFEEE" w14:textId="77777777" w:rsidR="00B77840" w:rsidRPr="00B77840" w:rsidRDefault="00B77840" w:rsidP="00B77840">
      <w:pPr>
        <w:jc w:val="both"/>
        <w:rPr>
          <w:rFonts w:ascii="Times New Roman" w:hAnsi="Times New Roman" w:cs="Times New Roman"/>
          <w:b/>
          <w:i/>
          <w:noProof/>
          <w:sz w:val="24"/>
          <w:szCs w:val="24"/>
        </w:rPr>
      </w:pPr>
    </w:p>
    <w:p w14:paraId="057FB34D"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 KA</w:t>
      </w:r>
      <w:r>
        <w:rPr>
          <w:rFonts w:ascii="Times New Roman" w:hAnsi="Times New Roman"/>
          <w:sz w:val="24"/>
        </w:rPr>
        <w:t>:</w:t>
      </w:r>
    </w:p>
    <w:p w14:paraId="0F0E455A" w14:textId="77777777" w:rsidR="00B77840" w:rsidRPr="00B77840" w:rsidRDefault="00B77840" w:rsidP="00B77840">
      <w:pPr>
        <w:pStyle w:val="BodyText"/>
        <w:jc w:val="both"/>
        <w:rPr>
          <w:rFonts w:ascii="Times New Roman" w:hAnsi="Times New Roman" w:cs="Times New Roman"/>
          <w:noProof/>
          <w:sz w:val="24"/>
          <w:szCs w:val="24"/>
        </w:rPr>
      </w:pPr>
    </w:p>
    <w:p w14:paraId="31873FE6"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Kuģim ir veikta apskate saskaņā ar Konvencijas I nodaļas 8. noteikuma prasībām.</w:t>
      </w:r>
    </w:p>
    <w:p w14:paraId="2CAB28D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D4B2C4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lastRenderedPageBreak/>
        <w:t>2. Apskatē konstatēts, ka:</w:t>
      </w:r>
    </w:p>
    <w:p w14:paraId="07EE8E04" w14:textId="77777777" w:rsidR="00B77840" w:rsidRPr="00B77840" w:rsidRDefault="00B77840" w:rsidP="00B77840">
      <w:pPr>
        <w:pStyle w:val="BodyText"/>
        <w:jc w:val="both"/>
        <w:rPr>
          <w:rFonts w:ascii="Times New Roman" w:hAnsi="Times New Roman" w:cs="Times New Roman"/>
          <w:noProof/>
          <w:sz w:val="24"/>
          <w:szCs w:val="24"/>
        </w:rPr>
      </w:pPr>
    </w:p>
    <w:p w14:paraId="65CAEA58" w14:textId="77777777" w:rsidR="00B77840" w:rsidRPr="00B77840" w:rsidRDefault="00B77840" w:rsidP="00B7773D">
      <w:pPr>
        <w:pStyle w:val="ListParagraph"/>
        <w:keepNext/>
        <w:keepLines/>
        <w:tabs>
          <w:tab w:val="left" w:pos="1107"/>
        </w:tabs>
        <w:ind w:left="0" w:firstLine="0"/>
        <w:rPr>
          <w:rFonts w:ascii="Times New Roman" w:hAnsi="Times New Roman" w:cs="Times New Roman"/>
          <w:noProof/>
          <w:sz w:val="24"/>
          <w:szCs w:val="24"/>
        </w:rPr>
      </w:pPr>
      <w:r>
        <w:rPr>
          <w:rFonts w:ascii="Times New Roman" w:hAnsi="Times New Roman"/>
          <w:sz w:val="24"/>
        </w:rPr>
        <w:t>2.1. kuģis atbilst Konvencijas prasībām attiecībā uz ugunsdrošības sistēmām un ierīcēm un ugunsdrošības plāniem;</w:t>
      </w:r>
    </w:p>
    <w:p w14:paraId="348D295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67762E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2.2. glābšanas līdzekļi un aprīkojums glābšanas laivām, glābšanas plostiem un glābējlaivām ir nodrošināts atbilstoši Konvencijas prasībām;</w:t>
      </w:r>
    </w:p>
    <w:p w14:paraId="4D1A9E52"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1389E8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2.3. kuģis ir aprīkots ar Konvencijas prasībām atbilstīgu līnmetēju;</w:t>
      </w:r>
    </w:p>
    <w:p w14:paraId="4426B31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1BB0E0C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2.4. kuģis atbilst Konvencijas prasībām attiecībā uz kuģa navigācijas iekārtām, līdzekļiem loču nokļūšanai uz kuģa un navigācijas publikācijām;</w:t>
      </w:r>
    </w:p>
    <w:p w14:paraId="6BAC1C50" w14:textId="77777777" w:rsidR="00B77840" w:rsidRPr="00B77840" w:rsidRDefault="00B77840" w:rsidP="00B77840">
      <w:pPr>
        <w:jc w:val="both"/>
        <w:rPr>
          <w:rFonts w:ascii="Times New Roman" w:hAnsi="Times New Roman" w:cs="Times New Roman"/>
          <w:noProof/>
          <w:sz w:val="24"/>
          <w:szCs w:val="24"/>
        </w:rPr>
      </w:pPr>
    </w:p>
    <w:p w14:paraId="44C72A17"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2.5. kuģim ir ugunis, zīmes, skaņas un briesmu signālu padošanas līdzekļi saskaņā ar spēkā esošās Konvencijas un spēkā esošo Starptautisko kuģu sadursmju novēršanas noteikumu prasībām;</w:t>
      </w:r>
    </w:p>
    <w:p w14:paraId="27A6861B"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A7373C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2.6. visos pārējos aspektos kuģis atbilst attiecīgajām Konvencijas prasībām;</w:t>
      </w:r>
    </w:p>
    <w:p w14:paraId="7A2E6FF0" w14:textId="77777777" w:rsidR="00B77840" w:rsidRPr="00B77840" w:rsidRDefault="00B77840" w:rsidP="00B77840">
      <w:pPr>
        <w:pStyle w:val="BodyText"/>
        <w:jc w:val="both"/>
        <w:rPr>
          <w:rFonts w:ascii="Times New Roman" w:hAnsi="Times New Roman" w:cs="Times New Roman"/>
          <w:noProof/>
          <w:sz w:val="24"/>
          <w:szCs w:val="24"/>
        </w:rPr>
      </w:pPr>
    </w:p>
    <w:p w14:paraId="62893CAD"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2.7. kuģī ir/nav</w:t>
      </w:r>
      <w:r>
        <w:rPr>
          <w:rFonts w:ascii="Times New Roman" w:hAnsi="Times New Roman"/>
          <w:sz w:val="24"/>
          <w:vertAlign w:val="superscript"/>
        </w:rPr>
        <w:t>3</w:t>
      </w:r>
      <w:r>
        <w:rPr>
          <w:rFonts w:ascii="Times New Roman" w:hAnsi="Times New Roman"/>
          <w:sz w:val="24"/>
        </w:rPr>
        <w:t xml:space="preserve"> izmantotas alternatīvas konstrukcijas un aprīkojums saskaņā ar Konvencijas II-2 nodaļas 17. noteikumu, III nodaļas 38. noteikumu;</w:t>
      </w:r>
      <w:r>
        <w:rPr>
          <w:rFonts w:ascii="Times New Roman" w:hAnsi="Times New Roman"/>
          <w:sz w:val="24"/>
          <w:vertAlign w:val="superscript"/>
        </w:rPr>
        <w:t>3</w:t>
      </w:r>
    </w:p>
    <w:p w14:paraId="45E9A7AB"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p>
    <w:p w14:paraId="2FD21766"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2.8. alternatīvu konstrukciju un aprīkojuma apstiprinājuma dokuments attiecībā uz ugunsaizsardzības iekārtām/dzīvības glābšanas līdzekļiem un sistēmām</w:t>
      </w:r>
      <w:r>
        <w:rPr>
          <w:rFonts w:ascii="Times New Roman" w:hAnsi="Times New Roman"/>
          <w:sz w:val="24"/>
          <w:vertAlign w:val="superscript"/>
        </w:rPr>
        <w:t>3</w:t>
      </w:r>
      <w:r>
        <w:rPr>
          <w:rFonts w:ascii="Times New Roman" w:hAnsi="Times New Roman"/>
          <w:sz w:val="24"/>
        </w:rPr>
        <w:t xml:space="preserve"> ir/nav</w:t>
      </w:r>
      <w:r>
        <w:rPr>
          <w:rFonts w:ascii="Times New Roman" w:hAnsi="Times New Roman"/>
          <w:sz w:val="24"/>
          <w:vertAlign w:val="superscript"/>
        </w:rPr>
        <w:t xml:space="preserve"> 3</w:t>
      </w:r>
      <w:r>
        <w:rPr>
          <w:rFonts w:ascii="Times New Roman" w:hAnsi="Times New Roman"/>
          <w:sz w:val="24"/>
        </w:rPr>
        <w:t xml:space="preserve"> pievienots šai apliecībai;</w:t>
      </w:r>
    </w:p>
    <w:p w14:paraId="29D87A7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0DE51CF" w14:textId="67ADF756" w:rsidR="00B77840" w:rsidRPr="00B77840" w:rsidRDefault="00B77840" w:rsidP="00B77840">
      <w:pPr>
        <w:pStyle w:val="ListParagraph"/>
        <w:tabs>
          <w:tab w:val="left" w:leader="dot" w:pos="3402"/>
        </w:tabs>
        <w:ind w:left="0" w:firstLine="0"/>
        <w:rPr>
          <w:rFonts w:ascii="Times New Roman" w:hAnsi="Times New Roman" w:cs="Times New Roman"/>
          <w:noProof/>
          <w:sz w:val="24"/>
          <w:szCs w:val="24"/>
        </w:rPr>
      </w:pPr>
      <w:r>
        <w:rPr>
          <w:rFonts w:ascii="Times New Roman" w:hAnsi="Times New Roman"/>
          <w:sz w:val="24"/>
        </w:rPr>
        <w:t>3. Kuģi ekspluatē saskaņā ar III nodaļas 26. noteikuma 1.1.1. punktu</w:t>
      </w:r>
      <w:r>
        <w:rPr>
          <w:rStyle w:val="FootnoteReference"/>
          <w:rFonts w:ascii="Times New Roman" w:hAnsi="Times New Roman" w:cs="Times New Roman"/>
          <w:noProof/>
          <w:sz w:val="24"/>
          <w:szCs w:val="24"/>
        </w:rPr>
        <w:footnoteReference w:customMarkFollows="1" w:id="13"/>
        <w:t>4</w:t>
      </w:r>
      <w:r>
        <w:rPr>
          <w:rFonts w:ascii="Times New Roman" w:hAnsi="Times New Roman"/>
          <w:sz w:val="24"/>
        </w:rPr>
        <w:t xml:space="preserve"> kuģošanas rajona </w:t>
      </w:r>
      <w:r w:rsidR="00FF47EC">
        <w:rPr>
          <w:rFonts w:ascii="Times New Roman" w:hAnsi="Times New Roman"/>
          <w:sz w:val="24"/>
        </w:rPr>
        <w:tab/>
      </w:r>
      <w:r>
        <w:rPr>
          <w:rFonts w:ascii="Times New Roman" w:hAnsi="Times New Roman"/>
          <w:sz w:val="24"/>
        </w:rPr>
        <w:t>robežās</w:t>
      </w:r>
      <w:r w:rsidR="00257B38">
        <w:rPr>
          <w:rFonts w:ascii="Times New Roman" w:hAnsi="Times New Roman"/>
          <w:sz w:val="24"/>
        </w:rPr>
        <w:t>.</w:t>
      </w:r>
    </w:p>
    <w:p w14:paraId="1BF56FB5" w14:textId="77777777" w:rsidR="00B77840" w:rsidRPr="00B77840" w:rsidRDefault="00B77840" w:rsidP="00B77840">
      <w:pPr>
        <w:pStyle w:val="BodyText"/>
        <w:jc w:val="both"/>
        <w:rPr>
          <w:rFonts w:ascii="Times New Roman" w:hAnsi="Times New Roman" w:cs="Times New Roman"/>
          <w:noProof/>
          <w:sz w:val="24"/>
          <w:szCs w:val="24"/>
        </w:rPr>
      </w:pPr>
    </w:p>
    <w:p w14:paraId="31CB2FD2"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4. Ir/nav</w:t>
      </w:r>
      <w:r>
        <w:rPr>
          <w:rFonts w:ascii="Times New Roman" w:hAnsi="Times New Roman"/>
          <w:sz w:val="24"/>
          <w:vertAlign w:val="superscript"/>
        </w:rPr>
        <w:t>3</w:t>
      </w:r>
      <w:r>
        <w:rPr>
          <w:rFonts w:ascii="Times New Roman" w:hAnsi="Times New Roman"/>
          <w:sz w:val="24"/>
        </w:rPr>
        <w:t xml:space="preserve"> izdota atbrīvojuma apliecība.</w:t>
      </w:r>
    </w:p>
    <w:p w14:paraId="5AF6668D" w14:textId="77777777" w:rsidR="00B77840" w:rsidRPr="00B77840" w:rsidRDefault="00B77840" w:rsidP="00B77840">
      <w:pPr>
        <w:pStyle w:val="BodyText"/>
        <w:jc w:val="both"/>
        <w:rPr>
          <w:rFonts w:ascii="Times New Roman" w:hAnsi="Times New Roman" w:cs="Times New Roman"/>
          <w:noProof/>
          <w:sz w:val="24"/>
          <w:szCs w:val="24"/>
        </w:rPr>
      </w:pPr>
    </w:p>
    <w:p w14:paraId="39C91234" w14:textId="77777777" w:rsidR="00B77840" w:rsidRPr="00B77840" w:rsidRDefault="00B77840" w:rsidP="00B77840">
      <w:pPr>
        <w:tabs>
          <w:tab w:val="left" w:leader="dot" w:pos="9072"/>
          <w:tab w:val="left" w:pos="9327"/>
        </w:tabs>
        <w:jc w:val="both"/>
        <w:rPr>
          <w:rFonts w:ascii="Times New Roman" w:hAnsi="Times New Roman" w:cs="Times New Roman"/>
          <w:b/>
          <w:i/>
          <w:noProof/>
          <w:sz w:val="24"/>
          <w:szCs w:val="24"/>
        </w:rPr>
      </w:pPr>
      <w:r>
        <w:rPr>
          <w:rFonts w:ascii="Times New Roman" w:hAnsi="Times New Roman"/>
          <w:b/>
          <w:i/>
          <w:sz w:val="24"/>
        </w:rPr>
        <w:t xml:space="preserve">Šī apliecība ir derīga līdz </w:t>
      </w:r>
      <w:r>
        <w:rPr>
          <w:rFonts w:ascii="Times New Roman" w:hAnsi="Times New Roman"/>
          <w:b/>
          <w:i/>
          <w:sz w:val="24"/>
        </w:rPr>
        <w:tab/>
      </w:r>
    </w:p>
    <w:p w14:paraId="71CC2CB4" w14:textId="77777777" w:rsidR="00B77840" w:rsidRPr="00B77840" w:rsidRDefault="00B77840" w:rsidP="00B77840">
      <w:pPr>
        <w:tabs>
          <w:tab w:val="left" w:pos="6456"/>
          <w:tab w:val="left" w:leader="dot" w:pos="7087"/>
          <w:tab w:val="left" w:leader="dot" w:pos="8505"/>
        </w:tabs>
        <w:jc w:val="both"/>
        <w:rPr>
          <w:rFonts w:ascii="Times New Roman" w:hAnsi="Times New Roman" w:cs="Times New Roman"/>
          <w:noProof/>
          <w:sz w:val="24"/>
          <w:szCs w:val="24"/>
        </w:rPr>
      </w:pPr>
    </w:p>
    <w:p w14:paraId="40DBF119" w14:textId="77777777" w:rsidR="00B77840" w:rsidRPr="00B77840" w:rsidRDefault="00B77840" w:rsidP="00B77840">
      <w:pPr>
        <w:tabs>
          <w:tab w:val="left" w:leader="dot" w:pos="7513"/>
        </w:tabs>
        <w:jc w:val="both"/>
        <w:rPr>
          <w:rFonts w:ascii="Times New Roman" w:hAnsi="Times New Roman" w:cs="Times New Roman"/>
          <w:i/>
          <w:noProof/>
          <w:sz w:val="24"/>
          <w:szCs w:val="24"/>
        </w:rPr>
      </w:pPr>
      <w:r>
        <w:rPr>
          <w:rFonts w:ascii="Times New Roman" w:hAnsi="Times New Roman"/>
          <w:sz w:val="24"/>
        </w:rPr>
        <w:t xml:space="preserve">Apliecības pamatā esošās apskates pabeigšanas datums: </w:t>
      </w:r>
      <w:r>
        <w:rPr>
          <w:rFonts w:ascii="Times New Roman" w:hAnsi="Times New Roman"/>
          <w:sz w:val="24"/>
        </w:rPr>
        <w:tab/>
      </w:r>
      <w:r>
        <w:rPr>
          <w:rFonts w:ascii="Times New Roman" w:hAnsi="Times New Roman"/>
          <w:i/>
          <w:sz w:val="24"/>
        </w:rPr>
        <w:t>(dd/mm/gggg)</w:t>
      </w:r>
    </w:p>
    <w:p w14:paraId="50BD21B9"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055332B6" w14:textId="77777777" w:rsidTr="008B0873">
        <w:tc>
          <w:tcPr>
            <w:tcW w:w="870" w:type="pct"/>
          </w:tcPr>
          <w:p w14:paraId="02C3A7A7"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2703654C"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4851CDDB"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233E7853" w14:textId="77777777" w:rsidTr="008B0873">
        <w:tc>
          <w:tcPr>
            <w:tcW w:w="870" w:type="pct"/>
          </w:tcPr>
          <w:p w14:paraId="63CD3606"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529E7013"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7BAFA816" w14:textId="77777777" w:rsidTr="008B0873">
        <w:tc>
          <w:tcPr>
            <w:tcW w:w="870" w:type="pct"/>
          </w:tcPr>
          <w:p w14:paraId="2E9ABF73"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01AF7A92"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43FDD3B5"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CF24BD4" w14:textId="77777777" w:rsidTr="008B0873">
        <w:tc>
          <w:tcPr>
            <w:tcW w:w="870" w:type="pct"/>
            <w:tcBorders>
              <w:bottom w:val="dotted" w:sz="4" w:space="0" w:color="auto"/>
            </w:tcBorders>
          </w:tcPr>
          <w:p w14:paraId="1CD042F7"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7CA5B1A7"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B9D4F25"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2A4E37A1" w14:textId="77777777" w:rsidTr="008B0873">
        <w:tc>
          <w:tcPr>
            <w:tcW w:w="870" w:type="pct"/>
            <w:tcBorders>
              <w:top w:val="dotted" w:sz="4" w:space="0" w:color="auto"/>
            </w:tcBorders>
          </w:tcPr>
          <w:p w14:paraId="5653FAED" w14:textId="649FBBDA"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6ECE3A0D"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7895EA66"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1E77332F" w14:textId="77777777" w:rsidTr="008B0873">
        <w:tc>
          <w:tcPr>
            <w:tcW w:w="870" w:type="pct"/>
          </w:tcPr>
          <w:p w14:paraId="15B8D69C"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6F0DDE3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021298A9"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5B581D06" w14:textId="77777777" w:rsidTr="008B0873">
        <w:tc>
          <w:tcPr>
            <w:tcW w:w="5000" w:type="pct"/>
            <w:gridSpan w:val="3"/>
          </w:tcPr>
          <w:p w14:paraId="5DF356DC"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5E5E469F" w14:textId="77777777" w:rsidR="00B77840" w:rsidRPr="00B77840" w:rsidRDefault="00B77840" w:rsidP="00B77840">
      <w:pPr>
        <w:pStyle w:val="BodyText"/>
        <w:jc w:val="both"/>
        <w:rPr>
          <w:rFonts w:ascii="Times New Roman" w:hAnsi="Times New Roman" w:cs="Times New Roman"/>
          <w:i/>
          <w:noProof/>
          <w:sz w:val="24"/>
          <w:szCs w:val="24"/>
        </w:rPr>
      </w:pPr>
    </w:p>
    <w:p w14:paraId="61C81AA0" w14:textId="77777777" w:rsidR="00B77840" w:rsidRPr="00B77840" w:rsidRDefault="00B77840" w:rsidP="00B77840">
      <w:pPr>
        <w:rPr>
          <w:rFonts w:ascii="Times New Roman" w:hAnsi="Times New Roman" w:cs="Times New Roman"/>
          <w:i/>
          <w:noProof/>
          <w:sz w:val="24"/>
          <w:szCs w:val="24"/>
        </w:rPr>
      </w:pPr>
      <w:r>
        <w:br w:type="page"/>
      </w:r>
    </w:p>
    <w:p w14:paraId="54B2564C" w14:textId="77777777" w:rsidR="00B77840" w:rsidRPr="00B77840" w:rsidRDefault="00B77840" w:rsidP="00B77840">
      <w:pPr>
        <w:pStyle w:val="BodyText"/>
        <w:jc w:val="both"/>
        <w:rPr>
          <w:rFonts w:ascii="Times New Roman" w:hAnsi="Times New Roman" w:cs="Times New Roman"/>
          <w:i/>
          <w:noProof/>
          <w:sz w:val="24"/>
          <w:szCs w:val="24"/>
        </w:rPr>
      </w:pPr>
    </w:p>
    <w:p w14:paraId="58A58A35"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APRĪKOJUMA SARAKSTS KRAVAS KUĢA DROŠĪBAI (E VEIDLAPA)</w:t>
      </w:r>
    </w:p>
    <w:p w14:paraId="61B402F8" w14:textId="77777777" w:rsidR="00B77840" w:rsidRPr="00B77840" w:rsidRDefault="00B77840" w:rsidP="00B77840">
      <w:pPr>
        <w:pStyle w:val="BodyText"/>
        <w:jc w:val="both"/>
        <w:rPr>
          <w:rFonts w:ascii="Times New Roman" w:hAnsi="Times New Roman" w:cs="Times New Roman"/>
          <w:noProof/>
          <w:sz w:val="24"/>
          <w:szCs w:val="24"/>
        </w:rPr>
      </w:pPr>
    </w:p>
    <w:p w14:paraId="51E2DDA0" w14:textId="77777777" w:rsidR="00B77840" w:rsidRPr="00B77840" w:rsidRDefault="00B77840" w:rsidP="00B77840">
      <w:pPr>
        <w:pStyle w:val="BodyText"/>
        <w:jc w:val="center"/>
        <w:rPr>
          <w:rFonts w:ascii="Times New Roman" w:hAnsi="Times New Roman" w:cs="Times New Roman"/>
          <w:noProof/>
          <w:sz w:val="24"/>
          <w:szCs w:val="24"/>
        </w:rPr>
      </w:pPr>
      <w:r>
        <w:rPr>
          <w:rFonts w:ascii="Times New Roman" w:hAnsi="Times New Roman"/>
          <w:sz w:val="24"/>
        </w:rPr>
        <w:t>APRĪKOJUMA SARAKSTS, ATBILSTĪBAS NODROŠINĀŠANAI 1974. GADA STARPTAUTISKAJAI KONVENCIJAI PAR CILVĒKU DZĪVĪBAS AIZSARDZĪBU JŪRĀ, AR GROZĪJUMIEM,</w:t>
      </w:r>
    </w:p>
    <w:p w14:paraId="075D34CC" w14:textId="77777777" w:rsidR="00B77840" w:rsidRPr="00B77840" w:rsidRDefault="00B77840" w:rsidP="00B77840">
      <w:pPr>
        <w:pStyle w:val="BodyText"/>
        <w:jc w:val="both"/>
        <w:rPr>
          <w:rFonts w:ascii="Times New Roman" w:hAnsi="Times New Roman" w:cs="Times New Roman"/>
          <w:noProof/>
          <w:sz w:val="24"/>
          <w:szCs w:val="24"/>
        </w:rPr>
      </w:pPr>
    </w:p>
    <w:p w14:paraId="1DBF1847"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1. </w:t>
      </w:r>
      <w:r>
        <w:rPr>
          <w:rFonts w:ascii="Times New Roman" w:hAnsi="Times New Roman"/>
          <w:b/>
          <w:i/>
          <w:sz w:val="24"/>
        </w:rPr>
        <w:t>Informācija par kuģi</w:t>
      </w:r>
    </w:p>
    <w:p w14:paraId="47132F0A" w14:textId="77777777" w:rsidR="00B77840" w:rsidRPr="00B77840" w:rsidRDefault="00B77840" w:rsidP="00B77840">
      <w:pPr>
        <w:jc w:val="both"/>
        <w:rPr>
          <w:rFonts w:ascii="Times New Roman" w:hAnsi="Times New Roman" w:cs="Times New Roman"/>
          <w:noProof/>
          <w:sz w:val="24"/>
          <w:szCs w:val="24"/>
        </w:rPr>
      </w:pPr>
    </w:p>
    <w:p w14:paraId="460064E7"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182BDCB2"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65BE45EB" w14:textId="77777777" w:rsidR="00B77840" w:rsidRPr="00B77840" w:rsidRDefault="00B77840" w:rsidP="00B77840">
      <w:pPr>
        <w:pStyle w:val="BodyText"/>
        <w:jc w:val="both"/>
        <w:rPr>
          <w:rFonts w:ascii="Times New Roman" w:hAnsi="Times New Roman" w:cs="Times New Roman"/>
          <w:noProof/>
          <w:sz w:val="24"/>
          <w:szCs w:val="24"/>
        </w:rPr>
      </w:pPr>
    </w:p>
    <w:p w14:paraId="4F8D3D7C"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2. </w:t>
      </w:r>
      <w:r>
        <w:rPr>
          <w:rFonts w:ascii="Times New Roman" w:hAnsi="Times New Roman"/>
          <w:b/>
          <w:i/>
          <w:sz w:val="24"/>
        </w:rPr>
        <w:t>Informācija par glābšanas līdzekļiem</w:t>
      </w:r>
    </w:p>
    <w:p w14:paraId="787C9436" w14:textId="77777777" w:rsidR="00B77840" w:rsidRPr="00B77840" w:rsidRDefault="00B77840" w:rsidP="00B77840">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991"/>
        <w:gridCol w:w="2087"/>
        <w:gridCol w:w="2050"/>
      </w:tblGrid>
      <w:tr w:rsidR="00B77840" w:rsidRPr="00B77840" w14:paraId="11AD208A" w14:textId="77777777" w:rsidTr="008B0873">
        <w:trPr>
          <w:trHeight w:val="330"/>
        </w:trPr>
        <w:tc>
          <w:tcPr>
            <w:tcW w:w="5000" w:type="pct"/>
            <w:gridSpan w:val="3"/>
          </w:tcPr>
          <w:p w14:paraId="5E4ED779" w14:textId="710CC25B"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1. </w:t>
            </w:r>
            <w:r w:rsidR="00AE475B">
              <w:rPr>
                <w:rFonts w:ascii="Times New Roman" w:hAnsi="Times New Roman"/>
                <w:sz w:val="24"/>
              </w:rPr>
              <w:t>Kopējais to personu skaits</w:t>
            </w:r>
            <w:r>
              <w:rPr>
                <w:rFonts w:ascii="Times New Roman" w:hAnsi="Times New Roman"/>
                <w:sz w:val="24"/>
              </w:rPr>
              <w:t>, kurām paredzēti glābšanas līdzekļi ……………………</w:t>
            </w:r>
          </w:p>
        </w:tc>
      </w:tr>
      <w:tr w:rsidR="00B77840" w:rsidRPr="00B77840" w14:paraId="6FFD5D5D" w14:textId="77777777" w:rsidTr="0091668D">
        <w:trPr>
          <w:trHeight w:val="330"/>
        </w:trPr>
        <w:tc>
          <w:tcPr>
            <w:tcW w:w="2734" w:type="pct"/>
            <w:tcBorders>
              <w:bottom w:val="nil"/>
            </w:tcBorders>
          </w:tcPr>
          <w:p w14:paraId="39C610F8" w14:textId="77777777" w:rsidR="00B77840" w:rsidRPr="00B77840" w:rsidRDefault="00B77840" w:rsidP="00EC1E2C">
            <w:pPr>
              <w:pStyle w:val="TableParagraph"/>
              <w:spacing w:before="60"/>
              <w:rPr>
                <w:rFonts w:ascii="Times New Roman" w:hAnsi="Times New Roman" w:cs="Times New Roman"/>
                <w:noProof/>
                <w:sz w:val="24"/>
                <w:szCs w:val="24"/>
              </w:rPr>
            </w:pPr>
          </w:p>
        </w:tc>
        <w:tc>
          <w:tcPr>
            <w:tcW w:w="1143" w:type="pct"/>
          </w:tcPr>
          <w:p w14:paraId="7E85D4D4"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Kreisais borts</w:t>
            </w:r>
          </w:p>
        </w:tc>
        <w:tc>
          <w:tcPr>
            <w:tcW w:w="1123" w:type="pct"/>
          </w:tcPr>
          <w:p w14:paraId="6F42C7F1"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Labais borts</w:t>
            </w:r>
          </w:p>
        </w:tc>
      </w:tr>
      <w:tr w:rsidR="00B77840" w:rsidRPr="00B77840" w14:paraId="160F5546" w14:textId="77777777" w:rsidTr="0091668D">
        <w:trPr>
          <w:trHeight w:val="385"/>
        </w:trPr>
        <w:tc>
          <w:tcPr>
            <w:tcW w:w="2734" w:type="pct"/>
            <w:tcBorders>
              <w:top w:val="nil"/>
              <w:bottom w:val="nil"/>
            </w:tcBorders>
          </w:tcPr>
          <w:p w14:paraId="65F39984"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 Ar laivceltni nolaižamu glābšanas laivu kopējais skaits</w:t>
            </w:r>
          </w:p>
        </w:tc>
        <w:tc>
          <w:tcPr>
            <w:tcW w:w="1143" w:type="pct"/>
            <w:tcBorders>
              <w:bottom w:val="nil"/>
            </w:tcBorders>
          </w:tcPr>
          <w:p w14:paraId="4D5549F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bottom w:val="nil"/>
            </w:tcBorders>
          </w:tcPr>
          <w:p w14:paraId="5C03BA4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5E179C3" w14:textId="77777777" w:rsidTr="0091668D">
        <w:trPr>
          <w:trHeight w:val="330"/>
        </w:trPr>
        <w:tc>
          <w:tcPr>
            <w:tcW w:w="2734" w:type="pct"/>
            <w:tcBorders>
              <w:top w:val="nil"/>
              <w:bottom w:val="nil"/>
            </w:tcBorders>
          </w:tcPr>
          <w:p w14:paraId="65471979" w14:textId="1F9C9616"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2.1. </w:t>
            </w:r>
            <w:r w:rsidR="00AE475B">
              <w:rPr>
                <w:rFonts w:ascii="Times New Roman" w:hAnsi="Times New Roman"/>
                <w:sz w:val="24"/>
              </w:rPr>
              <w:t>Kopējais g</w:t>
            </w:r>
            <w:r>
              <w:rPr>
                <w:rFonts w:ascii="Times New Roman" w:hAnsi="Times New Roman"/>
                <w:sz w:val="24"/>
              </w:rPr>
              <w:t>lābšanas laivās izvietojamo personu skaits</w:t>
            </w:r>
          </w:p>
        </w:tc>
        <w:tc>
          <w:tcPr>
            <w:tcW w:w="1143" w:type="pct"/>
            <w:tcBorders>
              <w:top w:val="nil"/>
              <w:bottom w:val="nil"/>
            </w:tcBorders>
          </w:tcPr>
          <w:p w14:paraId="73A915E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38B9AAF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E994F7C" w14:textId="77777777" w:rsidTr="0091668D">
        <w:trPr>
          <w:trHeight w:val="560"/>
        </w:trPr>
        <w:tc>
          <w:tcPr>
            <w:tcW w:w="2734" w:type="pct"/>
            <w:tcBorders>
              <w:top w:val="nil"/>
              <w:bottom w:val="nil"/>
            </w:tcBorders>
          </w:tcPr>
          <w:p w14:paraId="7608FD1C"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2.2. Pašiztaisnojošu daļēji slēgto glābšanas laivu skaits (III nodaļas 43. noteikums</w:t>
            </w:r>
            <w:r>
              <w:rPr>
                <w:rStyle w:val="FootnoteReference"/>
                <w:rFonts w:ascii="Times New Roman" w:hAnsi="Times New Roman" w:cs="Times New Roman"/>
                <w:noProof/>
                <w:sz w:val="24"/>
                <w:szCs w:val="24"/>
              </w:rPr>
              <w:footnoteReference w:customMarkFollows="1" w:id="14"/>
              <w:t>1</w:t>
            </w:r>
            <w:r>
              <w:rPr>
                <w:rFonts w:ascii="Times New Roman" w:hAnsi="Times New Roman"/>
                <w:sz w:val="24"/>
              </w:rPr>
              <w:t>)</w:t>
            </w:r>
          </w:p>
        </w:tc>
        <w:tc>
          <w:tcPr>
            <w:tcW w:w="1143" w:type="pct"/>
            <w:tcBorders>
              <w:top w:val="nil"/>
              <w:bottom w:val="nil"/>
            </w:tcBorders>
          </w:tcPr>
          <w:p w14:paraId="51E3221E"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11A0B7F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5DBF0547"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43A609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0F52621" w14:textId="77777777" w:rsidTr="0091668D">
        <w:trPr>
          <w:trHeight w:val="559"/>
        </w:trPr>
        <w:tc>
          <w:tcPr>
            <w:tcW w:w="2734" w:type="pct"/>
            <w:tcBorders>
              <w:top w:val="nil"/>
              <w:bottom w:val="nil"/>
            </w:tcBorders>
          </w:tcPr>
          <w:p w14:paraId="6A8B29D3"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2.3. Pilnīgi slēgto glābšanas laivu skaits (III nodaļas 31. noteikums un </w:t>
            </w:r>
            <w:r>
              <w:rPr>
                <w:rFonts w:ascii="Times New Roman" w:hAnsi="Times New Roman"/>
                <w:i/>
                <w:iCs/>
                <w:sz w:val="24"/>
              </w:rPr>
              <w:t>LSA</w:t>
            </w:r>
            <w:r>
              <w:rPr>
                <w:rFonts w:ascii="Times New Roman" w:hAnsi="Times New Roman"/>
                <w:sz w:val="24"/>
              </w:rPr>
              <w:t xml:space="preserve"> kodeksa 4.6. iedaļa)</w:t>
            </w:r>
          </w:p>
        </w:tc>
        <w:tc>
          <w:tcPr>
            <w:tcW w:w="1143" w:type="pct"/>
            <w:tcBorders>
              <w:top w:val="nil"/>
              <w:bottom w:val="nil"/>
            </w:tcBorders>
          </w:tcPr>
          <w:p w14:paraId="77D0856D"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159B978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0D10729B"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4B095B0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D344797" w14:textId="77777777" w:rsidTr="0091668D">
        <w:trPr>
          <w:trHeight w:val="790"/>
        </w:trPr>
        <w:tc>
          <w:tcPr>
            <w:tcW w:w="2734" w:type="pct"/>
            <w:tcBorders>
              <w:top w:val="nil"/>
              <w:bottom w:val="nil"/>
            </w:tcBorders>
          </w:tcPr>
          <w:p w14:paraId="17C4A7FE"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2.4. To glābšanas laivu skaits, kurām ir autonoma gaisa apgādes sistēma</w:t>
            </w:r>
          </w:p>
          <w:p w14:paraId="6E6D733E"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 xml:space="preserve">(III nodaļas 31. noteikums un </w:t>
            </w:r>
            <w:r>
              <w:rPr>
                <w:rFonts w:ascii="Times New Roman" w:hAnsi="Times New Roman"/>
                <w:i/>
                <w:iCs/>
                <w:sz w:val="24"/>
              </w:rPr>
              <w:t>LSA</w:t>
            </w:r>
            <w:r>
              <w:rPr>
                <w:rFonts w:ascii="Times New Roman" w:hAnsi="Times New Roman"/>
                <w:sz w:val="24"/>
              </w:rPr>
              <w:t xml:space="preserve"> kodeksa 4.8. iedaļa)</w:t>
            </w:r>
          </w:p>
        </w:tc>
        <w:tc>
          <w:tcPr>
            <w:tcW w:w="1143" w:type="pct"/>
            <w:tcBorders>
              <w:top w:val="nil"/>
              <w:bottom w:val="nil"/>
            </w:tcBorders>
          </w:tcPr>
          <w:p w14:paraId="77EB05A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E45133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AFEF15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717D273D"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957356F"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51A9E14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7611429" w14:textId="77777777" w:rsidTr="0091668D">
        <w:trPr>
          <w:trHeight w:val="560"/>
        </w:trPr>
        <w:tc>
          <w:tcPr>
            <w:tcW w:w="2734" w:type="pct"/>
            <w:tcBorders>
              <w:top w:val="nil"/>
              <w:bottom w:val="nil"/>
            </w:tcBorders>
          </w:tcPr>
          <w:p w14:paraId="59AB7426"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2.5. Ugunsdrošo glābšanas laivu skaits (III nodaļas 31. noteikums un </w:t>
            </w:r>
            <w:r>
              <w:rPr>
                <w:rFonts w:ascii="Times New Roman" w:hAnsi="Times New Roman"/>
                <w:i/>
                <w:iCs/>
                <w:sz w:val="24"/>
              </w:rPr>
              <w:t>LSA</w:t>
            </w:r>
            <w:r>
              <w:rPr>
                <w:rFonts w:ascii="Times New Roman" w:hAnsi="Times New Roman"/>
                <w:sz w:val="24"/>
              </w:rPr>
              <w:t xml:space="preserve"> kodeksa 4.9. iedaļa)</w:t>
            </w:r>
          </w:p>
        </w:tc>
        <w:tc>
          <w:tcPr>
            <w:tcW w:w="1143" w:type="pct"/>
            <w:tcBorders>
              <w:top w:val="nil"/>
              <w:bottom w:val="nil"/>
            </w:tcBorders>
          </w:tcPr>
          <w:p w14:paraId="2193BF3B"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C1C03B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19C74FAF"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E48BC0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EF74024" w14:textId="77777777" w:rsidTr="0091668D">
        <w:trPr>
          <w:trHeight w:val="330"/>
        </w:trPr>
        <w:tc>
          <w:tcPr>
            <w:tcW w:w="2734" w:type="pct"/>
            <w:tcBorders>
              <w:top w:val="nil"/>
              <w:bottom w:val="nil"/>
            </w:tcBorders>
          </w:tcPr>
          <w:p w14:paraId="024F194D"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 Citas glābšanas laivas</w:t>
            </w:r>
          </w:p>
        </w:tc>
        <w:tc>
          <w:tcPr>
            <w:tcW w:w="1143" w:type="pct"/>
            <w:tcBorders>
              <w:top w:val="nil"/>
              <w:bottom w:val="nil"/>
            </w:tcBorders>
          </w:tcPr>
          <w:p w14:paraId="2F8A5F7D"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c>
          <w:tcPr>
            <w:tcW w:w="1123" w:type="pct"/>
            <w:tcBorders>
              <w:top w:val="nil"/>
              <w:bottom w:val="nil"/>
            </w:tcBorders>
          </w:tcPr>
          <w:p w14:paraId="6A7E00F2"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3657B065" w14:textId="77777777" w:rsidTr="0091668D">
        <w:trPr>
          <w:trHeight w:val="330"/>
        </w:trPr>
        <w:tc>
          <w:tcPr>
            <w:tcW w:w="2734" w:type="pct"/>
            <w:tcBorders>
              <w:top w:val="nil"/>
              <w:bottom w:val="nil"/>
            </w:tcBorders>
          </w:tcPr>
          <w:p w14:paraId="6E64AB6C"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2.6.1. Skaits</w:t>
            </w:r>
          </w:p>
        </w:tc>
        <w:tc>
          <w:tcPr>
            <w:tcW w:w="1143" w:type="pct"/>
            <w:tcBorders>
              <w:top w:val="nil"/>
              <w:bottom w:val="nil"/>
            </w:tcBorders>
          </w:tcPr>
          <w:p w14:paraId="2711424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bottom w:val="nil"/>
            </w:tcBorders>
          </w:tcPr>
          <w:p w14:paraId="5C29456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1B35B11" w14:textId="77777777" w:rsidTr="0091668D">
        <w:trPr>
          <w:trHeight w:val="376"/>
        </w:trPr>
        <w:tc>
          <w:tcPr>
            <w:tcW w:w="2734" w:type="pct"/>
            <w:tcBorders>
              <w:top w:val="nil"/>
            </w:tcBorders>
          </w:tcPr>
          <w:p w14:paraId="5D16ECD4"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2.6.2. Veids</w:t>
            </w:r>
          </w:p>
        </w:tc>
        <w:tc>
          <w:tcPr>
            <w:tcW w:w="1143" w:type="pct"/>
            <w:tcBorders>
              <w:top w:val="nil"/>
            </w:tcBorders>
          </w:tcPr>
          <w:p w14:paraId="53886E8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c>
          <w:tcPr>
            <w:tcW w:w="1123" w:type="pct"/>
            <w:tcBorders>
              <w:top w:val="nil"/>
            </w:tcBorders>
          </w:tcPr>
          <w:p w14:paraId="3406533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23C8205" w14:textId="77777777" w:rsidTr="0091668D">
        <w:trPr>
          <w:trHeight w:val="383"/>
        </w:trPr>
        <w:tc>
          <w:tcPr>
            <w:tcW w:w="2734" w:type="pct"/>
            <w:tcBorders>
              <w:bottom w:val="nil"/>
            </w:tcBorders>
          </w:tcPr>
          <w:p w14:paraId="08B97F3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 Brīvā kritienā nolaižamo glābšanas laivu skaits</w:t>
            </w:r>
          </w:p>
        </w:tc>
        <w:tc>
          <w:tcPr>
            <w:tcW w:w="2266" w:type="pct"/>
            <w:gridSpan w:val="2"/>
            <w:tcBorders>
              <w:bottom w:val="nil"/>
            </w:tcBorders>
          </w:tcPr>
          <w:p w14:paraId="4F51DA9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CA89C5B" w14:textId="77777777" w:rsidTr="0091668D">
        <w:trPr>
          <w:trHeight w:val="330"/>
        </w:trPr>
        <w:tc>
          <w:tcPr>
            <w:tcW w:w="2734" w:type="pct"/>
            <w:tcBorders>
              <w:top w:val="nil"/>
              <w:bottom w:val="nil"/>
            </w:tcBorders>
          </w:tcPr>
          <w:p w14:paraId="3654AA25" w14:textId="141E5A53"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3.1. </w:t>
            </w:r>
            <w:r w:rsidR="00AE475B">
              <w:rPr>
                <w:rFonts w:ascii="Times New Roman" w:hAnsi="Times New Roman"/>
                <w:sz w:val="24"/>
              </w:rPr>
              <w:t>Kopējais g</w:t>
            </w:r>
            <w:r>
              <w:rPr>
                <w:rFonts w:ascii="Times New Roman" w:hAnsi="Times New Roman"/>
                <w:sz w:val="24"/>
              </w:rPr>
              <w:t>lābšanas laivās izvietojamo personu skaits</w:t>
            </w:r>
          </w:p>
        </w:tc>
        <w:tc>
          <w:tcPr>
            <w:tcW w:w="2266" w:type="pct"/>
            <w:gridSpan w:val="2"/>
            <w:tcBorders>
              <w:top w:val="nil"/>
              <w:bottom w:val="nil"/>
            </w:tcBorders>
          </w:tcPr>
          <w:p w14:paraId="69102D5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1745E15" w14:textId="77777777" w:rsidTr="0091668D">
        <w:trPr>
          <w:trHeight w:val="560"/>
        </w:trPr>
        <w:tc>
          <w:tcPr>
            <w:tcW w:w="2734" w:type="pct"/>
            <w:tcBorders>
              <w:top w:val="nil"/>
              <w:bottom w:val="nil"/>
            </w:tcBorders>
          </w:tcPr>
          <w:p w14:paraId="5B830D8C"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3.2. Pilnīgi slēgto glābšanas laivu skaits (III nodaļas 31. noteikums un </w:t>
            </w:r>
            <w:r>
              <w:rPr>
                <w:rFonts w:ascii="Times New Roman" w:hAnsi="Times New Roman"/>
                <w:i/>
                <w:iCs/>
                <w:sz w:val="24"/>
              </w:rPr>
              <w:t>LSA</w:t>
            </w:r>
            <w:r>
              <w:rPr>
                <w:rFonts w:ascii="Times New Roman" w:hAnsi="Times New Roman"/>
                <w:sz w:val="24"/>
              </w:rPr>
              <w:t xml:space="preserve"> kodeksa 4.7. iedaļa)</w:t>
            </w:r>
          </w:p>
        </w:tc>
        <w:tc>
          <w:tcPr>
            <w:tcW w:w="2266" w:type="pct"/>
            <w:gridSpan w:val="2"/>
            <w:tcBorders>
              <w:top w:val="nil"/>
              <w:bottom w:val="nil"/>
            </w:tcBorders>
          </w:tcPr>
          <w:p w14:paraId="4DABA06E"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4C367D5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91668D" w:rsidRPr="00B77840" w14:paraId="14D2557C" w14:textId="77777777" w:rsidTr="00FF3807">
        <w:trPr>
          <w:trHeight w:val="552"/>
        </w:trPr>
        <w:tc>
          <w:tcPr>
            <w:tcW w:w="5000" w:type="pct"/>
            <w:gridSpan w:val="3"/>
            <w:tcBorders>
              <w:top w:val="nil"/>
              <w:bottom w:val="nil"/>
            </w:tcBorders>
          </w:tcPr>
          <w:p w14:paraId="59E3D795" w14:textId="4E4E0D32" w:rsidR="0091668D" w:rsidRPr="0091668D" w:rsidRDefault="0091668D" w:rsidP="0091668D">
            <w:pPr>
              <w:pStyle w:val="ListParagraph"/>
              <w:tabs>
                <w:tab w:val="left" w:pos="975"/>
              </w:tabs>
              <w:ind w:left="0" w:firstLine="0"/>
              <w:rPr>
                <w:rFonts w:ascii="Times New Roman" w:hAnsi="Times New Roman" w:cs="Times New Roman"/>
                <w:i/>
                <w:noProof/>
                <w:sz w:val="24"/>
                <w:szCs w:val="24"/>
              </w:rPr>
            </w:pPr>
            <w:r>
              <w:rPr>
                <w:rFonts w:ascii="Times New Roman" w:hAnsi="Times New Roman"/>
                <w:b/>
                <w:i/>
                <w:sz w:val="24"/>
              </w:rPr>
              <w:lastRenderedPageBreak/>
              <w:t xml:space="preserve">2. Informācija par glābšanas līdzekļiem </w:t>
            </w:r>
            <w:r>
              <w:rPr>
                <w:rFonts w:ascii="Times New Roman" w:hAnsi="Times New Roman"/>
                <w:i/>
                <w:sz w:val="24"/>
              </w:rPr>
              <w:t>(turpinājums)</w:t>
            </w:r>
          </w:p>
        </w:tc>
      </w:tr>
      <w:tr w:rsidR="00B77840" w:rsidRPr="00B77840" w14:paraId="41715375" w14:textId="77777777" w:rsidTr="0091668D">
        <w:trPr>
          <w:trHeight w:val="790"/>
        </w:trPr>
        <w:tc>
          <w:tcPr>
            <w:tcW w:w="2734" w:type="pct"/>
            <w:tcBorders>
              <w:top w:val="nil"/>
              <w:bottom w:val="nil"/>
            </w:tcBorders>
          </w:tcPr>
          <w:p w14:paraId="484A2ACA"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3.3. To glābšanas laivu skaits, kurām ir autonoma gaisa apgādes sistēma</w:t>
            </w:r>
          </w:p>
          <w:p w14:paraId="60585515"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 xml:space="preserve">(III nodaļas 31. noteikums un </w:t>
            </w:r>
            <w:r>
              <w:rPr>
                <w:rFonts w:ascii="Times New Roman" w:hAnsi="Times New Roman"/>
                <w:i/>
                <w:iCs/>
                <w:sz w:val="24"/>
              </w:rPr>
              <w:t>LSA</w:t>
            </w:r>
            <w:r>
              <w:rPr>
                <w:rFonts w:ascii="Times New Roman" w:hAnsi="Times New Roman"/>
                <w:sz w:val="24"/>
              </w:rPr>
              <w:t xml:space="preserve"> kodeksa 4.8. iedaļa)</w:t>
            </w:r>
          </w:p>
        </w:tc>
        <w:tc>
          <w:tcPr>
            <w:tcW w:w="2266" w:type="pct"/>
            <w:gridSpan w:val="2"/>
            <w:tcBorders>
              <w:top w:val="nil"/>
              <w:bottom w:val="nil"/>
            </w:tcBorders>
          </w:tcPr>
          <w:p w14:paraId="37C4EE55"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18F7F55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B8BE8D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3FBE64D" w14:textId="77777777" w:rsidTr="0091668D">
        <w:trPr>
          <w:trHeight w:val="560"/>
        </w:trPr>
        <w:tc>
          <w:tcPr>
            <w:tcW w:w="2734" w:type="pct"/>
            <w:tcBorders>
              <w:top w:val="nil"/>
              <w:bottom w:val="nil"/>
            </w:tcBorders>
          </w:tcPr>
          <w:p w14:paraId="339B7C0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3.4. Ugunsdrošo glābšanas laivu skaits (III nodaļas 31. noteikums un </w:t>
            </w:r>
            <w:r>
              <w:rPr>
                <w:rFonts w:ascii="Times New Roman" w:hAnsi="Times New Roman"/>
                <w:i/>
                <w:iCs/>
                <w:sz w:val="24"/>
              </w:rPr>
              <w:t>LSA</w:t>
            </w:r>
            <w:r>
              <w:rPr>
                <w:rFonts w:ascii="Times New Roman" w:hAnsi="Times New Roman"/>
                <w:sz w:val="24"/>
              </w:rPr>
              <w:t xml:space="preserve"> kodeksa 4.9. iedaļa)</w:t>
            </w:r>
          </w:p>
        </w:tc>
        <w:tc>
          <w:tcPr>
            <w:tcW w:w="2266" w:type="pct"/>
            <w:gridSpan w:val="2"/>
            <w:tcBorders>
              <w:top w:val="nil"/>
              <w:bottom w:val="nil"/>
            </w:tcBorders>
          </w:tcPr>
          <w:p w14:paraId="6EF11DA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30BBA6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ECF34AF" w14:textId="77777777" w:rsidTr="0091668D">
        <w:trPr>
          <w:trHeight w:val="560"/>
        </w:trPr>
        <w:tc>
          <w:tcPr>
            <w:tcW w:w="2734" w:type="pct"/>
            <w:tcBorders>
              <w:top w:val="nil"/>
              <w:bottom w:val="nil"/>
            </w:tcBorders>
          </w:tcPr>
          <w:p w14:paraId="51BEF7B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 Glābšanas motorlaivu skaits (iekļauts iepriekš 2. un 3. punktā norādīto glābšanas laivu kopējā skaitā)</w:t>
            </w:r>
          </w:p>
        </w:tc>
        <w:tc>
          <w:tcPr>
            <w:tcW w:w="2266" w:type="pct"/>
            <w:gridSpan w:val="2"/>
            <w:tcBorders>
              <w:top w:val="nil"/>
              <w:bottom w:val="nil"/>
            </w:tcBorders>
          </w:tcPr>
          <w:p w14:paraId="2632A005"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F31A68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6AF5BA7" w14:textId="77777777" w:rsidTr="0091668D">
        <w:trPr>
          <w:trHeight w:val="330"/>
        </w:trPr>
        <w:tc>
          <w:tcPr>
            <w:tcW w:w="2734" w:type="pct"/>
            <w:tcBorders>
              <w:top w:val="nil"/>
              <w:bottom w:val="nil"/>
            </w:tcBorders>
          </w:tcPr>
          <w:p w14:paraId="5E24DFBC"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4.1. Ar prožektoriem aprīkotu glābšanas laivu skaits</w:t>
            </w:r>
          </w:p>
        </w:tc>
        <w:tc>
          <w:tcPr>
            <w:tcW w:w="2266" w:type="pct"/>
            <w:gridSpan w:val="2"/>
            <w:tcBorders>
              <w:top w:val="nil"/>
              <w:bottom w:val="nil"/>
            </w:tcBorders>
          </w:tcPr>
          <w:p w14:paraId="47A8180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11843B3" w14:textId="77777777" w:rsidTr="00DC1412">
        <w:trPr>
          <w:trHeight w:val="330"/>
        </w:trPr>
        <w:tc>
          <w:tcPr>
            <w:tcW w:w="2734" w:type="pct"/>
            <w:tcBorders>
              <w:top w:val="nil"/>
              <w:bottom w:val="nil"/>
            </w:tcBorders>
          </w:tcPr>
          <w:p w14:paraId="605BE098"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 Glābējlaivu skaits</w:t>
            </w:r>
          </w:p>
        </w:tc>
        <w:tc>
          <w:tcPr>
            <w:tcW w:w="2266" w:type="pct"/>
            <w:gridSpan w:val="2"/>
            <w:tcBorders>
              <w:top w:val="nil"/>
              <w:bottom w:val="nil"/>
            </w:tcBorders>
          </w:tcPr>
          <w:p w14:paraId="3FC419A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0CFAD35" w14:textId="77777777" w:rsidTr="00DC1412">
        <w:trPr>
          <w:trHeight w:val="606"/>
        </w:trPr>
        <w:tc>
          <w:tcPr>
            <w:tcW w:w="2734" w:type="pct"/>
            <w:tcBorders>
              <w:top w:val="nil"/>
              <w:bottom w:val="nil"/>
            </w:tcBorders>
          </w:tcPr>
          <w:p w14:paraId="7AEA20C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5.1. To laivu skaits, kas iekļautas iepriekš 2. un 3. punktā norādīto glābšanas laivu kopējā skaitā</w:t>
            </w:r>
          </w:p>
        </w:tc>
        <w:tc>
          <w:tcPr>
            <w:tcW w:w="2266" w:type="pct"/>
            <w:gridSpan w:val="2"/>
            <w:tcBorders>
              <w:top w:val="nil"/>
              <w:bottom w:val="nil"/>
            </w:tcBorders>
          </w:tcPr>
          <w:p w14:paraId="02F8BB6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1B3A25F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7C493DD" w14:textId="77777777" w:rsidTr="00DC1412">
        <w:trPr>
          <w:trHeight w:val="385"/>
        </w:trPr>
        <w:tc>
          <w:tcPr>
            <w:tcW w:w="2734" w:type="pct"/>
            <w:tcBorders>
              <w:top w:val="nil"/>
              <w:bottom w:val="nil"/>
            </w:tcBorders>
          </w:tcPr>
          <w:p w14:paraId="457AEB2F"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 Glābšanas plosti</w:t>
            </w:r>
          </w:p>
        </w:tc>
        <w:tc>
          <w:tcPr>
            <w:tcW w:w="2266" w:type="pct"/>
            <w:gridSpan w:val="2"/>
            <w:tcBorders>
              <w:top w:val="nil"/>
              <w:bottom w:val="nil"/>
            </w:tcBorders>
          </w:tcPr>
          <w:p w14:paraId="179D474A"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3A91C258" w14:textId="77777777" w:rsidTr="00834FAA">
        <w:trPr>
          <w:trHeight w:val="560"/>
        </w:trPr>
        <w:tc>
          <w:tcPr>
            <w:tcW w:w="2734" w:type="pct"/>
            <w:tcBorders>
              <w:top w:val="nil"/>
              <w:bottom w:val="nil"/>
            </w:tcBorders>
          </w:tcPr>
          <w:p w14:paraId="1B693EAF"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 Glābšanas plosti, kam vajadzīgas apstiprinātas nolaišanas iekārtas</w:t>
            </w:r>
          </w:p>
        </w:tc>
        <w:tc>
          <w:tcPr>
            <w:tcW w:w="2266" w:type="pct"/>
            <w:gridSpan w:val="2"/>
            <w:tcBorders>
              <w:top w:val="nil"/>
              <w:bottom w:val="nil"/>
            </w:tcBorders>
          </w:tcPr>
          <w:p w14:paraId="2F96784C"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728D5B23" w14:textId="77777777" w:rsidTr="00834FAA">
        <w:trPr>
          <w:trHeight w:val="330"/>
        </w:trPr>
        <w:tc>
          <w:tcPr>
            <w:tcW w:w="2734" w:type="pct"/>
            <w:tcBorders>
              <w:top w:val="nil"/>
              <w:bottom w:val="nil"/>
            </w:tcBorders>
          </w:tcPr>
          <w:p w14:paraId="04D96F6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6.1.1. Glābšanas plostu skaits</w:t>
            </w:r>
          </w:p>
        </w:tc>
        <w:tc>
          <w:tcPr>
            <w:tcW w:w="2266" w:type="pct"/>
            <w:gridSpan w:val="2"/>
            <w:tcBorders>
              <w:top w:val="nil"/>
              <w:bottom w:val="nil"/>
            </w:tcBorders>
          </w:tcPr>
          <w:p w14:paraId="2494910D"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5091E917" w14:textId="77777777" w:rsidTr="00834FAA">
        <w:trPr>
          <w:trHeight w:val="330"/>
        </w:trPr>
        <w:tc>
          <w:tcPr>
            <w:tcW w:w="2734" w:type="pct"/>
            <w:tcBorders>
              <w:top w:val="nil"/>
              <w:bottom w:val="nil"/>
            </w:tcBorders>
          </w:tcPr>
          <w:p w14:paraId="33EE4F7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6.1.2. Glābšanas plostos izvietojamo cilvēku skaits</w:t>
            </w:r>
          </w:p>
        </w:tc>
        <w:tc>
          <w:tcPr>
            <w:tcW w:w="2266" w:type="pct"/>
            <w:gridSpan w:val="2"/>
            <w:tcBorders>
              <w:top w:val="nil"/>
              <w:bottom w:val="nil"/>
            </w:tcBorders>
          </w:tcPr>
          <w:p w14:paraId="586C5F53"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0350289A" w14:textId="77777777" w:rsidTr="00834FAA">
        <w:trPr>
          <w:trHeight w:val="560"/>
        </w:trPr>
        <w:tc>
          <w:tcPr>
            <w:tcW w:w="2734" w:type="pct"/>
            <w:tcBorders>
              <w:top w:val="nil"/>
              <w:bottom w:val="nil"/>
            </w:tcBorders>
          </w:tcPr>
          <w:p w14:paraId="08A7ED7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 Glābšanas plosti, kam nav vajadzīgas apstiprinātas nolaišanas iekārtas</w:t>
            </w:r>
          </w:p>
        </w:tc>
        <w:tc>
          <w:tcPr>
            <w:tcW w:w="2266" w:type="pct"/>
            <w:gridSpan w:val="2"/>
            <w:tcBorders>
              <w:top w:val="nil"/>
              <w:bottom w:val="nil"/>
            </w:tcBorders>
          </w:tcPr>
          <w:p w14:paraId="2D4D234E"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33F9FDFA" w14:textId="77777777" w:rsidTr="00834FAA">
        <w:trPr>
          <w:trHeight w:val="330"/>
        </w:trPr>
        <w:tc>
          <w:tcPr>
            <w:tcW w:w="2734" w:type="pct"/>
            <w:tcBorders>
              <w:top w:val="nil"/>
              <w:bottom w:val="nil"/>
            </w:tcBorders>
          </w:tcPr>
          <w:p w14:paraId="35325770"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6.2.1. Glābšanas plostu skaits</w:t>
            </w:r>
          </w:p>
        </w:tc>
        <w:tc>
          <w:tcPr>
            <w:tcW w:w="2266" w:type="pct"/>
            <w:gridSpan w:val="2"/>
            <w:tcBorders>
              <w:top w:val="nil"/>
              <w:bottom w:val="nil"/>
            </w:tcBorders>
          </w:tcPr>
          <w:p w14:paraId="67514612"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2DECF13B" w14:textId="77777777" w:rsidTr="00834FAA">
        <w:trPr>
          <w:trHeight w:val="330"/>
        </w:trPr>
        <w:tc>
          <w:tcPr>
            <w:tcW w:w="2734" w:type="pct"/>
            <w:tcBorders>
              <w:top w:val="nil"/>
              <w:bottom w:val="nil"/>
            </w:tcBorders>
          </w:tcPr>
          <w:p w14:paraId="189126B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6.2.2. Glābšanas plostos izvietojamo cilvēku skaits</w:t>
            </w:r>
          </w:p>
        </w:tc>
        <w:tc>
          <w:tcPr>
            <w:tcW w:w="2266" w:type="pct"/>
            <w:gridSpan w:val="2"/>
            <w:tcBorders>
              <w:top w:val="nil"/>
              <w:bottom w:val="nil"/>
            </w:tcBorders>
          </w:tcPr>
          <w:p w14:paraId="13869ACA"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4EF45348" w14:textId="77777777" w:rsidTr="00834FAA">
        <w:trPr>
          <w:trHeight w:val="330"/>
        </w:trPr>
        <w:tc>
          <w:tcPr>
            <w:tcW w:w="2734" w:type="pct"/>
            <w:tcBorders>
              <w:top w:val="nil"/>
              <w:bottom w:val="nil"/>
            </w:tcBorders>
          </w:tcPr>
          <w:p w14:paraId="75EF209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6.3. III nodaļas 31. noteikuma 1.4. punktā paredzēto glābšanas plostu skaits</w:t>
            </w:r>
          </w:p>
        </w:tc>
        <w:tc>
          <w:tcPr>
            <w:tcW w:w="2266" w:type="pct"/>
            <w:gridSpan w:val="2"/>
            <w:tcBorders>
              <w:top w:val="nil"/>
              <w:bottom w:val="nil"/>
            </w:tcBorders>
          </w:tcPr>
          <w:p w14:paraId="71C28850"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4DD78F28" w14:textId="77777777" w:rsidTr="00834FAA">
        <w:trPr>
          <w:trHeight w:val="330"/>
        </w:trPr>
        <w:tc>
          <w:tcPr>
            <w:tcW w:w="2734" w:type="pct"/>
            <w:tcBorders>
              <w:top w:val="nil"/>
              <w:bottom w:val="nil"/>
            </w:tcBorders>
          </w:tcPr>
          <w:p w14:paraId="0E2BD27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7. Glābšanas riņķu skaits</w:t>
            </w:r>
          </w:p>
        </w:tc>
        <w:tc>
          <w:tcPr>
            <w:tcW w:w="2266" w:type="pct"/>
            <w:gridSpan w:val="2"/>
            <w:tcBorders>
              <w:top w:val="nil"/>
              <w:bottom w:val="nil"/>
            </w:tcBorders>
          </w:tcPr>
          <w:p w14:paraId="4236DD60"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253E49BA" w14:textId="77777777" w:rsidTr="00834FAA">
        <w:trPr>
          <w:trHeight w:val="330"/>
        </w:trPr>
        <w:tc>
          <w:tcPr>
            <w:tcW w:w="2734" w:type="pct"/>
            <w:tcBorders>
              <w:top w:val="nil"/>
              <w:bottom w:val="nil"/>
            </w:tcBorders>
          </w:tcPr>
          <w:p w14:paraId="619BBED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8. Glābšanas vestu skaits</w:t>
            </w:r>
          </w:p>
        </w:tc>
        <w:tc>
          <w:tcPr>
            <w:tcW w:w="2266" w:type="pct"/>
            <w:gridSpan w:val="2"/>
            <w:tcBorders>
              <w:top w:val="nil"/>
              <w:bottom w:val="nil"/>
            </w:tcBorders>
          </w:tcPr>
          <w:p w14:paraId="2EF5C2C8"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42CD5A94" w14:textId="77777777" w:rsidTr="00834FAA">
        <w:trPr>
          <w:trHeight w:val="330"/>
        </w:trPr>
        <w:tc>
          <w:tcPr>
            <w:tcW w:w="2734" w:type="pct"/>
            <w:tcBorders>
              <w:top w:val="nil"/>
              <w:bottom w:val="nil"/>
            </w:tcBorders>
          </w:tcPr>
          <w:p w14:paraId="619F1A98"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 Hidrotērpu skaits</w:t>
            </w:r>
          </w:p>
        </w:tc>
        <w:tc>
          <w:tcPr>
            <w:tcW w:w="2266" w:type="pct"/>
            <w:gridSpan w:val="2"/>
            <w:tcBorders>
              <w:top w:val="nil"/>
              <w:bottom w:val="nil"/>
            </w:tcBorders>
          </w:tcPr>
          <w:p w14:paraId="2FCC11A3"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150AEAF0" w14:textId="77777777" w:rsidTr="00834FAA">
        <w:trPr>
          <w:trHeight w:val="330"/>
        </w:trPr>
        <w:tc>
          <w:tcPr>
            <w:tcW w:w="2734" w:type="pct"/>
            <w:tcBorders>
              <w:top w:val="nil"/>
              <w:bottom w:val="nil"/>
            </w:tcBorders>
          </w:tcPr>
          <w:p w14:paraId="5B18BABA"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9.1. Kopējais skaits</w:t>
            </w:r>
          </w:p>
        </w:tc>
        <w:tc>
          <w:tcPr>
            <w:tcW w:w="2266" w:type="pct"/>
            <w:gridSpan w:val="2"/>
            <w:tcBorders>
              <w:top w:val="nil"/>
              <w:bottom w:val="nil"/>
            </w:tcBorders>
          </w:tcPr>
          <w:p w14:paraId="5EC05F0A"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4FC95AB3" w14:textId="77777777" w:rsidTr="00834FAA">
        <w:trPr>
          <w:trHeight w:val="559"/>
        </w:trPr>
        <w:tc>
          <w:tcPr>
            <w:tcW w:w="2734" w:type="pct"/>
            <w:tcBorders>
              <w:top w:val="nil"/>
              <w:bottom w:val="nil"/>
            </w:tcBorders>
          </w:tcPr>
          <w:p w14:paraId="5EE3A6A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9.2. Tādu tērpu skaits, kuri atbilst glābšanas vestēm noteiktajām prasībām</w:t>
            </w:r>
          </w:p>
        </w:tc>
        <w:tc>
          <w:tcPr>
            <w:tcW w:w="2266" w:type="pct"/>
            <w:gridSpan w:val="2"/>
            <w:tcBorders>
              <w:top w:val="nil"/>
              <w:bottom w:val="nil"/>
            </w:tcBorders>
          </w:tcPr>
          <w:p w14:paraId="5E7DD1C6" w14:textId="77777777" w:rsidR="00B77840" w:rsidRPr="00B77840" w:rsidRDefault="00B77840" w:rsidP="00EC1E2C">
            <w:pPr>
              <w:pStyle w:val="TableParagraph"/>
              <w:spacing w:before="60"/>
              <w:jc w:val="both"/>
              <w:rPr>
                <w:rFonts w:ascii="Times New Roman" w:hAnsi="Times New Roman" w:cs="Times New Roman"/>
                <w:i/>
                <w:noProof/>
                <w:sz w:val="24"/>
                <w:szCs w:val="24"/>
              </w:rPr>
            </w:pPr>
          </w:p>
          <w:p w14:paraId="1BE5891A"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222EF8A4" w14:textId="77777777" w:rsidTr="00834FAA">
        <w:trPr>
          <w:trHeight w:val="374"/>
        </w:trPr>
        <w:tc>
          <w:tcPr>
            <w:tcW w:w="2734" w:type="pct"/>
            <w:tcBorders>
              <w:top w:val="nil"/>
            </w:tcBorders>
          </w:tcPr>
          <w:p w14:paraId="7AA95DF7" w14:textId="77777777" w:rsidR="00B77840" w:rsidRPr="00B77840" w:rsidRDefault="00B77840" w:rsidP="00EC1E2C">
            <w:pPr>
              <w:pStyle w:val="TableParagraph"/>
              <w:tabs>
                <w:tab w:val="left" w:pos="850"/>
              </w:tabs>
              <w:spacing w:before="60"/>
              <w:jc w:val="both"/>
              <w:rPr>
                <w:rFonts w:ascii="Times New Roman" w:hAnsi="Times New Roman" w:cs="Times New Roman"/>
                <w:noProof/>
                <w:sz w:val="24"/>
                <w:szCs w:val="24"/>
              </w:rPr>
            </w:pPr>
            <w:r>
              <w:rPr>
                <w:rFonts w:ascii="Times New Roman" w:hAnsi="Times New Roman"/>
                <w:sz w:val="24"/>
              </w:rPr>
              <w:t>10. Aizsargtērpu skaits</w:t>
            </w:r>
          </w:p>
        </w:tc>
        <w:tc>
          <w:tcPr>
            <w:tcW w:w="2266" w:type="pct"/>
            <w:gridSpan w:val="2"/>
            <w:tcBorders>
              <w:top w:val="nil"/>
            </w:tcBorders>
          </w:tcPr>
          <w:p w14:paraId="4E86BDDF"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bl>
    <w:p w14:paraId="7F05833E" w14:textId="77777777" w:rsidR="00B77840" w:rsidRPr="00B77840" w:rsidRDefault="00B77840" w:rsidP="00B77840">
      <w:pPr>
        <w:pStyle w:val="BodyText"/>
        <w:jc w:val="both"/>
        <w:rPr>
          <w:rFonts w:ascii="Times New Roman" w:hAnsi="Times New Roman" w:cs="Times New Roman"/>
          <w:i/>
          <w:noProof/>
          <w:sz w:val="24"/>
          <w:szCs w:val="24"/>
        </w:rPr>
      </w:pPr>
    </w:p>
    <w:p w14:paraId="1188CF4C" w14:textId="77777777" w:rsidR="00B77840" w:rsidRPr="00B77840" w:rsidRDefault="00B77840" w:rsidP="00EC1E2C">
      <w:pPr>
        <w:pStyle w:val="ListParagraph"/>
        <w:keepNext/>
        <w:keepLines/>
        <w:tabs>
          <w:tab w:val="left" w:pos="975"/>
        </w:tabs>
        <w:ind w:left="0" w:firstLine="0"/>
        <w:rPr>
          <w:rFonts w:ascii="Times New Roman" w:hAnsi="Times New Roman" w:cs="Times New Roman"/>
          <w:b/>
          <w:i/>
          <w:noProof/>
          <w:sz w:val="24"/>
          <w:szCs w:val="24"/>
        </w:rPr>
      </w:pPr>
      <w:r>
        <w:rPr>
          <w:rFonts w:ascii="Times New Roman" w:hAnsi="Times New Roman"/>
          <w:b/>
          <w:sz w:val="24"/>
        </w:rPr>
        <w:lastRenderedPageBreak/>
        <w:t xml:space="preserve">3. </w:t>
      </w:r>
      <w:r>
        <w:rPr>
          <w:rFonts w:ascii="Times New Roman" w:hAnsi="Times New Roman"/>
          <w:b/>
          <w:i/>
          <w:sz w:val="24"/>
        </w:rPr>
        <w:t>Informācija par navigācijas sistēmām un iekārtām</w:t>
      </w:r>
    </w:p>
    <w:p w14:paraId="48854E22" w14:textId="77777777" w:rsidR="00B77840" w:rsidRPr="00B77840" w:rsidRDefault="00B77840" w:rsidP="00EC1E2C">
      <w:pPr>
        <w:pStyle w:val="BodyText"/>
        <w:keepNext/>
        <w:keepLines/>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457"/>
        <w:gridCol w:w="2671"/>
      </w:tblGrid>
      <w:tr w:rsidR="00B77840" w:rsidRPr="00B77840" w14:paraId="2CE3C8FB" w14:textId="77777777" w:rsidTr="008B0873">
        <w:trPr>
          <w:trHeight w:val="274"/>
        </w:trPr>
        <w:tc>
          <w:tcPr>
            <w:tcW w:w="3537" w:type="pct"/>
          </w:tcPr>
          <w:p w14:paraId="3D1338AE" w14:textId="77777777" w:rsidR="00B77840" w:rsidRPr="00B77840" w:rsidRDefault="00B77840" w:rsidP="00EC1E2C">
            <w:pPr>
              <w:pStyle w:val="TableParagraph"/>
              <w:keepNext/>
              <w:keepLines/>
              <w:spacing w:before="60"/>
              <w:jc w:val="center"/>
              <w:rPr>
                <w:rFonts w:ascii="Times New Roman" w:hAnsi="Times New Roman" w:cs="Times New Roman"/>
                <w:b/>
                <w:noProof/>
                <w:sz w:val="24"/>
                <w:szCs w:val="24"/>
              </w:rPr>
            </w:pPr>
            <w:r>
              <w:rPr>
                <w:rFonts w:ascii="Times New Roman" w:hAnsi="Times New Roman"/>
                <w:b/>
                <w:sz w:val="24"/>
              </w:rPr>
              <w:t>Nr.</w:t>
            </w:r>
          </w:p>
        </w:tc>
        <w:tc>
          <w:tcPr>
            <w:tcW w:w="1463" w:type="pct"/>
          </w:tcPr>
          <w:p w14:paraId="25724C3F" w14:textId="77777777" w:rsidR="00B77840" w:rsidRPr="00B77840" w:rsidRDefault="00B77840" w:rsidP="00EC1E2C">
            <w:pPr>
              <w:pStyle w:val="TableParagraph"/>
              <w:keepNext/>
              <w:keepLines/>
              <w:spacing w:before="60"/>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08D7ACBD" w14:textId="77777777" w:rsidTr="008B0873">
        <w:trPr>
          <w:trHeight w:val="385"/>
        </w:trPr>
        <w:tc>
          <w:tcPr>
            <w:tcW w:w="3537" w:type="pct"/>
            <w:tcBorders>
              <w:bottom w:val="nil"/>
            </w:tcBorders>
          </w:tcPr>
          <w:p w14:paraId="39A21296" w14:textId="77777777" w:rsidR="00B77840" w:rsidRPr="00B77840" w:rsidRDefault="00B77840" w:rsidP="00EC1E2C">
            <w:pPr>
              <w:pStyle w:val="TableParagraph"/>
              <w:keepNext/>
              <w:keepLines/>
              <w:tabs>
                <w:tab w:val="left" w:pos="850"/>
              </w:tabs>
              <w:spacing w:before="60"/>
              <w:rPr>
                <w:rFonts w:ascii="Times New Roman" w:hAnsi="Times New Roman" w:cs="Times New Roman"/>
                <w:noProof/>
                <w:sz w:val="24"/>
                <w:szCs w:val="24"/>
              </w:rPr>
            </w:pPr>
            <w:r>
              <w:rPr>
                <w:rFonts w:ascii="Times New Roman" w:hAnsi="Times New Roman"/>
                <w:sz w:val="24"/>
              </w:rPr>
              <w:t>1.1. Standarta magnētiskais kompass</w:t>
            </w:r>
            <w:r>
              <w:rPr>
                <w:rStyle w:val="FootnoteReference"/>
                <w:rFonts w:ascii="Times New Roman" w:hAnsi="Times New Roman" w:cs="Times New Roman"/>
                <w:noProof/>
                <w:sz w:val="24"/>
                <w:szCs w:val="24"/>
              </w:rPr>
              <w:footnoteReference w:customMarkFollows="1" w:id="15"/>
              <w:t>2</w:t>
            </w:r>
          </w:p>
        </w:tc>
        <w:tc>
          <w:tcPr>
            <w:tcW w:w="1463" w:type="pct"/>
            <w:tcBorders>
              <w:bottom w:val="nil"/>
            </w:tcBorders>
          </w:tcPr>
          <w:p w14:paraId="19AFD053"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0FFB316" w14:textId="77777777" w:rsidTr="008B0873">
        <w:trPr>
          <w:trHeight w:val="330"/>
        </w:trPr>
        <w:tc>
          <w:tcPr>
            <w:tcW w:w="3537" w:type="pct"/>
            <w:tcBorders>
              <w:top w:val="nil"/>
              <w:bottom w:val="nil"/>
            </w:tcBorders>
          </w:tcPr>
          <w:p w14:paraId="550A850F" w14:textId="77777777" w:rsidR="00B77840" w:rsidRPr="00B77840" w:rsidRDefault="00B77840" w:rsidP="00EC1E2C">
            <w:pPr>
              <w:pStyle w:val="TableParagraph"/>
              <w:keepNext/>
              <w:keepLines/>
              <w:tabs>
                <w:tab w:val="left" w:pos="850"/>
              </w:tabs>
              <w:spacing w:before="60"/>
              <w:rPr>
                <w:rFonts w:ascii="Times New Roman" w:hAnsi="Times New Roman" w:cs="Times New Roman"/>
                <w:noProof/>
                <w:sz w:val="24"/>
                <w:szCs w:val="24"/>
              </w:rPr>
            </w:pPr>
            <w:r>
              <w:rPr>
                <w:rFonts w:ascii="Times New Roman" w:hAnsi="Times New Roman"/>
                <w:sz w:val="24"/>
              </w:rPr>
              <w:t>1.2. Rezerves magnētiskais kompass</w:t>
            </w:r>
            <w:r>
              <w:rPr>
                <w:rFonts w:ascii="Times New Roman" w:hAnsi="Times New Roman"/>
                <w:sz w:val="24"/>
                <w:vertAlign w:val="superscript"/>
              </w:rPr>
              <w:t>2</w:t>
            </w:r>
          </w:p>
        </w:tc>
        <w:tc>
          <w:tcPr>
            <w:tcW w:w="1463" w:type="pct"/>
            <w:tcBorders>
              <w:top w:val="nil"/>
              <w:bottom w:val="nil"/>
            </w:tcBorders>
          </w:tcPr>
          <w:p w14:paraId="0F9F6559"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E0934A1" w14:textId="77777777" w:rsidTr="008B0873">
        <w:trPr>
          <w:trHeight w:val="330"/>
        </w:trPr>
        <w:tc>
          <w:tcPr>
            <w:tcW w:w="3537" w:type="pct"/>
            <w:tcBorders>
              <w:top w:val="nil"/>
              <w:bottom w:val="nil"/>
            </w:tcBorders>
          </w:tcPr>
          <w:p w14:paraId="1C865632" w14:textId="77777777" w:rsidR="00B77840" w:rsidRPr="00B77840" w:rsidRDefault="00B77840" w:rsidP="00EC1E2C">
            <w:pPr>
              <w:pStyle w:val="TableParagraph"/>
              <w:keepNext/>
              <w:keepLines/>
              <w:tabs>
                <w:tab w:val="left" w:pos="850"/>
              </w:tabs>
              <w:spacing w:before="60"/>
              <w:rPr>
                <w:rFonts w:ascii="Times New Roman" w:hAnsi="Times New Roman" w:cs="Times New Roman"/>
                <w:noProof/>
                <w:sz w:val="24"/>
                <w:szCs w:val="24"/>
              </w:rPr>
            </w:pPr>
            <w:r>
              <w:rPr>
                <w:rFonts w:ascii="Times New Roman" w:hAnsi="Times New Roman"/>
                <w:sz w:val="24"/>
              </w:rPr>
              <w:t>1.2. Žirokompass</w:t>
            </w:r>
            <w:r>
              <w:rPr>
                <w:rFonts w:ascii="Times New Roman" w:hAnsi="Times New Roman"/>
                <w:sz w:val="24"/>
                <w:vertAlign w:val="superscript"/>
              </w:rPr>
              <w:t>3</w:t>
            </w:r>
          </w:p>
        </w:tc>
        <w:tc>
          <w:tcPr>
            <w:tcW w:w="1463" w:type="pct"/>
            <w:tcBorders>
              <w:top w:val="nil"/>
              <w:bottom w:val="nil"/>
            </w:tcBorders>
          </w:tcPr>
          <w:p w14:paraId="68A571BC" w14:textId="77777777" w:rsidR="00B77840" w:rsidRPr="00B77840" w:rsidRDefault="00B77840" w:rsidP="00EC1E2C">
            <w:pPr>
              <w:pStyle w:val="TableParagraph"/>
              <w:keepNext/>
              <w:keepLines/>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F66FDEB" w14:textId="77777777" w:rsidTr="008B0873">
        <w:trPr>
          <w:trHeight w:val="330"/>
        </w:trPr>
        <w:tc>
          <w:tcPr>
            <w:tcW w:w="3537" w:type="pct"/>
            <w:tcBorders>
              <w:top w:val="nil"/>
              <w:bottom w:val="nil"/>
            </w:tcBorders>
          </w:tcPr>
          <w:p w14:paraId="3234DD94" w14:textId="3D0D6AAC"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1.4. Žirokompasa kursa re</w:t>
            </w:r>
            <w:r w:rsidR="00CB24E2">
              <w:rPr>
                <w:rFonts w:ascii="Times New Roman" w:hAnsi="Times New Roman"/>
                <w:sz w:val="24"/>
              </w:rPr>
              <w:t>pīters</w:t>
            </w:r>
            <w:r>
              <w:rPr>
                <w:rFonts w:ascii="Times New Roman" w:hAnsi="Times New Roman"/>
                <w:sz w:val="24"/>
                <w:vertAlign w:val="superscript"/>
              </w:rPr>
              <w:t>3</w:t>
            </w:r>
          </w:p>
        </w:tc>
        <w:tc>
          <w:tcPr>
            <w:tcW w:w="1463" w:type="pct"/>
            <w:tcBorders>
              <w:top w:val="nil"/>
              <w:bottom w:val="nil"/>
            </w:tcBorders>
          </w:tcPr>
          <w:p w14:paraId="31254F7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8B29B72" w14:textId="77777777" w:rsidTr="008B0873">
        <w:trPr>
          <w:trHeight w:val="330"/>
        </w:trPr>
        <w:tc>
          <w:tcPr>
            <w:tcW w:w="3537" w:type="pct"/>
            <w:tcBorders>
              <w:top w:val="nil"/>
              <w:bottom w:val="nil"/>
            </w:tcBorders>
          </w:tcPr>
          <w:p w14:paraId="2D28113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1.5. Žirokompasa peilējuma atkārtotājs</w:t>
            </w:r>
            <w:r>
              <w:rPr>
                <w:rFonts w:ascii="Times New Roman" w:hAnsi="Times New Roman"/>
                <w:sz w:val="24"/>
                <w:vertAlign w:val="superscript"/>
              </w:rPr>
              <w:t>2</w:t>
            </w:r>
          </w:p>
        </w:tc>
        <w:tc>
          <w:tcPr>
            <w:tcW w:w="1463" w:type="pct"/>
            <w:tcBorders>
              <w:top w:val="nil"/>
              <w:bottom w:val="nil"/>
            </w:tcBorders>
          </w:tcPr>
          <w:p w14:paraId="752933B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A42FFCC" w14:textId="77777777" w:rsidTr="008B0873">
        <w:trPr>
          <w:trHeight w:val="330"/>
        </w:trPr>
        <w:tc>
          <w:tcPr>
            <w:tcW w:w="3537" w:type="pct"/>
            <w:tcBorders>
              <w:top w:val="nil"/>
              <w:bottom w:val="nil"/>
            </w:tcBorders>
          </w:tcPr>
          <w:p w14:paraId="070250D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1.6. Virziena vai ceļa kontroles sistēma</w:t>
            </w:r>
            <w:r>
              <w:rPr>
                <w:rFonts w:ascii="Times New Roman" w:hAnsi="Times New Roman"/>
                <w:sz w:val="24"/>
                <w:vertAlign w:val="superscript"/>
              </w:rPr>
              <w:t>2</w:t>
            </w:r>
          </w:p>
        </w:tc>
        <w:tc>
          <w:tcPr>
            <w:tcW w:w="1463" w:type="pct"/>
            <w:tcBorders>
              <w:top w:val="nil"/>
              <w:bottom w:val="nil"/>
            </w:tcBorders>
          </w:tcPr>
          <w:p w14:paraId="7EE3F53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2AC8DDE" w14:textId="77777777" w:rsidTr="008B0873">
        <w:trPr>
          <w:trHeight w:val="330"/>
        </w:trPr>
        <w:tc>
          <w:tcPr>
            <w:tcW w:w="3537" w:type="pct"/>
            <w:tcBorders>
              <w:top w:val="nil"/>
              <w:bottom w:val="nil"/>
            </w:tcBorders>
          </w:tcPr>
          <w:p w14:paraId="475BED3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1.7. Peloruss vai kompasa peilēšanas ierīce</w:t>
            </w:r>
            <w:r>
              <w:rPr>
                <w:rFonts w:ascii="Times New Roman" w:hAnsi="Times New Roman"/>
                <w:sz w:val="24"/>
                <w:vertAlign w:val="superscript"/>
              </w:rPr>
              <w:t>2</w:t>
            </w:r>
          </w:p>
        </w:tc>
        <w:tc>
          <w:tcPr>
            <w:tcW w:w="1463" w:type="pct"/>
            <w:tcBorders>
              <w:top w:val="nil"/>
              <w:bottom w:val="nil"/>
            </w:tcBorders>
          </w:tcPr>
          <w:p w14:paraId="2CA8CC2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0F8A413" w14:textId="77777777" w:rsidTr="008B0873">
        <w:trPr>
          <w:trHeight w:val="330"/>
        </w:trPr>
        <w:tc>
          <w:tcPr>
            <w:tcW w:w="3537" w:type="pct"/>
            <w:tcBorders>
              <w:top w:val="nil"/>
              <w:bottom w:val="nil"/>
            </w:tcBorders>
          </w:tcPr>
          <w:p w14:paraId="10CB631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1.8. Līdzekļi, ar ko koriģē kursu un peilējumus</w:t>
            </w:r>
          </w:p>
        </w:tc>
        <w:tc>
          <w:tcPr>
            <w:tcW w:w="1463" w:type="pct"/>
            <w:tcBorders>
              <w:top w:val="nil"/>
              <w:bottom w:val="nil"/>
            </w:tcBorders>
          </w:tcPr>
          <w:p w14:paraId="65A5B40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7BC4260" w14:textId="77777777" w:rsidTr="008B0873">
        <w:trPr>
          <w:trHeight w:val="330"/>
        </w:trPr>
        <w:tc>
          <w:tcPr>
            <w:tcW w:w="3537" w:type="pct"/>
            <w:tcBorders>
              <w:top w:val="nil"/>
              <w:bottom w:val="nil"/>
            </w:tcBorders>
          </w:tcPr>
          <w:p w14:paraId="7DBB2878"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1.9. Virzienu pārraidošā ierīce (</w:t>
            </w:r>
            <w:r>
              <w:rPr>
                <w:rFonts w:ascii="Times New Roman" w:hAnsi="Times New Roman"/>
                <w:i/>
                <w:iCs/>
                <w:sz w:val="24"/>
              </w:rPr>
              <w:t>THD</w:t>
            </w:r>
            <w:r>
              <w:rPr>
                <w:rFonts w:ascii="Times New Roman" w:hAnsi="Times New Roman"/>
                <w:sz w:val="24"/>
              </w:rPr>
              <w:t>)</w:t>
            </w:r>
            <w:r>
              <w:rPr>
                <w:rFonts w:ascii="Times New Roman" w:hAnsi="Times New Roman"/>
                <w:sz w:val="24"/>
                <w:vertAlign w:val="superscript"/>
              </w:rPr>
              <w:t>2</w:t>
            </w:r>
          </w:p>
        </w:tc>
        <w:tc>
          <w:tcPr>
            <w:tcW w:w="1463" w:type="pct"/>
            <w:tcBorders>
              <w:top w:val="nil"/>
              <w:bottom w:val="nil"/>
            </w:tcBorders>
          </w:tcPr>
          <w:p w14:paraId="100C6CF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5CFC124" w14:textId="77777777" w:rsidTr="008B0873">
        <w:trPr>
          <w:trHeight w:val="560"/>
        </w:trPr>
        <w:tc>
          <w:tcPr>
            <w:tcW w:w="3537" w:type="pct"/>
            <w:tcBorders>
              <w:top w:val="nil"/>
              <w:bottom w:val="nil"/>
            </w:tcBorders>
          </w:tcPr>
          <w:p w14:paraId="1C4B3B23"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2.1. Navigācijas kartes/Elektronisko navigācijas karšu attēlošanas un informācijas sistēma (</w:t>
            </w:r>
            <w:r>
              <w:rPr>
                <w:rFonts w:ascii="Times New Roman" w:hAnsi="Times New Roman"/>
                <w:i/>
                <w:iCs/>
                <w:sz w:val="24"/>
              </w:rPr>
              <w:t>ECDIS</w:t>
            </w:r>
            <w:r>
              <w:rPr>
                <w:rFonts w:ascii="Times New Roman" w:hAnsi="Times New Roman"/>
                <w:sz w:val="24"/>
              </w:rPr>
              <w:t>)</w:t>
            </w:r>
            <w:r>
              <w:rPr>
                <w:rFonts w:ascii="Times New Roman" w:hAnsi="Times New Roman" w:cs="Times New Roman"/>
                <w:noProof/>
                <w:sz w:val="24"/>
                <w:szCs w:val="24"/>
                <w:vertAlign w:val="superscript"/>
              </w:rPr>
              <w:footnoteReference w:customMarkFollows="1" w:id="16"/>
              <w:t>3</w:t>
            </w:r>
          </w:p>
        </w:tc>
        <w:tc>
          <w:tcPr>
            <w:tcW w:w="1463" w:type="pct"/>
            <w:tcBorders>
              <w:top w:val="nil"/>
              <w:bottom w:val="nil"/>
            </w:tcBorders>
          </w:tcPr>
          <w:p w14:paraId="0D287487"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40B051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A7B593B" w14:textId="77777777" w:rsidTr="008B0873">
        <w:trPr>
          <w:trHeight w:val="330"/>
        </w:trPr>
        <w:tc>
          <w:tcPr>
            <w:tcW w:w="3537" w:type="pct"/>
            <w:tcBorders>
              <w:top w:val="nil"/>
              <w:bottom w:val="nil"/>
            </w:tcBorders>
          </w:tcPr>
          <w:p w14:paraId="5E313DDF"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2.2. </w:t>
            </w:r>
            <w:r>
              <w:rPr>
                <w:rFonts w:ascii="Times New Roman" w:hAnsi="Times New Roman"/>
                <w:i/>
                <w:iCs/>
                <w:sz w:val="24"/>
              </w:rPr>
              <w:t>ECDIS</w:t>
            </w:r>
            <w:r>
              <w:rPr>
                <w:rFonts w:ascii="Times New Roman" w:hAnsi="Times New Roman"/>
                <w:sz w:val="24"/>
              </w:rPr>
              <w:t xml:space="preserve"> dublēšanas sistēmas</w:t>
            </w:r>
          </w:p>
        </w:tc>
        <w:tc>
          <w:tcPr>
            <w:tcW w:w="1463" w:type="pct"/>
            <w:tcBorders>
              <w:top w:val="nil"/>
              <w:bottom w:val="nil"/>
            </w:tcBorders>
          </w:tcPr>
          <w:p w14:paraId="221F6BE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D19D415" w14:textId="77777777" w:rsidTr="008B0873">
        <w:trPr>
          <w:trHeight w:val="330"/>
        </w:trPr>
        <w:tc>
          <w:tcPr>
            <w:tcW w:w="3537" w:type="pct"/>
            <w:tcBorders>
              <w:top w:val="nil"/>
              <w:bottom w:val="nil"/>
            </w:tcBorders>
          </w:tcPr>
          <w:p w14:paraId="591AFDE1"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2.3. Navigācijas publikācijas</w:t>
            </w:r>
          </w:p>
        </w:tc>
        <w:tc>
          <w:tcPr>
            <w:tcW w:w="1463" w:type="pct"/>
            <w:tcBorders>
              <w:top w:val="nil"/>
              <w:bottom w:val="nil"/>
            </w:tcBorders>
          </w:tcPr>
          <w:p w14:paraId="7B8A8B9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F19502D" w14:textId="77777777" w:rsidTr="00DC1412">
        <w:trPr>
          <w:trHeight w:val="330"/>
        </w:trPr>
        <w:tc>
          <w:tcPr>
            <w:tcW w:w="3537" w:type="pct"/>
            <w:tcBorders>
              <w:top w:val="nil"/>
              <w:bottom w:val="nil"/>
            </w:tcBorders>
          </w:tcPr>
          <w:p w14:paraId="32E9F45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2.4. Elektronisko navigācijas publikāciju dublēšanas sistēmas</w:t>
            </w:r>
          </w:p>
        </w:tc>
        <w:tc>
          <w:tcPr>
            <w:tcW w:w="1463" w:type="pct"/>
            <w:tcBorders>
              <w:top w:val="nil"/>
              <w:bottom w:val="nil"/>
            </w:tcBorders>
          </w:tcPr>
          <w:p w14:paraId="544F3E6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E6EAC2F" w14:textId="77777777" w:rsidTr="00FF3807">
        <w:trPr>
          <w:trHeight w:val="757"/>
        </w:trPr>
        <w:tc>
          <w:tcPr>
            <w:tcW w:w="3537" w:type="pct"/>
            <w:tcBorders>
              <w:top w:val="nil"/>
              <w:bottom w:val="nil"/>
            </w:tcBorders>
          </w:tcPr>
          <w:p w14:paraId="0925C3FD"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3.1. Globālās satelītu navigācijas sistēmas/zemes radionavigācijas sistēmas/multisistēmu kuģa radionavigācijas uztvērējs</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vertAlign w:val="superscript"/>
              </w:rPr>
              <w:t>3</w:t>
            </w:r>
          </w:p>
        </w:tc>
        <w:tc>
          <w:tcPr>
            <w:tcW w:w="1463" w:type="pct"/>
            <w:tcBorders>
              <w:top w:val="nil"/>
              <w:bottom w:val="nil"/>
            </w:tcBorders>
          </w:tcPr>
          <w:p w14:paraId="08DC7B48"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304138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9499454" w14:textId="77777777" w:rsidTr="00DC1412">
        <w:trPr>
          <w:trHeight w:val="383"/>
        </w:trPr>
        <w:tc>
          <w:tcPr>
            <w:tcW w:w="3537" w:type="pct"/>
            <w:tcBorders>
              <w:top w:val="nil"/>
              <w:bottom w:val="nil"/>
            </w:tcBorders>
          </w:tcPr>
          <w:p w14:paraId="105BB538"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3.2. 9 GHz radiolokators</w:t>
            </w:r>
            <w:r>
              <w:rPr>
                <w:rFonts w:ascii="Times New Roman" w:hAnsi="Times New Roman"/>
                <w:sz w:val="24"/>
                <w:vertAlign w:val="superscript"/>
              </w:rPr>
              <w:t>3</w:t>
            </w:r>
          </w:p>
        </w:tc>
        <w:tc>
          <w:tcPr>
            <w:tcW w:w="1463" w:type="pct"/>
            <w:tcBorders>
              <w:top w:val="nil"/>
              <w:bottom w:val="nil"/>
            </w:tcBorders>
          </w:tcPr>
          <w:p w14:paraId="2943CE2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2FD59BF" w14:textId="77777777" w:rsidTr="008B0873">
        <w:trPr>
          <w:trHeight w:val="330"/>
        </w:trPr>
        <w:tc>
          <w:tcPr>
            <w:tcW w:w="3537" w:type="pct"/>
            <w:tcBorders>
              <w:top w:val="nil"/>
              <w:bottom w:val="nil"/>
            </w:tcBorders>
          </w:tcPr>
          <w:p w14:paraId="06CC174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3.3. Otrs radiolokators (3 GHz/9 Ghz</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sz w:val="24"/>
                <w:vertAlign w:val="superscript"/>
              </w:rPr>
              <w:t>2</w:t>
            </w:r>
          </w:p>
        </w:tc>
        <w:tc>
          <w:tcPr>
            <w:tcW w:w="1463" w:type="pct"/>
            <w:tcBorders>
              <w:top w:val="nil"/>
              <w:bottom w:val="nil"/>
            </w:tcBorders>
          </w:tcPr>
          <w:p w14:paraId="5EA60AE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4B7D9A1" w14:textId="77777777" w:rsidTr="008B0873">
        <w:trPr>
          <w:trHeight w:val="330"/>
        </w:trPr>
        <w:tc>
          <w:tcPr>
            <w:tcW w:w="3537" w:type="pct"/>
            <w:tcBorders>
              <w:top w:val="nil"/>
              <w:bottom w:val="nil"/>
            </w:tcBorders>
          </w:tcPr>
          <w:p w14:paraId="6C68CAB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3.4. Automātiskā radiolokācijas informācijas apstrādes aparatūra (</w:t>
            </w:r>
            <w:r>
              <w:rPr>
                <w:rFonts w:ascii="Times New Roman" w:hAnsi="Times New Roman"/>
                <w:i/>
                <w:iCs/>
                <w:sz w:val="24"/>
              </w:rPr>
              <w:t>ARPA</w:t>
            </w:r>
            <w:r>
              <w:rPr>
                <w:rFonts w:ascii="Times New Roman" w:hAnsi="Times New Roman"/>
                <w:sz w:val="24"/>
              </w:rPr>
              <w:t>)</w:t>
            </w:r>
            <w:r>
              <w:rPr>
                <w:rFonts w:ascii="Times New Roman" w:hAnsi="Times New Roman"/>
                <w:sz w:val="24"/>
                <w:vertAlign w:val="superscript"/>
              </w:rPr>
              <w:t>2</w:t>
            </w:r>
          </w:p>
        </w:tc>
        <w:tc>
          <w:tcPr>
            <w:tcW w:w="1463" w:type="pct"/>
            <w:tcBorders>
              <w:top w:val="nil"/>
              <w:bottom w:val="nil"/>
            </w:tcBorders>
          </w:tcPr>
          <w:p w14:paraId="0B353ED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FC78060" w14:textId="77777777" w:rsidTr="008B0873">
        <w:trPr>
          <w:trHeight w:val="330"/>
        </w:trPr>
        <w:tc>
          <w:tcPr>
            <w:tcW w:w="3537" w:type="pct"/>
            <w:tcBorders>
              <w:top w:val="nil"/>
              <w:bottom w:val="nil"/>
            </w:tcBorders>
          </w:tcPr>
          <w:p w14:paraId="6C24B91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3.5. Automātiskais sekošanas līdzeklis</w:t>
            </w:r>
            <w:r>
              <w:rPr>
                <w:rFonts w:ascii="Times New Roman" w:hAnsi="Times New Roman"/>
                <w:sz w:val="24"/>
                <w:vertAlign w:val="superscript"/>
              </w:rPr>
              <w:t>3</w:t>
            </w:r>
          </w:p>
        </w:tc>
        <w:tc>
          <w:tcPr>
            <w:tcW w:w="1463" w:type="pct"/>
            <w:tcBorders>
              <w:top w:val="nil"/>
              <w:bottom w:val="nil"/>
            </w:tcBorders>
          </w:tcPr>
          <w:p w14:paraId="57DCE19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77246C3" w14:textId="77777777" w:rsidTr="008B0873">
        <w:trPr>
          <w:trHeight w:val="330"/>
        </w:trPr>
        <w:tc>
          <w:tcPr>
            <w:tcW w:w="3537" w:type="pct"/>
            <w:tcBorders>
              <w:top w:val="nil"/>
              <w:bottom w:val="nil"/>
            </w:tcBorders>
          </w:tcPr>
          <w:p w14:paraId="3394BBE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3.6. Otrs automātiskais sekošanas līdzeklis</w:t>
            </w:r>
            <w:r>
              <w:rPr>
                <w:rFonts w:ascii="Times New Roman" w:hAnsi="Times New Roman"/>
                <w:sz w:val="24"/>
                <w:vertAlign w:val="superscript"/>
              </w:rPr>
              <w:t>2</w:t>
            </w:r>
          </w:p>
        </w:tc>
        <w:tc>
          <w:tcPr>
            <w:tcW w:w="1463" w:type="pct"/>
            <w:tcBorders>
              <w:top w:val="nil"/>
              <w:bottom w:val="nil"/>
            </w:tcBorders>
          </w:tcPr>
          <w:p w14:paraId="6BF8EB9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42F023B" w14:textId="77777777" w:rsidTr="008B0873">
        <w:trPr>
          <w:trHeight w:val="330"/>
        </w:trPr>
        <w:tc>
          <w:tcPr>
            <w:tcW w:w="3537" w:type="pct"/>
            <w:tcBorders>
              <w:top w:val="nil"/>
              <w:bottom w:val="nil"/>
            </w:tcBorders>
          </w:tcPr>
          <w:p w14:paraId="0611711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3.7. Elektroniskā informācijas apstrādes aparatūra</w:t>
            </w:r>
            <w:r>
              <w:rPr>
                <w:rFonts w:ascii="Times New Roman" w:hAnsi="Times New Roman"/>
                <w:sz w:val="24"/>
                <w:vertAlign w:val="superscript"/>
              </w:rPr>
              <w:t>2</w:t>
            </w:r>
          </w:p>
        </w:tc>
        <w:tc>
          <w:tcPr>
            <w:tcW w:w="1463" w:type="pct"/>
            <w:tcBorders>
              <w:top w:val="nil"/>
              <w:bottom w:val="nil"/>
            </w:tcBorders>
          </w:tcPr>
          <w:p w14:paraId="662C7FC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73D818E" w14:textId="77777777" w:rsidTr="008B0873">
        <w:trPr>
          <w:trHeight w:val="330"/>
        </w:trPr>
        <w:tc>
          <w:tcPr>
            <w:tcW w:w="3537" w:type="pct"/>
            <w:tcBorders>
              <w:top w:val="nil"/>
              <w:bottom w:val="nil"/>
            </w:tcBorders>
          </w:tcPr>
          <w:p w14:paraId="2A7584D3"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4.1. Automātiskās identifikācijas sistēma (AIS)</w:t>
            </w:r>
          </w:p>
        </w:tc>
        <w:tc>
          <w:tcPr>
            <w:tcW w:w="1463" w:type="pct"/>
            <w:tcBorders>
              <w:top w:val="nil"/>
              <w:bottom w:val="nil"/>
            </w:tcBorders>
          </w:tcPr>
          <w:p w14:paraId="79756200"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32F9FD6" w14:textId="77777777" w:rsidTr="008B0873">
        <w:trPr>
          <w:trHeight w:val="330"/>
        </w:trPr>
        <w:tc>
          <w:tcPr>
            <w:tcW w:w="3537" w:type="pct"/>
            <w:tcBorders>
              <w:top w:val="nil"/>
              <w:bottom w:val="nil"/>
            </w:tcBorders>
          </w:tcPr>
          <w:p w14:paraId="7D9FD94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4.2. Tālās darbības identifikācijas un sekošanas sistēma</w:t>
            </w:r>
          </w:p>
        </w:tc>
        <w:tc>
          <w:tcPr>
            <w:tcW w:w="1463" w:type="pct"/>
            <w:tcBorders>
              <w:top w:val="nil"/>
              <w:bottom w:val="nil"/>
            </w:tcBorders>
          </w:tcPr>
          <w:p w14:paraId="785EAD6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325F49D" w14:textId="77777777" w:rsidTr="008B0873">
        <w:trPr>
          <w:trHeight w:val="330"/>
        </w:trPr>
        <w:tc>
          <w:tcPr>
            <w:tcW w:w="3537" w:type="pct"/>
            <w:tcBorders>
              <w:top w:val="nil"/>
              <w:bottom w:val="nil"/>
            </w:tcBorders>
          </w:tcPr>
          <w:p w14:paraId="3513B6F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5.1. Reisa datu ieraksta ierīce (</w:t>
            </w:r>
            <w:r>
              <w:rPr>
                <w:rFonts w:ascii="Times New Roman" w:hAnsi="Times New Roman"/>
                <w:i/>
                <w:iCs/>
                <w:sz w:val="24"/>
              </w:rPr>
              <w:t>VDR</w:t>
            </w:r>
            <w:r>
              <w:rPr>
                <w:rFonts w:ascii="Times New Roman" w:hAnsi="Times New Roman"/>
                <w:sz w:val="24"/>
              </w:rPr>
              <w:t>)</w:t>
            </w:r>
            <w:r>
              <w:rPr>
                <w:rFonts w:ascii="Times New Roman" w:hAnsi="Times New Roman"/>
                <w:sz w:val="24"/>
                <w:vertAlign w:val="superscript"/>
              </w:rPr>
              <w:t>3</w:t>
            </w:r>
          </w:p>
        </w:tc>
        <w:tc>
          <w:tcPr>
            <w:tcW w:w="1463" w:type="pct"/>
            <w:tcBorders>
              <w:top w:val="nil"/>
              <w:bottom w:val="nil"/>
            </w:tcBorders>
          </w:tcPr>
          <w:p w14:paraId="505F4D5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FCD4678" w14:textId="77777777" w:rsidTr="008B0873">
        <w:trPr>
          <w:trHeight w:val="330"/>
        </w:trPr>
        <w:tc>
          <w:tcPr>
            <w:tcW w:w="3537" w:type="pct"/>
            <w:tcBorders>
              <w:top w:val="nil"/>
              <w:bottom w:val="nil"/>
            </w:tcBorders>
          </w:tcPr>
          <w:p w14:paraId="1226233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5.2. Vienkāršota reisa datu ieraksta ierīce (</w:t>
            </w:r>
            <w:r>
              <w:rPr>
                <w:rFonts w:ascii="Times New Roman" w:hAnsi="Times New Roman"/>
                <w:i/>
                <w:iCs/>
                <w:sz w:val="24"/>
              </w:rPr>
              <w:t>S-VDR</w:t>
            </w:r>
            <w:r>
              <w:rPr>
                <w:rFonts w:ascii="Times New Roman" w:hAnsi="Times New Roman"/>
                <w:sz w:val="24"/>
              </w:rPr>
              <w:t>)</w:t>
            </w:r>
            <w:r>
              <w:rPr>
                <w:rFonts w:ascii="Times New Roman" w:hAnsi="Times New Roman"/>
                <w:sz w:val="24"/>
                <w:vertAlign w:val="superscript"/>
              </w:rPr>
              <w:t>3</w:t>
            </w:r>
          </w:p>
        </w:tc>
        <w:tc>
          <w:tcPr>
            <w:tcW w:w="1463" w:type="pct"/>
            <w:tcBorders>
              <w:top w:val="nil"/>
              <w:bottom w:val="nil"/>
            </w:tcBorders>
          </w:tcPr>
          <w:p w14:paraId="5C2202A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02AD17D" w14:textId="77777777" w:rsidTr="008B0873">
        <w:trPr>
          <w:trHeight w:val="330"/>
        </w:trPr>
        <w:tc>
          <w:tcPr>
            <w:tcW w:w="3537" w:type="pct"/>
            <w:tcBorders>
              <w:top w:val="nil"/>
              <w:bottom w:val="nil"/>
            </w:tcBorders>
          </w:tcPr>
          <w:p w14:paraId="2115361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 Ātruma un attāluma mērīšanas ierīce (attiecībā pret ūdeni)</w:t>
            </w:r>
            <w:r>
              <w:rPr>
                <w:rFonts w:ascii="Times New Roman" w:hAnsi="Times New Roman"/>
                <w:sz w:val="24"/>
                <w:vertAlign w:val="superscript"/>
              </w:rPr>
              <w:t>2</w:t>
            </w:r>
          </w:p>
        </w:tc>
        <w:tc>
          <w:tcPr>
            <w:tcW w:w="1463" w:type="pct"/>
            <w:tcBorders>
              <w:top w:val="nil"/>
              <w:bottom w:val="nil"/>
            </w:tcBorders>
          </w:tcPr>
          <w:p w14:paraId="45C9220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5EE3298" w14:textId="77777777" w:rsidTr="008B0873">
        <w:trPr>
          <w:trHeight w:val="560"/>
        </w:trPr>
        <w:tc>
          <w:tcPr>
            <w:tcW w:w="3537" w:type="pct"/>
            <w:tcBorders>
              <w:top w:val="nil"/>
              <w:bottom w:val="nil"/>
            </w:tcBorders>
          </w:tcPr>
          <w:p w14:paraId="15B380A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 Ātruma un attāluma mērīšanas ierīce (attiecībā pret jūras gultni virzienā uz priekšu un šķērsvirzienā)</w:t>
            </w:r>
            <w:r>
              <w:rPr>
                <w:rFonts w:ascii="Times New Roman" w:hAnsi="Times New Roman"/>
                <w:sz w:val="24"/>
                <w:vertAlign w:val="superscript"/>
              </w:rPr>
              <w:t>2</w:t>
            </w:r>
          </w:p>
        </w:tc>
        <w:tc>
          <w:tcPr>
            <w:tcW w:w="1463" w:type="pct"/>
            <w:tcBorders>
              <w:top w:val="nil"/>
              <w:bottom w:val="nil"/>
            </w:tcBorders>
          </w:tcPr>
          <w:p w14:paraId="225C45A4"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48E8616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6BAFD54" w14:textId="77777777" w:rsidTr="008B0873">
        <w:trPr>
          <w:trHeight w:val="330"/>
        </w:trPr>
        <w:tc>
          <w:tcPr>
            <w:tcW w:w="3537" w:type="pct"/>
            <w:tcBorders>
              <w:top w:val="nil"/>
              <w:bottom w:val="nil"/>
            </w:tcBorders>
          </w:tcPr>
          <w:p w14:paraId="6E17BA3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7. Eholote</w:t>
            </w:r>
            <w:r>
              <w:rPr>
                <w:rFonts w:ascii="Times New Roman" w:hAnsi="Times New Roman"/>
                <w:sz w:val="24"/>
                <w:vertAlign w:val="superscript"/>
              </w:rPr>
              <w:t>2</w:t>
            </w:r>
          </w:p>
        </w:tc>
        <w:tc>
          <w:tcPr>
            <w:tcW w:w="1463" w:type="pct"/>
            <w:tcBorders>
              <w:top w:val="nil"/>
              <w:bottom w:val="nil"/>
            </w:tcBorders>
          </w:tcPr>
          <w:p w14:paraId="1F4F0D3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2E5036" w:rsidRPr="00B77840" w14:paraId="707C9001" w14:textId="77777777" w:rsidTr="002E5036">
        <w:trPr>
          <w:trHeight w:val="540"/>
        </w:trPr>
        <w:tc>
          <w:tcPr>
            <w:tcW w:w="5000" w:type="pct"/>
            <w:gridSpan w:val="2"/>
            <w:tcBorders>
              <w:top w:val="nil"/>
              <w:bottom w:val="nil"/>
            </w:tcBorders>
          </w:tcPr>
          <w:p w14:paraId="7D251843" w14:textId="77777777" w:rsidR="002E5036" w:rsidRPr="00B77840" w:rsidRDefault="002E5036" w:rsidP="002E5036">
            <w:pPr>
              <w:tabs>
                <w:tab w:val="left" w:pos="975"/>
              </w:tabs>
              <w:jc w:val="both"/>
              <w:rPr>
                <w:rFonts w:ascii="Times New Roman" w:hAnsi="Times New Roman" w:cs="Times New Roman"/>
                <w:i/>
                <w:noProof/>
                <w:sz w:val="24"/>
                <w:szCs w:val="24"/>
              </w:rPr>
            </w:pPr>
            <w:r>
              <w:rPr>
                <w:rFonts w:ascii="Times New Roman" w:hAnsi="Times New Roman"/>
                <w:b/>
                <w:sz w:val="24"/>
              </w:rPr>
              <w:lastRenderedPageBreak/>
              <w:t xml:space="preserve">3. </w:t>
            </w:r>
            <w:r>
              <w:rPr>
                <w:rFonts w:ascii="Times New Roman" w:hAnsi="Times New Roman"/>
                <w:b/>
                <w:i/>
                <w:sz w:val="24"/>
              </w:rPr>
              <w:t xml:space="preserve">Informācija par navigācijas sistēmām un iekārtām </w:t>
            </w:r>
            <w:r>
              <w:rPr>
                <w:rFonts w:ascii="Times New Roman" w:hAnsi="Times New Roman"/>
                <w:i/>
                <w:sz w:val="24"/>
              </w:rPr>
              <w:t>(turpinājums)</w:t>
            </w:r>
          </w:p>
          <w:p w14:paraId="2ABB5A1B" w14:textId="77777777" w:rsidR="002E5036" w:rsidRPr="00B77840" w:rsidRDefault="002E5036" w:rsidP="00EC1E2C">
            <w:pPr>
              <w:pStyle w:val="TableParagraph"/>
              <w:spacing w:before="60"/>
              <w:jc w:val="center"/>
              <w:rPr>
                <w:rFonts w:ascii="Times New Roman" w:hAnsi="Times New Roman" w:cs="Times New Roman"/>
                <w:i/>
                <w:noProof/>
                <w:sz w:val="24"/>
                <w:szCs w:val="24"/>
              </w:rPr>
            </w:pPr>
          </w:p>
        </w:tc>
      </w:tr>
      <w:tr w:rsidR="00B77840" w:rsidRPr="00B77840" w14:paraId="0D510155" w14:textId="77777777" w:rsidTr="008B0873">
        <w:trPr>
          <w:trHeight w:val="560"/>
        </w:trPr>
        <w:tc>
          <w:tcPr>
            <w:tcW w:w="3537" w:type="pct"/>
            <w:tcBorders>
              <w:top w:val="nil"/>
              <w:bottom w:val="nil"/>
            </w:tcBorders>
          </w:tcPr>
          <w:p w14:paraId="3E954D2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8.1. Stūres, dzenskrūves, vilces, soļa un darbības režīmu indikators</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vertAlign w:val="superscript"/>
              </w:rPr>
              <w:t>3</w:t>
            </w:r>
          </w:p>
        </w:tc>
        <w:tc>
          <w:tcPr>
            <w:tcW w:w="1463" w:type="pct"/>
            <w:tcBorders>
              <w:top w:val="nil"/>
              <w:bottom w:val="nil"/>
            </w:tcBorders>
          </w:tcPr>
          <w:p w14:paraId="00BD3ED1"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771F782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7B57628" w14:textId="77777777" w:rsidTr="008B0873">
        <w:trPr>
          <w:trHeight w:val="330"/>
        </w:trPr>
        <w:tc>
          <w:tcPr>
            <w:tcW w:w="3537" w:type="pct"/>
            <w:tcBorders>
              <w:top w:val="nil"/>
              <w:bottom w:val="nil"/>
            </w:tcBorders>
          </w:tcPr>
          <w:p w14:paraId="77ACC97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8.2. Pagriešanās ātruma indikators</w:t>
            </w:r>
            <w:r>
              <w:rPr>
                <w:rFonts w:ascii="Times New Roman" w:hAnsi="Times New Roman"/>
                <w:sz w:val="24"/>
                <w:vertAlign w:val="superscript"/>
              </w:rPr>
              <w:t>2</w:t>
            </w:r>
          </w:p>
        </w:tc>
        <w:tc>
          <w:tcPr>
            <w:tcW w:w="1463" w:type="pct"/>
            <w:tcBorders>
              <w:top w:val="nil"/>
              <w:bottom w:val="nil"/>
            </w:tcBorders>
          </w:tcPr>
          <w:p w14:paraId="3AB9747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FD7AF44" w14:textId="77777777" w:rsidTr="008B0873">
        <w:trPr>
          <w:trHeight w:val="330"/>
        </w:trPr>
        <w:tc>
          <w:tcPr>
            <w:tcW w:w="3537" w:type="pct"/>
            <w:tcBorders>
              <w:top w:val="nil"/>
              <w:bottom w:val="nil"/>
            </w:tcBorders>
          </w:tcPr>
          <w:p w14:paraId="0782CB9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 Skaņu uztveršanas sistēma</w:t>
            </w:r>
            <w:r>
              <w:rPr>
                <w:rFonts w:ascii="Times New Roman" w:hAnsi="Times New Roman"/>
                <w:sz w:val="24"/>
                <w:vertAlign w:val="superscript"/>
              </w:rPr>
              <w:t>2</w:t>
            </w:r>
          </w:p>
        </w:tc>
        <w:tc>
          <w:tcPr>
            <w:tcW w:w="1463" w:type="pct"/>
            <w:tcBorders>
              <w:top w:val="nil"/>
              <w:bottom w:val="nil"/>
            </w:tcBorders>
          </w:tcPr>
          <w:p w14:paraId="3FC8A7B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92C3436" w14:textId="77777777" w:rsidTr="008B0873">
        <w:trPr>
          <w:trHeight w:val="330"/>
        </w:trPr>
        <w:tc>
          <w:tcPr>
            <w:tcW w:w="3537" w:type="pct"/>
            <w:tcBorders>
              <w:top w:val="nil"/>
              <w:bottom w:val="nil"/>
            </w:tcBorders>
          </w:tcPr>
          <w:p w14:paraId="606B809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10. Telefons sakariem ar avārijas stūrēšanas vietu</w:t>
            </w:r>
            <w:r>
              <w:rPr>
                <w:rFonts w:ascii="Times New Roman" w:hAnsi="Times New Roman"/>
                <w:sz w:val="24"/>
                <w:vertAlign w:val="superscript"/>
              </w:rPr>
              <w:t>2</w:t>
            </w:r>
          </w:p>
        </w:tc>
        <w:tc>
          <w:tcPr>
            <w:tcW w:w="1463" w:type="pct"/>
            <w:tcBorders>
              <w:top w:val="nil"/>
              <w:bottom w:val="nil"/>
            </w:tcBorders>
          </w:tcPr>
          <w:p w14:paraId="1732211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DFDC08B" w14:textId="77777777" w:rsidTr="008B0873">
        <w:trPr>
          <w:trHeight w:val="330"/>
        </w:trPr>
        <w:tc>
          <w:tcPr>
            <w:tcW w:w="3537" w:type="pct"/>
            <w:tcBorders>
              <w:top w:val="nil"/>
              <w:bottom w:val="nil"/>
            </w:tcBorders>
          </w:tcPr>
          <w:p w14:paraId="2FDBF90C"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11. Dienasgaismas signāllampa</w:t>
            </w:r>
            <w:r>
              <w:rPr>
                <w:rFonts w:ascii="Times New Roman" w:hAnsi="Times New Roman"/>
                <w:sz w:val="24"/>
                <w:vertAlign w:val="superscript"/>
              </w:rPr>
              <w:t>2</w:t>
            </w:r>
          </w:p>
        </w:tc>
        <w:tc>
          <w:tcPr>
            <w:tcW w:w="1463" w:type="pct"/>
            <w:tcBorders>
              <w:top w:val="nil"/>
              <w:bottom w:val="nil"/>
            </w:tcBorders>
          </w:tcPr>
          <w:p w14:paraId="24EE1DE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A28519E" w14:textId="77777777" w:rsidTr="008B0873">
        <w:trPr>
          <w:trHeight w:val="330"/>
        </w:trPr>
        <w:tc>
          <w:tcPr>
            <w:tcW w:w="3537" w:type="pct"/>
            <w:tcBorders>
              <w:top w:val="nil"/>
              <w:bottom w:val="nil"/>
            </w:tcBorders>
          </w:tcPr>
          <w:p w14:paraId="6AD072FA"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12. Radiolokācijas atstarotājs2</w:t>
            </w:r>
          </w:p>
        </w:tc>
        <w:tc>
          <w:tcPr>
            <w:tcW w:w="1463" w:type="pct"/>
            <w:tcBorders>
              <w:top w:val="nil"/>
              <w:bottom w:val="nil"/>
            </w:tcBorders>
          </w:tcPr>
          <w:p w14:paraId="59D7E2E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E9176D3" w14:textId="77777777" w:rsidTr="008B0873">
        <w:trPr>
          <w:trHeight w:val="330"/>
        </w:trPr>
        <w:tc>
          <w:tcPr>
            <w:tcW w:w="3537" w:type="pct"/>
            <w:tcBorders>
              <w:top w:val="nil"/>
              <w:bottom w:val="nil"/>
            </w:tcBorders>
          </w:tcPr>
          <w:p w14:paraId="07CFFFD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13. Starptautiskais signālu kods</w:t>
            </w:r>
          </w:p>
        </w:tc>
        <w:tc>
          <w:tcPr>
            <w:tcW w:w="1463" w:type="pct"/>
            <w:tcBorders>
              <w:top w:val="nil"/>
              <w:bottom w:val="nil"/>
            </w:tcBorders>
          </w:tcPr>
          <w:p w14:paraId="519725C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49E5FFA" w14:textId="77777777" w:rsidTr="008B0873">
        <w:trPr>
          <w:trHeight w:val="330"/>
        </w:trPr>
        <w:tc>
          <w:tcPr>
            <w:tcW w:w="3537" w:type="pct"/>
            <w:tcBorders>
              <w:top w:val="nil"/>
              <w:bottom w:val="nil"/>
            </w:tcBorders>
          </w:tcPr>
          <w:p w14:paraId="1D88383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14. </w:t>
            </w:r>
            <w:r>
              <w:rPr>
                <w:rFonts w:ascii="Times New Roman" w:hAnsi="Times New Roman"/>
                <w:i/>
                <w:iCs/>
                <w:sz w:val="24"/>
              </w:rPr>
              <w:t>IAMSAR</w:t>
            </w:r>
            <w:r>
              <w:rPr>
                <w:rFonts w:ascii="Times New Roman" w:hAnsi="Times New Roman"/>
                <w:sz w:val="24"/>
              </w:rPr>
              <w:t xml:space="preserve"> rokasgrāmatas III sējums</w:t>
            </w:r>
          </w:p>
        </w:tc>
        <w:tc>
          <w:tcPr>
            <w:tcW w:w="1463" w:type="pct"/>
            <w:tcBorders>
              <w:top w:val="nil"/>
              <w:bottom w:val="nil"/>
            </w:tcBorders>
          </w:tcPr>
          <w:p w14:paraId="0DE1A5B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A5AF986" w14:textId="77777777" w:rsidTr="008B0873">
        <w:trPr>
          <w:trHeight w:val="378"/>
        </w:trPr>
        <w:tc>
          <w:tcPr>
            <w:tcW w:w="3537" w:type="pct"/>
            <w:tcBorders>
              <w:top w:val="nil"/>
            </w:tcBorders>
          </w:tcPr>
          <w:p w14:paraId="6AD4CA24"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15. Komandtiltiņa navigācijas sardzes signalizācijas sistēma (</w:t>
            </w:r>
            <w:r>
              <w:rPr>
                <w:rFonts w:ascii="Times New Roman" w:hAnsi="Times New Roman"/>
                <w:i/>
                <w:iCs/>
                <w:sz w:val="24"/>
              </w:rPr>
              <w:t>BNWAS</w:t>
            </w:r>
            <w:r>
              <w:rPr>
                <w:rFonts w:ascii="Times New Roman" w:hAnsi="Times New Roman"/>
                <w:sz w:val="24"/>
              </w:rPr>
              <w:t>)</w:t>
            </w:r>
          </w:p>
        </w:tc>
        <w:tc>
          <w:tcPr>
            <w:tcW w:w="1463" w:type="pct"/>
            <w:tcBorders>
              <w:top w:val="nil"/>
            </w:tcBorders>
          </w:tcPr>
          <w:p w14:paraId="005BBC7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bl>
    <w:p w14:paraId="6F237C05" w14:textId="77777777" w:rsidR="00B77840" w:rsidRPr="00B77840" w:rsidRDefault="00B77840" w:rsidP="00B77840">
      <w:pPr>
        <w:pStyle w:val="BodyText"/>
        <w:jc w:val="both"/>
        <w:rPr>
          <w:rFonts w:ascii="Times New Roman" w:hAnsi="Times New Roman" w:cs="Times New Roman"/>
          <w:i/>
          <w:noProof/>
          <w:sz w:val="24"/>
          <w:szCs w:val="24"/>
        </w:rPr>
      </w:pPr>
    </w:p>
    <w:p w14:paraId="3F59BB16"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w:t>
      </w:r>
      <w:r>
        <w:rPr>
          <w:rFonts w:ascii="Times New Roman" w:hAnsi="Times New Roman"/>
          <w:sz w:val="24"/>
        </w:rPr>
        <w:t>, ka šis saraksts ir pareizs visos aspektos.</w:t>
      </w:r>
    </w:p>
    <w:p w14:paraId="706B0ACA"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02114827" w14:textId="77777777" w:rsidTr="008B0873">
        <w:tc>
          <w:tcPr>
            <w:tcW w:w="870" w:type="pct"/>
          </w:tcPr>
          <w:p w14:paraId="5589D261"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2358BBC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1E281098"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B72312F" w14:textId="77777777" w:rsidTr="008B0873">
        <w:tc>
          <w:tcPr>
            <w:tcW w:w="870" w:type="pct"/>
          </w:tcPr>
          <w:p w14:paraId="6C09A4B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49018C5A"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31358AE8" w14:textId="77777777" w:rsidTr="008B0873">
        <w:tc>
          <w:tcPr>
            <w:tcW w:w="870" w:type="pct"/>
          </w:tcPr>
          <w:p w14:paraId="46D5C5C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1210ED69"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2E709CA1"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D9BDC18" w14:textId="77777777" w:rsidTr="008B0873">
        <w:tc>
          <w:tcPr>
            <w:tcW w:w="870" w:type="pct"/>
            <w:tcBorders>
              <w:bottom w:val="dotted" w:sz="4" w:space="0" w:color="auto"/>
            </w:tcBorders>
          </w:tcPr>
          <w:p w14:paraId="6E1EA58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28C0C4D9"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064C711B"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17E8F83B" w14:textId="77777777" w:rsidTr="008B0873">
        <w:tc>
          <w:tcPr>
            <w:tcW w:w="870" w:type="pct"/>
            <w:tcBorders>
              <w:top w:val="dotted" w:sz="4" w:space="0" w:color="auto"/>
            </w:tcBorders>
          </w:tcPr>
          <w:p w14:paraId="1F5762E8"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767A1E1E"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45E25BCF"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18F7150C" w14:textId="77777777" w:rsidTr="008B0873">
        <w:tc>
          <w:tcPr>
            <w:tcW w:w="870" w:type="pct"/>
          </w:tcPr>
          <w:p w14:paraId="5F87B5B7"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745315DA"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327A4D5F"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49327C3A" w14:textId="77777777" w:rsidTr="008B0873">
        <w:tc>
          <w:tcPr>
            <w:tcW w:w="5000" w:type="pct"/>
            <w:gridSpan w:val="3"/>
          </w:tcPr>
          <w:p w14:paraId="59EF378A"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30D4A7C5" w14:textId="77777777" w:rsidR="00B77840" w:rsidRPr="00B77840" w:rsidRDefault="00B77840" w:rsidP="00B77840">
      <w:pPr>
        <w:pStyle w:val="BodyText"/>
        <w:jc w:val="both"/>
        <w:rPr>
          <w:rFonts w:ascii="Times New Roman" w:hAnsi="Times New Roman" w:cs="Times New Roman"/>
          <w:i/>
          <w:noProof/>
          <w:sz w:val="24"/>
          <w:szCs w:val="24"/>
        </w:rPr>
      </w:pPr>
    </w:p>
    <w:p w14:paraId="6934FD37" w14:textId="77777777" w:rsidR="00B77840" w:rsidRPr="00B77840" w:rsidRDefault="00B77840" w:rsidP="00B77840">
      <w:pPr>
        <w:rPr>
          <w:rFonts w:ascii="Times New Roman" w:hAnsi="Times New Roman" w:cs="Times New Roman"/>
          <w:noProof/>
          <w:sz w:val="24"/>
          <w:szCs w:val="24"/>
        </w:rPr>
      </w:pPr>
      <w:r>
        <w:br w:type="page"/>
      </w:r>
    </w:p>
    <w:p w14:paraId="30E32037" w14:textId="77777777" w:rsidR="00B77840" w:rsidRPr="00B77840" w:rsidRDefault="00B77840" w:rsidP="00B77840">
      <w:pPr>
        <w:jc w:val="both"/>
        <w:rPr>
          <w:rFonts w:ascii="Times New Roman" w:hAnsi="Times New Roman" w:cs="Times New Roman"/>
          <w:noProof/>
          <w:sz w:val="24"/>
          <w:szCs w:val="24"/>
        </w:rPr>
      </w:pPr>
    </w:p>
    <w:p w14:paraId="1457B3C7" w14:textId="77777777" w:rsidR="00B77840" w:rsidRPr="00B77840" w:rsidRDefault="00B77840" w:rsidP="00B77840">
      <w:pPr>
        <w:jc w:val="center"/>
        <w:rPr>
          <w:rFonts w:ascii="Times New Roman" w:hAnsi="Times New Roman" w:cs="Times New Roman"/>
          <w:b/>
          <w:i/>
          <w:noProof/>
          <w:sz w:val="24"/>
          <w:szCs w:val="24"/>
        </w:rPr>
      </w:pPr>
      <w:r>
        <w:rPr>
          <w:rFonts w:ascii="Times New Roman" w:hAnsi="Times New Roman"/>
          <w:b/>
          <w:i/>
          <w:sz w:val="24"/>
        </w:rPr>
        <w:t>KRAVAS KUĢA RADIOIEKĀRTU DROŠĪBAS APLIECĪBAS VEIDLAPA</w:t>
      </w:r>
    </w:p>
    <w:p w14:paraId="03988BF3" w14:textId="77777777" w:rsidR="00B77840" w:rsidRPr="00B77840" w:rsidRDefault="00B77840" w:rsidP="00B77840">
      <w:pPr>
        <w:pStyle w:val="BodyText"/>
        <w:jc w:val="both"/>
        <w:rPr>
          <w:rFonts w:ascii="Times New Roman" w:hAnsi="Times New Roman" w:cs="Times New Roman"/>
          <w:b/>
          <w:i/>
          <w:noProof/>
          <w:sz w:val="24"/>
          <w:szCs w:val="24"/>
        </w:rPr>
      </w:pPr>
    </w:p>
    <w:p w14:paraId="0E3D94AA"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KRAVAS KUĢA RADIOIEKĀRTU DROŠĪBAS APLIECĪBA</w:t>
      </w:r>
    </w:p>
    <w:p w14:paraId="6B7CF7C0" w14:textId="77777777" w:rsidR="00B77840" w:rsidRPr="00B77840" w:rsidRDefault="00B77840" w:rsidP="00B77840">
      <w:pPr>
        <w:jc w:val="both"/>
        <w:rPr>
          <w:rFonts w:ascii="Times New Roman" w:hAnsi="Times New Roman" w:cs="Times New Roman"/>
          <w:noProof/>
          <w:sz w:val="24"/>
          <w:szCs w:val="24"/>
        </w:rPr>
      </w:pPr>
    </w:p>
    <w:p w14:paraId="34397138"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Šai apliecībai jāpievieno aprīkojuma saraksts kravas kuģa radioiekārtu drošībai (R veidlapa).</w:t>
      </w:r>
    </w:p>
    <w:p w14:paraId="1AB93D8C" w14:textId="77777777" w:rsidR="00B77840" w:rsidRPr="00B77840" w:rsidRDefault="00B77840" w:rsidP="00B77840">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0"/>
        <w:gridCol w:w="3033"/>
        <w:gridCol w:w="3045"/>
      </w:tblGrid>
      <w:tr w:rsidR="00B77840" w:rsidRPr="00B77840" w14:paraId="2DE17BEA" w14:textId="77777777" w:rsidTr="008B0873">
        <w:tc>
          <w:tcPr>
            <w:tcW w:w="1670" w:type="pct"/>
          </w:tcPr>
          <w:p w14:paraId="4F7AF348"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(Oficiāls zīmogs)</w:t>
            </w:r>
          </w:p>
        </w:tc>
        <w:tc>
          <w:tcPr>
            <w:tcW w:w="1661" w:type="pct"/>
          </w:tcPr>
          <w:p w14:paraId="3AD3FFAD" w14:textId="77777777" w:rsidR="00B77840" w:rsidRPr="00B77840" w:rsidRDefault="00B77840" w:rsidP="008B0873">
            <w:pPr>
              <w:jc w:val="both"/>
              <w:rPr>
                <w:rFonts w:ascii="Times New Roman" w:hAnsi="Times New Roman" w:cs="Times New Roman"/>
                <w:noProof/>
                <w:sz w:val="24"/>
                <w:szCs w:val="24"/>
              </w:rPr>
            </w:pPr>
          </w:p>
        </w:tc>
        <w:tc>
          <w:tcPr>
            <w:tcW w:w="1668" w:type="pct"/>
          </w:tcPr>
          <w:p w14:paraId="7204669D"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(Valsts)</w:t>
            </w:r>
          </w:p>
        </w:tc>
      </w:tr>
    </w:tbl>
    <w:p w14:paraId="3E5B829F" w14:textId="77777777" w:rsidR="00B77840" w:rsidRPr="00B77840" w:rsidRDefault="00B77840" w:rsidP="00B77840">
      <w:pPr>
        <w:jc w:val="both"/>
        <w:rPr>
          <w:rFonts w:ascii="Times New Roman" w:hAnsi="Times New Roman" w:cs="Times New Roman"/>
          <w:noProof/>
          <w:sz w:val="24"/>
          <w:szCs w:val="24"/>
        </w:rPr>
      </w:pPr>
    </w:p>
    <w:p w14:paraId="17C8C72E" w14:textId="77777777" w:rsidR="00DA7DFB" w:rsidRDefault="00DA7DFB" w:rsidP="00DA7DFB">
      <w:pPr>
        <w:jc w:val="center"/>
        <w:rPr>
          <w:rFonts w:ascii="Times New Roman" w:hAnsi="Times New Roman"/>
          <w:sz w:val="24"/>
        </w:rPr>
      </w:pPr>
      <w:r>
        <w:rPr>
          <w:rFonts w:ascii="Times New Roman" w:hAnsi="Times New Roman"/>
          <w:sz w:val="24"/>
        </w:rPr>
        <w:t>Izsniegta saskaņā ar</w:t>
      </w:r>
      <w:r>
        <w:rPr>
          <w:rFonts w:ascii="Times New Roman" w:hAnsi="Times New Roman"/>
          <w:sz w:val="24"/>
        </w:rPr>
        <w:br/>
        <w:t>1974. gada STARPTAUTISKĀS KONVENCIJAS PAR CILVĒKU DZĪVĪBAS AIZSARDZĪBU JŪRĀ noteikumiem ar grozījumiem</w:t>
      </w:r>
    </w:p>
    <w:p w14:paraId="0C8DEA4F" w14:textId="77777777" w:rsidR="00DA7DFB" w:rsidRPr="00B77840" w:rsidRDefault="00DA7DFB" w:rsidP="00DA7DFB">
      <w:pPr>
        <w:jc w:val="both"/>
        <w:rPr>
          <w:rFonts w:ascii="Times New Roman" w:hAnsi="Times New Roman" w:cs="Times New Roman"/>
          <w:i/>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7399"/>
      </w:tblGrid>
      <w:tr w:rsidR="00DA7DFB" w:rsidRPr="00B77840" w14:paraId="2851EECD" w14:textId="77777777" w:rsidTr="00893A78">
        <w:tc>
          <w:tcPr>
            <w:tcW w:w="947" w:type="pct"/>
          </w:tcPr>
          <w:p w14:paraId="3B628DD3" w14:textId="77777777" w:rsidR="00DA7DFB" w:rsidRPr="00B77840" w:rsidRDefault="00DA7DFB" w:rsidP="00893A78">
            <w:pPr>
              <w:jc w:val="both"/>
              <w:rPr>
                <w:rFonts w:ascii="Times New Roman" w:hAnsi="Times New Roman" w:cs="Times New Roman"/>
                <w:iCs/>
                <w:noProof/>
                <w:sz w:val="24"/>
                <w:szCs w:val="24"/>
              </w:rPr>
            </w:pPr>
            <w:r>
              <w:rPr>
                <w:rFonts w:ascii="Times New Roman" w:hAnsi="Times New Roman"/>
                <w:sz w:val="24"/>
              </w:rPr>
              <w:t>un ko izsniegusi</w:t>
            </w:r>
          </w:p>
        </w:tc>
        <w:tc>
          <w:tcPr>
            <w:tcW w:w="4053" w:type="pct"/>
            <w:tcBorders>
              <w:bottom w:val="single" w:sz="4" w:space="0" w:color="auto"/>
            </w:tcBorders>
          </w:tcPr>
          <w:p w14:paraId="4EE7A92C" w14:textId="77777777" w:rsidR="00DA7DFB" w:rsidRPr="00B77840" w:rsidRDefault="00DA7DFB" w:rsidP="00893A78">
            <w:pPr>
              <w:jc w:val="both"/>
              <w:rPr>
                <w:rFonts w:ascii="Times New Roman" w:hAnsi="Times New Roman" w:cs="Times New Roman"/>
                <w:iCs/>
                <w:noProof/>
                <w:sz w:val="24"/>
                <w:szCs w:val="24"/>
              </w:rPr>
            </w:pPr>
          </w:p>
        </w:tc>
      </w:tr>
      <w:tr w:rsidR="00DA7DFB" w:rsidRPr="00B77840" w14:paraId="22E8869C" w14:textId="77777777" w:rsidTr="00893A78">
        <w:tc>
          <w:tcPr>
            <w:tcW w:w="947" w:type="pct"/>
          </w:tcPr>
          <w:p w14:paraId="6A4304F0" w14:textId="77777777" w:rsidR="00DA7DFB" w:rsidRPr="00B77840" w:rsidRDefault="00DA7DFB" w:rsidP="00893A78">
            <w:pPr>
              <w:jc w:val="both"/>
              <w:rPr>
                <w:rFonts w:ascii="Times New Roman" w:hAnsi="Times New Roman" w:cs="Times New Roman"/>
                <w:iCs/>
                <w:noProof/>
                <w:sz w:val="24"/>
                <w:szCs w:val="24"/>
              </w:rPr>
            </w:pPr>
          </w:p>
        </w:tc>
        <w:tc>
          <w:tcPr>
            <w:tcW w:w="4053" w:type="pct"/>
            <w:tcBorders>
              <w:top w:val="single" w:sz="4" w:space="0" w:color="auto"/>
            </w:tcBorders>
          </w:tcPr>
          <w:p w14:paraId="28215C8E" w14:textId="77777777" w:rsidR="00DA7DFB" w:rsidRPr="001E19AA" w:rsidRDefault="00DA7DFB" w:rsidP="00893A78">
            <w:pPr>
              <w:jc w:val="center"/>
              <w:rPr>
                <w:rFonts w:ascii="Times New Roman" w:hAnsi="Times New Roman" w:cs="Times New Roman"/>
                <w:sz w:val="24"/>
                <w:szCs w:val="24"/>
              </w:rPr>
            </w:pPr>
            <w:r>
              <w:rPr>
                <w:rFonts w:ascii="Times New Roman" w:hAnsi="Times New Roman"/>
                <w:i/>
                <w:sz w:val="24"/>
              </w:rPr>
              <w:t>(pilnvarotā persona vai organizācija)</w:t>
            </w:r>
            <w:r>
              <w:rPr>
                <w:rFonts w:ascii="Times New Roman" w:hAnsi="Times New Roman"/>
                <w:iCs/>
                <w:sz w:val="24"/>
              </w:rPr>
              <w:t>,</w:t>
            </w:r>
          </w:p>
        </w:tc>
      </w:tr>
    </w:tbl>
    <w:p w14:paraId="4D80CC0A" w14:textId="77777777" w:rsidR="00DA7DFB" w:rsidRPr="00B77840" w:rsidRDefault="00DA7DFB" w:rsidP="00DA7DFB">
      <w:pPr>
        <w:jc w:val="both"/>
        <w:rPr>
          <w:rFonts w:ascii="Times New Roman" w:hAnsi="Times New Roman" w:cs="Times New Roman"/>
          <w:i/>
          <w:noProof/>
          <w:sz w:val="24"/>
          <w:szCs w:val="24"/>
        </w:rPr>
      </w:pPr>
    </w:p>
    <w:p w14:paraId="61206C67" w14:textId="77777777" w:rsidR="00DA7DFB" w:rsidRPr="00B77840" w:rsidRDefault="00DA7DFB" w:rsidP="00DA7DFB">
      <w:pPr>
        <w:rPr>
          <w:rFonts w:ascii="Times New Roman" w:hAnsi="Times New Roman" w:cs="Times New Roman"/>
          <w:noProof/>
          <w:sz w:val="24"/>
          <w:szCs w:val="24"/>
        </w:rPr>
      </w:pPr>
      <w:r>
        <w:rPr>
          <w:rFonts w:ascii="Times New Roman" w:hAnsi="Times New Roman"/>
          <w:sz w:val="24"/>
        </w:rPr>
        <w:t>pamatojoties uz pilnvarojumu, ko izdevusi</w:t>
      </w:r>
    </w:p>
    <w:p w14:paraId="33EBA447" w14:textId="77777777" w:rsidR="00DA7DFB" w:rsidRDefault="00DA7DFB" w:rsidP="00DA7DFB">
      <w:pPr>
        <w:jc w:val="both"/>
        <w:rPr>
          <w:rFonts w:ascii="Times New Roman" w:hAnsi="Times New Roman" w:cs="Times New Roman"/>
          <w:i/>
          <w:noProof/>
          <w:sz w:val="24"/>
          <w:szCs w:val="24"/>
        </w:rPr>
      </w:pPr>
    </w:p>
    <w:tbl>
      <w:tblPr>
        <w:tblStyle w:val="TableGrid"/>
        <w:tblW w:w="4115" w:type="pct"/>
        <w:tblInd w:w="1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0"/>
        <w:gridCol w:w="992"/>
      </w:tblGrid>
      <w:tr w:rsidR="00DA7DFB" w:rsidRPr="00B77840" w14:paraId="1CB219E9" w14:textId="77777777" w:rsidTr="002E1BD2">
        <w:tc>
          <w:tcPr>
            <w:tcW w:w="4340" w:type="pct"/>
            <w:tcBorders>
              <w:bottom w:val="single" w:sz="4" w:space="0" w:color="auto"/>
            </w:tcBorders>
          </w:tcPr>
          <w:p w14:paraId="720A111B" w14:textId="77777777" w:rsidR="00DA7DFB" w:rsidRPr="00B77840" w:rsidRDefault="00DA7DFB" w:rsidP="00DA7DFB">
            <w:pPr>
              <w:ind w:left="993"/>
              <w:jc w:val="center"/>
              <w:rPr>
                <w:rFonts w:ascii="Times New Roman" w:hAnsi="Times New Roman" w:cs="Times New Roman"/>
                <w:iCs/>
                <w:noProof/>
                <w:sz w:val="24"/>
                <w:szCs w:val="24"/>
              </w:rPr>
            </w:pPr>
          </w:p>
        </w:tc>
        <w:tc>
          <w:tcPr>
            <w:tcW w:w="660" w:type="pct"/>
            <w:vMerge w:val="restart"/>
          </w:tcPr>
          <w:p w14:paraId="073F266F" w14:textId="77777777" w:rsidR="00DA7DFB" w:rsidRPr="00B77840" w:rsidRDefault="00DA7DFB" w:rsidP="002E1BD2">
            <w:pPr>
              <w:ind w:right="-25"/>
              <w:jc w:val="center"/>
              <w:rPr>
                <w:rFonts w:ascii="Times New Roman" w:hAnsi="Times New Roman" w:cs="Times New Roman"/>
                <w:iCs/>
                <w:noProof/>
                <w:sz w:val="24"/>
                <w:szCs w:val="24"/>
              </w:rPr>
            </w:pPr>
            <w:r>
              <w:rPr>
                <w:rFonts w:ascii="Times New Roman" w:hAnsi="Times New Roman" w:cs="Times New Roman"/>
                <w:iCs/>
                <w:noProof/>
                <w:sz w:val="24"/>
                <w:szCs w:val="24"/>
              </w:rPr>
              <w:t>valdība</w:t>
            </w:r>
          </w:p>
        </w:tc>
      </w:tr>
      <w:tr w:rsidR="00DA7DFB" w:rsidRPr="00B77840" w14:paraId="7C3DBBE9" w14:textId="77777777" w:rsidTr="002E1BD2">
        <w:trPr>
          <w:trHeight w:val="30"/>
        </w:trPr>
        <w:tc>
          <w:tcPr>
            <w:tcW w:w="4340" w:type="pct"/>
            <w:tcBorders>
              <w:top w:val="single" w:sz="4" w:space="0" w:color="auto"/>
            </w:tcBorders>
          </w:tcPr>
          <w:p w14:paraId="7798D236" w14:textId="77777777" w:rsidR="00DA7DFB" w:rsidRPr="00B77840" w:rsidRDefault="00DA7DFB" w:rsidP="00DA7DFB">
            <w:pPr>
              <w:ind w:left="993"/>
              <w:jc w:val="center"/>
              <w:rPr>
                <w:rFonts w:ascii="Times New Roman" w:hAnsi="Times New Roman" w:cs="Times New Roman"/>
                <w:i/>
                <w:noProof/>
                <w:sz w:val="24"/>
                <w:szCs w:val="24"/>
              </w:rPr>
            </w:pPr>
            <w:r>
              <w:rPr>
                <w:rFonts w:ascii="Times New Roman" w:hAnsi="Times New Roman"/>
                <w:i/>
                <w:sz w:val="24"/>
              </w:rPr>
              <w:t>(valsts nosaukums)</w:t>
            </w:r>
          </w:p>
        </w:tc>
        <w:tc>
          <w:tcPr>
            <w:tcW w:w="660" w:type="pct"/>
            <w:vMerge/>
          </w:tcPr>
          <w:p w14:paraId="3CC56844" w14:textId="77777777" w:rsidR="00DA7DFB" w:rsidRDefault="00DA7DFB" w:rsidP="00893A78">
            <w:pPr>
              <w:jc w:val="center"/>
              <w:rPr>
                <w:rFonts w:ascii="Times New Roman" w:hAnsi="Times New Roman"/>
                <w:i/>
                <w:sz w:val="24"/>
              </w:rPr>
            </w:pPr>
          </w:p>
        </w:tc>
      </w:tr>
    </w:tbl>
    <w:p w14:paraId="7EE60DEE" w14:textId="77777777" w:rsidR="0088382A" w:rsidRPr="00B77840" w:rsidRDefault="0088382A" w:rsidP="00B77840">
      <w:pPr>
        <w:pStyle w:val="BodyText"/>
        <w:jc w:val="both"/>
        <w:rPr>
          <w:rFonts w:ascii="Times New Roman" w:hAnsi="Times New Roman" w:cs="Times New Roman"/>
          <w:noProof/>
          <w:sz w:val="24"/>
          <w:szCs w:val="24"/>
        </w:rPr>
      </w:pPr>
    </w:p>
    <w:p w14:paraId="500049F4" w14:textId="77777777" w:rsidR="00B77840" w:rsidRPr="00B77840" w:rsidRDefault="00B77840" w:rsidP="00B77840">
      <w:pPr>
        <w:jc w:val="both"/>
        <w:rPr>
          <w:rFonts w:ascii="Times New Roman" w:hAnsi="Times New Roman" w:cs="Times New Roman"/>
          <w:b/>
          <w:iCs/>
          <w:noProof/>
          <w:sz w:val="24"/>
          <w:szCs w:val="24"/>
        </w:rPr>
      </w:pPr>
      <w:r>
        <w:rPr>
          <w:rFonts w:ascii="Times New Roman" w:hAnsi="Times New Roman"/>
          <w:b/>
          <w:i/>
          <w:sz w:val="24"/>
        </w:rPr>
        <w:t>Informācija par kuģi</w:t>
      </w:r>
      <w:r>
        <w:rPr>
          <w:rStyle w:val="FootnoteReference"/>
          <w:rFonts w:ascii="Times New Roman" w:hAnsi="Times New Roman" w:cs="Times New Roman"/>
          <w:b/>
          <w:i/>
          <w:noProof/>
          <w:sz w:val="24"/>
          <w:szCs w:val="24"/>
        </w:rPr>
        <w:footnoteReference w:customMarkFollows="1" w:id="17"/>
        <w:t>1</w:t>
      </w:r>
    </w:p>
    <w:p w14:paraId="362201EA" w14:textId="77777777" w:rsidR="00B77840" w:rsidRPr="00B77840" w:rsidRDefault="00B77840" w:rsidP="00B77840">
      <w:pPr>
        <w:pStyle w:val="BodyText"/>
        <w:jc w:val="both"/>
        <w:rPr>
          <w:rFonts w:ascii="Times New Roman" w:hAnsi="Times New Roman" w:cs="Times New Roman"/>
          <w:b/>
          <w:i/>
          <w:noProof/>
          <w:sz w:val="24"/>
          <w:szCs w:val="24"/>
        </w:rPr>
      </w:pPr>
    </w:p>
    <w:p w14:paraId="51B0338A"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6FB6248C"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39A512E2"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Pieraksta osta </w:t>
      </w:r>
      <w:r>
        <w:rPr>
          <w:rFonts w:ascii="Times New Roman" w:hAnsi="Times New Roman"/>
          <w:sz w:val="24"/>
        </w:rPr>
        <w:tab/>
      </w:r>
    </w:p>
    <w:p w14:paraId="0CD2440B"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Bruto tilpība </w:t>
      </w:r>
      <w:r>
        <w:rPr>
          <w:rFonts w:ascii="Times New Roman" w:hAnsi="Times New Roman"/>
          <w:sz w:val="24"/>
        </w:rPr>
        <w:tab/>
      </w:r>
    </w:p>
    <w:p w14:paraId="79890899"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Jūras rajoni, kuros ir apstiprināta kuģa ekspluatācija (IV nodaļas 2. noteikums)</w:t>
      </w:r>
      <w:r>
        <w:rPr>
          <w:rFonts w:ascii="Times New Roman" w:hAnsi="Times New Roman" w:cs="Times New Roman"/>
          <w:noProof/>
          <w:sz w:val="24"/>
          <w:szCs w:val="24"/>
          <w:vertAlign w:val="superscript"/>
        </w:rPr>
        <w:footnoteReference w:customMarkFollows="1" w:id="18"/>
        <w:t>2</w:t>
      </w:r>
      <w:r>
        <w:rPr>
          <w:rFonts w:ascii="Times New Roman" w:hAnsi="Times New Roman"/>
          <w:sz w:val="24"/>
        </w:rPr>
        <w:tab/>
      </w:r>
    </w:p>
    <w:p w14:paraId="191BD50A"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5BC8930F"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Datums, kad kuģim ielikts ķīlis vai kad tas bijis līdzīgā būvniecības stadijā, vai attiecīgā gadījumā – datums, kad sākti būtiskas pārbūves vai pārveides, vai modifikācijas darbi </w:t>
      </w:r>
      <w:r>
        <w:rPr>
          <w:rFonts w:ascii="Times New Roman" w:hAnsi="Times New Roman"/>
          <w:sz w:val="24"/>
        </w:rPr>
        <w:tab/>
      </w:r>
    </w:p>
    <w:p w14:paraId="38BE89A8" w14:textId="77777777" w:rsidR="00B77840" w:rsidRPr="00B77840" w:rsidRDefault="00B77840" w:rsidP="00B77840">
      <w:pPr>
        <w:pStyle w:val="BodyText"/>
        <w:jc w:val="both"/>
        <w:rPr>
          <w:rFonts w:ascii="Times New Roman" w:hAnsi="Times New Roman" w:cs="Times New Roman"/>
          <w:noProof/>
          <w:sz w:val="24"/>
          <w:szCs w:val="24"/>
        </w:rPr>
      </w:pPr>
    </w:p>
    <w:p w14:paraId="00B3B865" w14:textId="77777777" w:rsidR="00B77840" w:rsidRPr="00B77840" w:rsidRDefault="00B77840" w:rsidP="00B77840">
      <w:pPr>
        <w:jc w:val="both"/>
        <w:rPr>
          <w:rFonts w:ascii="Times New Roman" w:hAnsi="Times New Roman" w:cs="Times New Roman"/>
          <w:b/>
          <w:i/>
          <w:noProof/>
          <w:sz w:val="24"/>
          <w:szCs w:val="24"/>
        </w:rPr>
      </w:pPr>
      <w:r>
        <w:rPr>
          <w:rFonts w:ascii="Times New Roman" w:hAnsi="Times New Roman"/>
          <w:b/>
          <w:i/>
          <w:sz w:val="24"/>
        </w:rPr>
        <w:t>AR ŠO APLIECINA, KA:</w:t>
      </w:r>
    </w:p>
    <w:p w14:paraId="09B59D50" w14:textId="77777777" w:rsidR="00B77840" w:rsidRPr="00B77840" w:rsidRDefault="00B77840" w:rsidP="00B77840">
      <w:pPr>
        <w:pStyle w:val="BodyText"/>
        <w:jc w:val="both"/>
        <w:rPr>
          <w:rFonts w:ascii="Times New Roman" w:hAnsi="Times New Roman" w:cs="Times New Roman"/>
          <w:b/>
          <w:i/>
          <w:noProof/>
          <w:sz w:val="24"/>
          <w:szCs w:val="24"/>
        </w:rPr>
      </w:pPr>
    </w:p>
    <w:p w14:paraId="1760B66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Kuģim ir veikta apskate saskaņā ar Konvencijas I nodaļas 9. noteikuma prasībām.</w:t>
      </w:r>
    </w:p>
    <w:p w14:paraId="744205B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3E2F8F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Apskatē konstatēts, ka:</w:t>
      </w:r>
    </w:p>
    <w:p w14:paraId="5576011C" w14:textId="77777777" w:rsidR="00B77840" w:rsidRPr="00B77840" w:rsidRDefault="00B77840" w:rsidP="00B77840">
      <w:pPr>
        <w:pStyle w:val="BodyText"/>
        <w:jc w:val="both"/>
        <w:rPr>
          <w:rFonts w:ascii="Times New Roman" w:hAnsi="Times New Roman" w:cs="Times New Roman"/>
          <w:noProof/>
          <w:sz w:val="24"/>
          <w:szCs w:val="24"/>
        </w:rPr>
      </w:pPr>
    </w:p>
    <w:p w14:paraId="2B155FC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2.1. kuģis atbilst Konvencijas prasībām attiecībā uz radioiekārtām;</w:t>
      </w:r>
    </w:p>
    <w:p w14:paraId="6E08D9AB" w14:textId="77777777" w:rsidR="00B77840" w:rsidRPr="00B77840" w:rsidRDefault="00B77840" w:rsidP="00B77840">
      <w:pPr>
        <w:pStyle w:val="BodyText"/>
        <w:jc w:val="both"/>
        <w:rPr>
          <w:rFonts w:ascii="Times New Roman" w:hAnsi="Times New Roman" w:cs="Times New Roman"/>
          <w:noProof/>
          <w:sz w:val="24"/>
          <w:szCs w:val="24"/>
        </w:rPr>
      </w:pPr>
    </w:p>
    <w:p w14:paraId="649356AD"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2.2. glābšanas līdzekļos izmantoto radioiekārtu nodrošinājums un darbība atbilst Konvencijas prasībām;</w:t>
      </w:r>
    </w:p>
    <w:p w14:paraId="037117DF" w14:textId="77777777" w:rsidR="00B77840" w:rsidRPr="00B77840" w:rsidRDefault="00B77840" w:rsidP="00B77840">
      <w:pPr>
        <w:pStyle w:val="BodyText"/>
        <w:jc w:val="both"/>
        <w:rPr>
          <w:rFonts w:ascii="Times New Roman" w:hAnsi="Times New Roman" w:cs="Times New Roman"/>
          <w:noProof/>
          <w:sz w:val="24"/>
          <w:szCs w:val="24"/>
        </w:rPr>
      </w:pPr>
    </w:p>
    <w:p w14:paraId="24AD8481"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3. ir/nav</w:t>
      </w:r>
      <w:r>
        <w:rPr>
          <w:rStyle w:val="FootnoteReference"/>
          <w:rFonts w:ascii="Times New Roman" w:hAnsi="Times New Roman" w:cs="Times New Roman"/>
          <w:noProof/>
          <w:sz w:val="24"/>
          <w:szCs w:val="24"/>
        </w:rPr>
        <w:footnoteReference w:customMarkFollows="1" w:id="19"/>
        <w:t>3</w:t>
      </w:r>
      <w:r>
        <w:rPr>
          <w:rFonts w:ascii="Times New Roman" w:hAnsi="Times New Roman"/>
          <w:sz w:val="24"/>
        </w:rPr>
        <w:t xml:space="preserve"> izdota atbrīvojuma apliecība.</w:t>
      </w:r>
    </w:p>
    <w:p w14:paraId="2FC10F13" w14:textId="77777777" w:rsidR="00B77840" w:rsidRPr="00B77840" w:rsidRDefault="00B77840" w:rsidP="00B77840">
      <w:pPr>
        <w:pStyle w:val="BodyText"/>
        <w:jc w:val="both"/>
        <w:rPr>
          <w:rFonts w:ascii="Times New Roman" w:hAnsi="Times New Roman" w:cs="Times New Roman"/>
          <w:noProof/>
          <w:sz w:val="24"/>
          <w:szCs w:val="24"/>
        </w:rPr>
      </w:pPr>
    </w:p>
    <w:p w14:paraId="1C6C06F3" w14:textId="77777777" w:rsidR="00B77840" w:rsidRPr="00B77840" w:rsidRDefault="00B77840" w:rsidP="00B77840">
      <w:pPr>
        <w:tabs>
          <w:tab w:val="left" w:leader="dot" w:pos="9072"/>
          <w:tab w:val="left" w:pos="9327"/>
        </w:tabs>
        <w:jc w:val="both"/>
        <w:rPr>
          <w:rFonts w:ascii="Times New Roman" w:hAnsi="Times New Roman" w:cs="Times New Roman"/>
          <w:b/>
          <w:i/>
          <w:noProof/>
          <w:sz w:val="24"/>
          <w:szCs w:val="24"/>
        </w:rPr>
      </w:pPr>
      <w:r>
        <w:rPr>
          <w:rFonts w:ascii="Times New Roman" w:hAnsi="Times New Roman"/>
          <w:b/>
          <w:i/>
          <w:sz w:val="24"/>
        </w:rPr>
        <w:t xml:space="preserve">Šī apliecība ir derīga līdz </w:t>
      </w:r>
      <w:r>
        <w:rPr>
          <w:rFonts w:ascii="Times New Roman" w:hAnsi="Times New Roman"/>
          <w:b/>
          <w:i/>
          <w:sz w:val="24"/>
        </w:rPr>
        <w:tab/>
      </w:r>
    </w:p>
    <w:p w14:paraId="775350D8" w14:textId="77777777" w:rsidR="00B77840" w:rsidRPr="00B77840" w:rsidRDefault="00B77840" w:rsidP="00B77840">
      <w:pPr>
        <w:tabs>
          <w:tab w:val="left" w:pos="6456"/>
          <w:tab w:val="left" w:leader="dot" w:pos="7087"/>
          <w:tab w:val="left" w:leader="dot" w:pos="8505"/>
        </w:tabs>
        <w:jc w:val="both"/>
        <w:rPr>
          <w:rFonts w:ascii="Times New Roman" w:hAnsi="Times New Roman" w:cs="Times New Roman"/>
          <w:noProof/>
          <w:sz w:val="24"/>
          <w:szCs w:val="24"/>
        </w:rPr>
      </w:pPr>
    </w:p>
    <w:p w14:paraId="525173FD" w14:textId="77777777" w:rsidR="00B77840" w:rsidRPr="00B77840" w:rsidRDefault="00B77840" w:rsidP="00B77840">
      <w:pPr>
        <w:tabs>
          <w:tab w:val="left" w:leader="dot" w:pos="7513"/>
        </w:tabs>
        <w:jc w:val="both"/>
        <w:rPr>
          <w:rFonts w:ascii="Times New Roman" w:hAnsi="Times New Roman" w:cs="Times New Roman"/>
          <w:i/>
          <w:noProof/>
          <w:sz w:val="24"/>
          <w:szCs w:val="24"/>
        </w:rPr>
      </w:pPr>
      <w:r>
        <w:rPr>
          <w:rFonts w:ascii="Times New Roman" w:hAnsi="Times New Roman"/>
          <w:sz w:val="24"/>
        </w:rPr>
        <w:t xml:space="preserve">Apliecības pamatā esošās apskates pabeigšanas datums: </w:t>
      </w:r>
      <w:r>
        <w:rPr>
          <w:rFonts w:ascii="Times New Roman" w:hAnsi="Times New Roman"/>
          <w:sz w:val="24"/>
        </w:rPr>
        <w:tab/>
      </w:r>
      <w:r>
        <w:rPr>
          <w:rFonts w:ascii="Times New Roman" w:hAnsi="Times New Roman"/>
          <w:i/>
          <w:sz w:val="24"/>
        </w:rPr>
        <w:t>(dd/mm/gggg)</w:t>
      </w:r>
    </w:p>
    <w:p w14:paraId="19DBA520"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668BF755" w14:textId="77777777" w:rsidTr="008B0873">
        <w:tc>
          <w:tcPr>
            <w:tcW w:w="870" w:type="pct"/>
          </w:tcPr>
          <w:p w14:paraId="1A5A8BE7"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1EB5D72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410B38B9"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0E519417" w14:textId="77777777" w:rsidTr="008B0873">
        <w:tc>
          <w:tcPr>
            <w:tcW w:w="870" w:type="pct"/>
          </w:tcPr>
          <w:p w14:paraId="229C67D3"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6547CB5D"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78FDF0C7" w14:textId="77777777" w:rsidTr="008B0873">
        <w:tc>
          <w:tcPr>
            <w:tcW w:w="870" w:type="pct"/>
          </w:tcPr>
          <w:p w14:paraId="6AAB0002"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3D2C3BC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64FDD5BF"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18047203" w14:textId="77777777" w:rsidTr="008B0873">
        <w:tc>
          <w:tcPr>
            <w:tcW w:w="870" w:type="pct"/>
            <w:tcBorders>
              <w:bottom w:val="dotted" w:sz="4" w:space="0" w:color="auto"/>
            </w:tcBorders>
          </w:tcPr>
          <w:p w14:paraId="410AEDD1"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5B523793"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C2AFBA2"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D973468" w14:textId="77777777" w:rsidTr="008B0873">
        <w:tc>
          <w:tcPr>
            <w:tcW w:w="870" w:type="pct"/>
            <w:tcBorders>
              <w:top w:val="dotted" w:sz="4" w:space="0" w:color="auto"/>
            </w:tcBorders>
          </w:tcPr>
          <w:p w14:paraId="7D968FD0"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14181DA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7C35F8D0"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3768674B" w14:textId="77777777" w:rsidTr="008B0873">
        <w:tc>
          <w:tcPr>
            <w:tcW w:w="870" w:type="pct"/>
          </w:tcPr>
          <w:p w14:paraId="6CC24289"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737F69E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7A0F48CA"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718C76B3" w14:textId="77777777" w:rsidTr="008B0873">
        <w:tc>
          <w:tcPr>
            <w:tcW w:w="5000" w:type="pct"/>
            <w:gridSpan w:val="3"/>
          </w:tcPr>
          <w:p w14:paraId="3B4F701A"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34B2A864" w14:textId="77777777" w:rsidR="00B77840" w:rsidRPr="00B77840" w:rsidRDefault="00B77840" w:rsidP="00B77840">
      <w:pPr>
        <w:pStyle w:val="BodyText"/>
        <w:jc w:val="both"/>
        <w:rPr>
          <w:rFonts w:ascii="Times New Roman" w:hAnsi="Times New Roman" w:cs="Times New Roman"/>
          <w:i/>
          <w:noProof/>
          <w:sz w:val="24"/>
          <w:szCs w:val="24"/>
        </w:rPr>
      </w:pPr>
    </w:p>
    <w:p w14:paraId="44F2C571" w14:textId="77777777" w:rsidR="00B77840" w:rsidRPr="00B77840" w:rsidRDefault="00B77840" w:rsidP="00B77840">
      <w:pPr>
        <w:rPr>
          <w:rFonts w:ascii="Times New Roman" w:hAnsi="Times New Roman" w:cs="Times New Roman"/>
          <w:noProof/>
          <w:sz w:val="24"/>
          <w:szCs w:val="24"/>
        </w:rPr>
      </w:pPr>
      <w:r>
        <w:br w:type="page"/>
      </w:r>
    </w:p>
    <w:p w14:paraId="308D53F9" w14:textId="77777777" w:rsidR="00B77840" w:rsidRPr="00B77840" w:rsidRDefault="00B77840" w:rsidP="00B77840">
      <w:pPr>
        <w:jc w:val="both"/>
        <w:rPr>
          <w:rFonts w:ascii="Times New Roman" w:hAnsi="Times New Roman" w:cs="Times New Roman"/>
          <w:noProof/>
          <w:sz w:val="24"/>
          <w:szCs w:val="24"/>
        </w:rPr>
      </w:pPr>
    </w:p>
    <w:p w14:paraId="38DB3BB8"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APRĪKOJUMA SARAKSTS KRAVAS KUĢA RADIOIEKĀRTU DROŠĪBAI (R VEIDLAPA)</w:t>
      </w:r>
    </w:p>
    <w:p w14:paraId="4D8EC787" w14:textId="77777777" w:rsidR="00B77840" w:rsidRPr="00B77840" w:rsidRDefault="00B77840" w:rsidP="00B77840">
      <w:pPr>
        <w:pStyle w:val="BodyText"/>
        <w:jc w:val="both"/>
        <w:rPr>
          <w:rFonts w:ascii="Times New Roman" w:hAnsi="Times New Roman" w:cs="Times New Roman"/>
          <w:bCs/>
          <w:noProof/>
          <w:sz w:val="24"/>
          <w:szCs w:val="24"/>
        </w:rPr>
      </w:pPr>
    </w:p>
    <w:p w14:paraId="79895D08" w14:textId="77777777" w:rsidR="00B77840" w:rsidRPr="00B77840" w:rsidRDefault="00B77840" w:rsidP="00B77840">
      <w:pPr>
        <w:pStyle w:val="BodyText"/>
        <w:jc w:val="center"/>
        <w:rPr>
          <w:rFonts w:ascii="Times New Roman" w:hAnsi="Times New Roman" w:cs="Times New Roman"/>
          <w:noProof/>
          <w:sz w:val="24"/>
          <w:szCs w:val="24"/>
        </w:rPr>
      </w:pPr>
      <w:r>
        <w:rPr>
          <w:rFonts w:ascii="Times New Roman" w:hAnsi="Times New Roman"/>
          <w:sz w:val="24"/>
        </w:rPr>
        <w:t>APRĪKOJUMA SARAKSTS, ATBILSTĪBAS NODROŠINĀŠANAI 1974. GADA STARPTAUTISKAJAI KONVENCIJAI PAR CILVĒKU DZĪVĪBAS AIZSARDZĪBU JŪRĀ, AR GROZĪJUMIEM,</w:t>
      </w:r>
    </w:p>
    <w:p w14:paraId="25C2F7B1"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p>
    <w:p w14:paraId="43A4F779"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1. </w:t>
      </w:r>
      <w:r>
        <w:rPr>
          <w:rFonts w:ascii="Times New Roman" w:hAnsi="Times New Roman"/>
          <w:b/>
          <w:i/>
          <w:sz w:val="24"/>
        </w:rPr>
        <w:t>Informācija par kuģi</w:t>
      </w:r>
    </w:p>
    <w:p w14:paraId="2AB6C350" w14:textId="77777777" w:rsidR="00B77840" w:rsidRPr="00B77840" w:rsidRDefault="00B77840" w:rsidP="00B77840">
      <w:pPr>
        <w:jc w:val="both"/>
        <w:rPr>
          <w:rFonts w:ascii="Times New Roman" w:hAnsi="Times New Roman" w:cs="Times New Roman"/>
          <w:noProof/>
          <w:sz w:val="24"/>
          <w:szCs w:val="24"/>
        </w:rPr>
      </w:pPr>
    </w:p>
    <w:p w14:paraId="406F8C2F"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1261C2CA"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35781DDE" w14:textId="3D58AC1A"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Minimālais </w:t>
      </w:r>
      <w:r w:rsidR="00A15E24">
        <w:rPr>
          <w:rFonts w:ascii="Times New Roman" w:hAnsi="Times New Roman"/>
          <w:sz w:val="24"/>
        </w:rPr>
        <w:t xml:space="preserve">to </w:t>
      </w:r>
      <w:r>
        <w:rPr>
          <w:rFonts w:ascii="Times New Roman" w:hAnsi="Times New Roman"/>
          <w:sz w:val="24"/>
        </w:rPr>
        <w:t xml:space="preserve">personu </w:t>
      </w:r>
      <w:r w:rsidR="00A15E24">
        <w:rPr>
          <w:rFonts w:ascii="Times New Roman" w:hAnsi="Times New Roman"/>
          <w:sz w:val="24"/>
        </w:rPr>
        <w:t>skaits</w:t>
      </w:r>
      <w:r w:rsidR="0046612B">
        <w:rPr>
          <w:rFonts w:ascii="Times New Roman" w:hAnsi="Times New Roman"/>
          <w:sz w:val="24"/>
        </w:rPr>
        <w:t>, kurām ir nepieciešamā k</w:t>
      </w:r>
      <w:r>
        <w:rPr>
          <w:rFonts w:ascii="Times New Roman" w:hAnsi="Times New Roman"/>
          <w:sz w:val="24"/>
        </w:rPr>
        <w:t>valifikācij</w:t>
      </w:r>
      <w:r w:rsidR="0046612B">
        <w:rPr>
          <w:rFonts w:ascii="Times New Roman" w:hAnsi="Times New Roman"/>
          <w:sz w:val="24"/>
        </w:rPr>
        <w:t>a</w:t>
      </w:r>
      <w:r>
        <w:rPr>
          <w:rFonts w:ascii="Times New Roman" w:hAnsi="Times New Roman"/>
          <w:sz w:val="24"/>
        </w:rPr>
        <w:t xml:space="preserve"> radioiekārtu ekspluatācijai </w:t>
      </w:r>
      <w:r>
        <w:rPr>
          <w:rFonts w:ascii="Times New Roman" w:hAnsi="Times New Roman"/>
          <w:sz w:val="24"/>
        </w:rPr>
        <w:tab/>
      </w:r>
    </w:p>
    <w:p w14:paraId="5C1EA53D"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p>
    <w:p w14:paraId="1EB5FBF7"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2. </w:t>
      </w:r>
      <w:r>
        <w:rPr>
          <w:rFonts w:ascii="Times New Roman" w:hAnsi="Times New Roman"/>
          <w:b/>
          <w:i/>
          <w:iCs/>
          <w:sz w:val="24"/>
        </w:rPr>
        <w:t>Informācija par radioiekārtām</w:t>
      </w:r>
    </w:p>
    <w:p w14:paraId="468FEE4C" w14:textId="77777777" w:rsidR="00B77840" w:rsidRPr="00B77840" w:rsidRDefault="00B77840" w:rsidP="00B77840">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200"/>
        <w:gridCol w:w="2928"/>
      </w:tblGrid>
      <w:tr w:rsidR="00B77840" w:rsidRPr="00B77840" w14:paraId="40B6F889" w14:textId="77777777" w:rsidTr="008B0873">
        <w:trPr>
          <w:trHeight w:val="286"/>
        </w:trPr>
        <w:tc>
          <w:tcPr>
            <w:tcW w:w="3396" w:type="pct"/>
          </w:tcPr>
          <w:p w14:paraId="1AB5C2F6"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Nr.</w:t>
            </w:r>
          </w:p>
        </w:tc>
        <w:tc>
          <w:tcPr>
            <w:tcW w:w="1604" w:type="pct"/>
          </w:tcPr>
          <w:p w14:paraId="4A0519AE"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3D35A41A" w14:textId="77777777" w:rsidTr="008B0873">
        <w:trPr>
          <w:trHeight w:val="353"/>
        </w:trPr>
        <w:tc>
          <w:tcPr>
            <w:tcW w:w="3396" w:type="pct"/>
            <w:tcBorders>
              <w:bottom w:val="nil"/>
            </w:tcBorders>
          </w:tcPr>
          <w:p w14:paraId="46696ED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 Galvenās sistēmas</w:t>
            </w:r>
          </w:p>
        </w:tc>
        <w:tc>
          <w:tcPr>
            <w:tcW w:w="1604" w:type="pct"/>
            <w:tcBorders>
              <w:bottom w:val="nil"/>
            </w:tcBorders>
          </w:tcPr>
          <w:p w14:paraId="55CD39F7"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0CD277E7" w14:textId="77777777" w:rsidTr="008B0873">
        <w:trPr>
          <w:trHeight w:val="310"/>
        </w:trPr>
        <w:tc>
          <w:tcPr>
            <w:tcW w:w="3396" w:type="pct"/>
            <w:tcBorders>
              <w:top w:val="nil"/>
              <w:bottom w:val="nil"/>
            </w:tcBorders>
          </w:tcPr>
          <w:p w14:paraId="4DE55E7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1.1. Ultraīsviļņu (</w:t>
            </w:r>
            <w:r>
              <w:rPr>
                <w:rFonts w:ascii="Times New Roman" w:hAnsi="Times New Roman"/>
                <w:i/>
                <w:iCs/>
                <w:sz w:val="24"/>
              </w:rPr>
              <w:t>VHF</w:t>
            </w:r>
            <w:r>
              <w:rPr>
                <w:rFonts w:ascii="Times New Roman" w:hAnsi="Times New Roman"/>
                <w:sz w:val="24"/>
              </w:rPr>
              <w:t>) radioiekārta</w:t>
            </w:r>
          </w:p>
        </w:tc>
        <w:tc>
          <w:tcPr>
            <w:tcW w:w="1604" w:type="pct"/>
            <w:tcBorders>
              <w:top w:val="nil"/>
              <w:bottom w:val="nil"/>
            </w:tcBorders>
          </w:tcPr>
          <w:p w14:paraId="736535EB"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0883706F" w14:textId="77777777" w:rsidTr="008B0873">
        <w:trPr>
          <w:trHeight w:val="310"/>
        </w:trPr>
        <w:tc>
          <w:tcPr>
            <w:tcW w:w="3396" w:type="pct"/>
            <w:tcBorders>
              <w:top w:val="nil"/>
              <w:bottom w:val="nil"/>
            </w:tcBorders>
          </w:tcPr>
          <w:p w14:paraId="014E9264"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1.1.1. </w:t>
            </w:r>
            <w:r>
              <w:rPr>
                <w:rFonts w:ascii="Times New Roman" w:hAnsi="Times New Roman"/>
                <w:i/>
                <w:iCs/>
                <w:sz w:val="24"/>
              </w:rPr>
              <w:t>DSC</w:t>
            </w:r>
            <w:r>
              <w:rPr>
                <w:rFonts w:ascii="Times New Roman" w:hAnsi="Times New Roman"/>
                <w:sz w:val="24"/>
              </w:rPr>
              <w:t xml:space="preserve"> kodētājs</w:t>
            </w:r>
          </w:p>
        </w:tc>
        <w:tc>
          <w:tcPr>
            <w:tcW w:w="1604" w:type="pct"/>
            <w:tcBorders>
              <w:top w:val="nil"/>
              <w:bottom w:val="nil"/>
            </w:tcBorders>
          </w:tcPr>
          <w:p w14:paraId="3E52C60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BDE4C4B" w14:textId="77777777" w:rsidTr="008B0873">
        <w:trPr>
          <w:trHeight w:val="310"/>
        </w:trPr>
        <w:tc>
          <w:tcPr>
            <w:tcW w:w="3396" w:type="pct"/>
            <w:tcBorders>
              <w:top w:val="nil"/>
              <w:bottom w:val="nil"/>
            </w:tcBorders>
          </w:tcPr>
          <w:p w14:paraId="357CFD42"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1.1.2. </w:t>
            </w:r>
            <w:r>
              <w:rPr>
                <w:rFonts w:ascii="Times New Roman" w:hAnsi="Times New Roman"/>
                <w:i/>
                <w:iCs/>
                <w:sz w:val="24"/>
              </w:rPr>
              <w:t>DSC</w:t>
            </w:r>
            <w:r>
              <w:rPr>
                <w:rFonts w:ascii="Times New Roman" w:hAnsi="Times New Roman"/>
                <w:sz w:val="24"/>
              </w:rPr>
              <w:t xml:space="preserve"> sardzes uztvērējs</w:t>
            </w:r>
          </w:p>
        </w:tc>
        <w:tc>
          <w:tcPr>
            <w:tcW w:w="1604" w:type="pct"/>
            <w:tcBorders>
              <w:top w:val="nil"/>
              <w:bottom w:val="nil"/>
            </w:tcBorders>
          </w:tcPr>
          <w:p w14:paraId="170CA9E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3291487" w14:textId="77777777" w:rsidTr="008B0873">
        <w:trPr>
          <w:trHeight w:val="310"/>
        </w:trPr>
        <w:tc>
          <w:tcPr>
            <w:tcW w:w="3396" w:type="pct"/>
            <w:tcBorders>
              <w:top w:val="nil"/>
              <w:bottom w:val="nil"/>
            </w:tcBorders>
          </w:tcPr>
          <w:p w14:paraId="7A21C97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1.1.3. Radiotelefonija</w:t>
            </w:r>
          </w:p>
        </w:tc>
        <w:tc>
          <w:tcPr>
            <w:tcW w:w="1604" w:type="pct"/>
            <w:tcBorders>
              <w:top w:val="nil"/>
              <w:bottom w:val="nil"/>
            </w:tcBorders>
          </w:tcPr>
          <w:p w14:paraId="7D3B9DF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E0CA75C" w14:textId="77777777" w:rsidTr="008B0873">
        <w:trPr>
          <w:trHeight w:val="310"/>
        </w:trPr>
        <w:tc>
          <w:tcPr>
            <w:tcW w:w="3396" w:type="pct"/>
            <w:tcBorders>
              <w:top w:val="nil"/>
              <w:bottom w:val="nil"/>
            </w:tcBorders>
          </w:tcPr>
          <w:p w14:paraId="0A05779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1.2.  Vidējo viļņu (</w:t>
            </w:r>
            <w:r>
              <w:rPr>
                <w:rFonts w:ascii="Times New Roman" w:hAnsi="Times New Roman"/>
                <w:i/>
                <w:iCs/>
                <w:sz w:val="24"/>
              </w:rPr>
              <w:t>MF</w:t>
            </w:r>
            <w:r>
              <w:rPr>
                <w:rFonts w:ascii="Times New Roman" w:hAnsi="Times New Roman"/>
                <w:sz w:val="24"/>
              </w:rPr>
              <w:t>) radioiekārta</w:t>
            </w:r>
          </w:p>
        </w:tc>
        <w:tc>
          <w:tcPr>
            <w:tcW w:w="1604" w:type="pct"/>
            <w:tcBorders>
              <w:top w:val="nil"/>
              <w:bottom w:val="nil"/>
            </w:tcBorders>
          </w:tcPr>
          <w:p w14:paraId="0ECA32D4"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579C151C" w14:textId="77777777" w:rsidTr="008B0873">
        <w:trPr>
          <w:trHeight w:val="310"/>
        </w:trPr>
        <w:tc>
          <w:tcPr>
            <w:tcW w:w="3396" w:type="pct"/>
            <w:tcBorders>
              <w:top w:val="nil"/>
              <w:bottom w:val="nil"/>
            </w:tcBorders>
          </w:tcPr>
          <w:p w14:paraId="467D650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1.2.1. </w:t>
            </w:r>
            <w:r>
              <w:rPr>
                <w:rFonts w:ascii="Times New Roman" w:hAnsi="Times New Roman"/>
                <w:i/>
                <w:iCs/>
                <w:sz w:val="24"/>
              </w:rPr>
              <w:t>DSC</w:t>
            </w:r>
            <w:r>
              <w:rPr>
                <w:rFonts w:ascii="Times New Roman" w:hAnsi="Times New Roman"/>
                <w:sz w:val="24"/>
              </w:rPr>
              <w:t xml:space="preserve"> kodētājs</w:t>
            </w:r>
          </w:p>
        </w:tc>
        <w:tc>
          <w:tcPr>
            <w:tcW w:w="1604" w:type="pct"/>
            <w:tcBorders>
              <w:top w:val="nil"/>
              <w:bottom w:val="nil"/>
            </w:tcBorders>
          </w:tcPr>
          <w:p w14:paraId="539A0AC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970E7F5" w14:textId="77777777" w:rsidTr="008B0873">
        <w:trPr>
          <w:trHeight w:val="310"/>
        </w:trPr>
        <w:tc>
          <w:tcPr>
            <w:tcW w:w="3396" w:type="pct"/>
            <w:tcBorders>
              <w:top w:val="nil"/>
              <w:bottom w:val="nil"/>
            </w:tcBorders>
          </w:tcPr>
          <w:p w14:paraId="19E2C27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1.2.2. </w:t>
            </w:r>
            <w:r>
              <w:rPr>
                <w:rFonts w:ascii="Times New Roman" w:hAnsi="Times New Roman"/>
                <w:i/>
                <w:iCs/>
                <w:sz w:val="24"/>
              </w:rPr>
              <w:t>DSC</w:t>
            </w:r>
            <w:r>
              <w:rPr>
                <w:rFonts w:ascii="Times New Roman" w:hAnsi="Times New Roman"/>
                <w:sz w:val="24"/>
              </w:rPr>
              <w:t xml:space="preserve"> sardzes uztvērējs</w:t>
            </w:r>
          </w:p>
        </w:tc>
        <w:tc>
          <w:tcPr>
            <w:tcW w:w="1604" w:type="pct"/>
            <w:tcBorders>
              <w:top w:val="nil"/>
              <w:bottom w:val="nil"/>
            </w:tcBorders>
          </w:tcPr>
          <w:p w14:paraId="2B4A38C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88D1407" w14:textId="77777777" w:rsidTr="008B0873">
        <w:trPr>
          <w:trHeight w:val="310"/>
        </w:trPr>
        <w:tc>
          <w:tcPr>
            <w:tcW w:w="3396" w:type="pct"/>
            <w:tcBorders>
              <w:top w:val="nil"/>
              <w:bottom w:val="nil"/>
            </w:tcBorders>
          </w:tcPr>
          <w:p w14:paraId="5B7F8EA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1.2.3. Radiotelefonija</w:t>
            </w:r>
          </w:p>
        </w:tc>
        <w:tc>
          <w:tcPr>
            <w:tcW w:w="1604" w:type="pct"/>
            <w:tcBorders>
              <w:top w:val="nil"/>
              <w:bottom w:val="nil"/>
            </w:tcBorders>
          </w:tcPr>
          <w:p w14:paraId="47905EA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267D57E" w14:textId="77777777" w:rsidTr="008B0873">
        <w:trPr>
          <w:trHeight w:val="310"/>
        </w:trPr>
        <w:tc>
          <w:tcPr>
            <w:tcW w:w="3396" w:type="pct"/>
            <w:tcBorders>
              <w:top w:val="nil"/>
              <w:bottom w:val="nil"/>
            </w:tcBorders>
          </w:tcPr>
          <w:p w14:paraId="274609B7"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1.3. Vidējo viļņu / īsviļņu (</w:t>
            </w:r>
            <w:r>
              <w:rPr>
                <w:rFonts w:ascii="Times New Roman" w:hAnsi="Times New Roman"/>
                <w:i/>
                <w:iCs/>
                <w:sz w:val="24"/>
              </w:rPr>
              <w:t>MF/HF</w:t>
            </w:r>
            <w:r>
              <w:rPr>
                <w:rFonts w:ascii="Times New Roman" w:hAnsi="Times New Roman"/>
                <w:sz w:val="24"/>
              </w:rPr>
              <w:t>) radioiekārta</w:t>
            </w:r>
          </w:p>
        </w:tc>
        <w:tc>
          <w:tcPr>
            <w:tcW w:w="1604" w:type="pct"/>
            <w:tcBorders>
              <w:top w:val="nil"/>
              <w:bottom w:val="nil"/>
            </w:tcBorders>
          </w:tcPr>
          <w:p w14:paraId="44EF7BA9"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22E33686" w14:textId="77777777" w:rsidTr="008B0873">
        <w:trPr>
          <w:trHeight w:val="310"/>
        </w:trPr>
        <w:tc>
          <w:tcPr>
            <w:tcW w:w="3396" w:type="pct"/>
            <w:tcBorders>
              <w:top w:val="nil"/>
              <w:bottom w:val="nil"/>
            </w:tcBorders>
          </w:tcPr>
          <w:p w14:paraId="5476071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1.3.1. </w:t>
            </w:r>
            <w:r>
              <w:rPr>
                <w:rFonts w:ascii="Times New Roman" w:hAnsi="Times New Roman"/>
                <w:i/>
                <w:iCs/>
                <w:sz w:val="24"/>
              </w:rPr>
              <w:t>DSC</w:t>
            </w:r>
            <w:r>
              <w:rPr>
                <w:rFonts w:ascii="Times New Roman" w:hAnsi="Times New Roman"/>
                <w:sz w:val="24"/>
              </w:rPr>
              <w:t xml:space="preserve"> kodētājs</w:t>
            </w:r>
          </w:p>
        </w:tc>
        <w:tc>
          <w:tcPr>
            <w:tcW w:w="1604" w:type="pct"/>
            <w:tcBorders>
              <w:top w:val="nil"/>
              <w:bottom w:val="nil"/>
            </w:tcBorders>
          </w:tcPr>
          <w:p w14:paraId="4EFB89D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0C8BC34" w14:textId="77777777" w:rsidTr="008B0873">
        <w:trPr>
          <w:trHeight w:val="310"/>
        </w:trPr>
        <w:tc>
          <w:tcPr>
            <w:tcW w:w="3396" w:type="pct"/>
            <w:tcBorders>
              <w:top w:val="nil"/>
              <w:bottom w:val="nil"/>
            </w:tcBorders>
          </w:tcPr>
          <w:p w14:paraId="01AF887A"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1.3.2. </w:t>
            </w:r>
            <w:r>
              <w:rPr>
                <w:rFonts w:ascii="Times New Roman" w:hAnsi="Times New Roman"/>
                <w:i/>
                <w:iCs/>
                <w:sz w:val="24"/>
              </w:rPr>
              <w:t>DSC</w:t>
            </w:r>
            <w:r>
              <w:rPr>
                <w:rFonts w:ascii="Times New Roman" w:hAnsi="Times New Roman"/>
                <w:sz w:val="24"/>
              </w:rPr>
              <w:t xml:space="preserve"> sardzes uztvērējs</w:t>
            </w:r>
          </w:p>
        </w:tc>
        <w:tc>
          <w:tcPr>
            <w:tcW w:w="1604" w:type="pct"/>
            <w:tcBorders>
              <w:top w:val="nil"/>
              <w:bottom w:val="nil"/>
            </w:tcBorders>
          </w:tcPr>
          <w:p w14:paraId="461362F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85A777E" w14:textId="77777777" w:rsidTr="008B0873">
        <w:trPr>
          <w:trHeight w:val="310"/>
        </w:trPr>
        <w:tc>
          <w:tcPr>
            <w:tcW w:w="3396" w:type="pct"/>
            <w:tcBorders>
              <w:top w:val="nil"/>
              <w:bottom w:val="nil"/>
            </w:tcBorders>
          </w:tcPr>
          <w:p w14:paraId="5FE90E40"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1.3.3. Radiotelefonija</w:t>
            </w:r>
          </w:p>
        </w:tc>
        <w:tc>
          <w:tcPr>
            <w:tcW w:w="1604" w:type="pct"/>
            <w:tcBorders>
              <w:top w:val="nil"/>
              <w:bottom w:val="nil"/>
            </w:tcBorders>
          </w:tcPr>
          <w:p w14:paraId="0AD494B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6E9F6A2" w14:textId="77777777" w:rsidTr="008B0873">
        <w:trPr>
          <w:trHeight w:val="310"/>
        </w:trPr>
        <w:tc>
          <w:tcPr>
            <w:tcW w:w="3396" w:type="pct"/>
            <w:tcBorders>
              <w:top w:val="nil"/>
              <w:bottom w:val="nil"/>
            </w:tcBorders>
          </w:tcPr>
          <w:p w14:paraId="61A6E108"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1.4. Atzīta mobilā satelītu dienesta kuģa zemes stacija</w:t>
            </w:r>
          </w:p>
        </w:tc>
        <w:tc>
          <w:tcPr>
            <w:tcW w:w="1604" w:type="pct"/>
            <w:tcBorders>
              <w:top w:val="nil"/>
              <w:bottom w:val="nil"/>
            </w:tcBorders>
          </w:tcPr>
          <w:p w14:paraId="5A13DBF4"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1B9813F" w14:textId="77777777" w:rsidTr="008B0873">
        <w:trPr>
          <w:trHeight w:val="540"/>
        </w:trPr>
        <w:tc>
          <w:tcPr>
            <w:tcW w:w="3396" w:type="pct"/>
            <w:tcBorders>
              <w:top w:val="nil"/>
              <w:bottom w:val="nil"/>
            </w:tcBorders>
          </w:tcPr>
          <w:p w14:paraId="18A77A46"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2. Sekundārie līdzekļi, ar kuriem sāk pārraidīt briesmu signālus no kuģa uz krastu</w:t>
            </w:r>
          </w:p>
        </w:tc>
        <w:tc>
          <w:tcPr>
            <w:tcW w:w="1604" w:type="pct"/>
            <w:tcBorders>
              <w:top w:val="nil"/>
              <w:bottom w:val="nil"/>
            </w:tcBorders>
          </w:tcPr>
          <w:p w14:paraId="6C0A859A"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6AB44B4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1EB0534" w14:textId="77777777" w:rsidTr="008B0873">
        <w:trPr>
          <w:trHeight w:val="540"/>
        </w:trPr>
        <w:tc>
          <w:tcPr>
            <w:tcW w:w="3396" w:type="pct"/>
            <w:tcBorders>
              <w:top w:val="nil"/>
              <w:bottom w:val="nil"/>
            </w:tcBorders>
          </w:tcPr>
          <w:p w14:paraId="64A0112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3. Iekārtas </w:t>
            </w:r>
            <w:r>
              <w:rPr>
                <w:rFonts w:ascii="Times New Roman" w:hAnsi="Times New Roman"/>
                <w:i/>
                <w:iCs/>
                <w:sz w:val="24"/>
              </w:rPr>
              <w:t>MSI</w:t>
            </w:r>
            <w:r>
              <w:rPr>
                <w:rFonts w:ascii="Times New Roman" w:hAnsi="Times New Roman"/>
                <w:sz w:val="24"/>
              </w:rPr>
              <w:t xml:space="preserve"> un meklēšanas un glābšanas informācijas uztveršanai</w:t>
            </w:r>
          </w:p>
        </w:tc>
        <w:tc>
          <w:tcPr>
            <w:tcW w:w="1604" w:type="pct"/>
            <w:tcBorders>
              <w:top w:val="nil"/>
              <w:bottom w:val="nil"/>
            </w:tcBorders>
          </w:tcPr>
          <w:p w14:paraId="6BBFA32B"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31E38ED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3FA31EC" w14:textId="77777777" w:rsidTr="008B0873">
        <w:trPr>
          <w:trHeight w:val="310"/>
        </w:trPr>
        <w:tc>
          <w:tcPr>
            <w:tcW w:w="3396" w:type="pct"/>
            <w:tcBorders>
              <w:top w:val="nil"/>
              <w:bottom w:val="nil"/>
            </w:tcBorders>
          </w:tcPr>
          <w:p w14:paraId="3033597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4 </w:t>
            </w:r>
            <w:r>
              <w:rPr>
                <w:rFonts w:ascii="Times New Roman" w:hAnsi="Times New Roman"/>
                <w:i/>
                <w:iCs/>
                <w:sz w:val="24"/>
              </w:rPr>
              <w:t>EPIRB</w:t>
            </w:r>
          </w:p>
        </w:tc>
        <w:tc>
          <w:tcPr>
            <w:tcW w:w="1604" w:type="pct"/>
            <w:tcBorders>
              <w:top w:val="nil"/>
              <w:bottom w:val="nil"/>
            </w:tcBorders>
          </w:tcPr>
          <w:p w14:paraId="3CFCA95D"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D7AEDB9" w14:textId="77777777" w:rsidTr="008B0873">
        <w:trPr>
          <w:trHeight w:val="310"/>
        </w:trPr>
        <w:tc>
          <w:tcPr>
            <w:tcW w:w="3396" w:type="pct"/>
            <w:tcBorders>
              <w:top w:val="nil"/>
              <w:bottom w:val="nil"/>
            </w:tcBorders>
          </w:tcPr>
          <w:p w14:paraId="7059FC1B"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 Divpusēju sakaru ultraīsviļņu (</w:t>
            </w:r>
            <w:r>
              <w:rPr>
                <w:rFonts w:ascii="Times New Roman" w:hAnsi="Times New Roman"/>
                <w:i/>
                <w:iCs/>
                <w:sz w:val="24"/>
              </w:rPr>
              <w:t>VHF</w:t>
            </w:r>
            <w:r>
              <w:rPr>
                <w:rFonts w:ascii="Times New Roman" w:hAnsi="Times New Roman"/>
                <w:sz w:val="24"/>
              </w:rPr>
              <w:t>) radiotelefona aparāti</w:t>
            </w:r>
          </w:p>
        </w:tc>
        <w:tc>
          <w:tcPr>
            <w:tcW w:w="1604" w:type="pct"/>
            <w:tcBorders>
              <w:top w:val="nil"/>
              <w:bottom w:val="nil"/>
            </w:tcBorders>
          </w:tcPr>
          <w:p w14:paraId="47297BB0"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7920ECDE" w14:textId="77777777" w:rsidTr="008B0873">
        <w:trPr>
          <w:trHeight w:val="310"/>
        </w:trPr>
        <w:tc>
          <w:tcPr>
            <w:tcW w:w="3396" w:type="pct"/>
            <w:tcBorders>
              <w:top w:val="nil"/>
              <w:bottom w:val="nil"/>
            </w:tcBorders>
          </w:tcPr>
          <w:p w14:paraId="0FFEA36F"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5.1. Pārnēsājami divpusēju sakaru ultraīsviļņu (</w:t>
            </w:r>
            <w:r>
              <w:rPr>
                <w:rFonts w:ascii="Times New Roman" w:hAnsi="Times New Roman"/>
                <w:i/>
                <w:iCs/>
                <w:sz w:val="24"/>
              </w:rPr>
              <w:t>VHF</w:t>
            </w:r>
            <w:r>
              <w:rPr>
                <w:rFonts w:ascii="Times New Roman" w:hAnsi="Times New Roman"/>
                <w:sz w:val="24"/>
              </w:rPr>
              <w:t>) radiotelefona aparāti</w:t>
            </w:r>
          </w:p>
        </w:tc>
        <w:tc>
          <w:tcPr>
            <w:tcW w:w="1604" w:type="pct"/>
            <w:tcBorders>
              <w:top w:val="nil"/>
              <w:bottom w:val="nil"/>
            </w:tcBorders>
          </w:tcPr>
          <w:p w14:paraId="36D088E8"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DAE8D6B" w14:textId="77777777" w:rsidTr="008B0873">
        <w:trPr>
          <w:trHeight w:val="540"/>
        </w:trPr>
        <w:tc>
          <w:tcPr>
            <w:tcW w:w="3396" w:type="pct"/>
            <w:tcBorders>
              <w:top w:val="nil"/>
              <w:bottom w:val="nil"/>
            </w:tcBorders>
          </w:tcPr>
          <w:p w14:paraId="7F2BF08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5.2. Divpusēju sakaru ultraīsviļņu (</w:t>
            </w:r>
            <w:r>
              <w:rPr>
                <w:rFonts w:ascii="Times New Roman" w:hAnsi="Times New Roman"/>
                <w:i/>
                <w:iCs/>
                <w:sz w:val="24"/>
              </w:rPr>
              <w:t>VHF</w:t>
            </w:r>
            <w:r>
              <w:rPr>
                <w:rFonts w:ascii="Times New Roman" w:hAnsi="Times New Roman"/>
                <w:sz w:val="24"/>
              </w:rPr>
              <w:t>) radiotelefona aparāti, kas uzstādīti glābšanas laivās un plostos</w:t>
            </w:r>
          </w:p>
        </w:tc>
        <w:tc>
          <w:tcPr>
            <w:tcW w:w="1604" w:type="pct"/>
            <w:tcBorders>
              <w:top w:val="nil"/>
              <w:bottom w:val="nil"/>
            </w:tcBorders>
          </w:tcPr>
          <w:p w14:paraId="53B6D922"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28B4DDD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06DB64B" w14:textId="77777777" w:rsidTr="008B0873">
        <w:trPr>
          <w:trHeight w:val="310"/>
        </w:trPr>
        <w:tc>
          <w:tcPr>
            <w:tcW w:w="3396" w:type="pct"/>
            <w:tcBorders>
              <w:top w:val="nil"/>
              <w:bottom w:val="nil"/>
            </w:tcBorders>
          </w:tcPr>
          <w:p w14:paraId="6C740A5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6. Meklēšanas un glābšanas ierīces</w:t>
            </w:r>
          </w:p>
        </w:tc>
        <w:tc>
          <w:tcPr>
            <w:tcW w:w="1604" w:type="pct"/>
            <w:tcBorders>
              <w:top w:val="nil"/>
              <w:bottom w:val="nil"/>
            </w:tcBorders>
          </w:tcPr>
          <w:p w14:paraId="3ABD04CB"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0B686413" w14:textId="77777777" w:rsidTr="008B0873">
        <w:trPr>
          <w:trHeight w:val="540"/>
        </w:trPr>
        <w:tc>
          <w:tcPr>
            <w:tcW w:w="3396" w:type="pct"/>
            <w:tcBorders>
              <w:top w:val="nil"/>
              <w:bottom w:val="nil"/>
            </w:tcBorders>
          </w:tcPr>
          <w:p w14:paraId="0BF706DC"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lastRenderedPageBreak/>
              <w:t xml:space="preserve">6.1. Meklēšanas un glābšanas radiolokācijas atbildētāji (radiolokācijas </w:t>
            </w:r>
            <w:r>
              <w:rPr>
                <w:rFonts w:ascii="Times New Roman" w:hAnsi="Times New Roman"/>
                <w:i/>
                <w:iCs/>
                <w:sz w:val="24"/>
              </w:rPr>
              <w:t>SART</w:t>
            </w:r>
            <w:r>
              <w:rPr>
                <w:rFonts w:ascii="Times New Roman" w:hAnsi="Times New Roman"/>
                <w:sz w:val="24"/>
              </w:rPr>
              <w:t>), ko glabā ātrai ievietošanai glābšanas laivās un plostos</w:t>
            </w:r>
          </w:p>
        </w:tc>
        <w:tc>
          <w:tcPr>
            <w:tcW w:w="1604" w:type="pct"/>
            <w:tcBorders>
              <w:top w:val="nil"/>
              <w:bottom w:val="nil"/>
            </w:tcBorders>
          </w:tcPr>
          <w:p w14:paraId="1ECECE76"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ED34E1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5152318" w14:textId="77777777" w:rsidTr="008B0873">
        <w:trPr>
          <w:trHeight w:val="540"/>
        </w:trPr>
        <w:tc>
          <w:tcPr>
            <w:tcW w:w="3396" w:type="pct"/>
            <w:tcBorders>
              <w:top w:val="nil"/>
              <w:bottom w:val="nil"/>
            </w:tcBorders>
          </w:tcPr>
          <w:p w14:paraId="3ED3EB51"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6.2. Meklēšanas un glābšanas radiolokācijas atbildētāji (radiolokācijas </w:t>
            </w:r>
            <w:r>
              <w:rPr>
                <w:rFonts w:ascii="Times New Roman" w:hAnsi="Times New Roman"/>
                <w:i/>
                <w:iCs/>
                <w:sz w:val="24"/>
              </w:rPr>
              <w:t>SART</w:t>
            </w:r>
            <w:r>
              <w:rPr>
                <w:rFonts w:ascii="Times New Roman" w:hAnsi="Times New Roman"/>
                <w:sz w:val="24"/>
              </w:rPr>
              <w:t>), kas ievietoti glābšanas laivās un plostos</w:t>
            </w:r>
          </w:p>
        </w:tc>
        <w:tc>
          <w:tcPr>
            <w:tcW w:w="1604" w:type="pct"/>
            <w:tcBorders>
              <w:top w:val="nil"/>
              <w:bottom w:val="nil"/>
            </w:tcBorders>
          </w:tcPr>
          <w:p w14:paraId="62F76807"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485EBA1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A468D06" w14:textId="77777777" w:rsidTr="008B0873">
        <w:trPr>
          <w:trHeight w:val="540"/>
        </w:trPr>
        <w:tc>
          <w:tcPr>
            <w:tcW w:w="3396" w:type="pct"/>
            <w:tcBorders>
              <w:top w:val="nil"/>
              <w:bottom w:val="nil"/>
            </w:tcBorders>
          </w:tcPr>
          <w:p w14:paraId="46F058C3"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6.3.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ko glabā ātrai ievietošanai glābšanas laivās un plostos</w:t>
            </w:r>
          </w:p>
        </w:tc>
        <w:tc>
          <w:tcPr>
            <w:tcW w:w="1604" w:type="pct"/>
            <w:tcBorders>
              <w:top w:val="nil"/>
              <w:bottom w:val="nil"/>
            </w:tcBorders>
          </w:tcPr>
          <w:p w14:paraId="0D8A1339"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510382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A9F04D9" w14:textId="77777777" w:rsidTr="008B0873">
        <w:trPr>
          <w:trHeight w:val="574"/>
        </w:trPr>
        <w:tc>
          <w:tcPr>
            <w:tcW w:w="3396" w:type="pct"/>
            <w:tcBorders>
              <w:top w:val="nil"/>
            </w:tcBorders>
          </w:tcPr>
          <w:p w14:paraId="5F9D181D" w14:textId="77777777" w:rsidR="00B77840" w:rsidRPr="00B77840" w:rsidRDefault="00B77840" w:rsidP="00EC1E2C">
            <w:pPr>
              <w:pStyle w:val="TableParagraph"/>
              <w:tabs>
                <w:tab w:val="left" w:pos="846"/>
              </w:tabs>
              <w:spacing w:before="60"/>
              <w:rPr>
                <w:rFonts w:ascii="Times New Roman" w:hAnsi="Times New Roman" w:cs="Times New Roman"/>
                <w:noProof/>
                <w:sz w:val="24"/>
                <w:szCs w:val="24"/>
              </w:rPr>
            </w:pPr>
            <w:r>
              <w:rPr>
                <w:rFonts w:ascii="Times New Roman" w:hAnsi="Times New Roman"/>
                <w:sz w:val="24"/>
              </w:rPr>
              <w:t xml:space="preserve">6.4.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kas ievietoti glābšanas laivās un plostos</w:t>
            </w:r>
          </w:p>
        </w:tc>
        <w:tc>
          <w:tcPr>
            <w:tcW w:w="1604" w:type="pct"/>
            <w:tcBorders>
              <w:top w:val="nil"/>
            </w:tcBorders>
          </w:tcPr>
          <w:p w14:paraId="28B2F0D2"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73CD6B6C"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bl>
    <w:p w14:paraId="3189C0FD" w14:textId="77777777" w:rsidR="00B77840" w:rsidRPr="00B77840" w:rsidRDefault="00B77840" w:rsidP="00B77840">
      <w:pPr>
        <w:jc w:val="both"/>
        <w:rPr>
          <w:rFonts w:ascii="Times New Roman" w:hAnsi="Times New Roman" w:cs="Times New Roman"/>
          <w:noProof/>
          <w:sz w:val="24"/>
          <w:szCs w:val="24"/>
        </w:rPr>
      </w:pPr>
    </w:p>
    <w:p w14:paraId="0CBD80AE"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r>
        <w:rPr>
          <w:rFonts w:ascii="Times New Roman" w:hAnsi="Times New Roman"/>
          <w:b/>
          <w:sz w:val="24"/>
        </w:rPr>
        <w:t xml:space="preserve">3. </w:t>
      </w:r>
      <w:r>
        <w:rPr>
          <w:rFonts w:ascii="Times New Roman" w:hAnsi="Times New Roman"/>
          <w:b/>
          <w:i/>
          <w:sz w:val="24"/>
        </w:rPr>
        <w:t>Metodes, ar ko nodrošina radioiekārtu pieejamību</w:t>
      </w:r>
      <w:r>
        <w:rPr>
          <w:rFonts w:ascii="Times New Roman" w:hAnsi="Times New Roman"/>
          <w:sz w:val="24"/>
        </w:rPr>
        <w:t xml:space="preserve"> (IV nodaļas 15. noteikuma 6. un 7. punkts)</w:t>
      </w:r>
    </w:p>
    <w:p w14:paraId="5CFE53B9" w14:textId="77777777" w:rsidR="00B77840" w:rsidRPr="00B77840" w:rsidRDefault="00B77840" w:rsidP="00B77840">
      <w:pPr>
        <w:pStyle w:val="ListParagraph"/>
        <w:tabs>
          <w:tab w:val="left" w:pos="975"/>
        </w:tabs>
        <w:ind w:left="0" w:firstLine="0"/>
        <w:rPr>
          <w:rFonts w:ascii="Times New Roman" w:hAnsi="Times New Roman" w:cs="Times New Roman"/>
          <w:noProof/>
          <w:sz w:val="24"/>
          <w:szCs w:val="24"/>
        </w:rPr>
      </w:pPr>
    </w:p>
    <w:p w14:paraId="23DEC91C" w14:textId="77777777" w:rsidR="00B77840" w:rsidRPr="00B77840" w:rsidRDefault="00B77840" w:rsidP="00B77840">
      <w:pPr>
        <w:pStyle w:val="ListParagraph"/>
        <w:tabs>
          <w:tab w:val="left" w:leader="dot" w:pos="9072"/>
        </w:tabs>
        <w:ind w:left="0" w:firstLine="0"/>
        <w:rPr>
          <w:rFonts w:ascii="Times New Roman" w:hAnsi="Times New Roman" w:cs="Times New Roman"/>
          <w:noProof/>
          <w:sz w:val="24"/>
          <w:szCs w:val="24"/>
        </w:rPr>
      </w:pPr>
      <w:r>
        <w:rPr>
          <w:rFonts w:ascii="Times New Roman" w:hAnsi="Times New Roman"/>
          <w:sz w:val="24"/>
        </w:rPr>
        <w:t xml:space="preserve">3.1. Aprīkojuma dublēšana </w:t>
      </w:r>
      <w:r>
        <w:rPr>
          <w:rFonts w:ascii="Times New Roman" w:hAnsi="Times New Roman"/>
          <w:sz w:val="24"/>
        </w:rPr>
        <w:tab/>
      </w:r>
    </w:p>
    <w:p w14:paraId="34D5F60A" w14:textId="77777777" w:rsidR="00B77840" w:rsidRPr="00B77840" w:rsidRDefault="00B77840" w:rsidP="00B77840">
      <w:pPr>
        <w:pStyle w:val="ListParagraph"/>
        <w:tabs>
          <w:tab w:val="left" w:leader="dot" w:pos="9072"/>
        </w:tabs>
        <w:ind w:left="0" w:firstLine="0"/>
        <w:rPr>
          <w:rFonts w:ascii="Times New Roman" w:hAnsi="Times New Roman" w:cs="Times New Roman"/>
          <w:noProof/>
          <w:sz w:val="24"/>
          <w:szCs w:val="24"/>
        </w:rPr>
      </w:pPr>
      <w:r>
        <w:rPr>
          <w:rFonts w:ascii="Times New Roman" w:hAnsi="Times New Roman"/>
          <w:sz w:val="24"/>
        </w:rPr>
        <w:t xml:space="preserve">3.2. Tehniskā apkope un uzturēšana krastā </w:t>
      </w:r>
      <w:r>
        <w:rPr>
          <w:rFonts w:ascii="Times New Roman" w:hAnsi="Times New Roman"/>
          <w:sz w:val="24"/>
        </w:rPr>
        <w:tab/>
      </w:r>
    </w:p>
    <w:p w14:paraId="0F4CA053" w14:textId="77777777" w:rsidR="00B77840" w:rsidRPr="00B77840" w:rsidRDefault="00B77840" w:rsidP="00B77840">
      <w:pPr>
        <w:pStyle w:val="ListParagraph"/>
        <w:tabs>
          <w:tab w:val="left" w:leader="dot" w:pos="9072"/>
        </w:tabs>
        <w:ind w:left="0" w:firstLine="0"/>
        <w:rPr>
          <w:rFonts w:ascii="Times New Roman" w:hAnsi="Times New Roman" w:cs="Times New Roman"/>
          <w:noProof/>
          <w:sz w:val="24"/>
          <w:szCs w:val="24"/>
        </w:rPr>
      </w:pPr>
      <w:r>
        <w:rPr>
          <w:rFonts w:ascii="Times New Roman" w:hAnsi="Times New Roman"/>
          <w:sz w:val="24"/>
        </w:rPr>
        <w:t xml:space="preserve">3.3. Tehniskā apkope un uzturēšana jūrā </w:t>
      </w:r>
      <w:r>
        <w:rPr>
          <w:rFonts w:ascii="Times New Roman" w:hAnsi="Times New Roman"/>
          <w:sz w:val="24"/>
        </w:rPr>
        <w:tab/>
      </w:r>
    </w:p>
    <w:p w14:paraId="09AF3698" w14:textId="77777777" w:rsidR="00B77840" w:rsidRPr="00B77840" w:rsidRDefault="00B77840" w:rsidP="00B77840">
      <w:pPr>
        <w:pStyle w:val="BodyText"/>
        <w:jc w:val="both"/>
        <w:rPr>
          <w:rFonts w:ascii="Times New Roman" w:hAnsi="Times New Roman" w:cs="Times New Roman"/>
          <w:noProof/>
          <w:sz w:val="24"/>
          <w:szCs w:val="24"/>
        </w:rPr>
      </w:pPr>
    </w:p>
    <w:p w14:paraId="21CE1FAA"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w:t>
      </w:r>
      <w:r>
        <w:rPr>
          <w:rFonts w:ascii="Times New Roman" w:hAnsi="Times New Roman"/>
          <w:sz w:val="24"/>
        </w:rPr>
        <w:t>, ka šis saraksts ir pareizs visos aspektos.</w:t>
      </w:r>
    </w:p>
    <w:p w14:paraId="7BA18A4E"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27FD8BBF" w14:textId="77777777" w:rsidTr="008B0873">
        <w:tc>
          <w:tcPr>
            <w:tcW w:w="870" w:type="pct"/>
          </w:tcPr>
          <w:p w14:paraId="7F43D276"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67EDEA15"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2D3A1327"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2A8D54C0" w14:textId="77777777" w:rsidTr="008B0873">
        <w:tc>
          <w:tcPr>
            <w:tcW w:w="870" w:type="pct"/>
          </w:tcPr>
          <w:p w14:paraId="44E6EA4A"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69B6F2CB"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511EC92E" w14:textId="77777777" w:rsidTr="008B0873">
        <w:tc>
          <w:tcPr>
            <w:tcW w:w="870" w:type="pct"/>
          </w:tcPr>
          <w:p w14:paraId="0AF91F06"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1227D16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1C99BE1B"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A1F7D7C" w14:textId="77777777" w:rsidTr="008B0873">
        <w:tc>
          <w:tcPr>
            <w:tcW w:w="870" w:type="pct"/>
            <w:tcBorders>
              <w:bottom w:val="dotted" w:sz="4" w:space="0" w:color="auto"/>
            </w:tcBorders>
          </w:tcPr>
          <w:p w14:paraId="2518CC78"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4368DA81"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28936892"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491A1CD2" w14:textId="77777777" w:rsidTr="008B0873">
        <w:tc>
          <w:tcPr>
            <w:tcW w:w="870" w:type="pct"/>
            <w:tcBorders>
              <w:top w:val="dotted" w:sz="4" w:space="0" w:color="auto"/>
            </w:tcBorders>
          </w:tcPr>
          <w:p w14:paraId="651DCCB8"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4343A468"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15070366"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77624A7B" w14:textId="77777777" w:rsidTr="008B0873">
        <w:tc>
          <w:tcPr>
            <w:tcW w:w="870" w:type="pct"/>
          </w:tcPr>
          <w:p w14:paraId="09D08A0C"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204C9519"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3500B667"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22F283D5" w14:textId="77777777" w:rsidTr="008B0873">
        <w:tc>
          <w:tcPr>
            <w:tcW w:w="5000" w:type="pct"/>
            <w:gridSpan w:val="3"/>
          </w:tcPr>
          <w:p w14:paraId="10D05250"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4CB841C5" w14:textId="77777777" w:rsidR="00B77840" w:rsidRPr="00B77840" w:rsidRDefault="00B77840" w:rsidP="00B77840">
      <w:pPr>
        <w:pStyle w:val="BodyText"/>
        <w:jc w:val="both"/>
        <w:rPr>
          <w:rFonts w:ascii="Times New Roman" w:hAnsi="Times New Roman" w:cs="Times New Roman"/>
          <w:i/>
          <w:noProof/>
          <w:sz w:val="24"/>
          <w:szCs w:val="24"/>
        </w:rPr>
      </w:pPr>
    </w:p>
    <w:p w14:paraId="53BFEFAB" w14:textId="77777777" w:rsidR="00B77840" w:rsidRPr="00B77840" w:rsidRDefault="00B77840" w:rsidP="00B77840">
      <w:pPr>
        <w:rPr>
          <w:rFonts w:ascii="Times New Roman" w:hAnsi="Times New Roman" w:cs="Times New Roman"/>
          <w:noProof/>
          <w:sz w:val="24"/>
          <w:szCs w:val="24"/>
        </w:rPr>
      </w:pPr>
      <w:r>
        <w:br w:type="page"/>
      </w:r>
    </w:p>
    <w:p w14:paraId="055A4971" w14:textId="77777777" w:rsidR="00B77840" w:rsidRPr="00B77840" w:rsidRDefault="00B77840" w:rsidP="00B77840">
      <w:pPr>
        <w:jc w:val="both"/>
        <w:rPr>
          <w:rFonts w:ascii="Times New Roman" w:hAnsi="Times New Roman" w:cs="Times New Roman"/>
          <w:noProof/>
          <w:sz w:val="24"/>
          <w:szCs w:val="24"/>
        </w:rPr>
      </w:pPr>
    </w:p>
    <w:p w14:paraId="73C0311D" w14:textId="77777777" w:rsidR="00B77840" w:rsidRPr="00B77840" w:rsidRDefault="00B77840" w:rsidP="00B77840">
      <w:pPr>
        <w:jc w:val="center"/>
        <w:rPr>
          <w:rFonts w:ascii="Times New Roman" w:hAnsi="Times New Roman" w:cs="Times New Roman"/>
          <w:b/>
          <w:i/>
          <w:noProof/>
          <w:sz w:val="24"/>
          <w:szCs w:val="24"/>
        </w:rPr>
      </w:pPr>
      <w:r>
        <w:rPr>
          <w:rFonts w:ascii="Times New Roman" w:hAnsi="Times New Roman"/>
          <w:b/>
          <w:i/>
          <w:sz w:val="24"/>
        </w:rPr>
        <w:t>PASAŽIERU ATOMKUĢA DROŠĪBAS APLIECĪBAS VEIDLAPA</w:t>
      </w:r>
    </w:p>
    <w:p w14:paraId="2F29272A" w14:textId="77777777" w:rsidR="00B77840" w:rsidRPr="00B77840" w:rsidRDefault="00B77840" w:rsidP="00B77840">
      <w:pPr>
        <w:pStyle w:val="BodyText"/>
        <w:jc w:val="both"/>
        <w:rPr>
          <w:rFonts w:ascii="Times New Roman" w:hAnsi="Times New Roman" w:cs="Times New Roman"/>
          <w:b/>
          <w:i/>
          <w:noProof/>
          <w:sz w:val="24"/>
          <w:szCs w:val="24"/>
        </w:rPr>
      </w:pPr>
    </w:p>
    <w:p w14:paraId="58D03306"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PASAŽIERU ATOMKUĢA DROŠĪBAS APLIECĪBA</w:t>
      </w:r>
    </w:p>
    <w:p w14:paraId="464252EF" w14:textId="77777777" w:rsidR="00B77840" w:rsidRPr="00B77840" w:rsidRDefault="00B77840" w:rsidP="00B77840">
      <w:pPr>
        <w:jc w:val="both"/>
        <w:rPr>
          <w:rFonts w:ascii="Times New Roman" w:hAnsi="Times New Roman" w:cs="Times New Roman"/>
          <w:noProof/>
          <w:sz w:val="24"/>
          <w:szCs w:val="24"/>
        </w:rPr>
      </w:pPr>
    </w:p>
    <w:p w14:paraId="797467EC"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Šai apliecībai jāpievieno aprīkojuma saraksts pasažieru kuģa drošībai (P veidlapa).</w:t>
      </w:r>
    </w:p>
    <w:p w14:paraId="01C3C56B" w14:textId="77777777" w:rsidR="00B77840" w:rsidRPr="00B77840" w:rsidRDefault="00B77840" w:rsidP="00B77840">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0"/>
        <w:gridCol w:w="3033"/>
        <w:gridCol w:w="3045"/>
      </w:tblGrid>
      <w:tr w:rsidR="00B77840" w:rsidRPr="00B77840" w14:paraId="38EED897" w14:textId="77777777" w:rsidTr="008B0873">
        <w:tc>
          <w:tcPr>
            <w:tcW w:w="1670" w:type="pct"/>
          </w:tcPr>
          <w:p w14:paraId="4E7956F0"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(Oficiāls zīmogs)</w:t>
            </w:r>
          </w:p>
        </w:tc>
        <w:tc>
          <w:tcPr>
            <w:tcW w:w="1661" w:type="pct"/>
          </w:tcPr>
          <w:p w14:paraId="20091074" w14:textId="77777777" w:rsidR="00B77840" w:rsidRPr="00B77840" w:rsidRDefault="00B77840" w:rsidP="008B0873">
            <w:pPr>
              <w:jc w:val="both"/>
              <w:rPr>
                <w:rFonts w:ascii="Times New Roman" w:hAnsi="Times New Roman" w:cs="Times New Roman"/>
                <w:noProof/>
                <w:sz w:val="24"/>
                <w:szCs w:val="24"/>
              </w:rPr>
            </w:pPr>
          </w:p>
        </w:tc>
        <w:tc>
          <w:tcPr>
            <w:tcW w:w="1668" w:type="pct"/>
          </w:tcPr>
          <w:p w14:paraId="16C905C3"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(Valsts)</w:t>
            </w:r>
          </w:p>
        </w:tc>
      </w:tr>
    </w:tbl>
    <w:p w14:paraId="3DF7EF06" w14:textId="77777777" w:rsidR="00B77840" w:rsidRPr="00B77840" w:rsidRDefault="00B77840" w:rsidP="00B77840">
      <w:pPr>
        <w:jc w:val="both"/>
        <w:rPr>
          <w:rFonts w:ascii="Times New Roman" w:hAnsi="Times New Roman" w:cs="Times New Roman"/>
          <w:noProof/>
          <w:sz w:val="24"/>
          <w:szCs w:val="24"/>
        </w:rPr>
      </w:pPr>
    </w:p>
    <w:p w14:paraId="6B998EAC" w14:textId="77777777" w:rsidR="00B77840" w:rsidRPr="00B77840" w:rsidRDefault="00B77840" w:rsidP="00B77840">
      <w:pPr>
        <w:jc w:val="center"/>
        <w:rPr>
          <w:rFonts w:ascii="Times New Roman" w:hAnsi="Times New Roman" w:cs="Times New Roman"/>
          <w:i/>
          <w:noProof/>
          <w:sz w:val="24"/>
          <w:szCs w:val="24"/>
          <w:vertAlign w:val="superscript"/>
        </w:rPr>
      </w:pPr>
      <w:r>
        <w:rPr>
          <w:rFonts w:ascii="Times New Roman" w:hAnsi="Times New Roman"/>
          <w:i/>
          <w:sz w:val="24"/>
        </w:rPr>
        <w:t>īsam</w:t>
      </w:r>
      <w:r>
        <w:rPr>
          <w:rStyle w:val="FootnoteReference"/>
          <w:rFonts w:ascii="Times New Roman" w:hAnsi="Times New Roman" w:cs="Times New Roman"/>
          <w:i/>
          <w:noProof/>
          <w:sz w:val="24"/>
          <w:szCs w:val="24"/>
        </w:rPr>
        <w:footnoteReference w:customMarkFollows="1" w:id="20"/>
        <w:t>1</w:t>
      </w:r>
      <w:r>
        <w:rPr>
          <w:rFonts w:ascii="Times New Roman" w:hAnsi="Times New Roman"/>
          <w:i/>
          <w:sz w:val="24"/>
        </w:rPr>
        <w:t xml:space="preserve"> </w:t>
      </w:r>
      <w:r>
        <w:rPr>
          <w:rFonts w:ascii="Times New Roman" w:hAnsi="Times New Roman"/>
          <w:sz w:val="24"/>
        </w:rPr>
        <w:t>starptautiskam reisam</w:t>
      </w:r>
    </w:p>
    <w:p w14:paraId="7D033FFC" w14:textId="77777777" w:rsidR="00B77840" w:rsidRPr="00B77840" w:rsidRDefault="00B77840" w:rsidP="00B77840">
      <w:pPr>
        <w:rPr>
          <w:rFonts w:ascii="Times New Roman" w:hAnsi="Times New Roman" w:cs="Times New Roman"/>
          <w:noProof/>
          <w:sz w:val="24"/>
          <w:szCs w:val="24"/>
        </w:rPr>
      </w:pPr>
    </w:p>
    <w:p w14:paraId="30DFD7A9" w14:textId="77777777" w:rsidR="00C02103" w:rsidRDefault="00C02103" w:rsidP="00C02103">
      <w:pPr>
        <w:jc w:val="center"/>
        <w:rPr>
          <w:rFonts w:ascii="Times New Roman" w:hAnsi="Times New Roman"/>
          <w:sz w:val="24"/>
        </w:rPr>
      </w:pPr>
      <w:r>
        <w:rPr>
          <w:rFonts w:ascii="Times New Roman" w:hAnsi="Times New Roman"/>
          <w:sz w:val="24"/>
        </w:rPr>
        <w:t>Izsniegta saskaņā ar</w:t>
      </w:r>
      <w:r>
        <w:rPr>
          <w:rFonts w:ascii="Times New Roman" w:hAnsi="Times New Roman"/>
          <w:sz w:val="24"/>
        </w:rPr>
        <w:br/>
        <w:t>1974. gada STARPTAUTISKĀS KONVENCIJAS PAR CILVĒKU DZĪVĪBAS AIZSARDZĪBU JŪRĀ noteikumiem ar grozījumiem</w:t>
      </w:r>
    </w:p>
    <w:p w14:paraId="166144A4" w14:textId="77777777" w:rsidR="00C02103" w:rsidRPr="00B77840" w:rsidRDefault="00C02103" w:rsidP="00C02103">
      <w:pPr>
        <w:jc w:val="both"/>
        <w:rPr>
          <w:rFonts w:ascii="Times New Roman" w:hAnsi="Times New Roman" w:cs="Times New Roman"/>
          <w:i/>
          <w:noProof/>
          <w:sz w:val="24"/>
          <w:szCs w:val="24"/>
        </w:rPr>
      </w:pP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8"/>
        <w:gridCol w:w="7090"/>
      </w:tblGrid>
      <w:tr w:rsidR="00C02103" w:rsidRPr="00B77840" w14:paraId="01A77B0B" w14:textId="77777777" w:rsidTr="00893A78">
        <w:tc>
          <w:tcPr>
            <w:tcW w:w="980" w:type="pct"/>
          </w:tcPr>
          <w:p w14:paraId="2C92FDAE" w14:textId="77777777" w:rsidR="00C02103" w:rsidRPr="00B77840" w:rsidRDefault="00C02103" w:rsidP="00893A78">
            <w:pPr>
              <w:jc w:val="both"/>
              <w:rPr>
                <w:rFonts w:ascii="Times New Roman" w:hAnsi="Times New Roman" w:cs="Times New Roman"/>
                <w:iCs/>
                <w:noProof/>
                <w:sz w:val="24"/>
                <w:szCs w:val="24"/>
              </w:rPr>
            </w:pPr>
            <w:r>
              <w:rPr>
                <w:rFonts w:ascii="Times New Roman" w:hAnsi="Times New Roman"/>
                <w:sz w:val="24"/>
              </w:rPr>
              <w:t>un ko izsniegusi</w:t>
            </w:r>
          </w:p>
        </w:tc>
        <w:tc>
          <w:tcPr>
            <w:tcW w:w="4020" w:type="pct"/>
            <w:tcBorders>
              <w:bottom w:val="single" w:sz="4" w:space="0" w:color="auto"/>
            </w:tcBorders>
          </w:tcPr>
          <w:p w14:paraId="1E1AB53C" w14:textId="77777777" w:rsidR="00C02103" w:rsidRPr="00B77840" w:rsidRDefault="00C02103" w:rsidP="00893A78">
            <w:pPr>
              <w:jc w:val="both"/>
              <w:rPr>
                <w:rFonts w:ascii="Times New Roman" w:hAnsi="Times New Roman" w:cs="Times New Roman"/>
                <w:iCs/>
                <w:noProof/>
                <w:sz w:val="24"/>
                <w:szCs w:val="24"/>
              </w:rPr>
            </w:pPr>
          </w:p>
        </w:tc>
      </w:tr>
      <w:tr w:rsidR="00C02103" w:rsidRPr="00B77840" w14:paraId="294BDA32" w14:textId="77777777" w:rsidTr="00893A78">
        <w:tc>
          <w:tcPr>
            <w:tcW w:w="980" w:type="pct"/>
          </w:tcPr>
          <w:p w14:paraId="112809F9" w14:textId="77777777" w:rsidR="00C02103" w:rsidRPr="00B77840" w:rsidRDefault="00C02103" w:rsidP="00893A78">
            <w:pPr>
              <w:jc w:val="both"/>
              <w:rPr>
                <w:rFonts w:ascii="Times New Roman" w:hAnsi="Times New Roman" w:cs="Times New Roman"/>
                <w:iCs/>
                <w:noProof/>
                <w:sz w:val="24"/>
                <w:szCs w:val="24"/>
              </w:rPr>
            </w:pPr>
          </w:p>
        </w:tc>
        <w:tc>
          <w:tcPr>
            <w:tcW w:w="4020" w:type="pct"/>
            <w:tcBorders>
              <w:top w:val="single" w:sz="4" w:space="0" w:color="auto"/>
            </w:tcBorders>
          </w:tcPr>
          <w:p w14:paraId="4813590B" w14:textId="77777777" w:rsidR="00C02103" w:rsidRPr="001E19AA" w:rsidRDefault="00C02103" w:rsidP="00893A78">
            <w:pPr>
              <w:jc w:val="center"/>
              <w:rPr>
                <w:rFonts w:ascii="Times New Roman" w:hAnsi="Times New Roman" w:cs="Times New Roman"/>
                <w:sz w:val="24"/>
                <w:szCs w:val="24"/>
              </w:rPr>
            </w:pPr>
            <w:r>
              <w:rPr>
                <w:rFonts w:ascii="Times New Roman" w:hAnsi="Times New Roman"/>
                <w:i/>
                <w:sz w:val="24"/>
              </w:rPr>
              <w:t>(pilnvarotā persona vai organizācija)</w:t>
            </w:r>
            <w:r>
              <w:rPr>
                <w:rFonts w:ascii="Times New Roman" w:hAnsi="Times New Roman"/>
                <w:iCs/>
                <w:sz w:val="24"/>
              </w:rPr>
              <w:t>,</w:t>
            </w:r>
          </w:p>
        </w:tc>
      </w:tr>
    </w:tbl>
    <w:p w14:paraId="5DFE6E34" w14:textId="77777777" w:rsidR="00C02103" w:rsidRPr="00B77840" w:rsidRDefault="00C02103" w:rsidP="00C02103">
      <w:pPr>
        <w:jc w:val="both"/>
        <w:rPr>
          <w:rFonts w:ascii="Times New Roman" w:hAnsi="Times New Roman" w:cs="Times New Roman"/>
          <w:i/>
          <w:noProof/>
          <w:sz w:val="24"/>
          <w:szCs w:val="24"/>
        </w:rPr>
      </w:pPr>
    </w:p>
    <w:p w14:paraId="04D6AA05" w14:textId="77777777" w:rsidR="00C02103" w:rsidRPr="00B77840" w:rsidRDefault="00C02103" w:rsidP="00C02103">
      <w:pPr>
        <w:rPr>
          <w:rFonts w:ascii="Times New Roman" w:hAnsi="Times New Roman" w:cs="Times New Roman"/>
          <w:noProof/>
          <w:sz w:val="24"/>
          <w:szCs w:val="24"/>
        </w:rPr>
      </w:pPr>
      <w:r>
        <w:rPr>
          <w:rFonts w:ascii="Times New Roman" w:hAnsi="Times New Roman"/>
          <w:sz w:val="24"/>
        </w:rPr>
        <w:t>pamatojoties uz pilnvarojumu, ko izdevusi</w:t>
      </w:r>
    </w:p>
    <w:p w14:paraId="3A452F39" w14:textId="77777777" w:rsidR="00C02103" w:rsidRDefault="00C02103" w:rsidP="00C02103">
      <w:pPr>
        <w:jc w:val="both"/>
        <w:rPr>
          <w:rFonts w:ascii="Times New Roman" w:hAnsi="Times New Roman" w:cs="Times New Roman"/>
          <w:i/>
          <w:noProof/>
          <w:sz w:val="24"/>
          <w:szCs w:val="24"/>
        </w:rPr>
      </w:pPr>
    </w:p>
    <w:tbl>
      <w:tblPr>
        <w:tblStyle w:val="TableGrid"/>
        <w:tblW w:w="4115" w:type="pct"/>
        <w:tblInd w:w="1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379"/>
        <w:gridCol w:w="1133"/>
      </w:tblGrid>
      <w:tr w:rsidR="00C02103" w:rsidRPr="00B77840" w14:paraId="70D57DA3" w14:textId="77777777" w:rsidTr="00893A78">
        <w:tc>
          <w:tcPr>
            <w:tcW w:w="4246" w:type="pct"/>
            <w:tcBorders>
              <w:bottom w:val="single" w:sz="4" w:space="0" w:color="auto"/>
            </w:tcBorders>
          </w:tcPr>
          <w:p w14:paraId="0B317A66" w14:textId="77777777" w:rsidR="00C02103" w:rsidRPr="00B77840" w:rsidRDefault="00C02103" w:rsidP="00893A78">
            <w:pPr>
              <w:ind w:left="993"/>
              <w:jc w:val="center"/>
              <w:rPr>
                <w:rFonts w:ascii="Times New Roman" w:hAnsi="Times New Roman" w:cs="Times New Roman"/>
                <w:iCs/>
                <w:noProof/>
                <w:sz w:val="24"/>
                <w:szCs w:val="24"/>
              </w:rPr>
            </w:pPr>
          </w:p>
        </w:tc>
        <w:tc>
          <w:tcPr>
            <w:tcW w:w="754" w:type="pct"/>
            <w:vMerge w:val="restart"/>
          </w:tcPr>
          <w:p w14:paraId="0431429F" w14:textId="77777777" w:rsidR="00C02103" w:rsidRPr="00B77840" w:rsidRDefault="00C02103" w:rsidP="00893A78">
            <w:pPr>
              <w:rPr>
                <w:rFonts w:ascii="Times New Roman" w:hAnsi="Times New Roman" w:cs="Times New Roman"/>
                <w:iCs/>
                <w:noProof/>
                <w:sz w:val="24"/>
                <w:szCs w:val="24"/>
              </w:rPr>
            </w:pPr>
            <w:r>
              <w:rPr>
                <w:rFonts w:ascii="Times New Roman" w:hAnsi="Times New Roman" w:cs="Times New Roman"/>
                <w:iCs/>
                <w:noProof/>
                <w:sz w:val="24"/>
                <w:szCs w:val="24"/>
              </w:rPr>
              <w:t>valdība</w:t>
            </w:r>
          </w:p>
        </w:tc>
      </w:tr>
      <w:tr w:rsidR="00C02103" w:rsidRPr="00B77840" w14:paraId="1A4E1FCE" w14:textId="77777777" w:rsidTr="00893A78">
        <w:trPr>
          <w:trHeight w:val="30"/>
        </w:trPr>
        <w:tc>
          <w:tcPr>
            <w:tcW w:w="4246" w:type="pct"/>
            <w:tcBorders>
              <w:top w:val="single" w:sz="4" w:space="0" w:color="auto"/>
            </w:tcBorders>
          </w:tcPr>
          <w:p w14:paraId="4941D90A" w14:textId="77777777" w:rsidR="00C02103" w:rsidRPr="00B77840" w:rsidRDefault="00C02103" w:rsidP="00893A78">
            <w:pPr>
              <w:ind w:left="993"/>
              <w:jc w:val="center"/>
              <w:rPr>
                <w:rFonts w:ascii="Times New Roman" w:hAnsi="Times New Roman" w:cs="Times New Roman"/>
                <w:i/>
                <w:noProof/>
                <w:sz w:val="24"/>
                <w:szCs w:val="24"/>
              </w:rPr>
            </w:pPr>
            <w:r>
              <w:rPr>
                <w:rFonts w:ascii="Times New Roman" w:hAnsi="Times New Roman"/>
                <w:i/>
                <w:sz w:val="24"/>
              </w:rPr>
              <w:t>(valsts nosaukums)</w:t>
            </w:r>
          </w:p>
        </w:tc>
        <w:tc>
          <w:tcPr>
            <w:tcW w:w="754" w:type="pct"/>
            <w:vMerge/>
          </w:tcPr>
          <w:p w14:paraId="7E30342A" w14:textId="77777777" w:rsidR="00C02103" w:rsidRDefault="00C02103" w:rsidP="00893A78">
            <w:pPr>
              <w:jc w:val="center"/>
              <w:rPr>
                <w:rFonts w:ascii="Times New Roman" w:hAnsi="Times New Roman"/>
                <w:i/>
                <w:sz w:val="24"/>
              </w:rPr>
            </w:pPr>
          </w:p>
        </w:tc>
      </w:tr>
    </w:tbl>
    <w:p w14:paraId="7EF1A21E" w14:textId="77777777" w:rsidR="00B77840" w:rsidRPr="00B77840" w:rsidRDefault="00B77840" w:rsidP="00B77840">
      <w:pPr>
        <w:jc w:val="both"/>
        <w:rPr>
          <w:rFonts w:ascii="Times New Roman" w:hAnsi="Times New Roman" w:cs="Times New Roman"/>
          <w:i/>
          <w:noProof/>
          <w:sz w:val="24"/>
          <w:szCs w:val="24"/>
        </w:rPr>
      </w:pPr>
    </w:p>
    <w:p w14:paraId="16E5640B" w14:textId="77777777" w:rsidR="00B77840" w:rsidRPr="00B77840" w:rsidRDefault="00B77840" w:rsidP="00B77840">
      <w:pPr>
        <w:jc w:val="both"/>
        <w:rPr>
          <w:rFonts w:ascii="Times New Roman" w:hAnsi="Times New Roman" w:cs="Times New Roman"/>
          <w:i/>
          <w:noProof/>
          <w:sz w:val="24"/>
          <w:szCs w:val="24"/>
        </w:rPr>
      </w:pPr>
      <w:r>
        <w:rPr>
          <w:rFonts w:ascii="Times New Roman" w:hAnsi="Times New Roman"/>
          <w:b/>
          <w:i/>
          <w:sz w:val="24"/>
        </w:rPr>
        <w:t>Informācija par kuģi</w:t>
      </w:r>
      <w:r>
        <w:rPr>
          <w:rStyle w:val="FootnoteReference"/>
          <w:rFonts w:ascii="Times New Roman" w:hAnsi="Times New Roman" w:cs="Times New Roman"/>
          <w:b/>
          <w:i/>
          <w:noProof/>
          <w:sz w:val="24"/>
          <w:szCs w:val="24"/>
        </w:rPr>
        <w:footnoteReference w:customMarkFollows="1" w:id="21"/>
        <w:t>2</w:t>
      </w:r>
    </w:p>
    <w:p w14:paraId="793BB94F" w14:textId="77777777" w:rsidR="00B77840" w:rsidRPr="00B77840" w:rsidRDefault="00B77840" w:rsidP="00B77840">
      <w:pPr>
        <w:jc w:val="both"/>
        <w:rPr>
          <w:rFonts w:ascii="Times New Roman" w:hAnsi="Times New Roman" w:cs="Times New Roman"/>
          <w:noProof/>
          <w:sz w:val="24"/>
          <w:szCs w:val="24"/>
        </w:rPr>
      </w:pPr>
    </w:p>
    <w:p w14:paraId="0340F833"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6E7E709A"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03B2A702"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Pieraksta osta </w:t>
      </w:r>
      <w:r>
        <w:rPr>
          <w:rFonts w:ascii="Times New Roman" w:hAnsi="Times New Roman"/>
          <w:sz w:val="24"/>
        </w:rPr>
        <w:tab/>
      </w:r>
    </w:p>
    <w:p w14:paraId="77BDA0DC"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Bruto tilpība </w:t>
      </w:r>
      <w:r>
        <w:rPr>
          <w:rFonts w:ascii="Times New Roman" w:hAnsi="Times New Roman"/>
          <w:sz w:val="24"/>
        </w:rPr>
        <w:tab/>
      </w:r>
    </w:p>
    <w:p w14:paraId="40D10D69"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Jūras rajoni, kuros ir apstiprināta kuģa ekspluatācija (IV nodaļas 2. noteikums)</w:t>
      </w:r>
      <w:r>
        <w:rPr>
          <w:rFonts w:ascii="Times New Roman" w:hAnsi="Times New Roman" w:cs="Times New Roman"/>
          <w:noProof/>
          <w:sz w:val="24"/>
          <w:szCs w:val="24"/>
          <w:vertAlign w:val="superscript"/>
        </w:rPr>
        <w:footnoteReference w:customMarkFollows="1" w:id="22"/>
        <w:t>3</w:t>
      </w:r>
      <w:r>
        <w:rPr>
          <w:rFonts w:ascii="Times New Roman" w:hAnsi="Times New Roman"/>
          <w:sz w:val="24"/>
        </w:rPr>
        <w:tab/>
      </w:r>
    </w:p>
    <w:p w14:paraId="2EFC47CB"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1F5AF7A3" w14:textId="77777777" w:rsidR="00B77840" w:rsidRPr="00B77840" w:rsidRDefault="00B77840" w:rsidP="00B77840">
      <w:pPr>
        <w:tabs>
          <w:tab w:val="left" w:leader="dot" w:pos="9072"/>
        </w:tabs>
        <w:jc w:val="both"/>
        <w:rPr>
          <w:rFonts w:ascii="Times New Roman" w:hAnsi="Times New Roman" w:cs="Times New Roman"/>
          <w:noProof/>
          <w:sz w:val="24"/>
          <w:szCs w:val="24"/>
        </w:rPr>
      </w:pPr>
    </w:p>
    <w:p w14:paraId="7FDAE73A"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Uzbūvēšanas datums:</w:t>
      </w:r>
    </w:p>
    <w:p w14:paraId="0BE5930F" w14:textId="77777777" w:rsidR="00B77840" w:rsidRPr="00B77840" w:rsidRDefault="00B77840" w:rsidP="00B77840">
      <w:pPr>
        <w:pStyle w:val="BodyText"/>
        <w:tabs>
          <w:tab w:val="left" w:leader="dot" w:pos="9072"/>
        </w:tabs>
        <w:jc w:val="both"/>
        <w:rPr>
          <w:rFonts w:ascii="Times New Roman" w:hAnsi="Times New Roman" w:cs="Times New Roman"/>
          <w:noProof/>
          <w:sz w:val="24"/>
          <w:szCs w:val="24"/>
        </w:rPr>
      </w:pPr>
    </w:p>
    <w:p w14:paraId="01476B03"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Būvēšanas līguma datums</w:t>
      </w:r>
      <w:r>
        <w:rPr>
          <w:rFonts w:ascii="Times New Roman" w:hAnsi="Times New Roman"/>
          <w:sz w:val="24"/>
        </w:rPr>
        <w:tab/>
      </w:r>
    </w:p>
    <w:p w14:paraId="2BE10D49"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Datums, kurā ielikts ķīlis vai kuģis bijis līdzīgā būvniecības stadijā </w:t>
      </w:r>
      <w:r>
        <w:rPr>
          <w:rFonts w:ascii="Times New Roman" w:hAnsi="Times New Roman"/>
          <w:sz w:val="24"/>
        </w:rPr>
        <w:tab/>
      </w:r>
    </w:p>
    <w:p w14:paraId="73C77007"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Piegādes datums </w:t>
      </w:r>
      <w:r>
        <w:rPr>
          <w:rFonts w:ascii="Times New Roman" w:hAnsi="Times New Roman"/>
          <w:sz w:val="24"/>
        </w:rPr>
        <w:tab/>
      </w:r>
    </w:p>
    <w:p w14:paraId="45219EF6"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Attiecīgā gadījumā – datums, kad sākti būtiskas pārbūves vai pārveides, vai modifikācijas darbi </w:t>
      </w:r>
      <w:r>
        <w:rPr>
          <w:rFonts w:ascii="Times New Roman" w:hAnsi="Times New Roman"/>
          <w:sz w:val="24"/>
        </w:rPr>
        <w:tab/>
      </w:r>
    </w:p>
    <w:p w14:paraId="35DC2081" w14:textId="77777777" w:rsidR="00B77840" w:rsidRPr="00B77840" w:rsidRDefault="00B77840" w:rsidP="00B77840">
      <w:pPr>
        <w:jc w:val="both"/>
        <w:rPr>
          <w:rFonts w:ascii="Times New Roman" w:hAnsi="Times New Roman" w:cs="Times New Roman"/>
          <w:noProof/>
          <w:sz w:val="24"/>
          <w:szCs w:val="24"/>
        </w:rPr>
      </w:pPr>
    </w:p>
    <w:p w14:paraId="58D7C63C"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Jānorāda visi attiecināmie datumi.</w:t>
      </w:r>
    </w:p>
    <w:p w14:paraId="68DCCFAD" w14:textId="77777777" w:rsidR="00B77840" w:rsidRPr="00B77840" w:rsidRDefault="00B77840" w:rsidP="00B77840">
      <w:pPr>
        <w:pStyle w:val="BodyText"/>
        <w:jc w:val="both"/>
        <w:rPr>
          <w:rFonts w:ascii="Times New Roman" w:hAnsi="Times New Roman" w:cs="Times New Roman"/>
          <w:noProof/>
          <w:sz w:val="24"/>
          <w:szCs w:val="24"/>
        </w:rPr>
      </w:pPr>
    </w:p>
    <w:p w14:paraId="7A17FE8E" w14:textId="77777777" w:rsidR="00B77840" w:rsidRPr="00B77840" w:rsidRDefault="00B77840" w:rsidP="00B77840">
      <w:pPr>
        <w:jc w:val="both"/>
        <w:rPr>
          <w:rFonts w:ascii="Times New Roman" w:hAnsi="Times New Roman" w:cs="Times New Roman"/>
          <w:b/>
          <w:i/>
          <w:noProof/>
          <w:sz w:val="24"/>
          <w:szCs w:val="24"/>
        </w:rPr>
      </w:pPr>
      <w:r>
        <w:rPr>
          <w:rFonts w:ascii="Times New Roman" w:hAnsi="Times New Roman"/>
          <w:b/>
          <w:i/>
          <w:sz w:val="24"/>
        </w:rPr>
        <w:t>AR ŠO APLIECINA, KA:</w:t>
      </w:r>
    </w:p>
    <w:p w14:paraId="058D7E35" w14:textId="77777777" w:rsidR="00B77840" w:rsidRPr="00B77840" w:rsidRDefault="00B77840" w:rsidP="00B77840">
      <w:pPr>
        <w:pStyle w:val="BodyText"/>
        <w:jc w:val="both"/>
        <w:rPr>
          <w:rFonts w:ascii="Times New Roman" w:hAnsi="Times New Roman" w:cs="Times New Roman"/>
          <w:b/>
          <w:i/>
          <w:noProof/>
          <w:sz w:val="24"/>
          <w:szCs w:val="24"/>
        </w:rPr>
      </w:pPr>
    </w:p>
    <w:p w14:paraId="202F6B08"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Kuģim ir veikta apskate saskaņā ar Konvencijas VIII nodaļas 9. noteikuma prasībām.</w:t>
      </w:r>
    </w:p>
    <w:p w14:paraId="5629D916"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1E7A1043"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lastRenderedPageBreak/>
        <w:t>2. Kuģis, kas ir atomkuģis, atbilst visām Konvencijas VIII nodaļas prasībām un attiecībā uz kuģi apstiprinātajam drošības novērtējumam, un ka:</w:t>
      </w:r>
    </w:p>
    <w:p w14:paraId="4BCEAA10" w14:textId="77777777" w:rsidR="00B77840" w:rsidRPr="00B77840" w:rsidRDefault="00B77840" w:rsidP="00B77840">
      <w:pPr>
        <w:pStyle w:val="BodyText"/>
        <w:jc w:val="both"/>
        <w:rPr>
          <w:rFonts w:ascii="Times New Roman" w:hAnsi="Times New Roman" w:cs="Times New Roman"/>
          <w:noProof/>
          <w:sz w:val="24"/>
          <w:szCs w:val="24"/>
        </w:rPr>
      </w:pPr>
    </w:p>
    <w:p w14:paraId="525F0BD7" w14:textId="77777777" w:rsidR="00B77840" w:rsidRPr="00B77840" w:rsidRDefault="00B77840" w:rsidP="00B77840">
      <w:pPr>
        <w:tabs>
          <w:tab w:val="left" w:pos="1107"/>
        </w:tabs>
        <w:rPr>
          <w:rFonts w:ascii="Times New Roman" w:hAnsi="Times New Roman" w:cs="Times New Roman"/>
          <w:noProof/>
          <w:sz w:val="24"/>
          <w:szCs w:val="24"/>
        </w:rPr>
      </w:pPr>
      <w:r>
        <w:rPr>
          <w:rFonts w:ascii="Times New Roman" w:hAnsi="Times New Roman"/>
          <w:sz w:val="24"/>
        </w:rPr>
        <w:t>2.1. kuģis atbilst Konvencijas prasībām attiecībā uz:</w:t>
      </w:r>
    </w:p>
    <w:p w14:paraId="235623C1" w14:textId="77777777" w:rsidR="00B77840" w:rsidRPr="00B77840" w:rsidRDefault="00B77840" w:rsidP="00B77840">
      <w:pPr>
        <w:pStyle w:val="BodyText"/>
        <w:jc w:val="both"/>
        <w:rPr>
          <w:rFonts w:ascii="Times New Roman" w:hAnsi="Times New Roman" w:cs="Times New Roman"/>
          <w:noProof/>
          <w:sz w:val="24"/>
          <w:szCs w:val="24"/>
        </w:rPr>
      </w:pPr>
    </w:p>
    <w:p w14:paraId="3AA66520" w14:textId="77777777" w:rsidR="00B77840" w:rsidRPr="00B77840" w:rsidRDefault="00B77840" w:rsidP="00B77840">
      <w:pPr>
        <w:pStyle w:val="ListParagraph"/>
        <w:tabs>
          <w:tab w:val="left" w:pos="1948"/>
        </w:tabs>
        <w:ind w:left="567" w:firstLine="0"/>
        <w:rPr>
          <w:rFonts w:ascii="Times New Roman" w:hAnsi="Times New Roman" w:cs="Times New Roman"/>
          <w:noProof/>
          <w:sz w:val="24"/>
          <w:szCs w:val="24"/>
        </w:rPr>
      </w:pPr>
      <w:r>
        <w:rPr>
          <w:rFonts w:ascii="Times New Roman" w:hAnsi="Times New Roman"/>
          <w:sz w:val="24"/>
        </w:rPr>
        <w:t>2.1.1. konstrukciju, galvenajiem mehānismiem un palīgmehānismiem, tostarp katliem un citiem spiedtraukiem, kā arī atomdzinēja ierīci un prettrieciena konstrukciju;</w:t>
      </w:r>
    </w:p>
    <w:p w14:paraId="1C825771"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4F614338"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2.1.2. ūdensnecaurlaidīgo nodalījumu sistēmām un to komponentiem;</w:t>
      </w:r>
    </w:p>
    <w:p w14:paraId="615CABE2"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p>
    <w:p w14:paraId="3B3AF690" w14:textId="77777777" w:rsidR="00B77840" w:rsidRPr="00B77840" w:rsidRDefault="00B77840" w:rsidP="00B77840">
      <w:pPr>
        <w:pStyle w:val="ListParagraph"/>
        <w:tabs>
          <w:tab w:val="left" w:pos="1955"/>
        </w:tabs>
        <w:ind w:left="567" w:firstLine="0"/>
        <w:rPr>
          <w:rFonts w:ascii="Times New Roman" w:hAnsi="Times New Roman" w:cs="Times New Roman"/>
          <w:noProof/>
          <w:sz w:val="24"/>
          <w:szCs w:val="24"/>
        </w:rPr>
      </w:pPr>
      <w:r>
        <w:rPr>
          <w:rFonts w:ascii="Times New Roman" w:hAnsi="Times New Roman"/>
          <w:sz w:val="24"/>
        </w:rPr>
        <w:t>2.1.3. šādām sadalījuma ūdenslīnijām:</w:t>
      </w:r>
    </w:p>
    <w:p w14:paraId="6011B6A5" w14:textId="77777777" w:rsidR="00B77840" w:rsidRPr="00B77840" w:rsidRDefault="00B77840" w:rsidP="00B77840">
      <w:pPr>
        <w:jc w:val="both"/>
        <w:rPr>
          <w:rFonts w:ascii="Times New Roman" w:hAnsi="Times New Roman" w:cs="Times New Roman"/>
          <w:noProof/>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3992"/>
        <w:gridCol w:w="1143"/>
        <w:gridCol w:w="3993"/>
      </w:tblGrid>
      <w:tr w:rsidR="00B77840" w:rsidRPr="00B77840" w14:paraId="0A0E38A4" w14:textId="77777777" w:rsidTr="008B0873">
        <w:trPr>
          <w:trHeight w:val="720"/>
        </w:trPr>
        <w:tc>
          <w:tcPr>
            <w:tcW w:w="2187" w:type="pct"/>
          </w:tcPr>
          <w:p w14:paraId="2298CAF5"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Noteiktās sadalījuma ūdenslīnijas, kas marķētas uz kuģa sāna kuģa vidusdaļā (II-1. nodaļas 18. noteikums)</w:t>
            </w:r>
            <w:r>
              <w:rPr>
                <w:rFonts w:ascii="Times New Roman" w:hAnsi="Times New Roman" w:cs="Times New Roman"/>
                <w:noProof/>
                <w:sz w:val="24"/>
                <w:szCs w:val="24"/>
                <w:vertAlign w:val="superscript"/>
              </w:rPr>
              <w:footnoteReference w:customMarkFollows="1" w:id="23"/>
              <w:t>4</w:t>
            </w:r>
          </w:p>
        </w:tc>
        <w:tc>
          <w:tcPr>
            <w:tcW w:w="626" w:type="pct"/>
          </w:tcPr>
          <w:p w14:paraId="5AAEEBE0"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Brīvsāni</w:t>
            </w:r>
          </w:p>
        </w:tc>
        <w:tc>
          <w:tcPr>
            <w:tcW w:w="2187" w:type="pct"/>
          </w:tcPr>
          <w:p w14:paraId="039BC62C"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Piemēro, ja pie telpām, kurās pārvadā pasažierus, pieder šādas alternatīvas telpas</w:t>
            </w:r>
          </w:p>
        </w:tc>
      </w:tr>
      <w:tr w:rsidR="00B77840" w:rsidRPr="00B77840" w14:paraId="3FE670FA" w14:textId="77777777" w:rsidTr="008B0873">
        <w:trPr>
          <w:trHeight w:val="237"/>
        </w:trPr>
        <w:tc>
          <w:tcPr>
            <w:tcW w:w="2187" w:type="pct"/>
            <w:tcBorders>
              <w:bottom w:val="nil"/>
            </w:tcBorders>
          </w:tcPr>
          <w:p w14:paraId="5E9F96F6"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P1</w:t>
            </w:r>
          </w:p>
        </w:tc>
        <w:tc>
          <w:tcPr>
            <w:tcW w:w="626" w:type="pct"/>
            <w:tcBorders>
              <w:bottom w:val="nil"/>
            </w:tcBorders>
          </w:tcPr>
          <w:p w14:paraId="2B6F3BBA"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bottom w:val="nil"/>
            </w:tcBorders>
          </w:tcPr>
          <w:p w14:paraId="655318AC"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r w:rsidR="00B77840" w:rsidRPr="00B77840" w14:paraId="798097DB" w14:textId="77777777" w:rsidTr="008B0873">
        <w:trPr>
          <w:trHeight w:val="230"/>
        </w:trPr>
        <w:tc>
          <w:tcPr>
            <w:tcW w:w="2187" w:type="pct"/>
            <w:tcBorders>
              <w:top w:val="nil"/>
              <w:bottom w:val="nil"/>
            </w:tcBorders>
          </w:tcPr>
          <w:p w14:paraId="0688EF48"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P2</w:t>
            </w:r>
          </w:p>
        </w:tc>
        <w:tc>
          <w:tcPr>
            <w:tcW w:w="626" w:type="pct"/>
            <w:tcBorders>
              <w:top w:val="nil"/>
              <w:bottom w:val="nil"/>
            </w:tcBorders>
          </w:tcPr>
          <w:p w14:paraId="4E504312"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top w:val="nil"/>
              <w:bottom w:val="nil"/>
            </w:tcBorders>
          </w:tcPr>
          <w:p w14:paraId="7829DFEE"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r w:rsidR="00B77840" w:rsidRPr="00B77840" w14:paraId="77F315FF" w14:textId="77777777" w:rsidTr="008B0873">
        <w:trPr>
          <w:trHeight w:val="197"/>
        </w:trPr>
        <w:tc>
          <w:tcPr>
            <w:tcW w:w="2187" w:type="pct"/>
            <w:tcBorders>
              <w:top w:val="nil"/>
            </w:tcBorders>
          </w:tcPr>
          <w:p w14:paraId="554EAA10"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P3</w:t>
            </w:r>
          </w:p>
        </w:tc>
        <w:tc>
          <w:tcPr>
            <w:tcW w:w="626" w:type="pct"/>
            <w:tcBorders>
              <w:top w:val="nil"/>
            </w:tcBorders>
          </w:tcPr>
          <w:p w14:paraId="45DF0B3E"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c>
          <w:tcPr>
            <w:tcW w:w="2187" w:type="pct"/>
            <w:tcBorders>
              <w:top w:val="nil"/>
            </w:tcBorders>
          </w:tcPr>
          <w:p w14:paraId="18BF24CA" w14:textId="77777777" w:rsidR="00B77840" w:rsidRPr="00B77840" w:rsidRDefault="00B77840" w:rsidP="008B0873">
            <w:pPr>
              <w:pStyle w:val="TableParagraph"/>
              <w:jc w:val="center"/>
              <w:rPr>
                <w:rFonts w:ascii="Times New Roman" w:hAnsi="Times New Roman" w:cs="Times New Roman"/>
                <w:noProof/>
                <w:sz w:val="24"/>
                <w:szCs w:val="24"/>
              </w:rPr>
            </w:pPr>
            <w:r>
              <w:rPr>
                <w:rFonts w:ascii="Times New Roman" w:hAnsi="Times New Roman"/>
                <w:sz w:val="24"/>
              </w:rPr>
              <w:t>………………………………..</w:t>
            </w:r>
          </w:p>
        </w:tc>
      </w:tr>
    </w:tbl>
    <w:p w14:paraId="439FD5D1"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65DA8844"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2.2. kuģis atbilst Konvencijas prasībām attiecībā uz konstrukcijas ugunsaizsardzību, ugunsdrošības sistēmām un ierīcēm un ugunsdrošības plāniem;</w:t>
      </w:r>
    </w:p>
    <w:p w14:paraId="0BAA94A3"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2A14F554"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2.3. kuģis atbilst Konvencijas prasībām attiecībā uz pretradiācijas aizsardzības sistēmām un iekārtām;</w:t>
      </w:r>
    </w:p>
    <w:p w14:paraId="01144F44"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03319C94"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2.4. glābšanas līdzekļi un aprīkojums glābšanas laivām, glābšanas plostiem un glābējlaivām ir nodrošināts atbilstoši Konvencijas prasībām;</w:t>
      </w:r>
    </w:p>
    <w:p w14:paraId="21508813"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2981099F"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2.5. kuģis ir aprīkots ar Konvencijas prasībām atbilstīgu līnmetēju;</w:t>
      </w:r>
    </w:p>
    <w:p w14:paraId="565AD33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566D5BD"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2.6. kuģis atbilst Konvencijas prasībām attiecībā uz radioiekārtām;</w:t>
      </w:r>
    </w:p>
    <w:p w14:paraId="05229E83"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p>
    <w:p w14:paraId="1C27BBF8"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2.7. glābšanas līdzekļos izmantoto radioiekārtu nodrošinājums un darbība atbilst Konvencijas prasībām;</w:t>
      </w:r>
    </w:p>
    <w:p w14:paraId="3B62CB4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581DF0E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2.8. kuģis atbilst Konvencijas prasībām attiecībā uz kuģa navigācijas iekārtām, līdzekļiem loču nokļūšanai uz kuģa un navigācijas publikācijām;</w:t>
      </w:r>
    </w:p>
    <w:p w14:paraId="0FAFED5E"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6B31F701"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2.9. kuģim ir ugunis, zīmes, skaņas un briesmu signālu padošanas līdzekļi saskaņā ar spēkā esošās Konvencijas un spēkā esošo Starptautisko kuģu sadursmju novēršanas noteikumu prasībām;</w:t>
      </w:r>
    </w:p>
    <w:p w14:paraId="76DDC29E"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34801EE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2.10. visos pārējos aspektos kuģis atbilst attiecīgajām Konvencijas prasībām;</w:t>
      </w:r>
    </w:p>
    <w:p w14:paraId="322E9FB2"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p>
    <w:p w14:paraId="41B13B58"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t>2.11. kuģī ir/nav</w:t>
      </w:r>
      <w:r>
        <w:rPr>
          <w:rFonts w:ascii="Times New Roman" w:hAnsi="Times New Roman"/>
          <w:sz w:val="24"/>
          <w:vertAlign w:val="superscript"/>
        </w:rPr>
        <w:t>1</w:t>
      </w:r>
      <w:r>
        <w:rPr>
          <w:rFonts w:ascii="Times New Roman" w:hAnsi="Times New Roman"/>
          <w:sz w:val="24"/>
        </w:rPr>
        <w:t xml:space="preserve"> izmantotas alternatīvas konstrukcijas un aprīkojums saskaņā ar Konvencijas II-1 nodaļas 55. noteikumu, II-2 nodaļas 17. noteikumu, III nodaļas 38. noteikumu;</w:t>
      </w:r>
      <w:r>
        <w:rPr>
          <w:rFonts w:ascii="Times New Roman" w:hAnsi="Times New Roman"/>
          <w:sz w:val="24"/>
          <w:vertAlign w:val="superscript"/>
        </w:rPr>
        <w:t>1</w:t>
      </w:r>
    </w:p>
    <w:p w14:paraId="473E63FA"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p>
    <w:p w14:paraId="3F8E52D3"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lastRenderedPageBreak/>
        <w:t>2.12. alternatīvu konstrukciju un aprīkojuma apstiprinājuma dokuments attiecībā uz mehānismiem un elektroiekārtām/ugunsaizsardzības iekārtām/dzīvības glābšanas līdzekļiem un sistēmām</w:t>
      </w:r>
      <w:r>
        <w:rPr>
          <w:rFonts w:ascii="Times New Roman" w:hAnsi="Times New Roman"/>
          <w:sz w:val="24"/>
          <w:vertAlign w:val="superscript"/>
        </w:rPr>
        <w:t>1</w:t>
      </w:r>
      <w:r>
        <w:rPr>
          <w:rFonts w:ascii="Times New Roman" w:hAnsi="Times New Roman"/>
          <w:sz w:val="24"/>
        </w:rPr>
        <w:t xml:space="preserve"> ir/nav</w:t>
      </w:r>
      <w:r>
        <w:rPr>
          <w:rFonts w:ascii="Times New Roman" w:hAnsi="Times New Roman"/>
          <w:sz w:val="24"/>
          <w:vertAlign w:val="superscript"/>
        </w:rPr>
        <w:t xml:space="preserve"> 1</w:t>
      </w:r>
      <w:r>
        <w:rPr>
          <w:rFonts w:ascii="Times New Roman" w:hAnsi="Times New Roman"/>
          <w:sz w:val="24"/>
        </w:rPr>
        <w:t xml:space="preserve"> pievienots šai apliecībai;</w:t>
      </w:r>
    </w:p>
    <w:p w14:paraId="520C3CCC" w14:textId="77777777" w:rsidR="00B77840" w:rsidRPr="00B77840" w:rsidRDefault="00B77840" w:rsidP="00B77840">
      <w:pPr>
        <w:pStyle w:val="BodyText"/>
        <w:jc w:val="both"/>
        <w:rPr>
          <w:rFonts w:ascii="Times New Roman" w:hAnsi="Times New Roman" w:cs="Times New Roman"/>
          <w:noProof/>
          <w:sz w:val="24"/>
          <w:szCs w:val="24"/>
        </w:rPr>
      </w:pPr>
    </w:p>
    <w:p w14:paraId="3A853746" w14:textId="37C545F9" w:rsidR="00B77840" w:rsidRPr="00B77840" w:rsidRDefault="00B77840" w:rsidP="00B77840">
      <w:pPr>
        <w:tabs>
          <w:tab w:val="left" w:leader="dot" w:pos="9072"/>
          <w:tab w:val="left" w:pos="9327"/>
        </w:tabs>
        <w:jc w:val="both"/>
        <w:rPr>
          <w:rFonts w:ascii="Times New Roman" w:hAnsi="Times New Roman" w:cs="Times New Roman"/>
          <w:b/>
          <w:i/>
          <w:noProof/>
          <w:sz w:val="24"/>
          <w:szCs w:val="24"/>
        </w:rPr>
      </w:pPr>
      <w:r>
        <w:rPr>
          <w:rFonts w:ascii="Times New Roman" w:hAnsi="Times New Roman"/>
          <w:b/>
          <w:i/>
          <w:sz w:val="24"/>
        </w:rPr>
        <w:t></w:t>
      </w:r>
      <w:r w:rsidR="00BE688E">
        <w:rPr>
          <w:rFonts w:ascii="Times New Roman" w:hAnsi="Times New Roman"/>
          <w:b/>
          <w:i/>
          <w:sz w:val="24"/>
        </w:rPr>
        <w:t xml:space="preserve"> </w:t>
      </w:r>
      <w:r>
        <w:rPr>
          <w:rFonts w:ascii="Times New Roman" w:hAnsi="Times New Roman"/>
          <w:b/>
          <w:i/>
          <w:sz w:val="24"/>
        </w:rPr>
        <w:t xml:space="preserve">Šī apliecība ir derīga līdz </w:t>
      </w:r>
      <w:r>
        <w:rPr>
          <w:rFonts w:ascii="Times New Roman" w:hAnsi="Times New Roman"/>
          <w:b/>
          <w:i/>
          <w:sz w:val="24"/>
        </w:rPr>
        <w:tab/>
      </w:r>
    </w:p>
    <w:p w14:paraId="23A6581D" w14:textId="77777777" w:rsidR="00B77840" w:rsidRPr="00B77840" w:rsidRDefault="00B77840" w:rsidP="00B77840">
      <w:pPr>
        <w:tabs>
          <w:tab w:val="left" w:pos="6456"/>
          <w:tab w:val="left" w:leader="dot" w:pos="7087"/>
          <w:tab w:val="left" w:leader="dot" w:pos="8505"/>
        </w:tabs>
        <w:jc w:val="both"/>
        <w:rPr>
          <w:rFonts w:ascii="Times New Roman" w:hAnsi="Times New Roman" w:cs="Times New Roman"/>
          <w:noProof/>
          <w:sz w:val="24"/>
          <w:szCs w:val="24"/>
        </w:rPr>
      </w:pPr>
    </w:p>
    <w:p w14:paraId="3F8F28A7" w14:textId="77777777" w:rsidR="00B77840" w:rsidRPr="00B77840" w:rsidRDefault="00B77840" w:rsidP="00B77840">
      <w:pPr>
        <w:tabs>
          <w:tab w:val="left" w:leader="dot" w:pos="7513"/>
        </w:tabs>
        <w:jc w:val="both"/>
        <w:rPr>
          <w:rFonts w:ascii="Times New Roman" w:hAnsi="Times New Roman" w:cs="Times New Roman"/>
          <w:i/>
          <w:noProof/>
          <w:sz w:val="24"/>
          <w:szCs w:val="24"/>
        </w:rPr>
      </w:pPr>
      <w:r>
        <w:rPr>
          <w:rFonts w:ascii="Times New Roman" w:hAnsi="Times New Roman"/>
          <w:sz w:val="24"/>
        </w:rPr>
        <w:t xml:space="preserve">Apliecības pamatā esošās apskates pabeigšanas datums: </w:t>
      </w:r>
      <w:r>
        <w:rPr>
          <w:rFonts w:ascii="Times New Roman" w:hAnsi="Times New Roman"/>
          <w:sz w:val="24"/>
        </w:rPr>
        <w:tab/>
      </w:r>
      <w:r>
        <w:rPr>
          <w:rFonts w:ascii="Times New Roman" w:hAnsi="Times New Roman"/>
          <w:i/>
          <w:sz w:val="24"/>
        </w:rPr>
        <w:t>(dd/mm/gggg)</w:t>
      </w:r>
    </w:p>
    <w:p w14:paraId="72175985"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36"/>
        <w:gridCol w:w="1903"/>
        <w:gridCol w:w="5189"/>
      </w:tblGrid>
      <w:tr w:rsidR="00B77840" w:rsidRPr="00B77840" w14:paraId="60A180D0" w14:textId="77777777" w:rsidTr="008B0873">
        <w:tc>
          <w:tcPr>
            <w:tcW w:w="870" w:type="pct"/>
          </w:tcPr>
          <w:p w14:paraId="04D22EC4"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0E58DAF7"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01D4ED55"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721BC38E" w14:textId="77777777" w:rsidTr="008B0873">
        <w:tc>
          <w:tcPr>
            <w:tcW w:w="870" w:type="pct"/>
          </w:tcPr>
          <w:p w14:paraId="2ED7887A"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1D9B83CB"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46BAC1EA" w14:textId="77777777" w:rsidTr="008B0873">
        <w:tc>
          <w:tcPr>
            <w:tcW w:w="870" w:type="pct"/>
          </w:tcPr>
          <w:p w14:paraId="2E2A235C"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219B552B"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5F1F16CE"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44A13E49" w14:textId="77777777" w:rsidTr="008B0873">
        <w:tc>
          <w:tcPr>
            <w:tcW w:w="870" w:type="pct"/>
            <w:tcBorders>
              <w:bottom w:val="dotted" w:sz="4" w:space="0" w:color="auto"/>
            </w:tcBorders>
          </w:tcPr>
          <w:p w14:paraId="05AE092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00A0BF4F"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31D7F365"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251E6D2" w14:textId="77777777" w:rsidTr="008B0873">
        <w:tc>
          <w:tcPr>
            <w:tcW w:w="870" w:type="pct"/>
            <w:tcBorders>
              <w:top w:val="dotted" w:sz="4" w:space="0" w:color="auto"/>
            </w:tcBorders>
          </w:tcPr>
          <w:p w14:paraId="78DF5EA1"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 .................................</w:t>
            </w:r>
          </w:p>
        </w:tc>
        <w:tc>
          <w:tcPr>
            <w:tcW w:w="1165" w:type="pct"/>
          </w:tcPr>
          <w:p w14:paraId="2C3E426C"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6B86ED7E"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0D131CF3" w14:textId="77777777" w:rsidTr="008B0873">
        <w:tc>
          <w:tcPr>
            <w:tcW w:w="870" w:type="pct"/>
          </w:tcPr>
          <w:p w14:paraId="0B10DD6F"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210BA851"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5744FFB8"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09A046ED" w14:textId="77777777" w:rsidTr="008B0873">
        <w:tc>
          <w:tcPr>
            <w:tcW w:w="5000" w:type="pct"/>
            <w:gridSpan w:val="3"/>
          </w:tcPr>
          <w:p w14:paraId="314A475B"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64CDB5E8" w14:textId="77777777" w:rsidR="00B77840" w:rsidRPr="00B77840" w:rsidRDefault="00B77840" w:rsidP="00B77840">
      <w:pPr>
        <w:pStyle w:val="BodyText"/>
        <w:jc w:val="both"/>
        <w:rPr>
          <w:rFonts w:ascii="Times New Roman" w:hAnsi="Times New Roman" w:cs="Times New Roman"/>
          <w:i/>
          <w:noProof/>
          <w:sz w:val="24"/>
          <w:szCs w:val="24"/>
        </w:rPr>
      </w:pPr>
    </w:p>
    <w:p w14:paraId="42C86DE2" w14:textId="77777777" w:rsidR="00B77840" w:rsidRPr="00B77840" w:rsidRDefault="00B77840" w:rsidP="00B77840">
      <w:pPr>
        <w:rPr>
          <w:rFonts w:ascii="Times New Roman" w:hAnsi="Times New Roman" w:cs="Times New Roman"/>
          <w:noProof/>
          <w:sz w:val="24"/>
          <w:szCs w:val="24"/>
        </w:rPr>
      </w:pPr>
      <w:r>
        <w:br w:type="page"/>
      </w:r>
    </w:p>
    <w:p w14:paraId="1E2C4075" w14:textId="77777777" w:rsidR="00B77840" w:rsidRPr="00B77840" w:rsidRDefault="00B77840" w:rsidP="00B77840">
      <w:pPr>
        <w:jc w:val="both"/>
        <w:rPr>
          <w:rFonts w:ascii="Times New Roman" w:hAnsi="Times New Roman" w:cs="Times New Roman"/>
          <w:noProof/>
          <w:sz w:val="24"/>
          <w:szCs w:val="24"/>
        </w:rPr>
      </w:pPr>
    </w:p>
    <w:p w14:paraId="22B19BAD" w14:textId="77777777" w:rsidR="00B77840" w:rsidRPr="00B77840" w:rsidRDefault="00B77840" w:rsidP="00B77840">
      <w:pPr>
        <w:jc w:val="center"/>
        <w:rPr>
          <w:rFonts w:ascii="Times New Roman" w:hAnsi="Times New Roman" w:cs="Times New Roman"/>
          <w:b/>
          <w:i/>
          <w:noProof/>
          <w:sz w:val="24"/>
          <w:szCs w:val="24"/>
        </w:rPr>
      </w:pPr>
      <w:r>
        <w:rPr>
          <w:rFonts w:ascii="Times New Roman" w:hAnsi="Times New Roman"/>
          <w:b/>
          <w:i/>
          <w:sz w:val="24"/>
        </w:rPr>
        <w:t>KRAVAS ATOMKUĢA DROŠĪBAS APLIECĪBAS VEIDLAPA</w:t>
      </w:r>
    </w:p>
    <w:p w14:paraId="12AE0727" w14:textId="77777777" w:rsidR="00B77840" w:rsidRPr="00B77840" w:rsidRDefault="00B77840" w:rsidP="00B77840">
      <w:pPr>
        <w:pStyle w:val="BodyText"/>
        <w:jc w:val="center"/>
        <w:rPr>
          <w:rFonts w:ascii="Times New Roman" w:hAnsi="Times New Roman" w:cs="Times New Roman"/>
          <w:b/>
          <w:i/>
          <w:noProof/>
          <w:sz w:val="24"/>
          <w:szCs w:val="24"/>
        </w:rPr>
      </w:pPr>
    </w:p>
    <w:p w14:paraId="39552BB3"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KRAVAS ATOMKUĢA DROŠĪBAS APLIECĪBA</w:t>
      </w:r>
    </w:p>
    <w:p w14:paraId="137A4547" w14:textId="77777777" w:rsidR="00B77840" w:rsidRPr="00B77840" w:rsidRDefault="00B77840" w:rsidP="00B77840">
      <w:pPr>
        <w:jc w:val="both"/>
        <w:rPr>
          <w:rFonts w:ascii="Times New Roman" w:hAnsi="Times New Roman" w:cs="Times New Roman"/>
          <w:noProof/>
          <w:sz w:val="24"/>
          <w:szCs w:val="24"/>
        </w:rPr>
      </w:pPr>
    </w:p>
    <w:p w14:paraId="54C060B3"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Šai apliecībai jāpievieno aprīkojuma saraksts kravas kuģa drošībai (C veidlapa).</w:t>
      </w:r>
    </w:p>
    <w:p w14:paraId="734A9DCC" w14:textId="77777777" w:rsidR="00B77840" w:rsidRPr="00B77840" w:rsidRDefault="00B77840" w:rsidP="00B77840">
      <w:pPr>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0"/>
        <w:gridCol w:w="3033"/>
        <w:gridCol w:w="3045"/>
      </w:tblGrid>
      <w:tr w:rsidR="00B77840" w:rsidRPr="00B77840" w14:paraId="739CC355" w14:textId="77777777" w:rsidTr="008B0873">
        <w:tc>
          <w:tcPr>
            <w:tcW w:w="1670" w:type="pct"/>
          </w:tcPr>
          <w:p w14:paraId="10949519"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(Oficiāls zīmogs)</w:t>
            </w:r>
          </w:p>
        </w:tc>
        <w:tc>
          <w:tcPr>
            <w:tcW w:w="1661" w:type="pct"/>
          </w:tcPr>
          <w:p w14:paraId="2F288878" w14:textId="77777777" w:rsidR="00B77840" w:rsidRPr="00B77840" w:rsidRDefault="00B77840" w:rsidP="008B0873">
            <w:pPr>
              <w:jc w:val="both"/>
              <w:rPr>
                <w:rFonts w:ascii="Times New Roman" w:hAnsi="Times New Roman" w:cs="Times New Roman"/>
                <w:noProof/>
                <w:sz w:val="24"/>
                <w:szCs w:val="24"/>
              </w:rPr>
            </w:pPr>
          </w:p>
        </w:tc>
        <w:tc>
          <w:tcPr>
            <w:tcW w:w="1668" w:type="pct"/>
          </w:tcPr>
          <w:p w14:paraId="410839C3" w14:textId="77777777" w:rsidR="00B77840" w:rsidRPr="00B77840" w:rsidRDefault="00B77840" w:rsidP="008B0873">
            <w:pPr>
              <w:jc w:val="center"/>
              <w:rPr>
                <w:rFonts w:ascii="Times New Roman" w:hAnsi="Times New Roman" w:cs="Times New Roman"/>
                <w:i/>
                <w:noProof/>
                <w:sz w:val="24"/>
                <w:szCs w:val="24"/>
              </w:rPr>
            </w:pPr>
            <w:r>
              <w:rPr>
                <w:rFonts w:ascii="Times New Roman" w:hAnsi="Times New Roman"/>
                <w:i/>
                <w:sz w:val="24"/>
              </w:rPr>
              <w:t>(Valsts)</w:t>
            </w:r>
          </w:p>
        </w:tc>
      </w:tr>
    </w:tbl>
    <w:p w14:paraId="5FFE7762" w14:textId="77777777" w:rsidR="00B77840" w:rsidRPr="00B77840" w:rsidRDefault="00B77840" w:rsidP="00B77840">
      <w:pPr>
        <w:jc w:val="both"/>
        <w:rPr>
          <w:rFonts w:ascii="Times New Roman" w:hAnsi="Times New Roman" w:cs="Times New Roman"/>
          <w:noProof/>
          <w:sz w:val="24"/>
          <w:szCs w:val="24"/>
        </w:rPr>
      </w:pPr>
    </w:p>
    <w:p w14:paraId="4C73C2D7" w14:textId="77777777" w:rsidR="00C02103" w:rsidRDefault="00C02103" w:rsidP="00C02103">
      <w:pPr>
        <w:jc w:val="center"/>
        <w:rPr>
          <w:rFonts w:ascii="Times New Roman" w:hAnsi="Times New Roman"/>
          <w:sz w:val="24"/>
        </w:rPr>
      </w:pPr>
      <w:r>
        <w:rPr>
          <w:rFonts w:ascii="Times New Roman" w:hAnsi="Times New Roman"/>
          <w:sz w:val="24"/>
        </w:rPr>
        <w:t>Izsniegta saskaņā ar</w:t>
      </w:r>
      <w:r>
        <w:rPr>
          <w:rFonts w:ascii="Times New Roman" w:hAnsi="Times New Roman"/>
          <w:sz w:val="24"/>
        </w:rPr>
        <w:br/>
        <w:t>1974. gada STARPTAUTISKĀS KONVENCIJAS PAR CILVĒKU DZĪVĪBAS AIZSARDZĪBU JŪRĀ noteikumiem ar grozījumiem</w:t>
      </w:r>
    </w:p>
    <w:p w14:paraId="10068128" w14:textId="77777777" w:rsidR="00C02103" w:rsidRPr="00B77840" w:rsidRDefault="00C02103" w:rsidP="00C02103">
      <w:pPr>
        <w:jc w:val="both"/>
        <w:rPr>
          <w:rFonts w:ascii="Times New Roman" w:hAnsi="Times New Roman" w:cs="Times New Roman"/>
          <w:i/>
          <w:noProof/>
          <w:sz w:val="24"/>
          <w:szCs w:val="24"/>
        </w:rPr>
      </w:pPr>
    </w:p>
    <w:tbl>
      <w:tblPr>
        <w:tblStyle w:val="TableGrid"/>
        <w:tblW w:w="4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8"/>
        <w:gridCol w:w="7090"/>
      </w:tblGrid>
      <w:tr w:rsidR="00C02103" w:rsidRPr="00B77840" w14:paraId="192BEA22" w14:textId="77777777" w:rsidTr="00893A78">
        <w:tc>
          <w:tcPr>
            <w:tcW w:w="980" w:type="pct"/>
          </w:tcPr>
          <w:p w14:paraId="6495A735" w14:textId="77777777" w:rsidR="00C02103" w:rsidRPr="00B77840" w:rsidRDefault="00C02103" w:rsidP="00893A78">
            <w:pPr>
              <w:jc w:val="both"/>
              <w:rPr>
                <w:rFonts w:ascii="Times New Roman" w:hAnsi="Times New Roman" w:cs="Times New Roman"/>
                <w:iCs/>
                <w:noProof/>
                <w:sz w:val="24"/>
                <w:szCs w:val="24"/>
              </w:rPr>
            </w:pPr>
            <w:r>
              <w:rPr>
                <w:rFonts w:ascii="Times New Roman" w:hAnsi="Times New Roman"/>
                <w:sz w:val="24"/>
              </w:rPr>
              <w:t>un ko izsniegusi</w:t>
            </w:r>
          </w:p>
        </w:tc>
        <w:tc>
          <w:tcPr>
            <w:tcW w:w="4020" w:type="pct"/>
            <w:tcBorders>
              <w:bottom w:val="single" w:sz="4" w:space="0" w:color="auto"/>
            </w:tcBorders>
          </w:tcPr>
          <w:p w14:paraId="5C3C87A0" w14:textId="77777777" w:rsidR="00C02103" w:rsidRPr="00B77840" w:rsidRDefault="00C02103" w:rsidP="00893A78">
            <w:pPr>
              <w:jc w:val="both"/>
              <w:rPr>
                <w:rFonts w:ascii="Times New Roman" w:hAnsi="Times New Roman" w:cs="Times New Roman"/>
                <w:iCs/>
                <w:noProof/>
                <w:sz w:val="24"/>
                <w:szCs w:val="24"/>
              </w:rPr>
            </w:pPr>
          </w:p>
        </w:tc>
      </w:tr>
      <w:tr w:rsidR="00C02103" w:rsidRPr="00B77840" w14:paraId="5F393CA3" w14:textId="77777777" w:rsidTr="00893A78">
        <w:tc>
          <w:tcPr>
            <w:tcW w:w="980" w:type="pct"/>
          </w:tcPr>
          <w:p w14:paraId="44C1C822" w14:textId="77777777" w:rsidR="00C02103" w:rsidRPr="00B77840" w:rsidRDefault="00C02103" w:rsidP="00893A78">
            <w:pPr>
              <w:jc w:val="both"/>
              <w:rPr>
                <w:rFonts w:ascii="Times New Roman" w:hAnsi="Times New Roman" w:cs="Times New Roman"/>
                <w:iCs/>
                <w:noProof/>
                <w:sz w:val="24"/>
                <w:szCs w:val="24"/>
              </w:rPr>
            </w:pPr>
          </w:p>
        </w:tc>
        <w:tc>
          <w:tcPr>
            <w:tcW w:w="4020" w:type="pct"/>
            <w:tcBorders>
              <w:top w:val="single" w:sz="4" w:space="0" w:color="auto"/>
            </w:tcBorders>
          </w:tcPr>
          <w:p w14:paraId="59279984" w14:textId="77777777" w:rsidR="00C02103" w:rsidRPr="001E19AA" w:rsidRDefault="00C02103" w:rsidP="00893A78">
            <w:pPr>
              <w:jc w:val="center"/>
              <w:rPr>
                <w:rFonts w:ascii="Times New Roman" w:hAnsi="Times New Roman" w:cs="Times New Roman"/>
                <w:sz w:val="24"/>
                <w:szCs w:val="24"/>
              </w:rPr>
            </w:pPr>
            <w:r>
              <w:rPr>
                <w:rFonts w:ascii="Times New Roman" w:hAnsi="Times New Roman"/>
                <w:i/>
                <w:sz w:val="24"/>
              </w:rPr>
              <w:t>(pilnvarotā persona vai organizācija)</w:t>
            </w:r>
            <w:r>
              <w:rPr>
                <w:rFonts w:ascii="Times New Roman" w:hAnsi="Times New Roman"/>
                <w:iCs/>
                <w:sz w:val="24"/>
              </w:rPr>
              <w:t>,</w:t>
            </w:r>
          </w:p>
        </w:tc>
      </w:tr>
    </w:tbl>
    <w:p w14:paraId="31D81155" w14:textId="77777777" w:rsidR="00B77840" w:rsidRPr="00B77840" w:rsidRDefault="00B77840" w:rsidP="00B77840">
      <w:pPr>
        <w:jc w:val="both"/>
        <w:rPr>
          <w:rFonts w:ascii="Times New Roman" w:hAnsi="Times New Roman" w:cs="Times New Roman"/>
          <w:i/>
          <w:noProof/>
          <w:sz w:val="24"/>
          <w:szCs w:val="24"/>
        </w:rPr>
      </w:pPr>
    </w:p>
    <w:p w14:paraId="491DB4BB" w14:textId="77777777" w:rsidR="004D406E" w:rsidRPr="00B77840" w:rsidRDefault="004D406E" w:rsidP="001E19AA">
      <w:pPr>
        <w:rPr>
          <w:rFonts w:ascii="Times New Roman" w:hAnsi="Times New Roman" w:cs="Times New Roman"/>
          <w:noProof/>
          <w:sz w:val="24"/>
          <w:szCs w:val="24"/>
        </w:rPr>
      </w:pPr>
      <w:r>
        <w:rPr>
          <w:rFonts w:ascii="Times New Roman" w:hAnsi="Times New Roman"/>
          <w:sz w:val="24"/>
        </w:rPr>
        <w:t>pamatojoties uz pilnvarojumu, ko</w:t>
      </w:r>
      <w:r w:rsidR="002D0021">
        <w:rPr>
          <w:rFonts w:ascii="Times New Roman" w:hAnsi="Times New Roman"/>
          <w:sz w:val="24"/>
        </w:rPr>
        <w:t xml:space="preserve"> izdevusi</w:t>
      </w:r>
    </w:p>
    <w:p w14:paraId="13AB5562" w14:textId="77777777" w:rsidR="004D406E" w:rsidRDefault="004D406E" w:rsidP="00B77840">
      <w:pPr>
        <w:jc w:val="both"/>
        <w:rPr>
          <w:rFonts w:ascii="Times New Roman" w:hAnsi="Times New Roman" w:cs="Times New Roman"/>
          <w:i/>
          <w:noProof/>
          <w:sz w:val="24"/>
          <w:szCs w:val="24"/>
        </w:rPr>
      </w:pPr>
    </w:p>
    <w:tbl>
      <w:tblPr>
        <w:tblStyle w:val="TableGrid"/>
        <w:tblW w:w="4115" w:type="pct"/>
        <w:tblInd w:w="1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379"/>
        <w:gridCol w:w="1133"/>
      </w:tblGrid>
      <w:tr w:rsidR="000D1F5F" w:rsidRPr="00B77840" w14:paraId="30B7DE1E" w14:textId="77777777" w:rsidTr="00893A78">
        <w:tc>
          <w:tcPr>
            <w:tcW w:w="4246" w:type="pct"/>
            <w:tcBorders>
              <w:bottom w:val="single" w:sz="4" w:space="0" w:color="auto"/>
            </w:tcBorders>
          </w:tcPr>
          <w:p w14:paraId="2EF75636" w14:textId="77777777" w:rsidR="000D1F5F" w:rsidRPr="00B77840" w:rsidRDefault="000D1F5F" w:rsidP="00893A78">
            <w:pPr>
              <w:ind w:left="993"/>
              <w:jc w:val="center"/>
              <w:rPr>
                <w:rFonts w:ascii="Times New Roman" w:hAnsi="Times New Roman" w:cs="Times New Roman"/>
                <w:iCs/>
                <w:noProof/>
                <w:sz w:val="24"/>
                <w:szCs w:val="24"/>
              </w:rPr>
            </w:pPr>
          </w:p>
        </w:tc>
        <w:tc>
          <w:tcPr>
            <w:tcW w:w="754" w:type="pct"/>
            <w:vMerge w:val="restart"/>
          </w:tcPr>
          <w:p w14:paraId="61B325A4" w14:textId="77777777" w:rsidR="000D1F5F" w:rsidRPr="00B77840" w:rsidRDefault="00F57325" w:rsidP="00893A78">
            <w:pPr>
              <w:rPr>
                <w:rFonts w:ascii="Times New Roman" w:hAnsi="Times New Roman" w:cs="Times New Roman"/>
                <w:iCs/>
                <w:noProof/>
                <w:sz w:val="24"/>
                <w:szCs w:val="24"/>
              </w:rPr>
            </w:pPr>
            <w:r>
              <w:rPr>
                <w:rFonts w:ascii="Times New Roman" w:hAnsi="Times New Roman" w:cs="Times New Roman"/>
                <w:iCs/>
                <w:noProof/>
                <w:sz w:val="24"/>
                <w:szCs w:val="24"/>
              </w:rPr>
              <w:t>valdība</w:t>
            </w:r>
          </w:p>
        </w:tc>
      </w:tr>
      <w:tr w:rsidR="000D1F5F" w:rsidRPr="00B77840" w14:paraId="3887EAE1" w14:textId="77777777" w:rsidTr="00893A78">
        <w:trPr>
          <w:trHeight w:val="30"/>
        </w:trPr>
        <w:tc>
          <w:tcPr>
            <w:tcW w:w="4246" w:type="pct"/>
            <w:tcBorders>
              <w:top w:val="single" w:sz="4" w:space="0" w:color="auto"/>
            </w:tcBorders>
          </w:tcPr>
          <w:p w14:paraId="18D10110" w14:textId="77777777" w:rsidR="000D1F5F" w:rsidRPr="00B77840" w:rsidRDefault="000D1F5F" w:rsidP="00893A78">
            <w:pPr>
              <w:ind w:left="993"/>
              <w:jc w:val="center"/>
              <w:rPr>
                <w:rFonts w:ascii="Times New Roman" w:hAnsi="Times New Roman" w:cs="Times New Roman"/>
                <w:i/>
                <w:noProof/>
                <w:sz w:val="24"/>
                <w:szCs w:val="24"/>
              </w:rPr>
            </w:pPr>
            <w:r>
              <w:rPr>
                <w:rFonts w:ascii="Times New Roman" w:hAnsi="Times New Roman"/>
                <w:i/>
                <w:sz w:val="24"/>
              </w:rPr>
              <w:t>(valsts nosaukums)</w:t>
            </w:r>
          </w:p>
        </w:tc>
        <w:tc>
          <w:tcPr>
            <w:tcW w:w="754" w:type="pct"/>
            <w:vMerge/>
          </w:tcPr>
          <w:p w14:paraId="25228653" w14:textId="77777777" w:rsidR="000D1F5F" w:rsidRDefault="000D1F5F" w:rsidP="00257B38">
            <w:pPr>
              <w:jc w:val="center"/>
              <w:rPr>
                <w:rFonts w:ascii="Times New Roman" w:hAnsi="Times New Roman"/>
                <w:i/>
                <w:sz w:val="24"/>
              </w:rPr>
            </w:pPr>
          </w:p>
        </w:tc>
      </w:tr>
    </w:tbl>
    <w:p w14:paraId="5DDF043E" w14:textId="77777777" w:rsidR="004D406E" w:rsidRPr="00B77840" w:rsidRDefault="004D406E" w:rsidP="00B77840">
      <w:pPr>
        <w:jc w:val="both"/>
        <w:rPr>
          <w:rFonts w:ascii="Times New Roman" w:hAnsi="Times New Roman" w:cs="Times New Roman"/>
          <w:i/>
          <w:noProof/>
          <w:sz w:val="24"/>
          <w:szCs w:val="24"/>
        </w:rPr>
      </w:pPr>
    </w:p>
    <w:p w14:paraId="01948553" w14:textId="77777777" w:rsidR="0086640D" w:rsidRDefault="0086640D" w:rsidP="00B77840">
      <w:pPr>
        <w:jc w:val="both"/>
        <w:rPr>
          <w:rFonts w:ascii="Times New Roman" w:hAnsi="Times New Roman" w:cs="Times New Roman"/>
          <w:i/>
          <w:noProof/>
          <w:sz w:val="24"/>
          <w:szCs w:val="24"/>
        </w:rPr>
      </w:pPr>
    </w:p>
    <w:p w14:paraId="4CDBBAF2" w14:textId="77777777" w:rsidR="0086640D" w:rsidRPr="00B77840" w:rsidRDefault="0086640D" w:rsidP="00B77840">
      <w:pPr>
        <w:jc w:val="both"/>
        <w:rPr>
          <w:rFonts w:ascii="Times New Roman" w:hAnsi="Times New Roman" w:cs="Times New Roman"/>
          <w:i/>
          <w:noProof/>
          <w:sz w:val="24"/>
          <w:szCs w:val="24"/>
        </w:rPr>
      </w:pPr>
    </w:p>
    <w:p w14:paraId="45D9D29B" w14:textId="77777777" w:rsidR="00B77840" w:rsidRPr="00B77840" w:rsidRDefault="00B77840" w:rsidP="00B77840">
      <w:pPr>
        <w:jc w:val="both"/>
        <w:rPr>
          <w:rFonts w:ascii="Times New Roman" w:hAnsi="Times New Roman" w:cs="Times New Roman"/>
          <w:b/>
          <w:i/>
          <w:noProof/>
          <w:sz w:val="24"/>
          <w:szCs w:val="24"/>
        </w:rPr>
      </w:pPr>
      <w:r>
        <w:rPr>
          <w:rFonts w:ascii="Times New Roman" w:hAnsi="Times New Roman"/>
          <w:b/>
          <w:i/>
          <w:sz w:val="24"/>
        </w:rPr>
        <w:t>Informācija par kuģi</w:t>
      </w:r>
      <w:r>
        <w:rPr>
          <w:rStyle w:val="FootnoteReference"/>
          <w:rFonts w:ascii="Times New Roman" w:hAnsi="Times New Roman" w:cs="Times New Roman"/>
          <w:b/>
          <w:i/>
          <w:noProof/>
          <w:sz w:val="24"/>
          <w:szCs w:val="24"/>
        </w:rPr>
        <w:footnoteReference w:customMarkFollows="1" w:id="24"/>
        <w:t>1</w:t>
      </w:r>
    </w:p>
    <w:p w14:paraId="50715DD9" w14:textId="77777777" w:rsidR="00B77840" w:rsidRPr="00B77840" w:rsidRDefault="00B77840" w:rsidP="00B77840">
      <w:pPr>
        <w:pStyle w:val="BodyText"/>
        <w:jc w:val="both"/>
        <w:rPr>
          <w:rFonts w:ascii="Times New Roman" w:hAnsi="Times New Roman" w:cs="Times New Roman"/>
          <w:b/>
          <w:i/>
          <w:noProof/>
          <w:sz w:val="24"/>
          <w:szCs w:val="24"/>
        </w:rPr>
      </w:pPr>
    </w:p>
    <w:p w14:paraId="282A29FF"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7499DF25"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4E128188"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Pieraksta osta </w:t>
      </w:r>
      <w:r>
        <w:rPr>
          <w:rFonts w:ascii="Times New Roman" w:hAnsi="Times New Roman"/>
          <w:sz w:val="24"/>
        </w:rPr>
        <w:tab/>
      </w:r>
    </w:p>
    <w:p w14:paraId="3700183F"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Bruto tilpība </w:t>
      </w:r>
      <w:r>
        <w:rPr>
          <w:rFonts w:ascii="Times New Roman" w:hAnsi="Times New Roman"/>
          <w:sz w:val="24"/>
        </w:rPr>
        <w:tab/>
      </w:r>
    </w:p>
    <w:p w14:paraId="19AEFA90"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Kuģa pilnā kravnesība (metriskās tonnas)</w:t>
      </w:r>
      <w:r>
        <w:rPr>
          <w:rFonts w:ascii="Times New Roman" w:hAnsi="Times New Roman" w:cs="Times New Roman"/>
          <w:noProof/>
          <w:sz w:val="24"/>
          <w:szCs w:val="24"/>
          <w:vertAlign w:val="superscript"/>
        </w:rPr>
        <w:footnoteReference w:customMarkFollows="1" w:id="25"/>
        <w:t>2</w:t>
      </w:r>
      <w:r>
        <w:rPr>
          <w:rFonts w:ascii="Times New Roman" w:hAnsi="Times New Roman"/>
          <w:sz w:val="24"/>
        </w:rPr>
        <w:tab/>
      </w:r>
    </w:p>
    <w:p w14:paraId="68CF1956"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garums (III nodaļas 3. noteikuma 12. punkts) </w:t>
      </w:r>
      <w:r>
        <w:rPr>
          <w:rFonts w:ascii="Times New Roman" w:hAnsi="Times New Roman"/>
          <w:sz w:val="24"/>
        </w:rPr>
        <w:tab/>
      </w:r>
    </w:p>
    <w:p w14:paraId="6C0BECD4"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Jūras rajoni, kuros ir apstiprināta kuģa ekspluatācija (IV nodaļas 2. noteikums)</w:t>
      </w:r>
      <w:r>
        <w:rPr>
          <w:rFonts w:ascii="Times New Roman" w:hAnsi="Times New Roman" w:cs="Times New Roman"/>
          <w:noProof/>
          <w:sz w:val="24"/>
          <w:szCs w:val="24"/>
          <w:vertAlign w:val="superscript"/>
        </w:rPr>
        <w:footnoteReference w:customMarkFollows="1" w:id="26"/>
        <w:t>3</w:t>
      </w:r>
      <w:r>
        <w:rPr>
          <w:rFonts w:ascii="Times New Roman" w:hAnsi="Times New Roman"/>
          <w:sz w:val="24"/>
        </w:rPr>
        <w:tab/>
      </w:r>
    </w:p>
    <w:p w14:paraId="20897322"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i/>
          <w:iCs/>
          <w:sz w:val="24"/>
        </w:rPr>
        <w:t>IMO</w:t>
      </w:r>
      <w:r>
        <w:rPr>
          <w:rFonts w:ascii="Times New Roman" w:hAnsi="Times New Roman"/>
          <w:sz w:val="24"/>
        </w:rPr>
        <w:t xml:space="preserve"> numurs </w:t>
      </w:r>
      <w:r>
        <w:rPr>
          <w:rFonts w:ascii="Times New Roman" w:hAnsi="Times New Roman"/>
          <w:sz w:val="24"/>
        </w:rPr>
        <w:tab/>
      </w:r>
    </w:p>
    <w:p w14:paraId="5412AB67" w14:textId="77777777" w:rsidR="00B77840" w:rsidRPr="00B77840" w:rsidRDefault="00B77840" w:rsidP="00B77840">
      <w:pPr>
        <w:pStyle w:val="BodyText"/>
        <w:tabs>
          <w:tab w:val="left" w:leader="dot" w:pos="9072"/>
        </w:tabs>
        <w:jc w:val="both"/>
        <w:rPr>
          <w:rFonts w:ascii="Times New Roman" w:hAnsi="Times New Roman" w:cs="Times New Roman"/>
          <w:noProof/>
          <w:sz w:val="24"/>
          <w:szCs w:val="24"/>
        </w:rPr>
      </w:pPr>
    </w:p>
    <w:p w14:paraId="6B467644"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Kuģa tips</w:t>
      </w:r>
      <w:r>
        <w:rPr>
          <w:rFonts w:ascii="Times New Roman" w:hAnsi="Times New Roman"/>
          <w:sz w:val="24"/>
          <w:vertAlign w:val="superscript"/>
        </w:rPr>
        <w:t>4</w:t>
      </w:r>
    </w:p>
    <w:p w14:paraId="09340578"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Beramkravu kuģis</w:t>
      </w:r>
    </w:p>
    <w:p w14:paraId="2BC27C53"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Naftas tankkuģis</w:t>
      </w:r>
    </w:p>
    <w:p w14:paraId="5F284AAD"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Ķīmijas tankkuģis</w:t>
      </w:r>
    </w:p>
    <w:p w14:paraId="27C5B67A"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Gāzvedējs</w:t>
      </w:r>
    </w:p>
    <w:p w14:paraId="66F621D0"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Cits kravas kuģis, kas nav minēts iepriekš</w:t>
      </w:r>
    </w:p>
    <w:p w14:paraId="0B7C0AF2" w14:textId="77777777" w:rsidR="00B77840" w:rsidRPr="00B77840" w:rsidRDefault="00B77840" w:rsidP="00B77840">
      <w:pPr>
        <w:tabs>
          <w:tab w:val="left" w:leader="dot" w:pos="9072"/>
        </w:tabs>
        <w:jc w:val="both"/>
        <w:rPr>
          <w:rFonts w:ascii="Times New Roman" w:hAnsi="Times New Roman" w:cs="Times New Roman"/>
          <w:noProof/>
          <w:sz w:val="24"/>
          <w:szCs w:val="24"/>
        </w:rPr>
      </w:pPr>
    </w:p>
    <w:p w14:paraId="30BCAC59"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Uzbūvēšanas datums:</w:t>
      </w:r>
    </w:p>
    <w:p w14:paraId="512CA248" w14:textId="77777777" w:rsidR="00B77840" w:rsidRPr="00B77840" w:rsidRDefault="00B77840" w:rsidP="00B77840">
      <w:pPr>
        <w:tabs>
          <w:tab w:val="left" w:leader="dot" w:pos="9072"/>
        </w:tabs>
        <w:jc w:val="both"/>
        <w:rPr>
          <w:rFonts w:ascii="Times New Roman" w:hAnsi="Times New Roman" w:cs="Times New Roman"/>
          <w:noProof/>
          <w:sz w:val="24"/>
          <w:szCs w:val="24"/>
        </w:rPr>
      </w:pPr>
    </w:p>
    <w:p w14:paraId="385A76BA"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Būvēšanas līguma datums </w:t>
      </w:r>
      <w:r>
        <w:rPr>
          <w:rFonts w:ascii="Times New Roman" w:hAnsi="Times New Roman"/>
          <w:sz w:val="24"/>
        </w:rPr>
        <w:tab/>
      </w:r>
    </w:p>
    <w:p w14:paraId="01899DDB"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Datums, kurā ielikts ķīlis vai kuģis bijis līdzīgā būvniecības stadijā </w:t>
      </w:r>
      <w:r>
        <w:rPr>
          <w:rFonts w:ascii="Times New Roman" w:hAnsi="Times New Roman"/>
          <w:sz w:val="24"/>
        </w:rPr>
        <w:tab/>
      </w:r>
    </w:p>
    <w:p w14:paraId="17799DB2" w14:textId="77777777" w:rsidR="00B77840" w:rsidRPr="00B77840" w:rsidRDefault="00B77840" w:rsidP="00B77840">
      <w:pPr>
        <w:tabs>
          <w:tab w:val="left" w:leader="dot" w:pos="9072"/>
        </w:tabs>
        <w:ind w:left="567"/>
        <w:jc w:val="both"/>
        <w:rPr>
          <w:rFonts w:ascii="Times New Roman" w:hAnsi="Times New Roman" w:cs="Times New Roman"/>
          <w:noProof/>
          <w:sz w:val="24"/>
          <w:szCs w:val="24"/>
        </w:rPr>
      </w:pPr>
      <w:r>
        <w:rPr>
          <w:rFonts w:ascii="Times New Roman" w:hAnsi="Times New Roman"/>
          <w:sz w:val="24"/>
        </w:rPr>
        <w:t xml:space="preserve">Piegādes datums </w:t>
      </w:r>
      <w:r>
        <w:rPr>
          <w:rFonts w:ascii="Times New Roman" w:hAnsi="Times New Roman"/>
          <w:sz w:val="24"/>
        </w:rPr>
        <w:tab/>
      </w:r>
    </w:p>
    <w:p w14:paraId="2FA385EA" w14:textId="77777777" w:rsidR="00B77840" w:rsidRPr="00B77840" w:rsidRDefault="00B77840" w:rsidP="00B77840">
      <w:pPr>
        <w:tabs>
          <w:tab w:val="left" w:pos="4119"/>
          <w:tab w:val="left" w:leader="dot" w:pos="9072"/>
        </w:tabs>
        <w:ind w:left="567"/>
        <w:jc w:val="both"/>
        <w:rPr>
          <w:rFonts w:ascii="Times New Roman" w:hAnsi="Times New Roman" w:cs="Times New Roman"/>
          <w:noProof/>
          <w:sz w:val="24"/>
          <w:szCs w:val="24"/>
        </w:rPr>
      </w:pPr>
      <w:r>
        <w:rPr>
          <w:rFonts w:ascii="Times New Roman" w:hAnsi="Times New Roman"/>
          <w:sz w:val="24"/>
        </w:rPr>
        <w:lastRenderedPageBreak/>
        <w:t xml:space="preserve">Attiecīgā gadījumā – datums, kad sākti būtiskas pārbūves vai pārveides, vai modifikācijas darbi </w:t>
      </w:r>
      <w:r>
        <w:rPr>
          <w:rFonts w:ascii="Times New Roman" w:hAnsi="Times New Roman"/>
          <w:sz w:val="24"/>
        </w:rPr>
        <w:tab/>
      </w:r>
    </w:p>
    <w:p w14:paraId="2F553597" w14:textId="77777777" w:rsidR="00B77840" w:rsidRPr="00B77840" w:rsidRDefault="00B77840" w:rsidP="00B77840">
      <w:pPr>
        <w:jc w:val="both"/>
        <w:rPr>
          <w:rFonts w:ascii="Times New Roman" w:hAnsi="Times New Roman" w:cs="Times New Roman"/>
          <w:noProof/>
          <w:sz w:val="24"/>
          <w:szCs w:val="24"/>
        </w:rPr>
      </w:pPr>
    </w:p>
    <w:p w14:paraId="72F5C04D"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Jānorāda visi attiecināmie datumi.</w:t>
      </w:r>
    </w:p>
    <w:p w14:paraId="58DF3562" w14:textId="77777777" w:rsidR="00B77840" w:rsidRPr="00B77840" w:rsidRDefault="00B77840" w:rsidP="00B77840">
      <w:pPr>
        <w:pStyle w:val="BodyText"/>
        <w:jc w:val="both"/>
        <w:rPr>
          <w:rFonts w:ascii="Times New Roman" w:hAnsi="Times New Roman" w:cs="Times New Roman"/>
          <w:noProof/>
          <w:sz w:val="24"/>
          <w:szCs w:val="24"/>
        </w:rPr>
      </w:pPr>
    </w:p>
    <w:p w14:paraId="060FC5F3" w14:textId="77777777" w:rsidR="00B77840" w:rsidRPr="00B77840" w:rsidRDefault="00B77840" w:rsidP="00B77840">
      <w:pPr>
        <w:jc w:val="both"/>
        <w:rPr>
          <w:rFonts w:ascii="Times New Roman" w:hAnsi="Times New Roman" w:cs="Times New Roman"/>
          <w:b/>
          <w:i/>
          <w:noProof/>
          <w:sz w:val="24"/>
          <w:szCs w:val="24"/>
        </w:rPr>
      </w:pPr>
      <w:r>
        <w:rPr>
          <w:rFonts w:ascii="Times New Roman" w:hAnsi="Times New Roman"/>
          <w:b/>
          <w:i/>
          <w:sz w:val="24"/>
        </w:rPr>
        <w:t>AR ŠO APLIECINA, KA:</w:t>
      </w:r>
    </w:p>
    <w:p w14:paraId="2629AA7C" w14:textId="77777777" w:rsidR="00B77840" w:rsidRPr="00B77840" w:rsidRDefault="00B77840" w:rsidP="00B77840">
      <w:pPr>
        <w:jc w:val="both"/>
        <w:rPr>
          <w:rFonts w:ascii="Times New Roman" w:hAnsi="Times New Roman" w:cs="Times New Roman"/>
          <w:b/>
          <w:i/>
          <w:noProof/>
          <w:sz w:val="24"/>
          <w:szCs w:val="24"/>
        </w:rPr>
      </w:pPr>
    </w:p>
    <w:p w14:paraId="277E1B29"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1. Kuģim ir veikta apskate saskaņā ar Konvencijas VIII nodaļas 9. noteikuma prasībām.</w:t>
      </w:r>
    </w:p>
    <w:p w14:paraId="2BE4ABA5"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7E9991C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 Kuģis, kas ir atomkuģis, atbilst visām Konvencijas VIII nodaļas prasībām un attiecībā uz kuģi apstiprinātajam drošības novērtējumam, un ka:</w:t>
      </w:r>
    </w:p>
    <w:p w14:paraId="647BAD3B" w14:textId="77777777" w:rsidR="00B77840" w:rsidRPr="00B77840" w:rsidRDefault="00B77840" w:rsidP="00B77840">
      <w:pPr>
        <w:jc w:val="both"/>
        <w:rPr>
          <w:rFonts w:ascii="Times New Roman" w:hAnsi="Times New Roman" w:cs="Times New Roman"/>
          <w:noProof/>
          <w:sz w:val="24"/>
          <w:szCs w:val="24"/>
        </w:rPr>
      </w:pPr>
    </w:p>
    <w:p w14:paraId="77B19429"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2.1. konstrukcijas, iekārtu un aprīkojuma stāvoklis, kā noteikts I nodaļas 10. noteikumā (attiecīgi, lai izpildītu VIII nodaļas 9. noteikumu), kā arī atomdzinēja ierīces un prettrieciena konstrukcijas stāvoklis, ir apmierinošs, un kuģis atbilst attiecīgajām Konvencijas II-1 un II-2 nodaļas 1. noteikuma un 2. noteikuma prasībām (izņemot tās, kas attiecas uz ugunsdrošības sistēmām un ierīcēm un ugunsdrošības plāniem);</w:t>
      </w:r>
    </w:p>
    <w:p w14:paraId="728DE007"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p>
    <w:p w14:paraId="47D8658D"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2.2. kuģis atbilst Konvencijas prasībām attiecībā uz ugunsdrošības sistēmām un ierīcēm un ugunsdrošības plāniem;</w:t>
      </w:r>
    </w:p>
    <w:p w14:paraId="53BCB98C"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p>
    <w:p w14:paraId="0A271C36" w14:textId="77777777" w:rsidR="00B77840" w:rsidRPr="00B77840" w:rsidRDefault="00B77840" w:rsidP="00B77840">
      <w:pPr>
        <w:pStyle w:val="ListParagraph"/>
        <w:tabs>
          <w:tab w:val="left" w:pos="1105"/>
          <w:tab w:val="left" w:pos="1107"/>
        </w:tabs>
        <w:ind w:left="0" w:firstLine="0"/>
        <w:rPr>
          <w:rFonts w:ascii="Times New Roman" w:hAnsi="Times New Roman" w:cs="Times New Roman"/>
          <w:noProof/>
          <w:sz w:val="24"/>
          <w:szCs w:val="24"/>
        </w:rPr>
      </w:pPr>
      <w:r>
        <w:rPr>
          <w:rFonts w:ascii="Times New Roman" w:hAnsi="Times New Roman"/>
          <w:sz w:val="24"/>
        </w:rPr>
        <w:t>2.3. glābšanas līdzekļi un aprīkojums glābšanas laivām, glābšanas plostiem un glābējlaivām ir nodrošināts atbilstoši Konvencijas prasībām;</w:t>
      </w:r>
    </w:p>
    <w:p w14:paraId="1971E9C2"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42217C69"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2.4. kuģis ir aprīkots ar Konvencijas prasībām atbilstīgu līnmetēju;</w:t>
      </w:r>
    </w:p>
    <w:p w14:paraId="19AEA62F"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5C2A0AFA"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2.5. kuģis atbilst Konvencijas prasībām attiecībā uz radioiekārtām;</w:t>
      </w:r>
    </w:p>
    <w:p w14:paraId="53F3F19C"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p>
    <w:p w14:paraId="5088D0E0" w14:textId="77777777" w:rsidR="00B77840" w:rsidRPr="00B77840" w:rsidRDefault="00B77840" w:rsidP="00B77840">
      <w:pPr>
        <w:pStyle w:val="ListParagraph"/>
        <w:tabs>
          <w:tab w:val="left" w:pos="1107"/>
        </w:tabs>
        <w:ind w:left="0" w:firstLine="0"/>
        <w:rPr>
          <w:rFonts w:ascii="Times New Roman" w:hAnsi="Times New Roman" w:cs="Times New Roman"/>
          <w:noProof/>
          <w:sz w:val="24"/>
          <w:szCs w:val="24"/>
        </w:rPr>
      </w:pPr>
      <w:r>
        <w:rPr>
          <w:rFonts w:ascii="Times New Roman" w:hAnsi="Times New Roman"/>
          <w:sz w:val="24"/>
        </w:rPr>
        <w:t>2.6. glābšanas līdzekļos izmantoto radioiekārtu nodrošinājums un darbība atbilst Konvencijas prasībām;</w:t>
      </w:r>
    </w:p>
    <w:p w14:paraId="2BC20E19"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4EA39E10"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2.7. kuģis atbilst Konvencijas prasībām attiecībā uz kuģa navigācijas iekārtām, līdzekļiem loču nokļūšanai uz kuģa un navigācijas publikācijām;</w:t>
      </w:r>
    </w:p>
    <w:p w14:paraId="75F3A280"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p>
    <w:p w14:paraId="1EAE0EC6" w14:textId="77777777" w:rsidR="00B77840" w:rsidRPr="00B77840" w:rsidRDefault="00B77840" w:rsidP="00B77840">
      <w:pPr>
        <w:pStyle w:val="ListParagraph"/>
        <w:tabs>
          <w:tab w:val="left" w:pos="1106"/>
          <w:tab w:val="left" w:pos="1108"/>
        </w:tabs>
        <w:ind w:left="0" w:firstLine="0"/>
        <w:rPr>
          <w:rFonts w:ascii="Times New Roman" w:hAnsi="Times New Roman" w:cs="Times New Roman"/>
          <w:noProof/>
          <w:sz w:val="24"/>
          <w:szCs w:val="24"/>
        </w:rPr>
      </w:pPr>
      <w:r>
        <w:rPr>
          <w:rFonts w:ascii="Times New Roman" w:hAnsi="Times New Roman"/>
          <w:sz w:val="24"/>
        </w:rPr>
        <w:t>2.8. kuģim ir ugunis, zīmes, skaņas un briesmu signālu padošanas līdzekļi saskaņā ar spēkā esošās Konvencijas un spēkā esošo Starptautisko kuģu sadursmju novēršanas noteikumu prasībām;</w:t>
      </w:r>
    </w:p>
    <w:p w14:paraId="16798897"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p>
    <w:p w14:paraId="4F79C758" w14:textId="77777777" w:rsidR="00B77840" w:rsidRPr="00B77840" w:rsidRDefault="00B77840" w:rsidP="00B77840">
      <w:pPr>
        <w:pStyle w:val="ListParagraph"/>
        <w:tabs>
          <w:tab w:val="left" w:pos="1108"/>
        </w:tabs>
        <w:ind w:left="0" w:firstLine="0"/>
        <w:rPr>
          <w:rFonts w:ascii="Times New Roman" w:hAnsi="Times New Roman" w:cs="Times New Roman"/>
          <w:noProof/>
          <w:sz w:val="24"/>
          <w:szCs w:val="24"/>
        </w:rPr>
      </w:pPr>
      <w:r>
        <w:rPr>
          <w:rFonts w:ascii="Times New Roman" w:hAnsi="Times New Roman"/>
          <w:sz w:val="24"/>
        </w:rPr>
        <w:t>2.9. visos pārējos aspektos kuģis atbilst attiecīgajām konvencijas prasībām, ja tās kuģim piemēro;</w:t>
      </w:r>
    </w:p>
    <w:p w14:paraId="0DE1678B"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p>
    <w:p w14:paraId="1B4DFA8B"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t>2.10. kuģī ir/nav</w:t>
      </w:r>
      <w:r>
        <w:rPr>
          <w:rStyle w:val="FootnoteReference"/>
          <w:rFonts w:ascii="Times New Roman" w:hAnsi="Times New Roman" w:cs="Times New Roman"/>
          <w:noProof/>
          <w:sz w:val="24"/>
          <w:szCs w:val="24"/>
        </w:rPr>
        <w:footnoteReference w:customMarkFollows="1" w:id="27"/>
        <w:t>4</w:t>
      </w:r>
      <w:r>
        <w:rPr>
          <w:rFonts w:ascii="Times New Roman" w:hAnsi="Times New Roman"/>
          <w:sz w:val="24"/>
        </w:rPr>
        <w:t xml:space="preserve"> izmantotas alternatīvas konstrukcijas un aprīkojums saskaņā ar Konvencijas II-1 nodaļas 55. noteikumu, II-2 nodaļas 17. noteikumu, III nodaļas 38. noteikumu</w:t>
      </w:r>
      <w:r>
        <w:rPr>
          <w:rFonts w:ascii="Times New Roman" w:hAnsi="Times New Roman"/>
          <w:sz w:val="24"/>
          <w:vertAlign w:val="superscript"/>
        </w:rPr>
        <w:t>4</w:t>
      </w:r>
      <w:r>
        <w:rPr>
          <w:rFonts w:ascii="Times New Roman" w:hAnsi="Times New Roman"/>
          <w:sz w:val="24"/>
        </w:rPr>
        <w:t>;</w:t>
      </w:r>
    </w:p>
    <w:p w14:paraId="19915F12"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p>
    <w:p w14:paraId="78F8EE55" w14:textId="77777777" w:rsidR="00B77840" w:rsidRPr="00B77840" w:rsidRDefault="00B77840" w:rsidP="00B77840">
      <w:pPr>
        <w:pStyle w:val="ListParagraph"/>
        <w:tabs>
          <w:tab w:val="left" w:pos="1104"/>
          <w:tab w:val="left" w:pos="1107"/>
        </w:tabs>
        <w:ind w:left="0" w:firstLine="0"/>
        <w:rPr>
          <w:rFonts w:ascii="Times New Roman" w:hAnsi="Times New Roman" w:cs="Times New Roman"/>
          <w:noProof/>
          <w:sz w:val="24"/>
          <w:szCs w:val="24"/>
        </w:rPr>
      </w:pPr>
      <w:r>
        <w:rPr>
          <w:rFonts w:ascii="Times New Roman" w:hAnsi="Times New Roman"/>
          <w:sz w:val="24"/>
        </w:rPr>
        <w:t>2.11. alternatīvu konstrukciju un aprīkojuma apstiprinājuma dokuments attiecībā uz mehānismiem un elektroiekārtām/ugunsaizsardzības iekārtām/dzīvības glābšanas līdzekļiem un sistēmām</w:t>
      </w:r>
      <w:r>
        <w:rPr>
          <w:rFonts w:ascii="Times New Roman" w:hAnsi="Times New Roman"/>
          <w:sz w:val="24"/>
          <w:vertAlign w:val="superscript"/>
        </w:rPr>
        <w:t>4</w:t>
      </w:r>
      <w:r>
        <w:rPr>
          <w:rFonts w:ascii="Times New Roman" w:hAnsi="Times New Roman"/>
          <w:sz w:val="24"/>
        </w:rPr>
        <w:t xml:space="preserve"> ir/nav</w:t>
      </w:r>
      <w:r>
        <w:rPr>
          <w:rFonts w:ascii="Times New Roman" w:hAnsi="Times New Roman"/>
          <w:sz w:val="24"/>
          <w:vertAlign w:val="superscript"/>
        </w:rPr>
        <w:t xml:space="preserve"> 4</w:t>
      </w:r>
      <w:r>
        <w:rPr>
          <w:rFonts w:ascii="Times New Roman" w:hAnsi="Times New Roman"/>
          <w:sz w:val="24"/>
        </w:rPr>
        <w:t xml:space="preserve"> pievienots šai apliecībai;</w:t>
      </w:r>
    </w:p>
    <w:p w14:paraId="00DC26F2" w14:textId="77777777" w:rsidR="00B77840" w:rsidRPr="00B77840" w:rsidRDefault="00B77840" w:rsidP="00B77840">
      <w:pPr>
        <w:pStyle w:val="BodyText"/>
        <w:jc w:val="both"/>
        <w:rPr>
          <w:rFonts w:ascii="Times New Roman" w:hAnsi="Times New Roman" w:cs="Times New Roman"/>
          <w:noProof/>
          <w:sz w:val="24"/>
          <w:szCs w:val="24"/>
        </w:rPr>
      </w:pPr>
    </w:p>
    <w:p w14:paraId="18CED354" w14:textId="355E3C0F" w:rsidR="00B77840" w:rsidRPr="00B77840" w:rsidRDefault="00B77840" w:rsidP="00B77840">
      <w:pPr>
        <w:tabs>
          <w:tab w:val="left" w:leader="dot" w:pos="9072"/>
          <w:tab w:val="left" w:pos="9327"/>
        </w:tabs>
        <w:jc w:val="both"/>
        <w:rPr>
          <w:rFonts w:ascii="Times New Roman" w:hAnsi="Times New Roman" w:cs="Times New Roman"/>
          <w:b/>
          <w:i/>
          <w:noProof/>
          <w:sz w:val="24"/>
          <w:szCs w:val="24"/>
        </w:rPr>
      </w:pPr>
      <w:r>
        <w:rPr>
          <w:rFonts w:ascii="Times New Roman" w:hAnsi="Times New Roman"/>
          <w:b/>
          <w:i/>
          <w:sz w:val="24"/>
        </w:rPr>
        <w:t></w:t>
      </w:r>
      <w:r w:rsidR="00BE688E">
        <w:rPr>
          <w:rFonts w:ascii="Times New Roman" w:hAnsi="Times New Roman"/>
          <w:b/>
          <w:i/>
          <w:sz w:val="24"/>
        </w:rPr>
        <w:t xml:space="preserve"> </w:t>
      </w:r>
      <w:r>
        <w:rPr>
          <w:rFonts w:ascii="Times New Roman" w:hAnsi="Times New Roman"/>
          <w:b/>
          <w:i/>
          <w:sz w:val="24"/>
        </w:rPr>
        <w:t xml:space="preserve">Šī apliecība ir derīga līdz </w:t>
      </w:r>
      <w:r>
        <w:rPr>
          <w:rFonts w:ascii="Times New Roman" w:hAnsi="Times New Roman"/>
          <w:b/>
          <w:i/>
          <w:sz w:val="24"/>
        </w:rPr>
        <w:tab/>
      </w:r>
    </w:p>
    <w:p w14:paraId="518E06F2" w14:textId="77777777" w:rsidR="00B77840" w:rsidRPr="00B77840" w:rsidRDefault="00B77840" w:rsidP="00B77840">
      <w:pPr>
        <w:tabs>
          <w:tab w:val="left" w:pos="6456"/>
          <w:tab w:val="left" w:leader="dot" w:pos="7087"/>
          <w:tab w:val="left" w:leader="dot" w:pos="8505"/>
        </w:tabs>
        <w:jc w:val="both"/>
        <w:rPr>
          <w:rFonts w:ascii="Times New Roman" w:hAnsi="Times New Roman" w:cs="Times New Roman"/>
          <w:noProof/>
          <w:sz w:val="24"/>
          <w:szCs w:val="24"/>
        </w:rPr>
      </w:pPr>
    </w:p>
    <w:p w14:paraId="50AD578E" w14:textId="77777777" w:rsidR="00B77840" w:rsidRPr="00B77840" w:rsidRDefault="00B77840" w:rsidP="00B77840">
      <w:pPr>
        <w:tabs>
          <w:tab w:val="left" w:leader="dot" w:pos="7513"/>
        </w:tabs>
        <w:jc w:val="both"/>
        <w:rPr>
          <w:rFonts w:ascii="Times New Roman" w:hAnsi="Times New Roman" w:cs="Times New Roman"/>
          <w:i/>
          <w:noProof/>
          <w:sz w:val="24"/>
          <w:szCs w:val="24"/>
        </w:rPr>
      </w:pPr>
      <w:r>
        <w:rPr>
          <w:rFonts w:ascii="Times New Roman" w:hAnsi="Times New Roman"/>
          <w:sz w:val="24"/>
        </w:rPr>
        <w:t xml:space="preserve">Apliecības pamatā esošās apskates pabeigšanas datums: </w:t>
      </w:r>
      <w:r>
        <w:rPr>
          <w:rFonts w:ascii="Times New Roman" w:hAnsi="Times New Roman"/>
          <w:sz w:val="24"/>
        </w:rPr>
        <w:tab/>
      </w:r>
      <w:r>
        <w:rPr>
          <w:rFonts w:ascii="Times New Roman" w:hAnsi="Times New Roman"/>
          <w:i/>
          <w:sz w:val="24"/>
        </w:rPr>
        <w:t>(dd/mm/gggg)</w:t>
      </w:r>
    </w:p>
    <w:p w14:paraId="2504B875"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88"/>
        <w:gridCol w:w="2127"/>
        <w:gridCol w:w="5413"/>
      </w:tblGrid>
      <w:tr w:rsidR="00B77840" w:rsidRPr="00B77840" w14:paraId="5DD56821" w14:textId="77777777" w:rsidTr="008B0873">
        <w:tc>
          <w:tcPr>
            <w:tcW w:w="870" w:type="pct"/>
          </w:tcPr>
          <w:p w14:paraId="41251A20"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47680B4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D8476FB"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57474C34" w14:textId="77777777" w:rsidTr="008B0873">
        <w:tc>
          <w:tcPr>
            <w:tcW w:w="870" w:type="pct"/>
          </w:tcPr>
          <w:p w14:paraId="5F089806"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67BCF671"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1573C09A" w14:textId="77777777" w:rsidTr="008B0873">
        <w:tc>
          <w:tcPr>
            <w:tcW w:w="870" w:type="pct"/>
          </w:tcPr>
          <w:p w14:paraId="65434A18"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617E677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49532308"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6095A122" w14:textId="77777777" w:rsidTr="008B0873">
        <w:tc>
          <w:tcPr>
            <w:tcW w:w="870" w:type="pct"/>
            <w:tcBorders>
              <w:bottom w:val="dotted" w:sz="4" w:space="0" w:color="auto"/>
            </w:tcBorders>
          </w:tcPr>
          <w:p w14:paraId="14B08D7E"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5430E16E"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2451DD0"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4B77A43D" w14:textId="77777777" w:rsidTr="008B0873">
        <w:tc>
          <w:tcPr>
            <w:tcW w:w="870" w:type="pct"/>
            <w:tcBorders>
              <w:top w:val="dotted" w:sz="4" w:space="0" w:color="auto"/>
            </w:tcBorders>
          </w:tcPr>
          <w:p w14:paraId="675376D5"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w:t>
            </w:r>
          </w:p>
        </w:tc>
        <w:tc>
          <w:tcPr>
            <w:tcW w:w="1165" w:type="pct"/>
          </w:tcPr>
          <w:p w14:paraId="0802AF49"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6A0B3831"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6CD75194" w14:textId="77777777" w:rsidTr="008B0873">
        <w:tc>
          <w:tcPr>
            <w:tcW w:w="870" w:type="pct"/>
          </w:tcPr>
          <w:p w14:paraId="47E49C57"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284E89D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680A43C9"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0A4F302C" w14:textId="77777777" w:rsidTr="008B0873">
        <w:tc>
          <w:tcPr>
            <w:tcW w:w="5000" w:type="pct"/>
            <w:gridSpan w:val="3"/>
          </w:tcPr>
          <w:p w14:paraId="1B61999F"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1AF7BF6F" w14:textId="77777777" w:rsidR="00B77840" w:rsidRPr="00B77840" w:rsidRDefault="00B77840" w:rsidP="00B77840">
      <w:pPr>
        <w:pStyle w:val="BodyText"/>
        <w:jc w:val="both"/>
        <w:rPr>
          <w:rFonts w:ascii="Times New Roman" w:hAnsi="Times New Roman" w:cs="Times New Roman"/>
          <w:i/>
          <w:noProof/>
          <w:sz w:val="24"/>
          <w:szCs w:val="24"/>
        </w:rPr>
      </w:pPr>
    </w:p>
    <w:p w14:paraId="2D77C8B0" w14:textId="77777777" w:rsidR="00B77840" w:rsidRPr="00B77840" w:rsidRDefault="00B77840" w:rsidP="00B77840">
      <w:pPr>
        <w:rPr>
          <w:rFonts w:ascii="Times New Roman" w:hAnsi="Times New Roman" w:cs="Times New Roman"/>
          <w:i/>
          <w:noProof/>
          <w:sz w:val="24"/>
          <w:szCs w:val="24"/>
        </w:rPr>
      </w:pPr>
      <w:r>
        <w:br w:type="page"/>
      </w:r>
    </w:p>
    <w:p w14:paraId="675AC6BA" w14:textId="77777777" w:rsidR="00B77840" w:rsidRPr="00B77840" w:rsidRDefault="00B77840" w:rsidP="00B77840">
      <w:pPr>
        <w:pStyle w:val="BodyText"/>
        <w:jc w:val="both"/>
        <w:rPr>
          <w:rFonts w:ascii="Times New Roman" w:hAnsi="Times New Roman" w:cs="Times New Roman"/>
          <w:i/>
          <w:noProof/>
          <w:sz w:val="24"/>
          <w:szCs w:val="24"/>
        </w:rPr>
      </w:pPr>
    </w:p>
    <w:p w14:paraId="2086AFA7" w14:textId="77777777" w:rsidR="00B77840" w:rsidRPr="00B77840" w:rsidRDefault="00B77840" w:rsidP="00B77840">
      <w:pPr>
        <w:jc w:val="center"/>
        <w:rPr>
          <w:rFonts w:ascii="Times New Roman" w:hAnsi="Times New Roman" w:cs="Times New Roman"/>
          <w:b/>
          <w:noProof/>
          <w:sz w:val="24"/>
          <w:szCs w:val="24"/>
        </w:rPr>
      </w:pPr>
      <w:r>
        <w:rPr>
          <w:rFonts w:ascii="Times New Roman" w:hAnsi="Times New Roman"/>
          <w:b/>
          <w:sz w:val="24"/>
        </w:rPr>
        <w:t>APRĪKOJUMA SARAKSTS KRAVAS KUĢA DROŠĪBAI (C VEIDLAPA)</w:t>
      </w:r>
    </w:p>
    <w:p w14:paraId="6A0D6A97" w14:textId="77777777" w:rsidR="00B77840" w:rsidRPr="00B77840" w:rsidRDefault="00B77840" w:rsidP="00B77840">
      <w:pPr>
        <w:pStyle w:val="BodyText"/>
        <w:jc w:val="both"/>
        <w:rPr>
          <w:rFonts w:ascii="Times New Roman" w:hAnsi="Times New Roman" w:cs="Times New Roman"/>
          <w:b/>
          <w:noProof/>
          <w:sz w:val="24"/>
          <w:szCs w:val="24"/>
        </w:rPr>
      </w:pPr>
    </w:p>
    <w:p w14:paraId="1FBF034A" w14:textId="77777777" w:rsidR="00B77840" w:rsidRPr="00B77840" w:rsidRDefault="00B77840" w:rsidP="00B77840">
      <w:pPr>
        <w:jc w:val="center"/>
        <w:rPr>
          <w:rFonts w:ascii="Times New Roman" w:hAnsi="Times New Roman" w:cs="Times New Roman"/>
          <w:noProof/>
          <w:sz w:val="24"/>
          <w:szCs w:val="24"/>
        </w:rPr>
      </w:pPr>
      <w:r>
        <w:rPr>
          <w:rFonts w:ascii="Times New Roman" w:hAnsi="Times New Roman"/>
          <w:sz w:val="24"/>
        </w:rPr>
        <w:t>APRĪKOJUMA SARAKSTS, LAI IEVĒROTU 1974. GADA STARPTAUTISKO KONVENCIJU PAR CILVĒKU DZĪVĪBAS AIZSARDZĪBU JŪRĀ, AR GROZĪJUMIEM,</w:t>
      </w:r>
    </w:p>
    <w:p w14:paraId="7DEDFEF4" w14:textId="77777777" w:rsidR="00B77840" w:rsidRPr="00B77840" w:rsidRDefault="00B77840" w:rsidP="00B77840">
      <w:pPr>
        <w:pStyle w:val="BodyText"/>
        <w:jc w:val="both"/>
        <w:rPr>
          <w:rFonts w:ascii="Times New Roman" w:hAnsi="Times New Roman" w:cs="Times New Roman"/>
          <w:noProof/>
          <w:sz w:val="24"/>
          <w:szCs w:val="24"/>
        </w:rPr>
      </w:pPr>
    </w:p>
    <w:p w14:paraId="2E5AC503" w14:textId="7777777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1. </w:t>
      </w:r>
      <w:r>
        <w:rPr>
          <w:rFonts w:ascii="Times New Roman" w:hAnsi="Times New Roman"/>
          <w:b/>
          <w:i/>
          <w:sz w:val="24"/>
        </w:rPr>
        <w:t>Informācija par kuģi</w:t>
      </w:r>
    </w:p>
    <w:p w14:paraId="6B44CCFE" w14:textId="77777777" w:rsidR="00B77840" w:rsidRPr="00B77840" w:rsidRDefault="00B77840" w:rsidP="00B77840">
      <w:pPr>
        <w:tabs>
          <w:tab w:val="left" w:pos="9323"/>
        </w:tabs>
        <w:jc w:val="both"/>
        <w:rPr>
          <w:rFonts w:ascii="Times New Roman" w:hAnsi="Times New Roman" w:cs="Times New Roman"/>
          <w:noProof/>
          <w:sz w:val="24"/>
          <w:szCs w:val="24"/>
        </w:rPr>
      </w:pPr>
    </w:p>
    <w:p w14:paraId="4979225C"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Kuģa vārds </w:t>
      </w:r>
      <w:r>
        <w:rPr>
          <w:rFonts w:ascii="Times New Roman" w:hAnsi="Times New Roman"/>
          <w:sz w:val="24"/>
        </w:rPr>
        <w:tab/>
      </w:r>
    </w:p>
    <w:p w14:paraId="47280773" w14:textId="77777777"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Identifikācijas numurs vai burti </w:t>
      </w:r>
      <w:r>
        <w:rPr>
          <w:rFonts w:ascii="Times New Roman" w:hAnsi="Times New Roman"/>
          <w:sz w:val="24"/>
        </w:rPr>
        <w:tab/>
      </w:r>
    </w:p>
    <w:p w14:paraId="65B2B36C" w14:textId="5DD4B210" w:rsidR="00B77840" w:rsidRPr="00B77840" w:rsidRDefault="00B77840" w:rsidP="00B77840">
      <w:pPr>
        <w:tabs>
          <w:tab w:val="left" w:leader="dot" w:pos="9072"/>
        </w:tabs>
        <w:jc w:val="both"/>
        <w:rPr>
          <w:rFonts w:ascii="Times New Roman" w:hAnsi="Times New Roman" w:cs="Times New Roman"/>
          <w:noProof/>
          <w:sz w:val="24"/>
          <w:szCs w:val="24"/>
        </w:rPr>
      </w:pPr>
      <w:r>
        <w:rPr>
          <w:rFonts w:ascii="Times New Roman" w:hAnsi="Times New Roman"/>
          <w:sz w:val="24"/>
        </w:rPr>
        <w:t xml:space="preserve">Minimālais </w:t>
      </w:r>
      <w:r w:rsidR="00781056">
        <w:rPr>
          <w:rFonts w:ascii="Times New Roman" w:hAnsi="Times New Roman"/>
          <w:sz w:val="24"/>
        </w:rPr>
        <w:t>to personu skaits, kurām ir nepieciešamā kvalifikācija</w:t>
      </w:r>
      <w:r>
        <w:rPr>
          <w:rFonts w:ascii="Times New Roman" w:hAnsi="Times New Roman"/>
          <w:sz w:val="24"/>
        </w:rPr>
        <w:t xml:space="preserve"> radioiekārtu ekspluatācijai </w:t>
      </w:r>
      <w:r>
        <w:rPr>
          <w:rFonts w:ascii="Times New Roman" w:hAnsi="Times New Roman"/>
          <w:sz w:val="24"/>
        </w:rPr>
        <w:tab/>
      </w:r>
    </w:p>
    <w:p w14:paraId="139A1E9D" w14:textId="639BE9A9" w:rsidR="00B77840" w:rsidRPr="00B77840" w:rsidRDefault="007277D8" w:rsidP="007277D8">
      <w:pPr>
        <w:tabs>
          <w:tab w:val="left" w:leader="dot" w:pos="9072"/>
        </w:tabs>
        <w:jc w:val="both"/>
        <w:rPr>
          <w:rFonts w:ascii="Times New Roman" w:hAnsi="Times New Roman" w:cs="Times New Roman"/>
          <w:noProof/>
          <w:sz w:val="24"/>
          <w:szCs w:val="24"/>
        </w:rPr>
      </w:pPr>
      <w:r>
        <w:rPr>
          <w:rFonts w:ascii="Times New Roman" w:hAnsi="Times New Roman"/>
          <w:sz w:val="24"/>
        </w:rPr>
        <w:tab/>
      </w:r>
    </w:p>
    <w:p w14:paraId="14066ED9" w14:textId="77777777" w:rsidR="007277D8" w:rsidRDefault="007277D8" w:rsidP="00B77840">
      <w:pPr>
        <w:pStyle w:val="ListParagraph"/>
        <w:tabs>
          <w:tab w:val="left" w:pos="975"/>
        </w:tabs>
        <w:ind w:left="0" w:firstLine="0"/>
        <w:rPr>
          <w:rFonts w:ascii="Times New Roman" w:hAnsi="Times New Roman"/>
          <w:b/>
          <w:sz w:val="24"/>
        </w:rPr>
      </w:pPr>
    </w:p>
    <w:p w14:paraId="1A95217D" w14:textId="3E95CDD6"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2. </w:t>
      </w:r>
      <w:r>
        <w:rPr>
          <w:rFonts w:ascii="Times New Roman" w:hAnsi="Times New Roman"/>
          <w:b/>
          <w:i/>
          <w:sz w:val="24"/>
        </w:rPr>
        <w:t>Informācija par glābšanas līdzekļiem</w:t>
      </w:r>
    </w:p>
    <w:p w14:paraId="66327194" w14:textId="77777777" w:rsidR="00B77840" w:rsidRPr="00B77840" w:rsidRDefault="00B77840" w:rsidP="00B77840">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991"/>
        <w:gridCol w:w="2070"/>
        <w:gridCol w:w="2067"/>
      </w:tblGrid>
      <w:tr w:rsidR="00B77840" w:rsidRPr="00B77840" w14:paraId="775648CB" w14:textId="77777777" w:rsidTr="008B0873">
        <w:trPr>
          <w:trHeight w:val="353"/>
        </w:trPr>
        <w:tc>
          <w:tcPr>
            <w:tcW w:w="5000" w:type="pct"/>
            <w:gridSpan w:val="3"/>
          </w:tcPr>
          <w:p w14:paraId="383C2B4F" w14:textId="36E92219" w:rsidR="00B77840" w:rsidRPr="00B77840" w:rsidRDefault="00B77840" w:rsidP="00EC1E2C">
            <w:pPr>
              <w:pStyle w:val="TableParagraph"/>
              <w:tabs>
                <w:tab w:val="left" w:pos="950"/>
              </w:tabs>
              <w:spacing w:before="60"/>
              <w:jc w:val="both"/>
              <w:rPr>
                <w:rFonts w:ascii="Times New Roman" w:hAnsi="Times New Roman" w:cs="Times New Roman"/>
                <w:noProof/>
                <w:sz w:val="24"/>
                <w:szCs w:val="24"/>
              </w:rPr>
            </w:pPr>
            <w:r>
              <w:rPr>
                <w:rFonts w:ascii="Times New Roman" w:hAnsi="Times New Roman"/>
                <w:sz w:val="24"/>
              </w:rPr>
              <w:t xml:space="preserve">1. </w:t>
            </w:r>
            <w:r w:rsidR="004D474A">
              <w:rPr>
                <w:rFonts w:ascii="Times New Roman" w:hAnsi="Times New Roman"/>
                <w:sz w:val="24"/>
              </w:rPr>
              <w:t>Kopējais to personu skaits</w:t>
            </w:r>
            <w:r>
              <w:rPr>
                <w:rFonts w:ascii="Times New Roman" w:hAnsi="Times New Roman"/>
                <w:sz w:val="24"/>
              </w:rPr>
              <w:t>, kurām paredzēti glābšanas līdzekļi ……………………</w:t>
            </w:r>
          </w:p>
        </w:tc>
      </w:tr>
      <w:tr w:rsidR="00B77840" w:rsidRPr="00B77840" w14:paraId="19800D28" w14:textId="77777777" w:rsidTr="002E5036">
        <w:trPr>
          <w:trHeight w:val="298"/>
        </w:trPr>
        <w:tc>
          <w:tcPr>
            <w:tcW w:w="2734" w:type="pct"/>
            <w:tcBorders>
              <w:bottom w:val="nil"/>
            </w:tcBorders>
          </w:tcPr>
          <w:p w14:paraId="44337E72"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c>
          <w:tcPr>
            <w:tcW w:w="1134" w:type="pct"/>
          </w:tcPr>
          <w:p w14:paraId="0686A812"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Kreisais borts</w:t>
            </w:r>
          </w:p>
        </w:tc>
        <w:tc>
          <w:tcPr>
            <w:tcW w:w="1132" w:type="pct"/>
          </w:tcPr>
          <w:p w14:paraId="76EA670B"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Labais borts</w:t>
            </w:r>
          </w:p>
        </w:tc>
      </w:tr>
      <w:tr w:rsidR="00B77840" w:rsidRPr="00B77840" w14:paraId="1E0CC0B0" w14:textId="77777777" w:rsidTr="002E5036">
        <w:trPr>
          <w:trHeight w:val="385"/>
        </w:trPr>
        <w:tc>
          <w:tcPr>
            <w:tcW w:w="2734" w:type="pct"/>
            <w:tcBorders>
              <w:top w:val="nil"/>
              <w:bottom w:val="nil"/>
            </w:tcBorders>
          </w:tcPr>
          <w:p w14:paraId="60856A42"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 Ar laivceltni nolaižamu glābšanas laivu kopējais skaits</w:t>
            </w:r>
          </w:p>
        </w:tc>
        <w:tc>
          <w:tcPr>
            <w:tcW w:w="1134" w:type="pct"/>
            <w:tcBorders>
              <w:bottom w:val="nil"/>
            </w:tcBorders>
          </w:tcPr>
          <w:p w14:paraId="794A3EB0"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bottom w:val="nil"/>
            </w:tcBorders>
          </w:tcPr>
          <w:p w14:paraId="3053E88A"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67E1880D" w14:textId="77777777" w:rsidTr="002E5036">
        <w:trPr>
          <w:trHeight w:val="560"/>
        </w:trPr>
        <w:tc>
          <w:tcPr>
            <w:tcW w:w="2734" w:type="pct"/>
            <w:tcBorders>
              <w:top w:val="nil"/>
              <w:bottom w:val="nil"/>
            </w:tcBorders>
          </w:tcPr>
          <w:p w14:paraId="6A48EF82" w14:textId="692EB219"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2.1. </w:t>
            </w:r>
            <w:r w:rsidR="00AE475B">
              <w:rPr>
                <w:rFonts w:ascii="Times New Roman" w:hAnsi="Times New Roman"/>
                <w:sz w:val="24"/>
              </w:rPr>
              <w:t>Kopējais g</w:t>
            </w:r>
            <w:r>
              <w:rPr>
                <w:rFonts w:ascii="Times New Roman" w:hAnsi="Times New Roman"/>
                <w:sz w:val="24"/>
              </w:rPr>
              <w:t>lābšanas laivās izvietojamo personu skaits</w:t>
            </w:r>
          </w:p>
        </w:tc>
        <w:tc>
          <w:tcPr>
            <w:tcW w:w="1134" w:type="pct"/>
            <w:tcBorders>
              <w:top w:val="nil"/>
              <w:bottom w:val="nil"/>
            </w:tcBorders>
          </w:tcPr>
          <w:p w14:paraId="0B194AB0" w14:textId="77777777" w:rsidR="00B77840" w:rsidRPr="00B77840" w:rsidRDefault="00B77840" w:rsidP="00EC1E2C">
            <w:pPr>
              <w:pStyle w:val="TableParagraph"/>
              <w:spacing w:before="60"/>
              <w:rPr>
                <w:rFonts w:ascii="Times New Roman" w:hAnsi="Times New Roman" w:cs="Times New Roman"/>
                <w:b/>
                <w:i/>
                <w:noProof/>
                <w:sz w:val="24"/>
                <w:szCs w:val="24"/>
              </w:rPr>
            </w:pPr>
          </w:p>
          <w:p w14:paraId="6452EA19"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5BEBA8B5" w14:textId="77777777" w:rsidR="00B77840" w:rsidRPr="00B77840" w:rsidRDefault="00B77840" w:rsidP="00EC1E2C">
            <w:pPr>
              <w:pStyle w:val="TableParagraph"/>
              <w:spacing w:before="60"/>
              <w:rPr>
                <w:rFonts w:ascii="Times New Roman" w:hAnsi="Times New Roman" w:cs="Times New Roman"/>
                <w:b/>
                <w:i/>
                <w:noProof/>
                <w:sz w:val="24"/>
                <w:szCs w:val="24"/>
              </w:rPr>
            </w:pPr>
          </w:p>
          <w:p w14:paraId="7AB4099B"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4325C08E" w14:textId="77777777" w:rsidTr="002E5036">
        <w:trPr>
          <w:trHeight w:val="560"/>
        </w:trPr>
        <w:tc>
          <w:tcPr>
            <w:tcW w:w="2734" w:type="pct"/>
            <w:tcBorders>
              <w:top w:val="nil"/>
              <w:bottom w:val="nil"/>
            </w:tcBorders>
          </w:tcPr>
          <w:p w14:paraId="522D4798"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2.2. Pašiztaisnojošu daļēji slēgto glābšanas laivu skaits (III nodaļas 43. noteikums</w:t>
            </w:r>
            <w:r>
              <w:rPr>
                <w:rStyle w:val="FootnoteReference"/>
                <w:rFonts w:ascii="Times New Roman" w:hAnsi="Times New Roman" w:cs="Times New Roman"/>
                <w:noProof/>
                <w:sz w:val="24"/>
                <w:szCs w:val="24"/>
              </w:rPr>
              <w:footnoteReference w:customMarkFollows="1" w:id="28"/>
              <w:t>1</w:t>
            </w:r>
            <w:r>
              <w:rPr>
                <w:rFonts w:ascii="Times New Roman" w:hAnsi="Times New Roman"/>
                <w:sz w:val="24"/>
              </w:rPr>
              <w:t>)</w:t>
            </w:r>
          </w:p>
        </w:tc>
        <w:tc>
          <w:tcPr>
            <w:tcW w:w="1134" w:type="pct"/>
            <w:tcBorders>
              <w:top w:val="nil"/>
              <w:bottom w:val="nil"/>
            </w:tcBorders>
          </w:tcPr>
          <w:p w14:paraId="2E206923" w14:textId="77777777" w:rsidR="00B77840" w:rsidRPr="00B77840" w:rsidRDefault="00B77840" w:rsidP="00EC1E2C">
            <w:pPr>
              <w:pStyle w:val="TableParagraph"/>
              <w:spacing w:before="60"/>
              <w:rPr>
                <w:rFonts w:ascii="Times New Roman" w:hAnsi="Times New Roman" w:cs="Times New Roman"/>
                <w:b/>
                <w:i/>
                <w:noProof/>
                <w:sz w:val="24"/>
                <w:szCs w:val="24"/>
              </w:rPr>
            </w:pPr>
          </w:p>
          <w:p w14:paraId="2C6E322B"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1A8755EB" w14:textId="77777777" w:rsidR="00B77840" w:rsidRPr="00B77840" w:rsidRDefault="00B77840" w:rsidP="00EC1E2C">
            <w:pPr>
              <w:pStyle w:val="TableParagraph"/>
              <w:spacing w:before="60"/>
              <w:rPr>
                <w:rFonts w:ascii="Times New Roman" w:hAnsi="Times New Roman" w:cs="Times New Roman"/>
                <w:b/>
                <w:i/>
                <w:noProof/>
                <w:sz w:val="24"/>
                <w:szCs w:val="24"/>
              </w:rPr>
            </w:pPr>
          </w:p>
          <w:p w14:paraId="54F7D7FC"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77974AD2" w14:textId="77777777" w:rsidTr="002E5036">
        <w:trPr>
          <w:trHeight w:val="560"/>
        </w:trPr>
        <w:tc>
          <w:tcPr>
            <w:tcW w:w="2734" w:type="pct"/>
            <w:tcBorders>
              <w:top w:val="nil"/>
              <w:bottom w:val="nil"/>
            </w:tcBorders>
          </w:tcPr>
          <w:p w14:paraId="1A58D18B"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2.3. Pilnīgi slēgto glābšanas laivu skaits (III nodaļas 31. noteikums un </w:t>
            </w:r>
            <w:r>
              <w:rPr>
                <w:rFonts w:ascii="Times New Roman" w:hAnsi="Times New Roman"/>
                <w:i/>
                <w:iCs/>
                <w:sz w:val="24"/>
              </w:rPr>
              <w:t>LSA</w:t>
            </w:r>
            <w:r>
              <w:rPr>
                <w:rFonts w:ascii="Times New Roman" w:hAnsi="Times New Roman"/>
                <w:sz w:val="24"/>
              </w:rPr>
              <w:t xml:space="preserve"> kodeksa 4.6. iedaļa)</w:t>
            </w:r>
          </w:p>
        </w:tc>
        <w:tc>
          <w:tcPr>
            <w:tcW w:w="1134" w:type="pct"/>
            <w:tcBorders>
              <w:top w:val="nil"/>
              <w:bottom w:val="nil"/>
            </w:tcBorders>
          </w:tcPr>
          <w:p w14:paraId="5C6B7FAF" w14:textId="77777777" w:rsidR="00B77840" w:rsidRPr="00B77840" w:rsidRDefault="00B77840" w:rsidP="00EC1E2C">
            <w:pPr>
              <w:pStyle w:val="TableParagraph"/>
              <w:spacing w:before="60"/>
              <w:rPr>
                <w:rFonts w:ascii="Times New Roman" w:hAnsi="Times New Roman" w:cs="Times New Roman"/>
                <w:b/>
                <w:i/>
                <w:noProof/>
                <w:sz w:val="24"/>
                <w:szCs w:val="24"/>
              </w:rPr>
            </w:pPr>
          </w:p>
          <w:p w14:paraId="230E53A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77AB5FBD" w14:textId="77777777" w:rsidR="00B77840" w:rsidRPr="00B77840" w:rsidRDefault="00B77840" w:rsidP="00EC1E2C">
            <w:pPr>
              <w:pStyle w:val="TableParagraph"/>
              <w:spacing w:before="60"/>
              <w:rPr>
                <w:rFonts w:ascii="Times New Roman" w:hAnsi="Times New Roman" w:cs="Times New Roman"/>
                <w:b/>
                <w:i/>
                <w:noProof/>
                <w:sz w:val="24"/>
                <w:szCs w:val="24"/>
              </w:rPr>
            </w:pPr>
          </w:p>
          <w:p w14:paraId="0484D977"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A95DC60" w14:textId="77777777" w:rsidTr="002E5036">
        <w:trPr>
          <w:trHeight w:val="790"/>
        </w:trPr>
        <w:tc>
          <w:tcPr>
            <w:tcW w:w="2734" w:type="pct"/>
            <w:tcBorders>
              <w:top w:val="nil"/>
              <w:bottom w:val="nil"/>
            </w:tcBorders>
          </w:tcPr>
          <w:p w14:paraId="021E5B05"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2.4. To glābšanas laivu skaits, kurām ir autonoma gaisa apgādes sistēma</w:t>
            </w:r>
          </w:p>
          <w:p w14:paraId="619684B0"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 xml:space="preserve">(III nodaļas 31. noteikums un </w:t>
            </w:r>
            <w:r>
              <w:rPr>
                <w:rFonts w:ascii="Times New Roman" w:hAnsi="Times New Roman"/>
                <w:i/>
                <w:iCs/>
                <w:sz w:val="24"/>
              </w:rPr>
              <w:t>LSA</w:t>
            </w:r>
            <w:r>
              <w:rPr>
                <w:rFonts w:ascii="Times New Roman" w:hAnsi="Times New Roman"/>
                <w:sz w:val="24"/>
              </w:rPr>
              <w:t xml:space="preserve"> kodeksa 4.8. iedaļa)</w:t>
            </w:r>
          </w:p>
        </w:tc>
        <w:tc>
          <w:tcPr>
            <w:tcW w:w="1134" w:type="pct"/>
            <w:tcBorders>
              <w:top w:val="nil"/>
              <w:bottom w:val="nil"/>
            </w:tcBorders>
          </w:tcPr>
          <w:p w14:paraId="666D44C8" w14:textId="77777777" w:rsidR="00B77840" w:rsidRPr="00B77840" w:rsidRDefault="00B77840" w:rsidP="00EC1E2C">
            <w:pPr>
              <w:pStyle w:val="TableParagraph"/>
              <w:spacing w:before="60"/>
              <w:rPr>
                <w:rFonts w:ascii="Times New Roman" w:hAnsi="Times New Roman" w:cs="Times New Roman"/>
                <w:b/>
                <w:i/>
                <w:noProof/>
                <w:sz w:val="24"/>
                <w:szCs w:val="24"/>
              </w:rPr>
            </w:pPr>
          </w:p>
          <w:p w14:paraId="08F48C45" w14:textId="77777777" w:rsidR="00B77840" w:rsidRPr="00B77840" w:rsidRDefault="00B77840" w:rsidP="00EC1E2C">
            <w:pPr>
              <w:pStyle w:val="TableParagraph"/>
              <w:spacing w:before="60"/>
              <w:rPr>
                <w:rFonts w:ascii="Times New Roman" w:hAnsi="Times New Roman" w:cs="Times New Roman"/>
                <w:b/>
                <w:i/>
                <w:noProof/>
                <w:sz w:val="24"/>
                <w:szCs w:val="24"/>
              </w:rPr>
            </w:pPr>
          </w:p>
          <w:p w14:paraId="28B5DDDA"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640CC32B" w14:textId="77777777" w:rsidR="00B77840" w:rsidRPr="00B77840" w:rsidRDefault="00B77840" w:rsidP="00EC1E2C">
            <w:pPr>
              <w:pStyle w:val="TableParagraph"/>
              <w:spacing w:before="60"/>
              <w:rPr>
                <w:rFonts w:ascii="Times New Roman" w:hAnsi="Times New Roman" w:cs="Times New Roman"/>
                <w:b/>
                <w:i/>
                <w:noProof/>
                <w:sz w:val="24"/>
                <w:szCs w:val="24"/>
              </w:rPr>
            </w:pPr>
          </w:p>
          <w:p w14:paraId="58A833B1" w14:textId="77777777" w:rsidR="00B77840" w:rsidRPr="00B77840" w:rsidRDefault="00B77840" w:rsidP="00EC1E2C">
            <w:pPr>
              <w:pStyle w:val="TableParagraph"/>
              <w:spacing w:before="60"/>
              <w:rPr>
                <w:rFonts w:ascii="Times New Roman" w:hAnsi="Times New Roman" w:cs="Times New Roman"/>
                <w:b/>
                <w:i/>
                <w:noProof/>
                <w:sz w:val="24"/>
                <w:szCs w:val="24"/>
              </w:rPr>
            </w:pPr>
          </w:p>
          <w:p w14:paraId="47D3FCCB"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5587649" w14:textId="77777777" w:rsidTr="002E5036">
        <w:trPr>
          <w:trHeight w:val="560"/>
        </w:trPr>
        <w:tc>
          <w:tcPr>
            <w:tcW w:w="2734" w:type="pct"/>
            <w:tcBorders>
              <w:top w:val="nil"/>
              <w:bottom w:val="nil"/>
            </w:tcBorders>
          </w:tcPr>
          <w:p w14:paraId="5234268A"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2.5. Ugunsdrošo glābšanas laivu skaits (III nodaļas 31. noteikums un </w:t>
            </w:r>
            <w:r>
              <w:rPr>
                <w:rFonts w:ascii="Times New Roman" w:hAnsi="Times New Roman"/>
                <w:i/>
                <w:iCs/>
                <w:sz w:val="24"/>
              </w:rPr>
              <w:t>LSA</w:t>
            </w:r>
            <w:r>
              <w:rPr>
                <w:rFonts w:ascii="Times New Roman" w:hAnsi="Times New Roman"/>
                <w:sz w:val="24"/>
              </w:rPr>
              <w:t xml:space="preserve"> kodeksa 4.9. iedaļa)</w:t>
            </w:r>
          </w:p>
        </w:tc>
        <w:tc>
          <w:tcPr>
            <w:tcW w:w="1134" w:type="pct"/>
            <w:tcBorders>
              <w:top w:val="nil"/>
              <w:bottom w:val="nil"/>
            </w:tcBorders>
          </w:tcPr>
          <w:p w14:paraId="35B769E7" w14:textId="77777777" w:rsidR="00B77840" w:rsidRPr="00B77840" w:rsidRDefault="00B77840" w:rsidP="00EC1E2C">
            <w:pPr>
              <w:pStyle w:val="TableParagraph"/>
              <w:spacing w:before="60"/>
              <w:rPr>
                <w:rFonts w:ascii="Times New Roman" w:hAnsi="Times New Roman" w:cs="Times New Roman"/>
                <w:b/>
                <w:i/>
                <w:noProof/>
                <w:sz w:val="24"/>
                <w:szCs w:val="24"/>
              </w:rPr>
            </w:pPr>
          </w:p>
          <w:p w14:paraId="5866A0BA"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7430E94B" w14:textId="77777777" w:rsidR="00B77840" w:rsidRPr="00B77840" w:rsidRDefault="00B77840" w:rsidP="00EC1E2C">
            <w:pPr>
              <w:pStyle w:val="TableParagraph"/>
              <w:spacing w:before="60"/>
              <w:rPr>
                <w:rFonts w:ascii="Times New Roman" w:hAnsi="Times New Roman" w:cs="Times New Roman"/>
                <w:b/>
                <w:i/>
                <w:noProof/>
                <w:sz w:val="24"/>
                <w:szCs w:val="24"/>
              </w:rPr>
            </w:pPr>
          </w:p>
          <w:p w14:paraId="1372C767"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4F3B62FB" w14:textId="77777777" w:rsidTr="002E5036">
        <w:trPr>
          <w:trHeight w:val="330"/>
        </w:trPr>
        <w:tc>
          <w:tcPr>
            <w:tcW w:w="2734" w:type="pct"/>
            <w:tcBorders>
              <w:top w:val="nil"/>
              <w:bottom w:val="nil"/>
            </w:tcBorders>
          </w:tcPr>
          <w:p w14:paraId="1DBEAD62"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 Citas glābšanas laivas</w:t>
            </w:r>
          </w:p>
        </w:tc>
        <w:tc>
          <w:tcPr>
            <w:tcW w:w="1134" w:type="pct"/>
            <w:tcBorders>
              <w:top w:val="nil"/>
              <w:bottom w:val="nil"/>
            </w:tcBorders>
          </w:tcPr>
          <w:p w14:paraId="370E3A6E" w14:textId="77777777" w:rsidR="00B77840" w:rsidRPr="00B77840" w:rsidRDefault="00B77840" w:rsidP="00EC1E2C">
            <w:pPr>
              <w:pStyle w:val="TableParagraph"/>
              <w:spacing w:before="60"/>
              <w:rPr>
                <w:rFonts w:ascii="Times New Roman" w:hAnsi="Times New Roman" w:cs="Times New Roman"/>
                <w:noProof/>
                <w:sz w:val="24"/>
                <w:szCs w:val="24"/>
              </w:rPr>
            </w:pPr>
          </w:p>
        </w:tc>
        <w:tc>
          <w:tcPr>
            <w:tcW w:w="1132" w:type="pct"/>
            <w:tcBorders>
              <w:top w:val="nil"/>
              <w:bottom w:val="nil"/>
            </w:tcBorders>
          </w:tcPr>
          <w:p w14:paraId="37E45FC9" w14:textId="77777777" w:rsidR="00B77840" w:rsidRPr="00B77840" w:rsidRDefault="00B77840" w:rsidP="00EC1E2C">
            <w:pPr>
              <w:pStyle w:val="TableParagraph"/>
              <w:spacing w:before="60"/>
              <w:rPr>
                <w:rFonts w:ascii="Times New Roman" w:hAnsi="Times New Roman" w:cs="Times New Roman"/>
                <w:noProof/>
                <w:sz w:val="24"/>
                <w:szCs w:val="24"/>
              </w:rPr>
            </w:pPr>
          </w:p>
        </w:tc>
      </w:tr>
      <w:tr w:rsidR="00B77840" w:rsidRPr="00B77840" w14:paraId="2FA2A2CD" w14:textId="77777777" w:rsidTr="002E5036">
        <w:trPr>
          <w:trHeight w:val="330"/>
        </w:trPr>
        <w:tc>
          <w:tcPr>
            <w:tcW w:w="2734" w:type="pct"/>
            <w:tcBorders>
              <w:top w:val="nil"/>
              <w:bottom w:val="nil"/>
            </w:tcBorders>
          </w:tcPr>
          <w:p w14:paraId="34512388"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2.6.1. Skaits</w:t>
            </w:r>
          </w:p>
        </w:tc>
        <w:tc>
          <w:tcPr>
            <w:tcW w:w="1134" w:type="pct"/>
            <w:tcBorders>
              <w:top w:val="nil"/>
              <w:bottom w:val="nil"/>
            </w:tcBorders>
          </w:tcPr>
          <w:p w14:paraId="27CCE4E9"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bottom w:val="nil"/>
            </w:tcBorders>
          </w:tcPr>
          <w:p w14:paraId="7A76839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1143951C" w14:textId="77777777" w:rsidTr="002E5036">
        <w:trPr>
          <w:trHeight w:val="374"/>
        </w:trPr>
        <w:tc>
          <w:tcPr>
            <w:tcW w:w="2734" w:type="pct"/>
            <w:tcBorders>
              <w:top w:val="nil"/>
            </w:tcBorders>
          </w:tcPr>
          <w:p w14:paraId="0D4C6AD1"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2.6.2. Veids</w:t>
            </w:r>
          </w:p>
        </w:tc>
        <w:tc>
          <w:tcPr>
            <w:tcW w:w="1134" w:type="pct"/>
            <w:tcBorders>
              <w:top w:val="nil"/>
            </w:tcBorders>
          </w:tcPr>
          <w:p w14:paraId="47AA8D52"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c>
          <w:tcPr>
            <w:tcW w:w="1132" w:type="pct"/>
            <w:tcBorders>
              <w:top w:val="nil"/>
            </w:tcBorders>
          </w:tcPr>
          <w:p w14:paraId="74FC61D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783B98F7" w14:textId="77777777" w:rsidTr="008B0873">
        <w:trPr>
          <w:trHeight w:val="385"/>
        </w:trPr>
        <w:tc>
          <w:tcPr>
            <w:tcW w:w="2734" w:type="pct"/>
            <w:tcBorders>
              <w:bottom w:val="nil"/>
            </w:tcBorders>
          </w:tcPr>
          <w:p w14:paraId="68BC18A1"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 Brīvā kritienā nolaižamo glābšanas laivu skaits</w:t>
            </w:r>
          </w:p>
        </w:tc>
        <w:tc>
          <w:tcPr>
            <w:tcW w:w="2266" w:type="pct"/>
            <w:gridSpan w:val="2"/>
            <w:tcBorders>
              <w:bottom w:val="nil"/>
            </w:tcBorders>
          </w:tcPr>
          <w:p w14:paraId="1309C0F1"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4B48B387" w14:textId="77777777" w:rsidTr="008B0873">
        <w:trPr>
          <w:trHeight w:val="560"/>
        </w:trPr>
        <w:tc>
          <w:tcPr>
            <w:tcW w:w="2734" w:type="pct"/>
            <w:tcBorders>
              <w:top w:val="nil"/>
              <w:bottom w:val="nil"/>
            </w:tcBorders>
          </w:tcPr>
          <w:p w14:paraId="21683D82" w14:textId="55605FCE"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3.1. </w:t>
            </w:r>
            <w:r w:rsidR="00AE475B">
              <w:rPr>
                <w:rFonts w:ascii="Times New Roman" w:hAnsi="Times New Roman"/>
                <w:sz w:val="24"/>
              </w:rPr>
              <w:t>Kopējais g</w:t>
            </w:r>
            <w:r>
              <w:rPr>
                <w:rFonts w:ascii="Times New Roman" w:hAnsi="Times New Roman"/>
                <w:sz w:val="24"/>
              </w:rPr>
              <w:t>lābšanas laivās izvietojamo personu skaits</w:t>
            </w:r>
          </w:p>
        </w:tc>
        <w:tc>
          <w:tcPr>
            <w:tcW w:w="2266" w:type="pct"/>
            <w:gridSpan w:val="2"/>
            <w:tcBorders>
              <w:top w:val="nil"/>
              <w:bottom w:val="nil"/>
            </w:tcBorders>
          </w:tcPr>
          <w:p w14:paraId="370C6EC8" w14:textId="77777777" w:rsidR="00B77840" w:rsidRPr="00B77840" w:rsidRDefault="00B77840" w:rsidP="00EC1E2C">
            <w:pPr>
              <w:pStyle w:val="TableParagraph"/>
              <w:spacing w:before="60"/>
              <w:rPr>
                <w:rFonts w:ascii="Times New Roman" w:hAnsi="Times New Roman" w:cs="Times New Roman"/>
                <w:b/>
                <w:i/>
                <w:noProof/>
                <w:sz w:val="24"/>
                <w:szCs w:val="24"/>
              </w:rPr>
            </w:pPr>
          </w:p>
          <w:p w14:paraId="7302BE3A"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2C11589A" w14:textId="77777777" w:rsidTr="008B0873">
        <w:trPr>
          <w:trHeight w:val="560"/>
        </w:trPr>
        <w:tc>
          <w:tcPr>
            <w:tcW w:w="2734" w:type="pct"/>
            <w:tcBorders>
              <w:top w:val="nil"/>
              <w:bottom w:val="nil"/>
            </w:tcBorders>
          </w:tcPr>
          <w:p w14:paraId="3F1C10A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3.2. Pilnīgi slēgto glābšanas laivu skaits (III nodaļas 31. noteikums un </w:t>
            </w:r>
            <w:r>
              <w:rPr>
                <w:rFonts w:ascii="Times New Roman" w:hAnsi="Times New Roman"/>
                <w:i/>
                <w:iCs/>
                <w:sz w:val="24"/>
              </w:rPr>
              <w:t>LSA</w:t>
            </w:r>
            <w:r>
              <w:rPr>
                <w:rFonts w:ascii="Times New Roman" w:hAnsi="Times New Roman"/>
                <w:sz w:val="24"/>
              </w:rPr>
              <w:t xml:space="preserve"> kodeksa 4.7. iedaļa)</w:t>
            </w:r>
          </w:p>
        </w:tc>
        <w:tc>
          <w:tcPr>
            <w:tcW w:w="2266" w:type="pct"/>
            <w:gridSpan w:val="2"/>
            <w:tcBorders>
              <w:top w:val="nil"/>
              <w:bottom w:val="nil"/>
            </w:tcBorders>
          </w:tcPr>
          <w:p w14:paraId="32B7522C" w14:textId="77777777" w:rsidR="00B77840" w:rsidRPr="00B77840" w:rsidRDefault="00B77840" w:rsidP="00EC1E2C">
            <w:pPr>
              <w:pStyle w:val="TableParagraph"/>
              <w:spacing w:before="60"/>
              <w:rPr>
                <w:rFonts w:ascii="Times New Roman" w:hAnsi="Times New Roman" w:cs="Times New Roman"/>
                <w:b/>
                <w:i/>
                <w:noProof/>
                <w:sz w:val="24"/>
                <w:szCs w:val="24"/>
              </w:rPr>
            </w:pPr>
          </w:p>
          <w:p w14:paraId="3DD83FB8"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2E5036" w:rsidRPr="00B77840" w14:paraId="2B8710F9" w14:textId="77777777" w:rsidTr="002E5036">
        <w:trPr>
          <w:trHeight w:val="790"/>
        </w:trPr>
        <w:tc>
          <w:tcPr>
            <w:tcW w:w="5000" w:type="pct"/>
            <w:gridSpan w:val="3"/>
            <w:tcBorders>
              <w:top w:val="nil"/>
              <w:bottom w:val="nil"/>
            </w:tcBorders>
          </w:tcPr>
          <w:p w14:paraId="45C55F25" w14:textId="77777777" w:rsidR="002E5036" w:rsidRPr="00B77840" w:rsidRDefault="002E5036" w:rsidP="002E5036">
            <w:pPr>
              <w:pStyle w:val="ListParagraph"/>
              <w:tabs>
                <w:tab w:val="left" w:pos="975"/>
              </w:tabs>
              <w:ind w:left="0" w:firstLine="0"/>
              <w:rPr>
                <w:rFonts w:ascii="Times New Roman" w:hAnsi="Times New Roman" w:cs="Times New Roman"/>
                <w:i/>
                <w:noProof/>
                <w:sz w:val="24"/>
                <w:szCs w:val="24"/>
              </w:rPr>
            </w:pPr>
            <w:r>
              <w:rPr>
                <w:rFonts w:ascii="Times New Roman" w:hAnsi="Times New Roman"/>
                <w:b/>
                <w:i/>
                <w:sz w:val="24"/>
              </w:rPr>
              <w:lastRenderedPageBreak/>
              <w:t xml:space="preserve">2. Informācija par glābšanas līdzekļiem </w:t>
            </w:r>
            <w:r>
              <w:rPr>
                <w:rFonts w:ascii="Times New Roman" w:hAnsi="Times New Roman"/>
                <w:i/>
                <w:sz w:val="24"/>
              </w:rPr>
              <w:t>(turpinājums)</w:t>
            </w:r>
          </w:p>
          <w:p w14:paraId="3DF64377" w14:textId="77777777" w:rsidR="002E5036" w:rsidRPr="00B77840" w:rsidRDefault="002E5036" w:rsidP="00EC1E2C">
            <w:pPr>
              <w:pStyle w:val="TableParagraph"/>
              <w:spacing w:before="60"/>
              <w:rPr>
                <w:rFonts w:ascii="Times New Roman" w:hAnsi="Times New Roman" w:cs="Times New Roman"/>
                <w:b/>
                <w:i/>
                <w:noProof/>
                <w:sz w:val="24"/>
                <w:szCs w:val="24"/>
              </w:rPr>
            </w:pPr>
          </w:p>
        </w:tc>
      </w:tr>
      <w:tr w:rsidR="00B77840" w:rsidRPr="00B77840" w14:paraId="1AD252B8" w14:textId="77777777" w:rsidTr="008B0873">
        <w:trPr>
          <w:trHeight w:val="790"/>
        </w:trPr>
        <w:tc>
          <w:tcPr>
            <w:tcW w:w="2734" w:type="pct"/>
            <w:tcBorders>
              <w:top w:val="nil"/>
              <w:bottom w:val="nil"/>
            </w:tcBorders>
          </w:tcPr>
          <w:p w14:paraId="3080CEDC"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3.3. To glābšanas laivu skaits, kurām ir autonoma gaisa apgādes sistēma</w:t>
            </w:r>
          </w:p>
          <w:p w14:paraId="588C8944"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 xml:space="preserve">(III nodaļas 31. noteikums un </w:t>
            </w:r>
            <w:r>
              <w:rPr>
                <w:rFonts w:ascii="Times New Roman" w:hAnsi="Times New Roman"/>
                <w:i/>
                <w:iCs/>
                <w:sz w:val="24"/>
              </w:rPr>
              <w:t>LSA</w:t>
            </w:r>
            <w:r>
              <w:rPr>
                <w:rFonts w:ascii="Times New Roman" w:hAnsi="Times New Roman"/>
                <w:sz w:val="24"/>
              </w:rPr>
              <w:t xml:space="preserve"> kodeksa 4.8. iedaļa)</w:t>
            </w:r>
          </w:p>
        </w:tc>
        <w:tc>
          <w:tcPr>
            <w:tcW w:w="2266" w:type="pct"/>
            <w:gridSpan w:val="2"/>
            <w:tcBorders>
              <w:top w:val="nil"/>
              <w:bottom w:val="nil"/>
            </w:tcBorders>
          </w:tcPr>
          <w:p w14:paraId="227ACA26" w14:textId="77777777" w:rsidR="00B77840" w:rsidRPr="00B77840" w:rsidRDefault="00B77840" w:rsidP="00EC1E2C">
            <w:pPr>
              <w:pStyle w:val="TableParagraph"/>
              <w:spacing w:before="60"/>
              <w:rPr>
                <w:rFonts w:ascii="Times New Roman" w:hAnsi="Times New Roman" w:cs="Times New Roman"/>
                <w:b/>
                <w:i/>
                <w:noProof/>
                <w:sz w:val="24"/>
                <w:szCs w:val="24"/>
              </w:rPr>
            </w:pPr>
          </w:p>
          <w:p w14:paraId="5BA9E27A" w14:textId="77777777" w:rsidR="00B77840" w:rsidRPr="00B77840" w:rsidRDefault="00B77840" w:rsidP="00EC1E2C">
            <w:pPr>
              <w:pStyle w:val="TableParagraph"/>
              <w:spacing w:before="60"/>
              <w:rPr>
                <w:rFonts w:ascii="Times New Roman" w:hAnsi="Times New Roman" w:cs="Times New Roman"/>
                <w:b/>
                <w:i/>
                <w:noProof/>
                <w:sz w:val="24"/>
                <w:szCs w:val="24"/>
              </w:rPr>
            </w:pPr>
          </w:p>
          <w:p w14:paraId="1F6257E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0026766D" w14:textId="77777777" w:rsidTr="008B0873">
        <w:trPr>
          <w:trHeight w:val="560"/>
        </w:trPr>
        <w:tc>
          <w:tcPr>
            <w:tcW w:w="2734" w:type="pct"/>
            <w:tcBorders>
              <w:top w:val="nil"/>
              <w:bottom w:val="nil"/>
            </w:tcBorders>
          </w:tcPr>
          <w:p w14:paraId="11BC199D"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 xml:space="preserve">3.4. Ugunsdrošo glābšanas laivu skaits (III nodaļas 31. noteikums un </w:t>
            </w:r>
            <w:r>
              <w:rPr>
                <w:rFonts w:ascii="Times New Roman" w:hAnsi="Times New Roman"/>
                <w:i/>
                <w:iCs/>
                <w:sz w:val="24"/>
              </w:rPr>
              <w:t>LSA</w:t>
            </w:r>
            <w:r>
              <w:rPr>
                <w:rFonts w:ascii="Times New Roman" w:hAnsi="Times New Roman"/>
                <w:sz w:val="24"/>
              </w:rPr>
              <w:t xml:space="preserve"> kodeksa 4.9. iedaļa)</w:t>
            </w:r>
          </w:p>
        </w:tc>
        <w:tc>
          <w:tcPr>
            <w:tcW w:w="2266" w:type="pct"/>
            <w:gridSpan w:val="2"/>
            <w:tcBorders>
              <w:top w:val="nil"/>
              <w:bottom w:val="nil"/>
            </w:tcBorders>
          </w:tcPr>
          <w:p w14:paraId="782F5B6C" w14:textId="77777777" w:rsidR="00B77840" w:rsidRPr="00B77840" w:rsidRDefault="00B77840" w:rsidP="00EC1E2C">
            <w:pPr>
              <w:pStyle w:val="TableParagraph"/>
              <w:spacing w:before="60"/>
              <w:rPr>
                <w:rFonts w:ascii="Times New Roman" w:hAnsi="Times New Roman" w:cs="Times New Roman"/>
                <w:b/>
                <w:i/>
                <w:noProof/>
                <w:sz w:val="24"/>
                <w:szCs w:val="24"/>
              </w:rPr>
            </w:pPr>
          </w:p>
          <w:p w14:paraId="4BD331B3"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06C75324" w14:textId="77777777" w:rsidTr="002E5036">
        <w:trPr>
          <w:trHeight w:val="560"/>
        </w:trPr>
        <w:tc>
          <w:tcPr>
            <w:tcW w:w="2734" w:type="pct"/>
            <w:tcBorders>
              <w:top w:val="nil"/>
              <w:bottom w:val="nil"/>
            </w:tcBorders>
          </w:tcPr>
          <w:p w14:paraId="5E99D145"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 Glābšanas motorlaivu skaits (iekļauts iepriekš 2. un 3. punktā norādīto glābšanas laivu kopējā skaitā)</w:t>
            </w:r>
          </w:p>
        </w:tc>
        <w:tc>
          <w:tcPr>
            <w:tcW w:w="2266" w:type="pct"/>
            <w:gridSpan w:val="2"/>
            <w:tcBorders>
              <w:top w:val="nil"/>
              <w:bottom w:val="nil"/>
            </w:tcBorders>
          </w:tcPr>
          <w:p w14:paraId="4DFE1B35" w14:textId="77777777" w:rsidR="00B77840" w:rsidRPr="00B77840" w:rsidRDefault="00B77840" w:rsidP="00EC1E2C">
            <w:pPr>
              <w:pStyle w:val="TableParagraph"/>
              <w:spacing w:before="60"/>
              <w:rPr>
                <w:rFonts w:ascii="Times New Roman" w:hAnsi="Times New Roman" w:cs="Times New Roman"/>
                <w:b/>
                <w:i/>
                <w:noProof/>
                <w:sz w:val="24"/>
                <w:szCs w:val="24"/>
              </w:rPr>
            </w:pPr>
          </w:p>
          <w:p w14:paraId="2866B1FF"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35842301" w14:textId="77777777" w:rsidTr="002E5036">
        <w:trPr>
          <w:trHeight w:val="378"/>
        </w:trPr>
        <w:tc>
          <w:tcPr>
            <w:tcW w:w="2734" w:type="pct"/>
            <w:tcBorders>
              <w:top w:val="nil"/>
              <w:bottom w:val="nil"/>
            </w:tcBorders>
          </w:tcPr>
          <w:p w14:paraId="27CD34D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4.1. Ar prožektoriem aprīkotu glābšanas laivu skaits</w:t>
            </w:r>
          </w:p>
        </w:tc>
        <w:tc>
          <w:tcPr>
            <w:tcW w:w="2266" w:type="pct"/>
            <w:gridSpan w:val="2"/>
            <w:tcBorders>
              <w:top w:val="nil"/>
              <w:bottom w:val="nil"/>
            </w:tcBorders>
          </w:tcPr>
          <w:p w14:paraId="0670EEC1" w14:textId="77777777" w:rsidR="00B77840" w:rsidRPr="00B77840" w:rsidRDefault="00B77840" w:rsidP="00EC1E2C">
            <w:pPr>
              <w:pStyle w:val="TableParagraph"/>
              <w:spacing w:before="60"/>
              <w:rPr>
                <w:rFonts w:ascii="Times New Roman" w:hAnsi="Times New Roman" w:cs="Times New Roman"/>
                <w:noProof/>
                <w:sz w:val="24"/>
                <w:szCs w:val="24"/>
              </w:rPr>
            </w:pPr>
            <w:r>
              <w:rPr>
                <w:rFonts w:ascii="Times New Roman" w:hAnsi="Times New Roman"/>
                <w:sz w:val="24"/>
              </w:rPr>
              <w:t>……………………………………………</w:t>
            </w:r>
          </w:p>
        </w:tc>
      </w:tr>
      <w:tr w:rsidR="00B77840" w:rsidRPr="00B77840" w14:paraId="52392FA4" w14:textId="77777777" w:rsidTr="002E5036">
        <w:trPr>
          <w:trHeight w:val="385"/>
        </w:trPr>
        <w:tc>
          <w:tcPr>
            <w:tcW w:w="2734" w:type="pct"/>
            <w:tcBorders>
              <w:top w:val="nil"/>
              <w:bottom w:val="nil"/>
            </w:tcBorders>
          </w:tcPr>
          <w:p w14:paraId="3EB0470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 Glābējlaivu skaits</w:t>
            </w:r>
          </w:p>
        </w:tc>
        <w:tc>
          <w:tcPr>
            <w:tcW w:w="2266" w:type="pct"/>
            <w:gridSpan w:val="2"/>
            <w:tcBorders>
              <w:top w:val="nil"/>
              <w:bottom w:val="nil"/>
            </w:tcBorders>
          </w:tcPr>
          <w:p w14:paraId="0BA19E0E"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5BE3769C" w14:textId="77777777" w:rsidTr="008B0873">
        <w:trPr>
          <w:trHeight w:val="560"/>
        </w:trPr>
        <w:tc>
          <w:tcPr>
            <w:tcW w:w="2734" w:type="pct"/>
            <w:tcBorders>
              <w:top w:val="nil"/>
              <w:bottom w:val="nil"/>
            </w:tcBorders>
          </w:tcPr>
          <w:p w14:paraId="76E57506"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5.1. To laivu skaits, kas iekļautas iepriekš 2. un 3. punktā norādīto glābšanas laivu kopējā skaitā</w:t>
            </w:r>
          </w:p>
        </w:tc>
        <w:tc>
          <w:tcPr>
            <w:tcW w:w="2266" w:type="pct"/>
            <w:gridSpan w:val="2"/>
            <w:tcBorders>
              <w:top w:val="nil"/>
              <w:bottom w:val="nil"/>
            </w:tcBorders>
          </w:tcPr>
          <w:p w14:paraId="5BC76E33" w14:textId="77777777" w:rsidR="00B77840" w:rsidRPr="00B77840" w:rsidRDefault="00B77840" w:rsidP="00EC1E2C">
            <w:pPr>
              <w:pStyle w:val="TableParagraph"/>
              <w:spacing w:before="60"/>
              <w:jc w:val="both"/>
              <w:rPr>
                <w:rFonts w:ascii="Times New Roman" w:hAnsi="Times New Roman" w:cs="Times New Roman"/>
                <w:i/>
                <w:noProof/>
                <w:sz w:val="24"/>
                <w:szCs w:val="24"/>
              </w:rPr>
            </w:pPr>
          </w:p>
          <w:p w14:paraId="0CDB80A8"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351A19F5" w14:textId="77777777" w:rsidTr="008B0873">
        <w:trPr>
          <w:trHeight w:val="330"/>
        </w:trPr>
        <w:tc>
          <w:tcPr>
            <w:tcW w:w="2734" w:type="pct"/>
            <w:tcBorders>
              <w:top w:val="nil"/>
              <w:bottom w:val="nil"/>
            </w:tcBorders>
          </w:tcPr>
          <w:p w14:paraId="404A26BF"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 Glābšanas plosti</w:t>
            </w:r>
          </w:p>
        </w:tc>
        <w:tc>
          <w:tcPr>
            <w:tcW w:w="2266" w:type="pct"/>
            <w:gridSpan w:val="2"/>
            <w:tcBorders>
              <w:top w:val="nil"/>
              <w:bottom w:val="nil"/>
            </w:tcBorders>
          </w:tcPr>
          <w:p w14:paraId="77BD52B0"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622AEC65" w14:textId="77777777" w:rsidTr="008B0873">
        <w:trPr>
          <w:trHeight w:val="560"/>
        </w:trPr>
        <w:tc>
          <w:tcPr>
            <w:tcW w:w="2734" w:type="pct"/>
            <w:tcBorders>
              <w:top w:val="nil"/>
              <w:bottom w:val="nil"/>
            </w:tcBorders>
          </w:tcPr>
          <w:p w14:paraId="456294C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 Glābšanas plosti, kam vajadzīgas apstiprinātas nolaišanas iekārtas</w:t>
            </w:r>
          </w:p>
        </w:tc>
        <w:tc>
          <w:tcPr>
            <w:tcW w:w="2266" w:type="pct"/>
            <w:gridSpan w:val="2"/>
            <w:tcBorders>
              <w:top w:val="nil"/>
              <w:bottom w:val="nil"/>
            </w:tcBorders>
          </w:tcPr>
          <w:p w14:paraId="71F1BEA0"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0F7CF133" w14:textId="77777777" w:rsidTr="008B0873">
        <w:trPr>
          <w:trHeight w:val="330"/>
        </w:trPr>
        <w:tc>
          <w:tcPr>
            <w:tcW w:w="2734" w:type="pct"/>
            <w:tcBorders>
              <w:top w:val="nil"/>
              <w:bottom w:val="nil"/>
            </w:tcBorders>
          </w:tcPr>
          <w:p w14:paraId="23BBCAAA"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6.1.1. Glābšanas plostu skaits</w:t>
            </w:r>
          </w:p>
        </w:tc>
        <w:tc>
          <w:tcPr>
            <w:tcW w:w="2266" w:type="pct"/>
            <w:gridSpan w:val="2"/>
            <w:tcBorders>
              <w:top w:val="nil"/>
              <w:bottom w:val="nil"/>
            </w:tcBorders>
          </w:tcPr>
          <w:p w14:paraId="765AABC7"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210B542A" w14:textId="77777777" w:rsidTr="008B0873">
        <w:trPr>
          <w:trHeight w:val="330"/>
        </w:trPr>
        <w:tc>
          <w:tcPr>
            <w:tcW w:w="2734" w:type="pct"/>
            <w:tcBorders>
              <w:top w:val="nil"/>
              <w:bottom w:val="nil"/>
            </w:tcBorders>
          </w:tcPr>
          <w:p w14:paraId="473DE76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6.1.2. Glābšanas plostos izvietojamo cilvēku skaits</w:t>
            </w:r>
          </w:p>
        </w:tc>
        <w:tc>
          <w:tcPr>
            <w:tcW w:w="2266" w:type="pct"/>
            <w:gridSpan w:val="2"/>
            <w:tcBorders>
              <w:top w:val="nil"/>
              <w:bottom w:val="nil"/>
            </w:tcBorders>
          </w:tcPr>
          <w:p w14:paraId="2CE324E6"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3A4C0FF0" w14:textId="77777777" w:rsidTr="008B0873">
        <w:trPr>
          <w:trHeight w:val="560"/>
        </w:trPr>
        <w:tc>
          <w:tcPr>
            <w:tcW w:w="2734" w:type="pct"/>
            <w:tcBorders>
              <w:top w:val="nil"/>
              <w:bottom w:val="nil"/>
            </w:tcBorders>
          </w:tcPr>
          <w:p w14:paraId="4AA8831C"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 Glābšanas plosti, kam nav vajadzīgas apstiprinātas nolaišanas iekārtas</w:t>
            </w:r>
          </w:p>
        </w:tc>
        <w:tc>
          <w:tcPr>
            <w:tcW w:w="2266" w:type="pct"/>
            <w:gridSpan w:val="2"/>
            <w:tcBorders>
              <w:top w:val="nil"/>
              <w:bottom w:val="nil"/>
            </w:tcBorders>
          </w:tcPr>
          <w:p w14:paraId="3DBA9753"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3D265B96" w14:textId="77777777" w:rsidTr="008B0873">
        <w:trPr>
          <w:trHeight w:val="330"/>
        </w:trPr>
        <w:tc>
          <w:tcPr>
            <w:tcW w:w="2734" w:type="pct"/>
            <w:tcBorders>
              <w:top w:val="nil"/>
              <w:bottom w:val="nil"/>
            </w:tcBorders>
          </w:tcPr>
          <w:p w14:paraId="130C3A4A"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6.2.1. Glābšanas plostu skaits</w:t>
            </w:r>
          </w:p>
        </w:tc>
        <w:tc>
          <w:tcPr>
            <w:tcW w:w="2266" w:type="pct"/>
            <w:gridSpan w:val="2"/>
            <w:tcBorders>
              <w:top w:val="nil"/>
              <w:bottom w:val="nil"/>
            </w:tcBorders>
          </w:tcPr>
          <w:p w14:paraId="5724E307"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418019A6" w14:textId="77777777" w:rsidTr="008B0873">
        <w:trPr>
          <w:trHeight w:val="330"/>
        </w:trPr>
        <w:tc>
          <w:tcPr>
            <w:tcW w:w="2734" w:type="pct"/>
            <w:tcBorders>
              <w:top w:val="nil"/>
              <w:bottom w:val="nil"/>
            </w:tcBorders>
          </w:tcPr>
          <w:p w14:paraId="03944D62"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6.2.2. Glābšanas plostos izvietojamo cilvēku skaits</w:t>
            </w:r>
          </w:p>
        </w:tc>
        <w:tc>
          <w:tcPr>
            <w:tcW w:w="2266" w:type="pct"/>
            <w:gridSpan w:val="2"/>
            <w:tcBorders>
              <w:top w:val="nil"/>
              <w:bottom w:val="nil"/>
            </w:tcBorders>
          </w:tcPr>
          <w:p w14:paraId="6B694B71"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0E6EDE4B" w14:textId="77777777" w:rsidTr="008B0873">
        <w:trPr>
          <w:trHeight w:val="560"/>
        </w:trPr>
        <w:tc>
          <w:tcPr>
            <w:tcW w:w="2734" w:type="pct"/>
            <w:tcBorders>
              <w:top w:val="nil"/>
              <w:bottom w:val="nil"/>
            </w:tcBorders>
          </w:tcPr>
          <w:p w14:paraId="6A64C8D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6.3. III nodaļas 31. noteikuma 1.4. punktā paredzēto glābšanas plostu skaits</w:t>
            </w:r>
          </w:p>
        </w:tc>
        <w:tc>
          <w:tcPr>
            <w:tcW w:w="2266" w:type="pct"/>
            <w:gridSpan w:val="2"/>
            <w:tcBorders>
              <w:top w:val="nil"/>
              <w:bottom w:val="nil"/>
            </w:tcBorders>
          </w:tcPr>
          <w:p w14:paraId="377A1AFA" w14:textId="77777777" w:rsidR="00B77840" w:rsidRPr="00B77840" w:rsidRDefault="00B77840" w:rsidP="00EC1E2C">
            <w:pPr>
              <w:pStyle w:val="TableParagraph"/>
              <w:spacing w:before="60"/>
              <w:jc w:val="both"/>
              <w:rPr>
                <w:rFonts w:ascii="Times New Roman" w:hAnsi="Times New Roman" w:cs="Times New Roman"/>
                <w:i/>
                <w:noProof/>
                <w:sz w:val="24"/>
                <w:szCs w:val="24"/>
              </w:rPr>
            </w:pPr>
          </w:p>
          <w:p w14:paraId="6269C31B"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2F6345E3" w14:textId="77777777" w:rsidTr="008B0873">
        <w:trPr>
          <w:trHeight w:val="330"/>
        </w:trPr>
        <w:tc>
          <w:tcPr>
            <w:tcW w:w="2734" w:type="pct"/>
            <w:tcBorders>
              <w:top w:val="nil"/>
              <w:bottom w:val="nil"/>
            </w:tcBorders>
          </w:tcPr>
          <w:p w14:paraId="4E52A3E9"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7. Glābšanas riņķu skaits</w:t>
            </w:r>
          </w:p>
        </w:tc>
        <w:tc>
          <w:tcPr>
            <w:tcW w:w="2266" w:type="pct"/>
            <w:gridSpan w:val="2"/>
            <w:tcBorders>
              <w:top w:val="nil"/>
              <w:bottom w:val="nil"/>
            </w:tcBorders>
          </w:tcPr>
          <w:p w14:paraId="5366F21E"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378D59CF" w14:textId="77777777" w:rsidTr="008B0873">
        <w:trPr>
          <w:trHeight w:val="329"/>
        </w:trPr>
        <w:tc>
          <w:tcPr>
            <w:tcW w:w="2734" w:type="pct"/>
            <w:tcBorders>
              <w:top w:val="nil"/>
              <w:bottom w:val="nil"/>
            </w:tcBorders>
          </w:tcPr>
          <w:p w14:paraId="0E7CD8E7"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8. Glābšanas vestu skaits</w:t>
            </w:r>
          </w:p>
        </w:tc>
        <w:tc>
          <w:tcPr>
            <w:tcW w:w="2266" w:type="pct"/>
            <w:gridSpan w:val="2"/>
            <w:tcBorders>
              <w:top w:val="nil"/>
              <w:bottom w:val="nil"/>
            </w:tcBorders>
          </w:tcPr>
          <w:p w14:paraId="6699DBAD"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6C56A330" w14:textId="77777777" w:rsidTr="008B0873">
        <w:trPr>
          <w:trHeight w:val="330"/>
        </w:trPr>
        <w:tc>
          <w:tcPr>
            <w:tcW w:w="2734" w:type="pct"/>
            <w:tcBorders>
              <w:top w:val="nil"/>
              <w:bottom w:val="nil"/>
            </w:tcBorders>
          </w:tcPr>
          <w:p w14:paraId="44BB2B7F"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 Hidrotērpu skaits</w:t>
            </w:r>
          </w:p>
        </w:tc>
        <w:tc>
          <w:tcPr>
            <w:tcW w:w="2266" w:type="pct"/>
            <w:gridSpan w:val="2"/>
            <w:tcBorders>
              <w:top w:val="nil"/>
              <w:bottom w:val="nil"/>
            </w:tcBorders>
          </w:tcPr>
          <w:p w14:paraId="5B80840C" w14:textId="77777777" w:rsidR="00B77840" w:rsidRPr="00B77840" w:rsidRDefault="00B77840" w:rsidP="00EC1E2C">
            <w:pPr>
              <w:pStyle w:val="TableParagraph"/>
              <w:spacing w:before="60"/>
              <w:jc w:val="both"/>
              <w:rPr>
                <w:rFonts w:ascii="Times New Roman" w:hAnsi="Times New Roman" w:cs="Times New Roman"/>
                <w:noProof/>
                <w:sz w:val="24"/>
                <w:szCs w:val="24"/>
              </w:rPr>
            </w:pPr>
          </w:p>
        </w:tc>
      </w:tr>
      <w:tr w:rsidR="00B77840" w:rsidRPr="00B77840" w14:paraId="242A6EAC" w14:textId="77777777" w:rsidTr="008B0873">
        <w:trPr>
          <w:trHeight w:val="330"/>
        </w:trPr>
        <w:tc>
          <w:tcPr>
            <w:tcW w:w="2734" w:type="pct"/>
            <w:tcBorders>
              <w:top w:val="nil"/>
              <w:bottom w:val="nil"/>
            </w:tcBorders>
          </w:tcPr>
          <w:p w14:paraId="52BF58AE"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9.1. Kopējais skaits</w:t>
            </w:r>
          </w:p>
        </w:tc>
        <w:tc>
          <w:tcPr>
            <w:tcW w:w="2266" w:type="pct"/>
            <w:gridSpan w:val="2"/>
            <w:tcBorders>
              <w:top w:val="nil"/>
              <w:bottom w:val="nil"/>
            </w:tcBorders>
          </w:tcPr>
          <w:p w14:paraId="11B9E8F3"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7B46253F" w14:textId="77777777" w:rsidTr="008B0873">
        <w:trPr>
          <w:trHeight w:val="560"/>
        </w:trPr>
        <w:tc>
          <w:tcPr>
            <w:tcW w:w="2734" w:type="pct"/>
            <w:tcBorders>
              <w:top w:val="nil"/>
              <w:bottom w:val="nil"/>
            </w:tcBorders>
          </w:tcPr>
          <w:p w14:paraId="0AE47F66"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9.2. Tādu tērpu skaits, kuri atbilst glābšanas vestēm noteiktajām prasībām</w:t>
            </w:r>
          </w:p>
        </w:tc>
        <w:tc>
          <w:tcPr>
            <w:tcW w:w="2266" w:type="pct"/>
            <w:gridSpan w:val="2"/>
            <w:tcBorders>
              <w:top w:val="nil"/>
              <w:bottom w:val="nil"/>
            </w:tcBorders>
          </w:tcPr>
          <w:p w14:paraId="7AF82765" w14:textId="77777777" w:rsidR="00B77840" w:rsidRPr="00B77840" w:rsidRDefault="00B77840" w:rsidP="00EC1E2C">
            <w:pPr>
              <w:pStyle w:val="TableParagraph"/>
              <w:spacing w:before="60"/>
              <w:jc w:val="both"/>
              <w:rPr>
                <w:rFonts w:ascii="Times New Roman" w:hAnsi="Times New Roman" w:cs="Times New Roman"/>
                <w:i/>
                <w:noProof/>
                <w:sz w:val="24"/>
                <w:szCs w:val="24"/>
              </w:rPr>
            </w:pPr>
          </w:p>
          <w:p w14:paraId="1D0C4880"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r w:rsidR="00B77840" w:rsidRPr="00B77840" w14:paraId="17EC8709" w14:textId="77777777" w:rsidTr="008B0873">
        <w:trPr>
          <w:trHeight w:val="378"/>
        </w:trPr>
        <w:tc>
          <w:tcPr>
            <w:tcW w:w="2734" w:type="pct"/>
            <w:tcBorders>
              <w:top w:val="nil"/>
            </w:tcBorders>
          </w:tcPr>
          <w:p w14:paraId="4D0FDE6B" w14:textId="77777777" w:rsidR="00B77840" w:rsidRPr="00B77840" w:rsidRDefault="00B77840" w:rsidP="00EC1E2C">
            <w:pPr>
              <w:pStyle w:val="TableParagraph"/>
              <w:tabs>
                <w:tab w:val="left" w:pos="850"/>
              </w:tabs>
              <w:spacing w:before="60"/>
              <w:rPr>
                <w:rFonts w:ascii="Times New Roman" w:hAnsi="Times New Roman" w:cs="Times New Roman"/>
                <w:noProof/>
                <w:sz w:val="24"/>
                <w:szCs w:val="24"/>
              </w:rPr>
            </w:pPr>
            <w:r>
              <w:rPr>
                <w:rFonts w:ascii="Times New Roman" w:hAnsi="Times New Roman"/>
                <w:sz w:val="24"/>
              </w:rPr>
              <w:t>10. Aizsargtērpu skaits</w:t>
            </w:r>
          </w:p>
        </w:tc>
        <w:tc>
          <w:tcPr>
            <w:tcW w:w="2266" w:type="pct"/>
            <w:gridSpan w:val="2"/>
            <w:tcBorders>
              <w:top w:val="nil"/>
            </w:tcBorders>
          </w:tcPr>
          <w:p w14:paraId="74D48483" w14:textId="77777777" w:rsidR="00B77840" w:rsidRPr="00B77840" w:rsidRDefault="00B77840" w:rsidP="00EC1E2C">
            <w:pPr>
              <w:pStyle w:val="TableParagraph"/>
              <w:spacing w:before="60"/>
              <w:jc w:val="both"/>
              <w:rPr>
                <w:rFonts w:ascii="Times New Roman" w:hAnsi="Times New Roman" w:cs="Times New Roman"/>
                <w:noProof/>
                <w:sz w:val="24"/>
                <w:szCs w:val="24"/>
              </w:rPr>
            </w:pPr>
            <w:r>
              <w:rPr>
                <w:rFonts w:ascii="Times New Roman" w:hAnsi="Times New Roman"/>
                <w:sz w:val="24"/>
              </w:rPr>
              <w:t>……………………………………………</w:t>
            </w:r>
          </w:p>
        </w:tc>
      </w:tr>
    </w:tbl>
    <w:p w14:paraId="6805180B" w14:textId="77777777" w:rsidR="00B77840" w:rsidRPr="00B77840" w:rsidRDefault="00B77840" w:rsidP="00B77840">
      <w:pPr>
        <w:pStyle w:val="BodyText"/>
        <w:jc w:val="both"/>
        <w:rPr>
          <w:rFonts w:ascii="Times New Roman" w:hAnsi="Times New Roman" w:cs="Times New Roman"/>
          <w:i/>
          <w:noProof/>
          <w:sz w:val="24"/>
          <w:szCs w:val="24"/>
        </w:rPr>
      </w:pPr>
    </w:p>
    <w:p w14:paraId="22C0B4E2" w14:textId="77777777" w:rsidR="002E5036" w:rsidRDefault="002E5036">
      <w:pPr>
        <w:rPr>
          <w:rFonts w:ascii="Times New Roman" w:hAnsi="Times New Roman"/>
          <w:b/>
          <w:sz w:val="24"/>
        </w:rPr>
      </w:pPr>
      <w:r>
        <w:rPr>
          <w:rFonts w:ascii="Times New Roman" w:hAnsi="Times New Roman"/>
          <w:b/>
          <w:sz w:val="24"/>
        </w:rPr>
        <w:br w:type="page"/>
      </w:r>
    </w:p>
    <w:p w14:paraId="26784B8B" w14:textId="094121F7" w:rsidR="00B77840" w:rsidRPr="00B77840" w:rsidRDefault="00B77840" w:rsidP="00B77840">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lastRenderedPageBreak/>
        <w:t xml:space="preserve">3. </w:t>
      </w:r>
      <w:r>
        <w:rPr>
          <w:rFonts w:ascii="Times New Roman" w:hAnsi="Times New Roman"/>
          <w:b/>
          <w:i/>
          <w:iCs/>
          <w:sz w:val="24"/>
        </w:rPr>
        <w:t>Informācija par radioiekārtām</w:t>
      </w:r>
    </w:p>
    <w:p w14:paraId="6FF6DC66" w14:textId="77777777" w:rsidR="00B77840" w:rsidRPr="00B77840" w:rsidRDefault="00B77840" w:rsidP="00B77840">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5829"/>
        <w:gridCol w:w="3299"/>
      </w:tblGrid>
      <w:tr w:rsidR="00B77840" w:rsidRPr="00B77840" w14:paraId="2BEE4088" w14:textId="77777777" w:rsidTr="008B0873">
        <w:trPr>
          <w:trHeight w:val="230"/>
        </w:trPr>
        <w:tc>
          <w:tcPr>
            <w:tcW w:w="3193" w:type="pct"/>
          </w:tcPr>
          <w:p w14:paraId="6C722B24"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Nr.</w:t>
            </w:r>
          </w:p>
        </w:tc>
        <w:tc>
          <w:tcPr>
            <w:tcW w:w="1807" w:type="pct"/>
          </w:tcPr>
          <w:p w14:paraId="72EDE81B" w14:textId="77777777" w:rsidR="00B77840" w:rsidRPr="00B77840" w:rsidRDefault="00B77840" w:rsidP="00EC1E2C">
            <w:pPr>
              <w:pStyle w:val="TableParagraph"/>
              <w:spacing w:before="60"/>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5AB52CFB" w14:textId="77777777" w:rsidTr="008B0873">
        <w:trPr>
          <w:trHeight w:val="383"/>
        </w:trPr>
        <w:tc>
          <w:tcPr>
            <w:tcW w:w="3193" w:type="pct"/>
            <w:tcBorders>
              <w:bottom w:val="nil"/>
            </w:tcBorders>
          </w:tcPr>
          <w:p w14:paraId="6E2E6A75"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 Galvenās sistēmas</w:t>
            </w:r>
          </w:p>
        </w:tc>
        <w:tc>
          <w:tcPr>
            <w:tcW w:w="1807" w:type="pct"/>
            <w:tcBorders>
              <w:bottom w:val="nil"/>
            </w:tcBorders>
          </w:tcPr>
          <w:p w14:paraId="05B70E88"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71D667C4" w14:textId="77777777" w:rsidTr="008B0873">
        <w:trPr>
          <w:trHeight w:val="330"/>
        </w:trPr>
        <w:tc>
          <w:tcPr>
            <w:tcW w:w="3193" w:type="pct"/>
            <w:tcBorders>
              <w:top w:val="nil"/>
              <w:bottom w:val="nil"/>
            </w:tcBorders>
          </w:tcPr>
          <w:p w14:paraId="738B6E26"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1.1. Ultraīsviļņu (</w:t>
            </w:r>
            <w:r>
              <w:rPr>
                <w:rFonts w:ascii="Times New Roman" w:hAnsi="Times New Roman"/>
                <w:i/>
                <w:iCs/>
                <w:sz w:val="24"/>
              </w:rPr>
              <w:t>VHF</w:t>
            </w:r>
            <w:r>
              <w:rPr>
                <w:rFonts w:ascii="Times New Roman" w:hAnsi="Times New Roman"/>
                <w:sz w:val="24"/>
              </w:rPr>
              <w:t>) radioiekārta</w:t>
            </w:r>
          </w:p>
        </w:tc>
        <w:tc>
          <w:tcPr>
            <w:tcW w:w="1807" w:type="pct"/>
            <w:tcBorders>
              <w:top w:val="nil"/>
              <w:bottom w:val="nil"/>
            </w:tcBorders>
          </w:tcPr>
          <w:p w14:paraId="470DA742"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13572CD9" w14:textId="77777777" w:rsidTr="008B0873">
        <w:trPr>
          <w:trHeight w:val="330"/>
        </w:trPr>
        <w:tc>
          <w:tcPr>
            <w:tcW w:w="3193" w:type="pct"/>
            <w:tcBorders>
              <w:top w:val="nil"/>
              <w:bottom w:val="nil"/>
            </w:tcBorders>
          </w:tcPr>
          <w:p w14:paraId="4957AD68"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1.1.1. </w:t>
            </w:r>
            <w:r>
              <w:rPr>
                <w:rFonts w:ascii="Times New Roman" w:hAnsi="Times New Roman"/>
                <w:i/>
                <w:iCs/>
                <w:sz w:val="24"/>
              </w:rPr>
              <w:t>DSC</w:t>
            </w:r>
            <w:r>
              <w:rPr>
                <w:rFonts w:ascii="Times New Roman" w:hAnsi="Times New Roman"/>
                <w:sz w:val="24"/>
              </w:rPr>
              <w:t xml:space="preserve"> kodētājs</w:t>
            </w:r>
          </w:p>
        </w:tc>
        <w:tc>
          <w:tcPr>
            <w:tcW w:w="1807" w:type="pct"/>
            <w:tcBorders>
              <w:top w:val="nil"/>
              <w:bottom w:val="nil"/>
            </w:tcBorders>
          </w:tcPr>
          <w:p w14:paraId="43A45B8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45F927E" w14:textId="77777777" w:rsidTr="008B0873">
        <w:trPr>
          <w:trHeight w:val="330"/>
        </w:trPr>
        <w:tc>
          <w:tcPr>
            <w:tcW w:w="3193" w:type="pct"/>
            <w:tcBorders>
              <w:top w:val="nil"/>
              <w:bottom w:val="nil"/>
            </w:tcBorders>
          </w:tcPr>
          <w:p w14:paraId="1260312A"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1.1.2. </w:t>
            </w:r>
            <w:r>
              <w:rPr>
                <w:rFonts w:ascii="Times New Roman" w:hAnsi="Times New Roman"/>
                <w:i/>
                <w:iCs/>
                <w:sz w:val="24"/>
              </w:rPr>
              <w:t>DSC</w:t>
            </w:r>
            <w:r>
              <w:rPr>
                <w:rFonts w:ascii="Times New Roman" w:hAnsi="Times New Roman"/>
                <w:sz w:val="24"/>
              </w:rPr>
              <w:t xml:space="preserve"> sardzes uztvērējs</w:t>
            </w:r>
          </w:p>
        </w:tc>
        <w:tc>
          <w:tcPr>
            <w:tcW w:w="1807" w:type="pct"/>
            <w:tcBorders>
              <w:top w:val="nil"/>
              <w:bottom w:val="nil"/>
            </w:tcBorders>
          </w:tcPr>
          <w:p w14:paraId="0F4AD1CE"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2C16C12" w14:textId="77777777" w:rsidTr="008B0873">
        <w:trPr>
          <w:trHeight w:val="330"/>
        </w:trPr>
        <w:tc>
          <w:tcPr>
            <w:tcW w:w="3193" w:type="pct"/>
            <w:tcBorders>
              <w:top w:val="nil"/>
              <w:bottom w:val="nil"/>
            </w:tcBorders>
          </w:tcPr>
          <w:p w14:paraId="2183D0A1"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1.1.3. Radiotelefonija</w:t>
            </w:r>
          </w:p>
        </w:tc>
        <w:tc>
          <w:tcPr>
            <w:tcW w:w="1807" w:type="pct"/>
            <w:tcBorders>
              <w:top w:val="nil"/>
              <w:bottom w:val="nil"/>
            </w:tcBorders>
          </w:tcPr>
          <w:p w14:paraId="58E776B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69E79E99" w14:textId="77777777" w:rsidTr="008B0873">
        <w:trPr>
          <w:trHeight w:val="330"/>
        </w:trPr>
        <w:tc>
          <w:tcPr>
            <w:tcW w:w="3193" w:type="pct"/>
            <w:tcBorders>
              <w:top w:val="nil"/>
              <w:bottom w:val="nil"/>
            </w:tcBorders>
          </w:tcPr>
          <w:p w14:paraId="115BCD7A"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1.2.  Vidējo viļņu (</w:t>
            </w:r>
            <w:r>
              <w:rPr>
                <w:rFonts w:ascii="Times New Roman" w:hAnsi="Times New Roman"/>
                <w:i/>
                <w:iCs/>
                <w:sz w:val="24"/>
              </w:rPr>
              <w:t>MF</w:t>
            </w:r>
            <w:r>
              <w:rPr>
                <w:rFonts w:ascii="Times New Roman" w:hAnsi="Times New Roman"/>
                <w:sz w:val="24"/>
              </w:rPr>
              <w:t>) radioiekārta</w:t>
            </w:r>
          </w:p>
        </w:tc>
        <w:tc>
          <w:tcPr>
            <w:tcW w:w="1807" w:type="pct"/>
            <w:tcBorders>
              <w:top w:val="nil"/>
              <w:bottom w:val="nil"/>
            </w:tcBorders>
          </w:tcPr>
          <w:p w14:paraId="09E67A1F"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64937884" w14:textId="77777777" w:rsidTr="008B0873">
        <w:trPr>
          <w:trHeight w:val="329"/>
        </w:trPr>
        <w:tc>
          <w:tcPr>
            <w:tcW w:w="3193" w:type="pct"/>
            <w:tcBorders>
              <w:top w:val="nil"/>
              <w:bottom w:val="nil"/>
            </w:tcBorders>
          </w:tcPr>
          <w:p w14:paraId="75BC3B48"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1.2.1. </w:t>
            </w:r>
            <w:r>
              <w:rPr>
                <w:rFonts w:ascii="Times New Roman" w:hAnsi="Times New Roman"/>
                <w:i/>
                <w:iCs/>
                <w:sz w:val="24"/>
              </w:rPr>
              <w:t>DSC</w:t>
            </w:r>
            <w:r>
              <w:rPr>
                <w:rFonts w:ascii="Times New Roman" w:hAnsi="Times New Roman"/>
                <w:sz w:val="24"/>
              </w:rPr>
              <w:t xml:space="preserve"> kodētājs</w:t>
            </w:r>
          </w:p>
        </w:tc>
        <w:tc>
          <w:tcPr>
            <w:tcW w:w="1807" w:type="pct"/>
            <w:tcBorders>
              <w:top w:val="nil"/>
              <w:bottom w:val="nil"/>
            </w:tcBorders>
          </w:tcPr>
          <w:p w14:paraId="513B21F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E87FBE2" w14:textId="77777777" w:rsidTr="008B0873">
        <w:trPr>
          <w:trHeight w:val="330"/>
        </w:trPr>
        <w:tc>
          <w:tcPr>
            <w:tcW w:w="3193" w:type="pct"/>
            <w:tcBorders>
              <w:top w:val="nil"/>
              <w:bottom w:val="nil"/>
            </w:tcBorders>
          </w:tcPr>
          <w:p w14:paraId="08835418"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1.2.2. </w:t>
            </w:r>
            <w:r>
              <w:rPr>
                <w:rFonts w:ascii="Times New Roman" w:hAnsi="Times New Roman"/>
                <w:i/>
                <w:iCs/>
                <w:sz w:val="24"/>
              </w:rPr>
              <w:t>DSC</w:t>
            </w:r>
            <w:r>
              <w:rPr>
                <w:rFonts w:ascii="Times New Roman" w:hAnsi="Times New Roman"/>
                <w:sz w:val="24"/>
              </w:rPr>
              <w:t xml:space="preserve"> sardzes uztvērējs</w:t>
            </w:r>
          </w:p>
        </w:tc>
        <w:tc>
          <w:tcPr>
            <w:tcW w:w="1807" w:type="pct"/>
            <w:tcBorders>
              <w:top w:val="nil"/>
              <w:bottom w:val="nil"/>
            </w:tcBorders>
          </w:tcPr>
          <w:p w14:paraId="313DE507"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479461A" w14:textId="77777777" w:rsidTr="008B0873">
        <w:trPr>
          <w:trHeight w:val="330"/>
        </w:trPr>
        <w:tc>
          <w:tcPr>
            <w:tcW w:w="3193" w:type="pct"/>
            <w:tcBorders>
              <w:top w:val="nil"/>
              <w:bottom w:val="nil"/>
            </w:tcBorders>
          </w:tcPr>
          <w:p w14:paraId="31D6EBBD"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1.2.3. Radiotelefonija</w:t>
            </w:r>
          </w:p>
        </w:tc>
        <w:tc>
          <w:tcPr>
            <w:tcW w:w="1807" w:type="pct"/>
            <w:tcBorders>
              <w:top w:val="nil"/>
              <w:bottom w:val="nil"/>
            </w:tcBorders>
          </w:tcPr>
          <w:p w14:paraId="1D1E74F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5477822" w14:textId="77777777" w:rsidTr="008B0873">
        <w:trPr>
          <w:trHeight w:val="329"/>
        </w:trPr>
        <w:tc>
          <w:tcPr>
            <w:tcW w:w="3193" w:type="pct"/>
            <w:tcBorders>
              <w:top w:val="nil"/>
              <w:bottom w:val="nil"/>
            </w:tcBorders>
          </w:tcPr>
          <w:p w14:paraId="2B831349"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1.3. Vidējo viļņu / īsviļņu (</w:t>
            </w:r>
            <w:r>
              <w:rPr>
                <w:rFonts w:ascii="Times New Roman" w:hAnsi="Times New Roman"/>
                <w:i/>
                <w:iCs/>
                <w:sz w:val="24"/>
              </w:rPr>
              <w:t>MF/HF</w:t>
            </w:r>
            <w:r>
              <w:rPr>
                <w:rFonts w:ascii="Times New Roman" w:hAnsi="Times New Roman"/>
                <w:sz w:val="24"/>
              </w:rPr>
              <w:t>) radioiekārta</w:t>
            </w:r>
          </w:p>
        </w:tc>
        <w:tc>
          <w:tcPr>
            <w:tcW w:w="1807" w:type="pct"/>
            <w:tcBorders>
              <w:top w:val="nil"/>
              <w:bottom w:val="nil"/>
            </w:tcBorders>
          </w:tcPr>
          <w:p w14:paraId="5E87A811"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290FCD0E" w14:textId="77777777" w:rsidTr="008B0873">
        <w:trPr>
          <w:trHeight w:val="330"/>
        </w:trPr>
        <w:tc>
          <w:tcPr>
            <w:tcW w:w="3193" w:type="pct"/>
            <w:tcBorders>
              <w:top w:val="nil"/>
              <w:bottom w:val="nil"/>
            </w:tcBorders>
          </w:tcPr>
          <w:p w14:paraId="71D86FAA"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1.3.1. </w:t>
            </w:r>
            <w:r>
              <w:rPr>
                <w:rFonts w:ascii="Times New Roman" w:hAnsi="Times New Roman"/>
                <w:i/>
                <w:iCs/>
                <w:sz w:val="24"/>
              </w:rPr>
              <w:t>DSC</w:t>
            </w:r>
            <w:r>
              <w:rPr>
                <w:rFonts w:ascii="Times New Roman" w:hAnsi="Times New Roman"/>
                <w:sz w:val="24"/>
              </w:rPr>
              <w:t xml:space="preserve"> kodētājs</w:t>
            </w:r>
          </w:p>
        </w:tc>
        <w:tc>
          <w:tcPr>
            <w:tcW w:w="1807" w:type="pct"/>
            <w:tcBorders>
              <w:top w:val="nil"/>
              <w:bottom w:val="nil"/>
            </w:tcBorders>
          </w:tcPr>
          <w:p w14:paraId="1740B94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9355B7E" w14:textId="77777777" w:rsidTr="008B0873">
        <w:trPr>
          <w:trHeight w:val="330"/>
        </w:trPr>
        <w:tc>
          <w:tcPr>
            <w:tcW w:w="3193" w:type="pct"/>
            <w:tcBorders>
              <w:top w:val="nil"/>
              <w:bottom w:val="nil"/>
            </w:tcBorders>
          </w:tcPr>
          <w:p w14:paraId="5E3A4EC7"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 xml:space="preserve">1.3.2. </w:t>
            </w:r>
            <w:r>
              <w:rPr>
                <w:rFonts w:ascii="Times New Roman" w:hAnsi="Times New Roman"/>
                <w:i/>
                <w:iCs/>
                <w:sz w:val="24"/>
              </w:rPr>
              <w:t>DSC</w:t>
            </w:r>
            <w:r>
              <w:rPr>
                <w:rFonts w:ascii="Times New Roman" w:hAnsi="Times New Roman"/>
                <w:sz w:val="24"/>
              </w:rPr>
              <w:t xml:space="preserve"> sardzes uztvērējs</w:t>
            </w:r>
          </w:p>
        </w:tc>
        <w:tc>
          <w:tcPr>
            <w:tcW w:w="1807" w:type="pct"/>
            <w:tcBorders>
              <w:top w:val="nil"/>
              <w:bottom w:val="nil"/>
            </w:tcBorders>
          </w:tcPr>
          <w:p w14:paraId="7DED0713"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56640D0" w14:textId="77777777" w:rsidTr="008B0873">
        <w:trPr>
          <w:trHeight w:val="330"/>
        </w:trPr>
        <w:tc>
          <w:tcPr>
            <w:tcW w:w="3193" w:type="pct"/>
            <w:tcBorders>
              <w:top w:val="nil"/>
              <w:bottom w:val="nil"/>
            </w:tcBorders>
          </w:tcPr>
          <w:p w14:paraId="5F03A05A"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1.3.3. Radiotelefonija</w:t>
            </w:r>
          </w:p>
        </w:tc>
        <w:tc>
          <w:tcPr>
            <w:tcW w:w="1807" w:type="pct"/>
            <w:tcBorders>
              <w:top w:val="nil"/>
              <w:bottom w:val="nil"/>
            </w:tcBorders>
          </w:tcPr>
          <w:p w14:paraId="292B83A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F146D1F" w14:textId="77777777" w:rsidTr="002E5036">
        <w:trPr>
          <w:trHeight w:val="330"/>
        </w:trPr>
        <w:tc>
          <w:tcPr>
            <w:tcW w:w="3193" w:type="pct"/>
            <w:tcBorders>
              <w:top w:val="nil"/>
              <w:bottom w:val="nil"/>
            </w:tcBorders>
          </w:tcPr>
          <w:p w14:paraId="3ED1264F"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1.4. Atzīta mobilā satelītu dienesta kuģa zemes stacija</w:t>
            </w:r>
          </w:p>
        </w:tc>
        <w:tc>
          <w:tcPr>
            <w:tcW w:w="1807" w:type="pct"/>
            <w:tcBorders>
              <w:top w:val="nil"/>
              <w:bottom w:val="nil"/>
            </w:tcBorders>
          </w:tcPr>
          <w:p w14:paraId="78B767C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91E9F9B" w14:textId="77777777" w:rsidTr="002E5036">
        <w:trPr>
          <w:trHeight w:val="620"/>
        </w:trPr>
        <w:tc>
          <w:tcPr>
            <w:tcW w:w="3193" w:type="pct"/>
            <w:tcBorders>
              <w:top w:val="nil"/>
              <w:bottom w:val="nil"/>
            </w:tcBorders>
          </w:tcPr>
          <w:p w14:paraId="3DAB0A9D" w14:textId="77777777" w:rsidR="00B77840" w:rsidRPr="00B77840" w:rsidRDefault="00B77840" w:rsidP="00EC1E2C">
            <w:pPr>
              <w:pStyle w:val="TableParagraph"/>
              <w:tabs>
                <w:tab w:val="left" w:pos="854"/>
              </w:tabs>
              <w:spacing w:before="60"/>
              <w:rPr>
                <w:rFonts w:ascii="Times New Roman" w:hAnsi="Times New Roman" w:cs="Times New Roman"/>
                <w:noProof/>
                <w:sz w:val="24"/>
                <w:szCs w:val="24"/>
              </w:rPr>
            </w:pPr>
            <w:r>
              <w:rPr>
                <w:rFonts w:ascii="Times New Roman" w:hAnsi="Times New Roman"/>
                <w:sz w:val="24"/>
              </w:rPr>
              <w:t>2. Sekundārie līdzekļi, ar kuriem sāk pārraidīt briesmu signālus no kuģa uz krastu</w:t>
            </w:r>
          </w:p>
        </w:tc>
        <w:tc>
          <w:tcPr>
            <w:tcW w:w="1807" w:type="pct"/>
            <w:tcBorders>
              <w:top w:val="nil"/>
              <w:bottom w:val="nil"/>
            </w:tcBorders>
          </w:tcPr>
          <w:p w14:paraId="65C30665" w14:textId="77777777" w:rsidR="00B77840" w:rsidRPr="00B77840" w:rsidRDefault="00B77840" w:rsidP="00EC1E2C">
            <w:pPr>
              <w:pStyle w:val="TableParagraph"/>
              <w:spacing w:before="60"/>
              <w:jc w:val="center"/>
              <w:rPr>
                <w:rFonts w:ascii="Times New Roman" w:hAnsi="Times New Roman" w:cs="Times New Roman"/>
                <w:b/>
                <w:i/>
                <w:noProof/>
                <w:sz w:val="24"/>
                <w:szCs w:val="24"/>
              </w:rPr>
            </w:pPr>
          </w:p>
          <w:p w14:paraId="05D936F9"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D6C8961" w14:textId="77777777" w:rsidTr="002E5036">
        <w:trPr>
          <w:trHeight w:val="615"/>
        </w:trPr>
        <w:tc>
          <w:tcPr>
            <w:tcW w:w="3193" w:type="pct"/>
            <w:tcBorders>
              <w:top w:val="nil"/>
              <w:bottom w:val="nil"/>
            </w:tcBorders>
          </w:tcPr>
          <w:p w14:paraId="13AA0146"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3. Iekārtas </w:t>
            </w:r>
            <w:r>
              <w:rPr>
                <w:rFonts w:ascii="Times New Roman" w:hAnsi="Times New Roman"/>
                <w:i/>
                <w:iCs/>
                <w:sz w:val="24"/>
              </w:rPr>
              <w:t>MSI</w:t>
            </w:r>
            <w:r>
              <w:rPr>
                <w:rFonts w:ascii="Times New Roman" w:hAnsi="Times New Roman"/>
                <w:sz w:val="24"/>
              </w:rPr>
              <w:t xml:space="preserve"> un meklēšanas un glābšanas informācijas uztveršanai</w:t>
            </w:r>
          </w:p>
        </w:tc>
        <w:tc>
          <w:tcPr>
            <w:tcW w:w="1807" w:type="pct"/>
            <w:tcBorders>
              <w:top w:val="nil"/>
              <w:bottom w:val="nil"/>
            </w:tcBorders>
          </w:tcPr>
          <w:p w14:paraId="7BFF995E"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17AB9B2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94301AC" w14:textId="77777777" w:rsidTr="00EC1E2C">
        <w:trPr>
          <w:trHeight w:val="330"/>
        </w:trPr>
        <w:tc>
          <w:tcPr>
            <w:tcW w:w="3193" w:type="pct"/>
            <w:tcBorders>
              <w:top w:val="nil"/>
              <w:bottom w:val="nil"/>
            </w:tcBorders>
          </w:tcPr>
          <w:p w14:paraId="37DF1007"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4 </w:t>
            </w:r>
            <w:r>
              <w:rPr>
                <w:rFonts w:ascii="Times New Roman" w:hAnsi="Times New Roman"/>
                <w:i/>
                <w:iCs/>
                <w:sz w:val="24"/>
              </w:rPr>
              <w:t>EPIRB</w:t>
            </w:r>
          </w:p>
        </w:tc>
        <w:tc>
          <w:tcPr>
            <w:tcW w:w="1807" w:type="pct"/>
            <w:tcBorders>
              <w:top w:val="nil"/>
              <w:bottom w:val="nil"/>
            </w:tcBorders>
          </w:tcPr>
          <w:p w14:paraId="0376A275"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1C3BA6D" w14:textId="77777777" w:rsidTr="00EC1E2C">
        <w:trPr>
          <w:trHeight w:val="330"/>
        </w:trPr>
        <w:tc>
          <w:tcPr>
            <w:tcW w:w="3193" w:type="pct"/>
            <w:tcBorders>
              <w:top w:val="nil"/>
              <w:bottom w:val="nil"/>
            </w:tcBorders>
          </w:tcPr>
          <w:p w14:paraId="1AA412E8"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5. Divpusēju sakaru ultraīsviļņu (</w:t>
            </w:r>
            <w:r>
              <w:rPr>
                <w:rFonts w:ascii="Times New Roman" w:hAnsi="Times New Roman"/>
                <w:i/>
                <w:iCs/>
                <w:sz w:val="24"/>
              </w:rPr>
              <w:t>VHF</w:t>
            </w:r>
            <w:r>
              <w:rPr>
                <w:rFonts w:ascii="Times New Roman" w:hAnsi="Times New Roman"/>
                <w:sz w:val="24"/>
              </w:rPr>
              <w:t>) radiotelefona aparāti</w:t>
            </w:r>
          </w:p>
        </w:tc>
        <w:tc>
          <w:tcPr>
            <w:tcW w:w="1807" w:type="pct"/>
            <w:tcBorders>
              <w:top w:val="nil"/>
              <w:bottom w:val="nil"/>
            </w:tcBorders>
          </w:tcPr>
          <w:p w14:paraId="237605A8"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304CA246" w14:textId="77777777" w:rsidTr="00EC1E2C">
        <w:trPr>
          <w:trHeight w:val="330"/>
        </w:trPr>
        <w:tc>
          <w:tcPr>
            <w:tcW w:w="3193" w:type="pct"/>
            <w:tcBorders>
              <w:top w:val="nil"/>
              <w:bottom w:val="nil"/>
            </w:tcBorders>
          </w:tcPr>
          <w:p w14:paraId="4CD3AA82"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5.1. Pārnēsājami divpusēju sakaru ultraīsviļņu (</w:t>
            </w:r>
            <w:r>
              <w:rPr>
                <w:rFonts w:ascii="Times New Roman" w:hAnsi="Times New Roman"/>
                <w:i/>
                <w:iCs/>
                <w:sz w:val="24"/>
              </w:rPr>
              <w:t>VHF</w:t>
            </w:r>
            <w:r>
              <w:rPr>
                <w:rFonts w:ascii="Times New Roman" w:hAnsi="Times New Roman"/>
                <w:sz w:val="24"/>
              </w:rPr>
              <w:t>) radiotelefona aparāti</w:t>
            </w:r>
          </w:p>
        </w:tc>
        <w:tc>
          <w:tcPr>
            <w:tcW w:w="1807" w:type="pct"/>
            <w:tcBorders>
              <w:top w:val="nil"/>
              <w:bottom w:val="nil"/>
            </w:tcBorders>
          </w:tcPr>
          <w:p w14:paraId="6F411EEF"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389239B" w14:textId="77777777" w:rsidTr="00EC1E2C">
        <w:trPr>
          <w:trHeight w:val="560"/>
        </w:trPr>
        <w:tc>
          <w:tcPr>
            <w:tcW w:w="3193" w:type="pct"/>
            <w:tcBorders>
              <w:top w:val="nil"/>
              <w:bottom w:val="nil"/>
            </w:tcBorders>
          </w:tcPr>
          <w:p w14:paraId="06FA1D31"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5.2. Divpusēju sakaru ultraīsviļņu (</w:t>
            </w:r>
            <w:r>
              <w:rPr>
                <w:rFonts w:ascii="Times New Roman" w:hAnsi="Times New Roman"/>
                <w:i/>
                <w:iCs/>
                <w:sz w:val="24"/>
              </w:rPr>
              <w:t>VHF</w:t>
            </w:r>
            <w:r>
              <w:rPr>
                <w:rFonts w:ascii="Times New Roman" w:hAnsi="Times New Roman"/>
                <w:sz w:val="24"/>
              </w:rPr>
              <w:t>) radiotelefona aparāti, kas uzstādīti glābšanas laivās un plostos</w:t>
            </w:r>
          </w:p>
        </w:tc>
        <w:tc>
          <w:tcPr>
            <w:tcW w:w="1807" w:type="pct"/>
            <w:tcBorders>
              <w:top w:val="nil"/>
              <w:bottom w:val="nil"/>
            </w:tcBorders>
          </w:tcPr>
          <w:p w14:paraId="443E9866"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3069525A"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D69BE96" w14:textId="77777777" w:rsidTr="00EC1E2C">
        <w:trPr>
          <w:trHeight w:val="330"/>
        </w:trPr>
        <w:tc>
          <w:tcPr>
            <w:tcW w:w="3193" w:type="pct"/>
            <w:tcBorders>
              <w:top w:val="nil"/>
              <w:bottom w:val="nil"/>
            </w:tcBorders>
          </w:tcPr>
          <w:p w14:paraId="4F27D423"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6. Meklēšanas un glābšanas ierīces</w:t>
            </w:r>
          </w:p>
        </w:tc>
        <w:tc>
          <w:tcPr>
            <w:tcW w:w="1807" w:type="pct"/>
            <w:tcBorders>
              <w:top w:val="nil"/>
              <w:bottom w:val="nil"/>
            </w:tcBorders>
          </w:tcPr>
          <w:p w14:paraId="460232F5" w14:textId="77777777" w:rsidR="00B77840" w:rsidRPr="00B77840" w:rsidRDefault="00B77840" w:rsidP="00EC1E2C">
            <w:pPr>
              <w:pStyle w:val="TableParagraph"/>
              <w:spacing w:before="60"/>
              <w:jc w:val="center"/>
              <w:rPr>
                <w:rFonts w:ascii="Times New Roman" w:hAnsi="Times New Roman" w:cs="Times New Roman"/>
                <w:noProof/>
                <w:sz w:val="24"/>
                <w:szCs w:val="24"/>
              </w:rPr>
            </w:pPr>
          </w:p>
        </w:tc>
      </w:tr>
      <w:tr w:rsidR="00B77840" w:rsidRPr="00B77840" w14:paraId="403CD17E" w14:textId="77777777" w:rsidTr="00EC1E2C">
        <w:trPr>
          <w:trHeight w:val="560"/>
        </w:trPr>
        <w:tc>
          <w:tcPr>
            <w:tcW w:w="3193" w:type="pct"/>
            <w:tcBorders>
              <w:top w:val="nil"/>
              <w:bottom w:val="nil"/>
            </w:tcBorders>
          </w:tcPr>
          <w:p w14:paraId="3CC17BAD"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6.1. Meklēšanas un glābšanas radiolokācijas atbildētāji (radiolokācijas </w:t>
            </w:r>
            <w:r>
              <w:rPr>
                <w:rFonts w:ascii="Times New Roman" w:hAnsi="Times New Roman"/>
                <w:i/>
                <w:iCs/>
                <w:sz w:val="24"/>
              </w:rPr>
              <w:t>SART</w:t>
            </w:r>
            <w:r>
              <w:rPr>
                <w:rFonts w:ascii="Times New Roman" w:hAnsi="Times New Roman"/>
                <w:sz w:val="24"/>
              </w:rPr>
              <w:t>), ko glabā ātrai ievietošanai glābšanas laivās un plostos</w:t>
            </w:r>
          </w:p>
        </w:tc>
        <w:tc>
          <w:tcPr>
            <w:tcW w:w="1807" w:type="pct"/>
            <w:tcBorders>
              <w:top w:val="nil"/>
              <w:bottom w:val="nil"/>
            </w:tcBorders>
          </w:tcPr>
          <w:p w14:paraId="65B26700"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08264BF6"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26F481B" w14:textId="77777777" w:rsidTr="00EC1E2C">
        <w:trPr>
          <w:trHeight w:val="560"/>
        </w:trPr>
        <w:tc>
          <w:tcPr>
            <w:tcW w:w="3193" w:type="pct"/>
            <w:tcBorders>
              <w:top w:val="nil"/>
              <w:bottom w:val="nil"/>
            </w:tcBorders>
          </w:tcPr>
          <w:p w14:paraId="783DA04B"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6.2. Meklēšanas un glābšanas radiolokācijas atbildētāji (radiolokācijas </w:t>
            </w:r>
            <w:r>
              <w:rPr>
                <w:rFonts w:ascii="Times New Roman" w:hAnsi="Times New Roman"/>
                <w:i/>
                <w:iCs/>
                <w:sz w:val="24"/>
              </w:rPr>
              <w:t>SART</w:t>
            </w:r>
            <w:r>
              <w:rPr>
                <w:rFonts w:ascii="Times New Roman" w:hAnsi="Times New Roman"/>
                <w:sz w:val="24"/>
              </w:rPr>
              <w:t>), kas ievietoti glābšanas laivās un plostos</w:t>
            </w:r>
          </w:p>
        </w:tc>
        <w:tc>
          <w:tcPr>
            <w:tcW w:w="1807" w:type="pct"/>
            <w:tcBorders>
              <w:top w:val="nil"/>
              <w:bottom w:val="nil"/>
            </w:tcBorders>
          </w:tcPr>
          <w:p w14:paraId="6F3B4F0F"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5154EF5B"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74C29518" w14:textId="77777777" w:rsidTr="00EC1E2C">
        <w:trPr>
          <w:trHeight w:val="560"/>
        </w:trPr>
        <w:tc>
          <w:tcPr>
            <w:tcW w:w="3193" w:type="pct"/>
            <w:tcBorders>
              <w:top w:val="nil"/>
              <w:bottom w:val="nil"/>
            </w:tcBorders>
          </w:tcPr>
          <w:p w14:paraId="422E09AD"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6.3.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ko glabā ātrai ievietošanai glābšanas laivās un plostos</w:t>
            </w:r>
          </w:p>
        </w:tc>
        <w:tc>
          <w:tcPr>
            <w:tcW w:w="1807" w:type="pct"/>
            <w:tcBorders>
              <w:top w:val="nil"/>
              <w:bottom w:val="nil"/>
            </w:tcBorders>
          </w:tcPr>
          <w:p w14:paraId="7B3611D4"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6456E601"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93B8CE1" w14:textId="77777777" w:rsidTr="00EC1E2C">
        <w:trPr>
          <w:trHeight w:val="602"/>
        </w:trPr>
        <w:tc>
          <w:tcPr>
            <w:tcW w:w="3193" w:type="pct"/>
            <w:tcBorders>
              <w:top w:val="nil"/>
            </w:tcBorders>
          </w:tcPr>
          <w:p w14:paraId="67DEA6AA" w14:textId="77777777" w:rsidR="00B77840" w:rsidRPr="00B77840" w:rsidRDefault="00B77840" w:rsidP="00EC1E2C">
            <w:pPr>
              <w:pStyle w:val="TableParagraph"/>
              <w:tabs>
                <w:tab w:val="left" w:pos="854"/>
              </w:tabs>
              <w:spacing w:before="60"/>
              <w:jc w:val="both"/>
              <w:rPr>
                <w:rFonts w:ascii="Times New Roman" w:hAnsi="Times New Roman" w:cs="Times New Roman"/>
                <w:noProof/>
                <w:sz w:val="24"/>
                <w:szCs w:val="24"/>
              </w:rPr>
            </w:pPr>
            <w:r>
              <w:rPr>
                <w:rFonts w:ascii="Times New Roman" w:hAnsi="Times New Roman"/>
                <w:sz w:val="24"/>
              </w:rPr>
              <w:t xml:space="preserve">6.4. </w:t>
            </w:r>
            <w:r>
              <w:rPr>
                <w:rFonts w:ascii="Times New Roman" w:hAnsi="Times New Roman"/>
                <w:i/>
                <w:iCs/>
                <w:sz w:val="24"/>
              </w:rPr>
              <w:t>AIS</w:t>
            </w:r>
            <w:r>
              <w:rPr>
                <w:rFonts w:ascii="Times New Roman" w:hAnsi="Times New Roman"/>
                <w:sz w:val="24"/>
              </w:rPr>
              <w:t xml:space="preserve"> meklēšanas un glābšanas raidītāji (</w:t>
            </w:r>
            <w:r>
              <w:rPr>
                <w:rFonts w:ascii="Times New Roman" w:hAnsi="Times New Roman"/>
                <w:i/>
                <w:iCs/>
                <w:sz w:val="24"/>
              </w:rPr>
              <w:t>AIS-SART</w:t>
            </w:r>
            <w:r>
              <w:rPr>
                <w:rFonts w:ascii="Times New Roman" w:hAnsi="Times New Roman"/>
                <w:sz w:val="24"/>
              </w:rPr>
              <w:t>), kas ievietoti glābšanas laivās un plostos</w:t>
            </w:r>
          </w:p>
        </w:tc>
        <w:tc>
          <w:tcPr>
            <w:tcW w:w="1807" w:type="pct"/>
            <w:tcBorders>
              <w:top w:val="nil"/>
            </w:tcBorders>
          </w:tcPr>
          <w:p w14:paraId="63ACA5CA" w14:textId="77777777" w:rsidR="00B77840" w:rsidRPr="00B77840" w:rsidRDefault="00B77840" w:rsidP="00EC1E2C">
            <w:pPr>
              <w:pStyle w:val="TableParagraph"/>
              <w:spacing w:before="60"/>
              <w:jc w:val="center"/>
              <w:rPr>
                <w:rFonts w:ascii="Times New Roman" w:hAnsi="Times New Roman" w:cs="Times New Roman"/>
                <w:i/>
                <w:noProof/>
                <w:sz w:val="24"/>
                <w:szCs w:val="24"/>
              </w:rPr>
            </w:pPr>
          </w:p>
          <w:p w14:paraId="71613502" w14:textId="77777777" w:rsidR="00B77840" w:rsidRPr="00B77840" w:rsidRDefault="00B77840" w:rsidP="00EC1E2C">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bl>
    <w:p w14:paraId="3C987705" w14:textId="77777777" w:rsidR="00B77840" w:rsidRPr="00B77840" w:rsidRDefault="00B77840" w:rsidP="00B77840">
      <w:pPr>
        <w:pStyle w:val="BodyText"/>
        <w:jc w:val="both"/>
        <w:rPr>
          <w:rFonts w:ascii="Times New Roman" w:hAnsi="Times New Roman" w:cs="Times New Roman"/>
          <w:i/>
          <w:noProof/>
          <w:sz w:val="24"/>
          <w:szCs w:val="24"/>
        </w:rPr>
      </w:pPr>
    </w:p>
    <w:p w14:paraId="401AC825" w14:textId="77777777" w:rsidR="00B77840" w:rsidRPr="00B77840" w:rsidRDefault="00B77840" w:rsidP="00C854F6">
      <w:pPr>
        <w:pStyle w:val="ListParagraph"/>
        <w:tabs>
          <w:tab w:val="left" w:pos="1107"/>
        </w:tabs>
        <w:ind w:left="0" w:firstLine="0"/>
        <w:rPr>
          <w:rFonts w:ascii="Times New Roman" w:hAnsi="Times New Roman" w:cs="Times New Roman"/>
          <w:noProof/>
          <w:sz w:val="24"/>
          <w:szCs w:val="24"/>
        </w:rPr>
      </w:pPr>
      <w:r>
        <w:rPr>
          <w:rFonts w:ascii="Times New Roman" w:hAnsi="Times New Roman"/>
          <w:b/>
          <w:sz w:val="24"/>
        </w:rPr>
        <w:lastRenderedPageBreak/>
        <w:t xml:space="preserve">4. </w:t>
      </w:r>
      <w:r>
        <w:rPr>
          <w:rFonts w:ascii="Times New Roman" w:hAnsi="Times New Roman"/>
          <w:b/>
          <w:i/>
          <w:sz w:val="24"/>
        </w:rPr>
        <w:t>Metodes, ar ko nodrošina radioiekārtu pieejamību</w:t>
      </w:r>
      <w:r>
        <w:rPr>
          <w:rFonts w:ascii="Times New Roman" w:hAnsi="Times New Roman"/>
          <w:sz w:val="24"/>
        </w:rPr>
        <w:t xml:space="preserve"> (IV nodaļas 15. noteikuma 6. un 7. punkts)</w:t>
      </w:r>
    </w:p>
    <w:p w14:paraId="5E7CF84D" w14:textId="77777777" w:rsidR="00B77840" w:rsidRPr="00B77840" w:rsidRDefault="00B77840" w:rsidP="00C854F6">
      <w:pPr>
        <w:pStyle w:val="BodyText"/>
        <w:jc w:val="both"/>
        <w:rPr>
          <w:rFonts w:ascii="Times New Roman" w:hAnsi="Times New Roman" w:cs="Times New Roman"/>
          <w:noProof/>
          <w:sz w:val="24"/>
          <w:szCs w:val="24"/>
        </w:rPr>
      </w:pPr>
    </w:p>
    <w:p w14:paraId="7B4E7909" w14:textId="77777777" w:rsidR="00B77840" w:rsidRPr="00B77840" w:rsidRDefault="00B77840" w:rsidP="00C854F6">
      <w:pPr>
        <w:tabs>
          <w:tab w:val="left" w:leader="dot" w:pos="9072"/>
        </w:tabs>
        <w:rPr>
          <w:rFonts w:ascii="Times New Roman" w:hAnsi="Times New Roman" w:cs="Times New Roman"/>
          <w:noProof/>
          <w:sz w:val="24"/>
          <w:szCs w:val="24"/>
        </w:rPr>
      </w:pPr>
      <w:r>
        <w:rPr>
          <w:rFonts w:ascii="Times New Roman" w:hAnsi="Times New Roman"/>
          <w:sz w:val="24"/>
        </w:rPr>
        <w:t xml:space="preserve">4.1. Aprīkojuma dublēšana </w:t>
      </w:r>
      <w:r>
        <w:rPr>
          <w:rFonts w:ascii="Times New Roman" w:hAnsi="Times New Roman"/>
          <w:sz w:val="24"/>
        </w:rPr>
        <w:tab/>
      </w:r>
    </w:p>
    <w:p w14:paraId="0C865106" w14:textId="77777777" w:rsidR="00B77840" w:rsidRPr="00B77840" w:rsidRDefault="00B77840" w:rsidP="00C854F6">
      <w:pPr>
        <w:tabs>
          <w:tab w:val="left" w:leader="dot" w:pos="9072"/>
        </w:tabs>
        <w:rPr>
          <w:rFonts w:ascii="Times New Roman" w:hAnsi="Times New Roman" w:cs="Times New Roman"/>
          <w:noProof/>
          <w:sz w:val="24"/>
          <w:szCs w:val="24"/>
        </w:rPr>
      </w:pPr>
      <w:r>
        <w:rPr>
          <w:rFonts w:ascii="Times New Roman" w:hAnsi="Times New Roman"/>
          <w:sz w:val="24"/>
        </w:rPr>
        <w:t xml:space="preserve">4.2. Tehniskā apkope un uzturēšana krastā </w:t>
      </w:r>
      <w:r>
        <w:rPr>
          <w:rFonts w:ascii="Times New Roman" w:hAnsi="Times New Roman"/>
          <w:sz w:val="24"/>
        </w:rPr>
        <w:tab/>
      </w:r>
    </w:p>
    <w:p w14:paraId="17DF054F" w14:textId="56F42257" w:rsidR="00B77840" w:rsidRPr="00B2497F" w:rsidRDefault="00B2497F" w:rsidP="00B2497F">
      <w:pPr>
        <w:tabs>
          <w:tab w:val="left" w:leader="dot" w:pos="9072"/>
        </w:tabs>
        <w:rPr>
          <w:rFonts w:ascii="Times New Roman" w:hAnsi="Times New Roman" w:cs="Times New Roman"/>
          <w:noProof/>
          <w:sz w:val="24"/>
          <w:szCs w:val="24"/>
        </w:rPr>
      </w:pPr>
      <w:r>
        <w:rPr>
          <w:rFonts w:ascii="Times New Roman" w:hAnsi="Times New Roman"/>
          <w:sz w:val="24"/>
        </w:rPr>
        <w:t xml:space="preserve">4.3. </w:t>
      </w:r>
      <w:r w:rsidR="00B77840" w:rsidRPr="00B2497F">
        <w:rPr>
          <w:rFonts w:ascii="Times New Roman" w:hAnsi="Times New Roman"/>
          <w:sz w:val="24"/>
        </w:rPr>
        <w:t xml:space="preserve">Tehniskā apkope un uzturēšana jūrā </w:t>
      </w:r>
      <w:r w:rsidR="00B77840" w:rsidRPr="00B2497F">
        <w:rPr>
          <w:rFonts w:ascii="Times New Roman" w:hAnsi="Times New Roman"/>
          <w:sz w:val="24"/>
        </w:rPr>
        <w:tab/>
      </w:r>
    </w:p>
    <w:p w14:paraId="61DB6F07" w14:textId="77777777" w:rsidR="00B77840" w:rsidRPr="00B77840" w:rsidRDefault="00B77840" w:rsidP="00C854F6">
      <w:pPr>
        <w:pStyle w:val="BodyText"/>
        <w:jc w:val="both"/>
        <w:rPr>
          <w:rFonts w:ascii="Times New Roman" w:hAnsi="Times New Roman" w:cs="Times New Roman"/>
          <w:noProof/>
          <w:sz w:val="24"/>
          <w:szCs w:val="24"/>
        </w:rPr>
      </w:pPr>
    </w:p>
    <w:p w14:paraId="3A3F5CC0" w14:textId="77777777" w:rsidR="00B77840" w:rsidRPr="00B77840" w:rsidRDefault="00B77840" w:rsidP="00C854F6">
      <w:pPr>
        <w:pStyle w:val="ListParagraph"/>
        <w:tabs>
          <w:tab w:val="left" w:pos="975"/>
        </w:tabs>
        <w:ind w:left="0" w:firstLine="0"/>
        <w:rPr>
          <w:rFonts w:ascii="Times New Roman" w:hAnsi="Times New Roman" w:cs="Times New Roman"/>
          <w:b/>
          <w:i/>
          <w:noProof/>
          <w:sz w:val="24"/>
          <w:szCs w:val="24"/>
        </w:rPr>
      </w:pPr>
      <w:r>
        <w:rPr>
          <w:rFonts w:ascii="Times New Roman" w:hAnsi="Times New Roman"/>
          <w:b/>
          <w:sz w:val="24"/>
        </w:rPr>
        <w:t xml:space="preserve">5. </w:t>
      </w:r>
      <w:r>
        <w:rPr>
          <w:rFonts w:ascii="Times New Roman" w:hAnsi="Times New Roman"/>
          <w:b/>
          <w:i/>
          <w:sz w:val="24"/>
        </w:rPr>
        <w:t>Informācija par navigācijas sistēmām un iekārtām</w:t>
      </w:r>
    </w:p>
    <w:p w14:paraId="2BD5F93C" w14:textId="77777777" w:rsidR="00B77840" w:rsidRPr="00B77840" w:rsidRDefault="00B77840" w:rsidP="00C854F6">
      <w:pPr>
        <w:pStyle w:val="BodyText"/>
        <w:jc w:val="both"/>
        <w:rPr>
          <w:rFonts w:ascii="Times New Roman" w:hAnsi="Times New Roman" w:cs="Times New Roman"/>
          <w:b/>
          <w:i/>
          <w:noProof/>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054"/>
        <w:gridCol w:w="3074"/>
      </w:tblGrid>
      <w:tr w:rsidR="00B77840" w:rsidRPr="00B77840" w14:paraId="63D5ABDF" w14:textId="77777777" w:rsidTr="00B2497F">
        <w:trPr>
          <w:trHeight w:val="322"/>
        </w:trPr>
        <w:tc>
          <w:tcPr>
            <w:tcW w:w="3316" w:type="pct"/>
          </w:tcPr>
          <w:p w14:paraId="4AC73136" w14:textId="77777777" w:rsidR="00B77840" w:rsidRPr="00B77840" w:rsidRDefault="00B77840" w:rsidP="00B2497F">
            <w:pPr>
              <w:pStyle w:val="TableParagraph"/>
              <w:jc w:val="center"/>
              <w:rPr>
                <w:rFonts w:ascii="Times New Roman" w:hAnsi="Times New Roman" w:cs="Times New Roman"/>
                <w:b/>
                <w:noProof/>
                <w:sz w:val="24"/>
                <w:szCs w:val="24"/>
              </w:rPr>
            </w:pPr>
            <w:r>
              <w:rPr>
                <w:rFonts w:ascii="Times New Roman" w:hAnsi="Times New Roman"/>
                <w:b/>
                <w:sz w:val="24"/>
              </w:rPr>
              <w:t>Nr.</w:t>
            </w:r>
          </w:p>
        </w:tc>
        <w:tc>
          <w:tcPr>
            <w:tcW w:w="1684" w:type="pct"/>
          </w:tcPr>
          <w:p w14:paraId="56B7CA38" w14:textId="77777777" w:rsidR="00B77840" w:rsidRPr="00B77840" w:rsidRDefault="00B77840" w:rsidP="00B2497F">
            <w:pPr>
              <w:pStyle w:val="TableParagraph"/>
              <w:jc w:val="center"/>
              <w:rPr>
                <w:rFonts w:ascii="Times New Roman" w:hAnsi="Times New Roman" w:cs="Times New Roman"/>
                <w:b/>
                <w:noProof/>
                <w:sz w:val="24"/>
                <w:szCs w:val="24"/>
              </w:rPr>
            </w:pPr>
            <w:r>
              <w:rPr>
                <w:rFonts w:ascii="Times New Roman" w:hAnsi="Times New Roman"/>
                <w:b/>
                <w:sz w:val="24"/>
              </w:rPr>
              <w:t>Faktiskā pieejamība</w:t>
            </w:r>
          </w:p>
        </w:tc>
      </w:tr>
      <w:tr w:rsidR="00B77840" w:rsidRPr="00B77840" w14:paraId="6BBBF426" w14:textId="77777777" w:rsidTr="008B0873">
        <w:trPr>
          <w:trHeight w:val="385"/>
        </w:trPr>
        <w:tc>
          <w:tcPr>
            <w:tcW w:w="3316" w:type="pct"/>
            <w:tcBorders>
              <w:bottom w:val="nil"/>
            </w:tcBorders>
          </w:tcPr>
          <w:p w14:paraId="172F6893"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1.1. Standarta magnētiskais kompass</w:t>
            </w:r>
            <w:r>
              <w:rPr>
                <w:rStyle w:val="FootnoteReference"/>
                <w:rFonts w:ascii="Times New Roman" w:hAnsi="Times New Roman" w:cs="Times New Roman"/>
                <w:noProof/>
                <w:sz w:val="24"/>
                <w:szCs w:val="24"/>
              </w:rPr>
              <w:footnoteReference w:customMarkFollows="1" w:id="29"/>
              <w:t>2</w:t>
            </w:r>
          </w:p>
        </w:tc>
        <w:tc>
          <w:tcPr>
            <w:tcW w:w="1684" w:type="pct"/>
            <w:tcBorders>
              <w:bottom w:val="nil"/>
            </w:tcBorders>
          </w:tcPr>
          <w:p w14:paraId="10CB8BB9"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AE8D4CE" w14:textId="77777777" w:rsidTr="008B0873">
        <w:trPr>
          <w:trHeight w:val="330"/>
        </w:trPr>
        <w:tc>
          <w:tcPr>
            <w:tcW w:w="3316" w:type="pct"/>
            <w:tcBorders>
              <w:top w:val="nil"/>
              <w:bottom w:val="nil"/>
            </w:tcBorders>
          </w:tcPr>
          <w:p w14:paraId="24923BA2"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1.2. Rezerves magnētiskais kompass</w:t>
            </w:r>
            <w:r>
              <w:rPr>
                <w:rFonts w:ascii="Times New Roman" w:hAnsi="Times New Roman"/>
                <w:sz w:val="24"/>
                <w:vertAlign w:val="superscript"/>
              </w:rPr>
              <w:t>2</w:t>
            </w:r>
          </w:p>
        </w:tc>
        <w:tc>
          <w:tcPr>
            <w:tcW w:w="1684" w:type="pct"/>
            <w:tcBorders>
              <w:top w:val="nil"/>
              <w:bottom w:val="nil"/>
            </w:tcBorders>
          </w:tcPr>
          <w:p w14:paraId="19068A00"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15FE529" w14:textId="77777777" w:rsidTr="008B0873">
        <w:trPr>
          <w:trHeight w:val="330"/>
        </w:trPr>
        <w:tc>
          <w:tcPr>
            <w:tcW w:w="3316" w:type="pct"/>
            <w:tcBorders>
              <w:top w:val="nil"/>
              <w:bottom w:val="nil"/>
            </w:tcBorders>
          </w:tcPr>
          <w:p w14:paraId="41389C28"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1.2. Žirokompass</w:t>
            </w:r>
            <w:r>
              <w:rPr>
                <w:rFonts w:ascii="Times New Roman" w:hAnsi="Times New Roman"/>
                <w:sz w:val="24"/>
                <w:vertAlign w:val="superscript"/>
              </w:rPr>
              <w:t>2</w:t>
            </w:r>
          </w:p>
        </w:tc>
        <w:tc>
          <w:tcPr>
            <w:tcW w:w="1684" w:type="pct"/>
            <w:tcBorders>
              <w:top w:val="nil"/>
              <w:bottom w:val="nil"/>
            </w:tcBorders>
          </w:tcPr>
          <w:p w14:paraId="33CB82A6"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56AA3FD8" w14:textId="77777777" w:rsidTr="008B0873">
        <w:trPr>
          <w:trHeight w:val="330"/>
        </w:trPr>
        <w:tc>
          <w:tcPr>
            <w:tcW w:w="3316" w:type="pct"/>
            <w:tcBorders>
              <w:top w:val="nil"/>
              <w:bottom w:val="nil"/>
            </w:tcBorders>
          </w:tcPr>
          <w:p w14:paraId="76E71AFA" w14:textId="065C5616"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1.4. Žirokompasa kursa re</w:t>
            </w:r>
            <w:r w:rsidR="00A15E24">
              <w:rPr>
                <w:rFonts w:ascii="Times New Roman" w:hAnsi="Times New Roman"/>
                <w:sz w:val="24"/>
              </w:rPr>
              <w:t>pīters</w:t>
            </w:r>
            <w:r>
              <w:rPr>
                <w:rFonts w:ascii="Times New Roman" w:hAnsi="Times New Roman"/>
                <w:sz w:val="24"/>
                <w:vertAlign w:val="superscript"/>
              </w:rPr>
              <w:t>3</w:t>
            </w:r>
          </w:p>
        </w:tc>
        <w:tc>
          <w:tcPr>
            <w:tcW w:w="1684" w:type="pct"/>
            <w:tcBorders>
              <w:top w:val="nil"/>
              <w:bottom w:val="nil"/>
            </w:tcBorders>
          </w:tcPr>
          <w:p w14:paraId="1B02D4CB"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2DF212C" w14:textId="77777777" w:rsidTr="008B0873">
        <w:trPr>
          <w:trHeight w:val="330"/>
        </w:trPr>
        <w:tc>
          <w:tcPr>
            <w:tcW w:w="3316" w:type="pct"/>
            <w:tcBorders>
              <w:top w:val="nil"/>
              <w:bottom w:val="nil"/>
            </w:tcBorders>
          </w:tcPr>
          <w:p w14:paraId="5C6021FA"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1.5. Žirokompasa peilējuma atkārtotājs</w:t>
            </w:r>
            <w:r>
              <w:rPr>
                <w:rFonts w:ascii="Times New Roman" w:hAnsi="Times New Roman"/>
                <w:sz w:val="24"/>
                <w:vertAlign w:val="superscript"/>
              </w:rPr>
              <w:t>2</w:t>
            </w:r>
          </w:p>
        </w:tc>
        <w:tc>
          <w:tcPr>
            <w:tcW w:w="1684" w:type="pct"/>
            <w:tcBorders>
              <w:top w:val="nil"/>
              <w:bottom w:val="nil"/>
            </w:tcBorders>
          </w:tcPr>
          <w:p w14:paraId="6F044BDC"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1D2F5799" w14:textId="77777777" w:rsidTr="008B0873">
        <w:trPr>
          <w:trHeight w:val="330"/>
        </w:trPr>
        <w:tc>
          <w:tcPr>
            <w:tcW w:w="3316" w:type="pct"/>
            <w:tcBorders>
              <w:top w:val="nil"/>
              <w:bottom w:val="nil"/>
            </w:tcBorders>
          </w:tcPr>
          <w:p w14:paraId="15085E58"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1.6. Virziena vai ceļa kontroles sistēma</w:t>
            </w:r>
            <w:r>
              <w:rPr>
                <w:rFonts w:ascii="Times New Roman" w:hAnsi="Times New Roman"/>
                <w:sz w:val="24"/>
                <w:vertAlign w:val="superscript"/>
              </w:rPr>
              <w:t>2</w:t>
            </w:r>
          </w:p>
        </w:tc>
        <w:tc>
          <w:tcPr>
            <w:tcW w:w="1684" w:type="pct"/>
            <w:tcBorders>
              <w:top w:val="nil"/>
              <w:bottom w:val="nil"/>
            </w:tcBorders>
          </w:tcPr>
          <w:p w14:paraId="7D1802C6"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45C6CD2" w14:textId="77777777" w:rsidTr="008B0873">
        <w:trPr>
          <w:trHeight w:val="330"/>
        </w:trPr>
        <w:tc>
          <w:tcPr>
            <w:tcW w:w="3316" w:type="pct"/>
            <w:tcBorders>
              <w:top w:val="nil"/>
              <w:bottom w:val="nil"/>
            </w:tcBorders>
          </w:tcPr>
          <w:p w14:paraId="3C405130"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1.7. Peloruss vai kompasa peilēšanas ierīce</w:t>
            </w:r>
            <w:r>
              <w:rPr>
                <w:rFonts w:ascii="Times New Roman" w:hAnsi="Times New Roman"/>
                <w:sz w:val="24"/>
                <w:vertAlign w:val="superscript"/>
              </w:rPr>
              <w:t>2</w:t>
            </w:r>
          </w:p>
        </w:tc>
        <w:tc>
          <w:tcPr>
            <w:tcW w:w="1684" w:type="pct"/>
            <w:tcBorders>
              <w:top w:val="nil"/>
              <w:bottom w:val="nil"/>
            </w:tcBorders>
          </w:tcPr>
          <w:p w14:paraId="0A7778A8"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2C64682" w14:textId="77777777" w:rsidTr="008B0873">
        <w:trPr>
          <w:trHeight w:val="330"/>
        </w:trPr>
        <w:tc>
          <w:tcPr>
            <w:tcW w:w="3316" w:type="pct"/>
            <w:tcBorders>
              <w:top w:val="nil"/>
              <w:bottom w:val="nil"/>
            </w:tcBorders>
          </w:tcPr>
          <w:p w14:paraId="08C77914"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1.8. Līdzekļi, ar ko koriģē kursu un peilējumus</w:t>
            </w:r>
          </w:p>
        </w:tc>
        <w:tc>
          <w:tcPr>
            <w:tcW w:w="1684" w:type="pct"/>
            <w:tcBorders>
              <w:top w:val="nil"/>
              <w:bottom w:val="nil"/>
            </w:tcBorders>
          </w:tcPr>
          <w:p w14:paraId="677C9E00"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0DA95500" w14:textId="77777777" w:rsidTr="008B0873">
        <w:trPr>
          <w:trHeight w:val="330"/>
        </w:trPr>
        <w:tc>
          <w:tcPr>
            <w:tcW w:w="3316" w:type="pct"/>
            <w:tcBorders>
              <w:top w:val="nil"/>
              <w:bottom w:val="nil"/>
            </w:tcBorders>
          </w:tcPr>
          <w:p w14:paraId="7B8BC144"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1.9. Virzienu pārraidošā ierīce (</w:t>
            </w:r>
            <w:r>
              <w:rPr>
                <w:rFonts w:ascii="Times New Roman" w:hAnsi="Times New Roman"/>
                <w:i/>
                <w:iCs/>
                <w:sz w:val="24"/>
              </w:rPr>
              <w:t>THD</w:t>
            </w:r>
            <w:r>
              <w:rPr>
                <w:rFonts w:ascii="Times New Roman" w:hAnsi="Times New Roman"/>
                <w:sz w:val="24"/>
              </w:rPr>
              <w:t>)</w:t>
            </w:r>
            <w:r>
              <w:rPr>
                <w:rFonts w:ascii="Times New Roman" w:hAnsi="Times New Roman"/>
                <w:sz w:val="24"/>
                <w:vertAlign w:val="superscript"/>
              </w:rPr>
              <w:t>2</w:t>
            </w:r>
          </w:p>
        </w:tc>
        <w:tc>
          <w:tcPr>
            <w:tcW w:w="1684" w:type="pct"/>
            <w:tcBorders>
              <w:top w:val="nil"/>
              <w:bottom w:val="nil"/>
            </w:tcBorders>
          </w:tcPr>
          <w:p w14:paraId="3B8237F4"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321B8FF0" w14:textId="77777777" w:rsidTr="008B0873">
        <w:trPr>
          <w:trHeight w:val="560"/>
        </w:trPr>
        <w:tc>
          <w:tcPr>
            <w:tcW w:w="3316" w:type="pct"/>
            <w:tcBorders>
              <w:top w:val="nil"/>
              <w:bottom w:val="nil"/>
            </w:tcBorders>
          </w:tcPr>
          <w:p w14:paraId="342E8DCF"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2.1. Navigācijas kartes/Elektronisko navigācijas karšu attēlošanas un informācijas sistēma (</w:t>
            </w:r>
            <w:r>
              <w:rPr>
                <w:rFonts w:ascii="Times New Roman" w:hAnsi="Times New Roman"/>
                <w:i/>
                <w:iCs/>
                <w:sz w:val="24"/>
              </w:rPr>
              <w:t>ECDIS</w:t>
            </w:r>
            <w:r>
              <w:rPr>
                <w:rFonts w:ascii="Times New Roman" w:hAnsi="Times New Roman"/>
                <w:sz w:val="24"/>
              </w:rPr>
              <w:t>)</w:t>
            </w:r>
            <w:r>
              <w:rPr>
                <w:rFonts w:ascii="Times New Roman" w:hAnsi="Times New Roman" w:cs="Times New Roman"/>
                <w:noProof/>
                <w:sz w:val="24"/>
                <w:szCs w:val="24"/>
                <w:vertAlign w:val="superscript"/>
              </w:rPr>
              <w:footnoteReference w:customMarkFollows="1" w:id="30"/>
              <w:t>3</w:t>
            </w:r>
          </w:p>
        </w:tc>
        <w:tc>
          <w:tcPr>
            <w:tcW w:w="1684" w:type="pct"/>
            <w:tcBorders>
              <w:top w:val="nil"/>
              <w:bottom w:val="nil"/>
            </w:tcBorders>
          </w:tcPr>
          <w:p w14:paraId="04906266"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2E2DDA6A" w14:textId="77777777" w:rsidTr="002B40B9">
        <w:trPr>
          <w:trHeight w:val="330"/>
        </w:trPr>
        <w:tc>
          <w:tcPr>
            <w:tcW w:w="3316" w:type="pct"/>
            <w:tcBorders>
              <w:top w:val="nil"/>
              <w:bottom w:val="nil"/>
            </w:tcBorders>
          </w:tcPr>
          <w:p w14:paraId="666DBC75"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 xml:space="preserve">2.2. </w:t>
            </w:r>
            <w:r>
              <w:rPr>
                <w:rFonts w:ascii="Times New Roman" w:hAnsi="Times New Roman"/>
                <w:i/>
                <w:iCs/>
                <w:sz w:val="24"/>
              </w:rPr>
              <w:t>ECDIS</w:t>
            </w:r>
            <w:r>
              <w:rPr>
                <w:rFonts w:ascii="Times New Roman" w:hAnsi="Times New Roman"/>
                <w:sz w:val="24"/>
              </w:rPr>
              <w:t xml:space="preserve"> dublēšanas sistēmas</w:t>
            </w:r>
          </w:p>
        </w:tc>
        <w:tc>
          <w:tcPr>
            <w:tcW w:w="1684" w:type="pct"/>
            <w:tcBorders>
              <w:top w:val="nil"/>
              <w:bottom w:val="nil"/>
            </w:tcBorders>
          </w:tcPr>
          <w:p w14:paraId="1AE3BF48"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0592DEF" w14:textId="77777777" w:rsidTr="00C854F6">
        <w:trPr>
          <w:trHeight w:val="330"/>
        </w:trPr>
        <w:tc>
          <w:tcPr>
            <w:tcW w:w="3316" w:type="pct"/>
            <w:tcBorders>
              <w:top w:val="nil"/>
              <w:bottom w:val="nil"/>
            </w:tcBorders>
          </w:tcPr>
          <w:p w14:paraId="3020E342"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2.3. Navigācijas publikācijas</w:t>
            </w:r>
          </w:p>
        </w:tc>
        <w:tc>
          <w:tcPr>
            <w:tcW w:w="1684" w:type="pct"/>
            <w:tcBorders>
              <w:top w:val="nil"/>
              <w:bottom w:val="nil"/>
            </w:tcBorders>
          </w:tcPr>
          <w:p w14:paraId="78BB3124" w14:textId="77777777" w:rsidR="00B77840" w:rsidRPr="00B77840" w:rsidRDefault="00B77840" w:rsidP="00C854F6">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B77840" w:rsidRPr="00B77840" w14:paraId="4787B523" w14:textId="77777777" w:rsidTr="00204347">
        <w:trPr>
          <w:trHeight w:val="84"/>
        </w:trPr>
        <w:tc>
          <w:tcPr>
            <w:tcW w:w="3316" w:type="pct"/>
            <w:tcBorders>
              <w:top w:val="nil"/>
              <w:bottom w:val="nil"/>
            </w:tcBorders>
          </w:tcPr>
          <w:p w14:paraId="38440D68" w14:textId="77777777" w:rsidR="00B77840" w:rsidRPr="00B77840" w:rsidRDefault="00B77840" w:rsidP="00C854F6">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2.4. Elektronisko navigācijas publikāciju dublēšanas sistēmas</w:t>
            </w:r>
          </w:p>
        </w:tc>
        <w:tc>
          <w:tcPr>
            <w:tcW w:w="1684" w:type="pct"/>
            <w:tcBorders>
              <w:top w:val="nil"/>
              <w:bottom w:val="nil"/>
            </w:tcBorders>
          </w:tcPr>
          <w:p w14:paraId="25C3119F" w14:textId="589EB133" w:rsidR="00B77840" w:rsidRPr="00B77840" w:rsidRDefault="00B2497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tc>
      </w:tr>
      <w:tr w:rsidR="0048475A" w:rsidRPr="00B77840" w14:paraId="190718DD" w14:textId="77777777" w:rsidTr="00B2497F">
        <w:trPr>
          <w:trHeight w:val="126"/>
        </w:trPr>
        <w:tc>
          <w:tcPr>
            <w:tcW w:w="3316" w:type="pct"/>
            <w:tcBorders>
              <w:top w:val="nil"/>
            </w:tcBorders>
          </w:tcPr>
          <w:p w14:paraId="72E37ACE" w14:textId="77777777" w:rsidR="0048475A" w:rsidRPr="00B77840" w:rsidRDefault="0048475A" w:rsidP="00204347">
            <w:pPr>
              <w:pStyle w:val="TableParagraph"/>
              <w:tabs>
                <w:tab w:val="left" w:pos="847"/>
              </w:tabs>
              <w:spacing w:before="60"/>
              <w:rPr>
                <w:rFonts w:ascii="Times New Roman" w:hAnsi="Times New Roman" w:cs="Times New Roman"/>
                <w:noProof/>
                <w:sz w:val="24"/>
                <w:szCs w:val="24"/>
              </w:rPr>
            </w:pPr>
            <w:r>
              <w:rPr>
                <w:rFonts w:ascii="Times New Roman" w:hAnsi="Times New Roman"/>
                <w:sz w:val="24"/>
              </w:rPr>
              <w:t>3.1. Globālās satelītu navigācijas sistēmas/zemes radionavigācijas sistēmas/multisistēmu kuģa radionavigācijas uztvērējs</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vertAlign w:val="superscript"/>
              </w:rPr>
              <w:t>3</w:t>
            </w:r>
          </w:p>
          <w:p w14:paraId="1BEB2248"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3.2. 9 GHz radiolokators</w:t>
            </w:r>
            <w:r>
              <w:rPr>
                <w:rFonts w:ascii="Times New Roman" w:hAnsi="Times New Roman"/>
                <w:sz w:val="24"/>
                <w:vertAlign w:val="superscript"/>
              </w:rPr>
              <w:t>2</w:t>
            </w:r>
          </w:p>
          <w:p w14:paraId="268ED7EF"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3.3. Otrs radiolokators (3 GHz/9 Ghz</w:t>
            </w:r>
            <w:r>
              <w:rPr>
                <w:rFonts w:ascii="Times New Roman" w:hAnsi="Times New Roman"/>
                <w:sz w:val="24"/>
                <w:vertAlign w:val="superscript"/>
              </w:rPr>
              <w:t>3</w:t>
            </w:r>
            <w:r>
              <w:rPr>
                <w:rFonts w:ascii="Times New Roman" w:hAnsi="Times New Roman"/>
                <w:sz w:val="24"/>
              </w:rPr>
              <w:t>)</w:t>
            </w:r>
            <w:r>
              <w:rPr>
                <w:rFonts w:ascii="Times New Roman" w:hAnsi="Times New Roman"/>
                <w:sz w:val="24"/>
                <w:vertAlign w:val="superscript"/>
              </w:rPr>
              <w:t>2</w:t>
            </w:r>
          </w:p>
          <w:p w14:paraId="50FEB301"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3.4. Automātiskā radiolokācijas informācijas apstrādes aparatūra (</w:t>
            </w:r>
            <w:r>
              <w:rPr>
                <w:rFonts w:ascii="Times New Roman" w:hAnsi="Times New Roman"/>
                <w:i/>
                <w:iCs/>
                <w:sz w:val="24"/>
              </w:rPr>
              <w:t>ARPA</w:t>
            </w:r>
            <w:r>
              <w:rPr>
                <w:rFonts w:ascii="Times New Roman" w:hAnsi="Times New Roman"/>
                <w:sz w:val="24"/>
              </w:rPr>
              <w:t>)</w:t>
            </w:r>
            <w:r>
              <w:rPr>
                <w:rFonts w:ascii="Times New Roman" w:hAnsi="Times New Roman"/>
                <w:sz w:val="24"/>
                <w:vertAlign w:val="superscript"/>
              </w:rPr>
              <w:t>2</w:t>
            </w:r>
          </w:p>
          <w:p w14:paraId="56261CA1"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3.5. Automātiskais sekošanas līdzeklis</w:t>
            </w:r>
            <w:r>
              <w:rPr>
                <w:rFonts w:ascii="Times New Roman" w:hAnsi="Times New Roman"/>
                <w:sz w:val="24"/>
                <w:vertAlign w:val="superscript"/>
              </w:rPr>
              <w:t>2</w:t>
            </w:r>
          </w:p>
          <w:p w14:paraId="0F254294"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3.6. Otrs automātiskais sekošanas līdzeklis</w:t>
            </w:r>
            <w:r>
              <w:rPr>
                <w:rFonts w:ascii="Times New Roman" w:hAnsi="Times New Roman"/>
                <w:sz w:val="24"/>
                <w:vertAlign w:val="superscript"/>
              </w:rPr>
              <w:t>2</w:t>
            </w:r>
          </w:p>
          <w:p w14:paraId="2377E56F"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3.7. Elektroniskā informācijas apstrādes aparatūra</w:t>
            </w:r>
            <w:r>
              <w:rPr>
                <w:rFonts w:ascii="Times New Roman" w:hAnsi="Times New Roman"/>
                <w:sz w:val="24"/>
                <w:vertAlign w:val="superscript"/>
              </w:rPr>
              <w:t>2</w:t>
            </w:r>
          </w:p>
          <w:p w14:paraId="49A9999B"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4.1. Automātiskās identifikācijas sistēma (AIS)</w:t>
            </w:r>
          </w:p>
          <w:p w14:paraId="0A76B7B0"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4.2. Tālās darbības identifikācijas un sekošanas sistēma</w:t>
            </w:r>
          </w:p>
          <w:p w14:paraId="07718F64"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5.1. Reisa datu ieraksta ierīce (</w:t>
            </w:r>
            <w:r>
              <w:rPr>
                <w:rFonts w:ascii="Times New Roman" w:hAnsi="Times New Roman"/>
                <w:i/>
                <w:iCs/>
                <w:sz w:val="24"/>
              </w:rPr>
              <w:t>VDR</w:t>
            </w:r>
            <w:r>
              <w:rPr>
                <w:rFonts w:ascii="Times New Roman" w:hAnsi="Times New Roman"/>
                <w:sz w:val="24"/>
              </w:rPr>
              <w:t>)</w:t>
            </w:r>
            <w:r>
              <w:rPr>
                <w:rFonts w:ascii="Times New Roman" w:hAnsi="Times New Roman"/>
                <w:sz w:val="24"/>
                <w:vertAlign w:val="superscript"/>
              </w:rPr>
              <w:t>3</w:t>
            </w:r>
          </w:p>
          <w:p w14:paraId="2A96A880" w14:textId="77777777"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5.2. Vienkāršota reisa datu ieraksta ierīce (</w:t>
            </w:r>
            <w:r>
              <w:rPr>
                <w:rFonts w:ascii="Times New Roman" w:hAnsi="Times New Roman"/>
                <w:i/>
                <w:iCs/>
                <w:sz w:val="24"/>
              </w:rPr>
              <w:t>S-VDR</w:t>
            </w:r>
            <w:r>
              <w:rPr>
                <w:rFonts w:ascii="Times New Roman" w:hAnsi="Times New Roman"/>
                <w:sz w:val="24"/>
              </w:rPr>
              <w:t>)</w:t>
            </w:r>
            <w:r>
              <w:rPr>
                <w:rFonts w:ascii="Times New Roman" w:hAnsi="Times New Roman"/>
                <w:sz w:val="24"/>
                <w:vertAlign w:val="superscript"/>
              </w:rPr>
              <w:t>3</w:t>
            </w:r>
          </w:p>
          <w:p w14:paraId="023BB19D" w14:textId="38289154" w:rsidR="0048475A" w:rsidRPr="00B77840" w:rsidRDefault="0048475A" w:rsidP="00204347">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 xml:space="preserve">6.1. Ātruma un attāluma mērīšanas ierīce (attiecībā pret </w:t>
            </w:r>
            <w:r>
              <w:rPr>
                <w:rFonts w:ascii="Times New Roman" w:hAnsi="Times New Roman"/>
                <w:sz w:val="24"/>
              </w:rPr>
              <w:lastRenderedPageBreak/>
              <w:t>ūdeni)</w:t>
            </w:r>
            <w:r>
              <w:rPr>
                <w:rFonts w:ascii="Times New Roman" w:hAnsi="Times New Roman"/>
                <w:sz w:val="24"/>
                <w:vertAlign w:val="superscript"/>
              </w:rPr>
              <w:t>2</w:t>
            </w:r>
          </w:p>
        </w:tc>
        <w:tc>
          <w:tcPr>
            <w:tcW w:w="1684" w:type="pct"/>
            <w:tcBorders>
              <w:top w:val="nil"/>
              <w:bottom w:val="single" w:sz="4" w:space="0" w:color="000000"/>
            </w:tcBorders>
          </w:tcPr>
          <w:p w14:paraId="3F685803"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lastRenderedPageBreak/>
              <w:t>……………………………..</w:t>
            </w:r>
          </w:p>
          <w:p w14:paraId="21054B60"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63296502"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614F457"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2CEE75B0"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5325B0BC"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67FA074B"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7DF6B0C5"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7BE85E50"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1C7720DF"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2134BD97" w14:textId="77777777"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79531AF" w14:textId="77777777" w:rsidR="00B2497F" w:rsidRPr="00B77840" w:rsidRDefault="00B2497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3DD66F55" w14:textId="76BDA9A8" w:rsidR="0048475A" w:rsidRPr="00B77840" w:rsidRDefault="0048475A" w:rsidP="00204347">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652279CE" w14:textId="77777777" w:rsidR="00B2497F" w:rsidRDefault="00B2497F" w:rsidP="00B2497F">
            <w:pPr>
              <w:pStyle w:val="TableParagraph"/>
              <w:spacing w:before="60"/>
              <w:jc w:val="center"/>
              <w:rPr>
                <w:rFonts w:ascii="Times New Roman" w:hAnsi="Times New Roman"/>
                <w:sz w:val="24"/>
              </w:rPr>
            </w:pPr>
            <w:r>
              <w:rPr>
                <w:rFonts w:ascii="Times New Roman" w:hAnsi="Times New Roman"/>
                <w:sz w:val="24"/>
              </w:rPr>
              <w:t>…………………………….</w:t>
            </w:r>
          </w:p>
          <w:p w14:paraId="5766ACFC" w14:textId="0ACC9093" w:rsidR="0048475A" w:rsidRPr="00B77840" w:rsidRDefault="0048475A" w:rsidP="00204347">
            <w:pPr>
              <w:pStyle w:val="TableParagraph"/>
              <w:spacing w:before="60"/>
              <w:jc w:val="center"/>
              <w:rPr>
                <w:rFonts w:ascii="Times New Roman" w:hAnsi="Times New Roman" w:cs="Times New Roman"/>
                <w:noProof/>
                <w:sz w:val="24"/>
                <w:szCs w:val="24"/>
              </w:rPr>
            </w:pPr>
          </w:p>
        </w:tc>
      </w:tr>
      <w:tr w:rsidR="00C06D0C" w:rsidRPr="00B77840" w14:paraId="74EABA5C" w14:textId="77777777" w:rsidTr="00C06D0C">
        <w:trPr>
          <w:trHeight w:val="206"/>
        </w:trPr>
        <w:tc>
          <w:tcPr>
            <w:tcW w:w="5000" w:type="pct"/>
            <w:gridSpan w:val="2"/>
            <w:tcBorders>
              <w:top w:val="nil"/>
              <w:left w:val="nil"/>
              <w:right w:val="nil"/>
            </w:tcBorders>
          </w:tcPr>
          <w:p w14:paraId="62865CFE" w14:textId="77777777" w:rsidR="00B2497F" w:rsidRDefault="00B2497F" w:rsidP="00E8415F">
            <w:pPr>
              <w:pStyle w:val="TableParagraph"/>
              <w:tabs>
                <w:tab w:val="left" w:pos="846"/>
              </w:tabs>
              <w:rPr>
                <w:rFonts w:ascii="Times New Roman" w:hAnsi="Times New Roman"/>
                <w:b/>
                <w:sz w:val="24"/>
              </w:rPr>
            </w:pPr>
          </w:p>
          <w:p w14:paraId="450CA084" w14:textId="04E50F3D" w:rsidR="00C06D0C" w:rsidRDefault="00C06D0C" w:rsidP="00E8415F">
            <w:pPr>
              <w:pStyle w:val="TableParagraph"/>
              <w:tabs>
                <w:tab w:val="left" w:pos="846"/>
              </w:tabs>
              <w:rPr>
                <w:rFonts w:ascii="Times New Roman" w:hAnsi="Times New Roman"/>
                <w:i/>
                <w:sz w:val="24"/>
              </w:rPr>
            </w:pPr>
            <w:r>
              <w:rPr>
                <w:rFonts w:ascii="Times New Roman" w:hAnsi="Times New Roman"/>
                <w:b/>
                <w:sz w:val="24"/>
              </w:rPr>
              <w:t xml:space="preserve">5. </w:t>
            </w:r>
            <w:r>
              <w:rPr>
                <w:rFonts w:ascii="Times New Roman" w:hAnsi="Times New Roman"/>
                <w:b/>
                <w:i/>
                <w:sz w:val="24"/>
              </w:rPr>
              <w:t xml:space="preserve">Informācija par navigācijas sistēmām un iekārtām </w:t>
            </w:r>
            <w:r>
              <w:rPr>
                <w:rFonts w:ascii="Times New Roman" w:hAnsi="Times New Roman"/>
                <w:i/>
                <w:sz w:val="24"/>
              </w:rPr>
              <w:t>(turpinājums)</w:t>
            </w:r>
          </w:p>
          <w:p w14:paraId="3803629C" w14:textId="77777777" w:rsidR="00C06D0C" w:rsidRPr="00B77840" w:rsidRDefault="00C06D0C" w:rsidP="008B0873">
            <w:pPr>
              <w:pStyle w:val="TableParagraph"/>
              <w:jc w:val="both"/>
              <w:rPr>
                <w:rFonts w:ascii="Times New Roman" w:hAnsi="Times New Roman" w:cs="Times New Roman"/>
                <w:i/>
                <w:noProof/>
                <w:sz w:val="24"/>
                <w:szCs w:val="24"/>
              </w:rPr>
            </w:pPr>
          </w:p>
        </w:tc>
      </w:tr>
      <w:tr w:rsidR="00E8415F" w:rsidRPr="00B77840" w14:paraId="1363D8FB" w14:textId="77777777" w:rsidTr="0048475A">
        <w:trPr>
          <w:trHeight w:val="3896"/>
        </w:trPr>
        <w:tc>
          <w:tcPr>
            <w:tcW w:w="3316" w:type="pct"/>
            <w:tcBorders>
              <w:top w:val="single" w:sz="4" w:space="0" w:color="000000"/>
            </w:tcBorders>
          </w:tcPr>
          <w:p w14:paraId="0CE4A4AA" w14:textId="77777777" w:rsidR="00E8415F" w:rsidRPr="00B77840" w:rsidRDefault="00E8415F" w:rsidP="00B2497F">
            <w:pPr>
              <w:pStyle w:val="TableParagraph"/>
              <w:tabs>
                <w:tab w:val="left" w:pos="847"/>
              </w:tabs>
              <w:spacing w:before="60"/>
              <w:jc w:val="both"/>
              <w:rPr>
                <w:rFonts w:ascii="Times New Roman" w:hAnsi="Times New Roman" w:cs="Times New Roman"/>
                <w:noProof/>
                <w:sz w:val="24"/>
                <w:szCs w:val="24"/>
              </w:rPr>
            </w:pPr>
            <w:r>
              <w:rPr>
                <w:rFonts w:ascii="Times New Roman" w:hAnsi="Times New Roman"/>
                <w:sz w:val="24"/>
              </w:rPr>
              <w:t>6.2. Ātruma un attāluma mērīšanas ierīce (attiecībā pret jūras gultni virzienā uz priekšu un šķērsvirzienā)</w:t>
            </w:r>
            <w:r>
              <w:rPr>
                <w:rFonts w:ascii="Times New Roman" w:hAnsi="Times New Roman"/>
                <w:sz w:val="24"/>
                <w:vertAlign w:val="superscript"/>
              </w:rPr>
              <w:t>2</w:t>
            </w:r>
          </w:p>
          <w:p w14:paraId="3A8DC189"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7. Eholote</w:t>
            </w:r>
            <w:r>
              <w:rPr>
                <w:rFonts w:ascii="Times New Roman" w:hAnsi="Times New Roman"/>
                <w:sz w:val="24"/>
                <w:vertAlign w:val="superscript"/>
              </w:rPr>
              <w:t>2</w:t>
            </w:r>
          </w:p>
          <w:p w14:paraId="6B466BF3" w14:textId="77777777" w:rsidR="00E8415F" w:rsidRPr="00B77840" w:rsidRDefault="00E8415F" w:rsidP="00B2497F">
            <w:pPr>
              <w:pStyle w:val="TableParagraph"/>
              <w:tabs>
                <w:tab w:val="left" w:pos="847"/>
              </w:tabs>
              <w:spacing w:before="60"/>
              <w:jc w:val="both"/>
              <w:rPr>
                <w:rFonts w:ascii="Times New Roman" w:hAnsi="Times New Roman" w:cs="Times New Roman"/>
                <w:noProof/>
                <w:sz w:val="24"/>
                <w:szCs w:val="24"/>
              </w:rPr>
            </w:pPr>
            <w:r>
              <w:rPr>
                <w:rFonts w:ascii="Times New Roman" w:hAnsi="Times New Roman"/>
                <w:sz w:val="24"/>
              </w:rPr>
              <w:t>8.1. Stūres, dzenskrūves, vilces, soļa un darbības režīmu indikators</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sz w:val="24"/>
                <w:vertAlign w:val="superscript"/>
              </w:rPr>
              <w:t>3</w:t>
            </w:r>
          </w:p>
          <w:p w14:paraId="07A8388D"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8.2. Pagriešanās ātruma indikators</w:t>
            </w:r>
            <w:r>
              <w:rPr>
                <w:rFonts w:ascii="Times New Roman" w:hAnsi="Times New Roman"/>
                <w:sz w:val="24"/>
                <w:vertAlign w:val="superscript"/>
              </w:rPr>
              <w:t>2</w:t>
            </w:r>
          </w:p>
          <w:p w14:paraId="5B8E22A8"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9. Skaņu uztveršanas sistēma</w:t>
            </w:r>
            <w:r>
              <w:rPr>
                <w:rFonts w:ascii="Times New Roman" w:hAnsi="Times New Roman"/>
                <w:sz w:val="24"/>
                <w:vertAlign w:val="superscript"/>
              </w:rPr>
              <w:t>2</w:t>
            </w:r>
          </w:p>
          <w:p w14:paraId="76D47207"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10. Telefons sakariem ar avārijas stūrēšanas vietu</w:t>
            </w:r>
            <w:r>
              <w:rPr>
                <w:rFonts w:ascii="Times New Roman" w:hAnsi="Times New Roman"/>
                <w:sz w:val="24"/>
                <w:vertAlign w:val="superscript"/>
              </w:rPr>
              <w:t>2</w:t>
            </w:r>
          </w:p>
          <w:p w14:paraId="4F275F11"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11. Dienasgaismas signāllampa</w:t>
            </w:r>
            <w:r>
              <w:rPr>
                <w:rFonts w:ascii="Times New Roman" w:hAnsi="Times New Roman"/>
                <w:sz w:val="24"/>
                <w:vertAlign w:val="superscript"/>
              </w:rPr>
              <w:t>2</w:t>
            </w:r>
          </w:p>
          <w:p w14:paraId="3476F800"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12. Radiolokācijas atstarotājs2</w:t>
            </w:r>
          </w:p>
          <w:p w14:paraId="5314F642"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13. Starptautiskais signālu kods</w:t>
            </w:r>
          </w:p>
          <w:p w14:paraId="66382F25" w14:textId="77777777" w:rsidR="00E8415F" w:rsidRPr="00B77840" w:rsidRDefault="00E8415F" w:rsidP="00B2497F">
            <w:pPr>
              <w:pStyle w:val="TableParagraph"/>
              <w:tabs>
                <w:tab w:val="left" w:pos="846"/>
              </w:tabs>
              <w:spacing w:before="60"/>
              <w:jc w:val="both"/>
              <w:rPr>
                <w:rFonts w:ascii="Times New Roman" w:hAnsi="Times New Roman" w:cs="Times New Roman"/>
                <w:noProof/>
                <w:sz w:val="24"/>
                <w:szCs w:val="24"/>
              </w:rPr>
            </w:pPr>
            <w:r>
              <w:rPr>
                <w:rFonts w:ascii="Times New Roman" w:hAnsi="Times New Roman"/>
                <w:sz w:val="24"/>
              </w:rPr>
              <w:t xml:space="preserve">14. </w:t>
            </w:r>
            <w:r>
              <w:rPr>
                <w:rFonts w:ascii="Times New Roman" w:hAnsi="Times New Roman"/>
                <w:i/>
                <w:iCs/>
                <w:sz w:val="24"/>
              </w:rPr>
              <w:t>IAMSAR</w:t>
            </w:r>
            <w:r>
              <w:rPr>
                <w:rFonts w:ascii="Times New Roman" w:hAnsi="Times New Roman"/>
                <w:sz w:val="24"/>
              </w:rPr>
              <w:t xml:space="preserve"> rokasgrāmata, III sējums</w:t>
            </w:r>
          </w:p>
          <w:p w14:paraId="75EA90F6" w14:textId="77777777" w:rsidR="00E8415F" w:rsidRDefault="00E8415F" w:rsidP="00B2497F">
            <w:pPr>
              <w:pStyle w:val="TableParagraph"/>
              <w:tabs>
                <w:tab w:val="left" w:pos="846"/>
              </w:tabs>
              <w:spacing w:before="60"/>
              <w:jc w:val="both"/>
              <w:rPr>
                <w:rFonts w:ascii="Times New Roman" w:hAnsi="Times New Roman"/>
                <w:sz w:val="24"/>
              </w:rPr>
            </w:pPr>
            <w:r>
              <w:rPr>
                <w:rFonts w:ascii="Times New Roman" w:hAnsi="Times New Roman"/>
                <w:sz w:val="24"/>
              </w:rPr>
              <w:t>15. Komandtiltiņa navigācijas sardzes signalizācijas sistēma (</w:t>
            </w:r>
            <w:r>
              <w:rPr>
                <w:rFonts w:ascii="Times New Roman" w:hAnsi="Times New Roman"/>
                <w:i/>
                <w:iCs/>
                <w:sz w:val="24"/>
              </w:rPr>
              <w:t>BNWAS</w:t>
            </w:r>
            <w:r>
              <w:rPr>
                <w:rFonts w:ascii="Times New Roman" w:hAnsi="Times New Roman"/>
                <w:sz w:val="24"/>
              </w:rPr>
              <w:t>)</w:t>
            </w:r>
          </w:p>
        </w:tc>
        <w:tc>
          <w:tcPr>
            <w:tcW w:w="1684" w:type="pct"/>
            <w:tcBorders>
              <w:top w:val="single" w:sz="4" w:space="0" w:color="000000"/>
            </w:tcBorders>
          </w:tcPr>
          <w:p w14:paraId="5917F2BC"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06C7ECC5"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3ED2E635" w14:textId="77777777" w:rsidR="00E8415F" w:rsidRPr="00B77840" w:rsidRDefault="00E8415F" w:rsidP="00B2497F">
            <w:pPr>
              <w:pStyle w:val="TableParagraph"/>
              <w:spacing w:before="60"/>
              <w:jc w:val="center"/>
              <w:rPr>
                <w:rFonts w:ascii="Times New Roman" w:hAnsi="Times New Roman" w:cs="Times New Roman"/>
                <w:i/>
                <w:noProof/>
                <w:sz w:val="24"/>
                <w:szCs w:val="24"/>
              </w:rPr>
            </w:pPr>
          </w:p>
          <w:p w14:paraId="3BD65246"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281F2B29"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EC794AB"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599F369E"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BFF24B6"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163047BD"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553CED88"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1D716C60" w14:textId="77777777" w:rsidR="00E8415F" w:rsidRPr="00B77840" w:rsidRDefault="00E8415F" w:rsidP="00B2497F">
            <w:pPr>
              <w:pStyle w:val="TableParagraph"/>
              <w:spacing w:before="60"/>
              <w:jc w:val="center"/>
              <w:rPr>
                <w:rFonts w:ascii="Times New Roman" w:hAnsi="Times New Roman" w:cs="Times New Roman"/>
                <w:noProof/>
                <w:sz w:val="24"/>
                <w:szCs w:val="24"/>
              </w:rPr>
            </w:pPr>
            <w:r>
              <w:rPr>
                <w:rFonts w:ascii="Times New Roman" w:hAnsi="Times New Roman"/>
                <w:sz w:val="24"/>
              </w:rPr>
              <w:t>……………………………..</w:t>
            </w:r>
          </w:p>
          <w:p w14:paraId="42C825ED" w14:textId="77777777" w:rsidR="00E8415F" w:rsidRPr="00B77840" w:rsidRDefault="00E8415F" w:rsidP="00B2497F">
            <w:pPr>
              <w:pStyle w:val="TableParagraph"/>
              <w:spacing w:before="60"/>
              <w:jc w:val="center"/>
              <w:rPr>
                <w:rFonts w:ascii="Times New Roman" w:hAnsi="Times New Roman" w:cs="Times New Roman"/>
                <w:i/>
                <w:noProof/>
                <w:sz w:val="24"/>
                <w:szCs w:val="24"/>
              </w:rPr>
            </w:pPr>
            <w:r>
              <w:rPr>
                <w:rFonts w:ascii="Times New Roman" w:hAnsi="Times New Roman"/>
                <w:sz w:val="24"/>
              </w:rPr>
              <w:t>………………………………</w:t>
            </w:r>
          </w:p>
        </w:tc>
      </w:tr>
    </w:tbl>
    <w:p w14:paraId="4D4D17ED" w14:textId="77777777" w:rsidR="00B77840" w:rsidRPr="00B77840" w:rsidRDefault="00B77840" w:rsidP="00C854F6">
      <w:pPr>
        <w:jc w:val="both"/>
        <w:rPr>
          <w:rFonts w:ascii="Times New Roman" w:hAnsi="Times New Roman" w:cs="Times New Roman"/>
          <w:noProof/>
          <w:sz w:val="24"/>
          <w:szCs w:val="24"/>
        </w:rPr>
      </w:pPr>
    </w:p>
    <w:p w14:paraId="219BC05B" w14:textId="72F1A92F" w:rsidR="00B77840" w:rsidRPr="00B77840" w:rsidRDefault="00B77840" w:rsidP="00C854F6">
      <w:pPr>
        <w:tabs>
          <w:tab w:val="left" w:pos="975"/>
        </w:tabs>
        <w:jc w:val="both"/>
        <w:rPr>
          <w:rFonts w:ascii="Times New Roman" w:hAnsi="Times New Roman" w:cs="Times New Roman"/>
          <w:i/>
          <w:noProof/>
          <w:sz w:val="24"/>
          <w:szCs w:val="24"/>
        </w:rPr>
      </w:pPr>
    </w:p>
    <w:p w14:paraId="7E680DE2" w14:textId="77777777" w:rsidR="00B77840" w:rsidRPr="00B77840" w:rsidRDefault="00B77840" w:rsidP="00B77840">
      <w:pPr>
        <w:pStyle w:val="BodyText"/>
        <w:jc w:val="both"/>
        <w:rPr>
          <w:rFonts w:ascii="Times New Roman" w:hAnsi="Times New Roman" w:cs="Times New Roman"/>
          <w:i/>
          <w:noProof/>
          <w:sz w:val="24"/>
          <w:szCs w:val="24"/>
        </w:rPr>
      </w:pPr>
    </w:p>
    <w:p w14:paraId="78E9A277"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b/>
          <w:i/>
          <w:sz w:val="24"/>
        </w:rPr>
        <w:t>AR ŠO APLIECINA</w:t>
      </w:r>
      <w:r>
        <w:rPr>
          <w:rFonts w:ascii="Times New Roman" w:hAnsi="Times New Roman"/>
          <w:sz w:val="24"/>
        </w:rPr>
        <w:t>, ka šis saraksts ir pareizs visos aspektos.</w:t>
      </w:r>
    </w:p>
    <w:p w14:paraId="360AA9BD" w14:textId="77777777" w:rsidR="00B77840" w:rsidRPr="00B77840" w:rsidRDefault="00B77840" w:rsidP="00B77840">
      <w:pPr>
        <w:tabs>
          <w:tab w:val="left" w:pos="9059"/>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88"/>
        <w:gridCol w:w="2127"/>
        <w:gridCol w:w="5413"/>
      </w:tblGrid>
      <w:tr w:rsidR="00B77840" w:rsidRPr="00B77840" w14:paraId="248F918E" w14:textId="77777777" w:rsidTr="008B0873">
        <w:tc>
          <w:tcPr>
            <w:tcW w:w="870" w:type="pct"/>
          </w:tcPr>
          <w:p w14:paraId="521E90E6" w14:textId="77777777" w:rsidR="00B77840" w:rsidRPr="00B77840" w:rsidRDefault="00B77840" w:rsidP="008B0873">
            <w:pPr>
              <w:tabs>
                <w:tab w:val="left" w:pos="9059"/>
              </w:tabs>
              <w:jc w:val="both"/>
              <w:rPr>
                <w:rFonts w:ascii="Times New Roman" w:hAnsi="Times New Roman" w:cs="Times New Roman"/>
                <w:noProof/>
                <w:sz w:val="24"/>
                <w:szCs w:val="24"/>
              </w:rPr>
            </w:pPr>
            <w:r>
              <w:rPr>
                <w:rFonts w:ascii="Times New Roman" w:hAnsi="Times New Roman"/>
                <w:sz w:val="24"/>
              </w:rPr>
              <w:t>Izsniegšanas vieta:</w:t>
            </w:r>
          </w:p>
        </w:tc>
        <w:tc>
          <w:tcPr>
            <w:tcW w:w="1165" w:type="pct"/>
            <w:tcBorders>
              <w:bottom w:val="dotted" w:sz="4" w:space="0" w:color="auto"/>
            </w:tcBorders>
          </w:tcPr>
          <w:p w14:paraId="79A9AE3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7D8CFB3F"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3773F69B" w14:textId="77777777" w:rsidTr="008B0873">
        <w:tc>
          <w:tcPr>
            <w:tcW w:w="870" w:type="pct"/>
          </w:tcPr>
          <w:p w14:paraId="32CFBD31"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4130" w:type="pct"/>
            <w:gridSpan w:val="2"/>
            <w:tcBorders>
              <w:top w:val="dotted" w:sz="4" w:space="0" w:color="auto"/>
            </w:tcBorders>
          </w:tcPr>
          <w:p w14:paraId="6699DB03"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(Apliecības izdošanas vieta)</w:t>
            </w:r>
          </w:p>
        </w:tc>
      </w:tr>
      <w:tr w:rsidR="00B77840" w:rsidRPr="00B77840" w14:paraId="7FD5FD4F" w14:textId="77777777" w:rsidTr="008B0873">
        <w:tc>
          <w:tcPr>
            <w:tcW w:w="870" w:type="pct"/>
          </w:tcPr>
          <w:p w14:paraId="76C85D17"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7FA831D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728BFF81"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7900497F" w14:textId="77777777" w:rsidTr="008B0873">
        <w:tc>
          <w:tcPr>
            <w:tcW w:w="870" w:type="pct"/>
            <w:tcBorders>
              <w:bottom w:val="dotted" w:sz="4" w:space="0" w:color="auto"/>
            </w:tcBorders>
          </w:tcPr>
          <w:p w14:paraId="4F63ACDE"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1165" w:type="pct"/>
          </w:tcPr>
          <w:p w14:paraId="3DEBB38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bottom w:val="dotted" w:sz="4" w:space="0" w:color="auto"/>
            </w:tcBorders>
          </w:tcPr>
          <w:p w14:paraId="165293E4" w14:textId="77777777" w:rsidR="00B77840" w:rsidRPr="00B77840" w:rsidRDefault="00B77840" w:rsidP="008B0873">
            <w:pPr>
              <w:tabs>
                <w:tab w:val="left" w:pos="9059"/>
              </w:tabs>
              <w:jc w:val="both"/>
              <w:rPr>
                <w:rFonts w:ascii="Times New Roman" w:hAnsi="Times New Roman" w:cs="Times New Roman"/>
                <w:noProof/>
                <w:sz w:val="24"/>
                <w:szCs w:val="24"/>
              </w:rPr>
            </w:pPr>
          </w:p>
        </w:tc>
      </w:tr>
      <w:tr w:rsidR="00B77840" w:rsidRPr="00B77840" w14:paraId="75EB35D2" w14:textId="77777777" w:rsidTr="008B0873">
        <w:tc>
          <w:tcPr>
            <w:tcW w:w="870" w:type="pct"/>
            <w:tcBorders>
              <w:top w:val="dotted" w:sz="4" w:space="0" w:color="auto"/>
            </w:tcBorders>
          </w:tcPr>
          <w:p w14:paraId="1B108BC5"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r>
              <w:rPr>
                <w:rFonts w:ascii="Times New Roman" w:hAnsi="Times New Roman"/>
                <w:i/>
                <w:sz w:val="24"/>
              </w:rPr>
              <w:t>(Izsniegšanas datums)</w:t>
            </w:r>
          </w:p>
        </w:tc>
        <w:tc>
          <w:tcPr>
            <w:tcW w:w="1165" w:type="pct"/>
          </w:tcPr>
          <w:p w14:paraId="64CEB724"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Borders>
              <w:top w:val="dotted" w:sz="4" w:space="0" w:color="auto"/>
            </w:tcBorders>
          </w:tcPr>
          <w:p w14:paraId="6954D138"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(Apliecību izsniegušās pilnvarotās amatpersonas paraksts)</w:t>
            </w:r>
          </w:p>
        </w:tc>
      </w:tr>
      <w:tr w:rsidR="00B77840" w:rsidRPr="00B77840" w14:paraId="1649EF78" w14:textId="77777777" w:rsidTr="008B0873">
        <w:tc>
          <w:tcPr>
            <w:tcW w:w="870" w:type="pct"/>
          </w:tcPr>
          <w:p w14:paraId="5B7CA961" w14:textId="77777777" w:rsidR="00B77840" w:rsidRPr="00B77840" w:rsidRDefault="00B77840" w:rsidP="008B0873">
            <w:pPr>
              <w:tabs>
                <w:tab w:val="left" w:pos="4007"/>
                <w:tab w:val="left" w:pos="4119"/>
              </w:tabs>
              <w:jc w:val="center"/>
              <w:rPr>
                <w:rFonts w:ascii="Times New Roman" w:hAnsi="Times New Roman" w:cs="Times New Roman"/>
                <w:i/>
                <w:noProof/>
                <w:sz w:val="24"/>
                <w:szCs w:val="24"/>
              </w:rPr>
            </w:pPr>
          </w:p>
        </w:tc>
        <w:tc>
          <w:tcPr>
            <w:tcW w:w="1165" w:type="pct"/>
          </w:tcPr>
          <w:p w14:paraId="587AE440" w14:textId="77777777" w:rsidR="00B77840" w:rsidRPr="00B77840" w:rsidRDefault="00B77840" w:rsidP="008B0873">
            <w:pPr>
              <w:tabs>
                <w:tab w:val="left" w:pos="9059"/>
              </w:tabs>
              <w:jc w:val="both"/>
              <w:rPr>
                <w:rFonts w:ascii="Times New Roman" w:hAnsi="Times New Roman" w:cs="Times New Roman"/>
                <w:noProof/>
                <w:sz w:val="24"/>
                <w:szCs w:val="24"/>
              </w:rPr>
            </w:pPr>
          </w:p>
        </w:tc>
        <w:tc>
          <w:tcPr>
            <w:tcW w:w="2966" w:type="pct"/>
          </w:tcPr>
          <w:p w14:paraId="7D93484F" w14:textId="77777777" w:rsidR="00B77840" w:rsidRPr="00B77840" w:rsidRDefault="00B77840" w:rsidP="008B0873">
            <w:pPr>
              <w:tabs>
                <w:tab w:val="left" w:pos="9059"/>
              </w:tabs>
              <w:jc w:val="center"/>
              <w:rPr>
                <w:rFonts w:ascii="Times New Roman" w:hAnsi="Times New Roman" w:cs="Times New Roman"/>
                <w:i/>
                <w:noProof/>
                <w:sz w:val="24"/>
                <w:szCs w:val="24"/>
              </w:rPr>
            </w:pPr>
          </w:p>
        </w:tc>
      </w:tr>
      <w:tr w:rsidR="00B77840" w:rsidRPr="00B77840" w14:paraId="6BD0E5A3" w14:textId="77777777" w:rsidTr="008B0873">
        <w:tc>
          <w:tcPr>
            <w:tcW w:w="5000" w:type="pct"/>
            <w:gridSpan w:val="3"/>
          </w:tcPr>
          <w:p w14:paraId="2D74904F" w14:textId="77777777" w:rsidR="00B77840" w:rsidRPr="00B77840" w:rsidRDefault="00B77840" w:rsidP="008B0873">
            <w:pPr>
              <w:tabs>
                <w:tab w:val="left" w:pos="9059"/>
              </w:tabs>
              <w:jc w:val="center"/>
              <w:rPr>
                <w:rFonts w:ascii="Times New Roman" w:hAnsi="Times New Roman" w:cs="Times New Roman"/>
                <w:i/>
                <w:noProof/>
                <w:sz w:val="24"/>
                <w:szCs w:val="24"/>
              </w:rPr>
            </w:pPr>
            <w:r>
              <w:rPr>
                <w:rFonts w:ascii="Times New Roman" w:hAnsi="Times New Roman"/>
                <w:i/>
                <w:sz w:val="24"/>
              </w:rPr>
              <w:t>(Izdevējas iestādes zīmogs vai spiedogs atkarībā no konkrētā gadījuma)</w:t>
            </w:r>
          </w:p>
        </w:tc>
      </w:tr>
    </w:tbl>
    <w:p w14:paraId="48068E3C" w14:textId="77777777" w:rsidR="00B77840" w:rsidRPr="00B77840" w:rsidRDefault="00B77840" w:rsidP="00B77840">
      <w:pPr>
        <w:pStyle w:val="BodyText"/>
        <w:jc w:val="both"/>
        <w:rPr>
          <w:rFonts w:ascii="Times New Roman" w:hAnsi="Times New Roman" w:cs="Times New Roman"/>
          <w:i/>
          <w:noProof/>
          <w:sz w:val="24"/>
          <w:szCs w:val="24"/>
        </w:rPr>
      </w:pPr>
    </w:p>
    <w:p w14:paraId="3E8B5C8D" w14:textId="77777777" w:rsidR="00B77840" w:rsidRPr="00B77840" w:rsidRDefault="00B77840" w:rsidP="00B77840">
      <w:pPr>
        <w:rPr>
          <w:rFonts w:ascii="Times New Roman" w:hAnsi="Times New Roman" w:cs="Times New Roman"/>
          <w:i/>
          <w:noProof/>
          <w:sz w:val="24"/>
          <w:szCs w:val="24"/>
        </w:rPr>
      </w:pPr>
      <w:r>
        <w:br w:type="page"/>
      </w:r>
    </w:p>
    <w:p w14:paraId="036A7561" w14:textId="77777777" w:rsidR="00B77840" w:rsidRPr="00B77840" w:rsidRDefault="00B77840" w:rsidP="00B77840">
      <w:pPr>
        <w:pStyle w:val="BodyText"/>
        <w:jc w:val="both"/>
        <w:rPr>
          <w:rFonts w:ascii="Times New Roman" w:hAnsi="Times New Roman" w:cs="Times New Roman"/>
          <w:noProof/>
          <w:sz w:val="24"/>
          <w:szCs w:val="24"/>
        </w:rPr>
      </w:pPr>
    </w:p>
    <w:p w14:paraId="2625A9C9"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1974. gada Starptautiskās konvencijas par cilvēku dzīvības aizsardzību jūrā grozījumu, kurus 2022. gada 28. aprīlī savā 105. sesijā Starptautiskās Jūrniecības organizācijas Kuģošanas drošības komiteja pieņēmusi saskaņā ar konvencijas VIII panta b) punkta iv) apakšpunktu un kuru teksts izklāstīts rezolūcijas MSC.496(105) pielikumā, un kuru oriģināls deponēts Starptautiskās Jūrniecības organizācijas ģenerālsekretāram, teksta APSTIPRINĀTA KOPIJA.</w:t>
      </w:r>
    </w:p>
    <w:p w14:paraId="0DEF498E" w14:textId="77777777" w:rsidR="00B77840" w:rsidRPr="00B77840" w:rsidRDefault="00B77840" w:rsidP="00B77840">
      <w:pPr>
        <w:pStyle w:val="BodyText"/>
        <w:jc w:val="both"/>
        <w:rPr>
          <w:rFonts w:ascii="Times New Roman" w:hAnsi="Times New Roman" w:cs="Times New Roman"/>
          <w:noProof/>
          <w:sz w:val="24"/>
          <w:szCs w:val="24"/>
        </w:rPr>
      </w:pPr>
    </w:p>
    <w:p w14:paraId="2FE595A4" w14:textId="77777777" w:rsidR="00B77840" w:rsidRPr="00B77840" w:rsidRDefault="00B77840" w:rsidP="00B77840">
      <w:pPr>
        <w:pStyle w:val="BodyText"/>
        <w:jc w:val="both"/>
        <w:rPr>
          <w:rFonts w:ascii="Times New Roman" w:hAnsi="Times New Roman" w:cs="Times New Roman"/>
          <w:noProof/>
          <w:sz w:val="24"/>
          <w:szCs w:val="24"/>
        </w:rPr>
      </w:pPr>
    </w:p>
    <w:p w14:paraId="15AA923E" w14:textId="77777777" w:rsidR="00B77840" w:rsidRPr="00B77840" w:rsidRDefault="00B77840" w:rsidP="00B77840">
      <w:pPr>
        <w:pStyle w:val="BodyText"/>
        <w:jc w:val="both"/>
        <w:rPr>
          <w:rFonts w:ascii="Times New Roman" w:hAnsi="Times New Roman" w:cs="Times New Roman"/>
          <w:noProof/>
          <w:sz w:val="24"/>
          <w:szCs w:val="24"/>
        </w:rPr>
      </w:pPr>
    </w:p>
    <w:p w14:paraId="4BB909F2"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Starptautiskās Jūrniecības organizācijas ģenerālsekretārā vārdā:</w:t>
      </w:r>
    </w:p>
    <w:p w14:paraId="14BF7650" w14:textId="77777777" w:rsidR="00B77840" w:rsidRPr="00B77840" w:rsidRDefault="00B77840" w:rsidP="00B77840">
      <w:pPr>
        <w:pStyle w:val="BodyText"/>
        <w:jc w:val="right"/>
        <w:rPr>
          <w:rFonts w:ascii="Times New Roman" w:hAnsi="Times New Roman" w:cs="Times New Roman"/>
          <w:noProof/>
          <w:sz w:val="24"/>
          <w:szCs w:val="24"/>
        </w:rPr>
      </w:pPr>
      <w:r>
        <w:rPr>
          <w:rFonts w:ascii="Times New Roman" w:hAnsi="Times New Roman"/>
          <w:noProof/>
          <w:sz w:val="24"/>
        </w:rPr>
        <w:drawing>
          <wp:inline distT="0" distB="0" distL="0" distR="0" wp14:anchorId="0F805444" wp14:editId="492D6568">
            <wp:extent cx="1524000" cy="1044466"/>
            <wp:effectExtent l="0" t="0" r="0" b="3810"/>
            <wp:docPr id="1266225736" name="Picture 1"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25736" name="Picture 1" descr="A close-up of a handwritten text&#10;&#10;Description automatically generated"/>
                    <pic:cNvPicPr/>
                  </pic:nvPicPr>
                  <pic:blipFill>
                    <a:blip r:embed="rId11"/>
                    <a:stretch>
                      <a:fillRect/>
                    </a:stretch>
                  </pic:blipFill>
                  <pic:spPr>
                    <a:xfrm>
                      <a:off x="0" y="0"/>
                      <a:ext cx="1537293" cy="1053577"/>
                    </a:xfrm>
                    <a:prstGeom prst="rect">
                      <a:avLst/>
                    </a:prstGeom>
                  </pic:spPr>
                </pic:pic>
              </a:graphicData>
            </a:graphic>
          </wp:inline>
        </w:drawing>
      </w:r>
    </w:p>
    <w:p w14:paraId="102A9609" w14:textId="77777777" w:rsidR="00B77840" w:rsidRPr="00B77840" w:rsidRDefault="00B77840" w:rsidP="00B77840">
      <w:pPr>
        <w:pStyle w:val="BodyText"/>
        <w:jc w:val="both"/>
        <w:rPr>
          <w:rFonts w:ascii="Times New Roman" w:hAnsi="Times New Roman" w:cs="Times New Roman"/>
          <w:noProof/>
          <w:sz w:val="24"/>
          <w:szCs w:val="24"/>
        </w:rPr>
      </w:pPr>
    </w:p>
    <w:p w14:paraId="4CCA88DF" w14:textId="77777777" w:rsidR="00B77840" w:rsidRPr="00B77840" w:rsidRDefault="00B77840" w:rsidP="00B77840">
      <w:pPr>
        <w:pStyle w:val="BodyText"/>
        <w:jc w:val="both"/>
        <w:rPr>
          <w:rFonts w:ascii="Times New Roman" w:hAnsi="Times New Roman" w:cs="Times New Roman"/>
          <w:noProof/>
          <w:sz w:val="24"/>
          <w:szCs w:val="24"/>
        </w:rPr>
      </w:pPr>
      <w:r>
        <w:rPr>
          <w:rFonts w:ascii="Times New Roman" w:hAnsi="Times New Roman"/>
          <w:sz w:val="24"/>
        </w:rPr>
        <w:t xml:space="preserve">Londona, </w:t>
      </w:r>
      <w:r>
        <w:rPr>
          <w:noProof/>
        </w:rPr>
        <w:drawing>
          <wp:inline distT="0" distB="0" distL="0" distR="0" wp14:anchorId="6D98232A" wp14:editId="008A010A">
            <wp:extent cx="1546860" cy="355778"/>
            <wp:effectExtent l="0" t="0" r="0" b="6350"/>
            <wp:docPr id="36588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83419" name=""/>
                    <pic:cNvPicPr/>
                  </pic:nvPicPr>
                  <pic:blipFill>
                    <a:blip r:embed="rId12"/>
                    <a:stretch>
                      <a:fillRect/>
                    </a:stretch>
                  </pic:blipFill>
                  <pic:spPr>
                    <a:xfrm>
                      <a:off x="0" y="0"/>
                      <a:ext cx="1556326" cy="357955"/>
                    </a:xfrm>
                    <a:prstGeom prst="rect">
                      <a:avLst/>
                    </a:prstGeom>
                  </pic:spPr>
                </pic:pic>
              </a:graphicData>
            </a:graphic>
          </wp:inline>
        </w:drawing>
      </w:r>
    </w:p>
    <w:p w14:paraId="10F1B64B" w14:textId="77777777" w:rsidR="00B77840" w:rsidRPr="00B77840" w:rsidRDefault="00B77840" w:rsidP="00B77840">
      <w:pPr>
        <w:pStyle w:val="BodyText"/>
        <w:jc w:val="both"/>
        <w:rPr>
          <w:rFonts w:ascii="Times New Roman" w:hAnsi="Times New Roman" w:cs="Times New Roman"/>
          <w:noProof/>
          <w:sz w:val="24"/>
          <w:szCs w:val="24"/>
        </w:rPr>
      </w:pPr>
    </w:p>
    <w:p w14:paraId="23EB2893" w14:textId="77777777" w:rsidR="00B77840" w:rsidRPr="00B77840" w:rsidRDefault="00B77840" w:rsidP="00B77840">
      <w:pPr>
        <w:jc w:val="both"/>
        <w:rPr>
          <w:rFonts w:ascii="Times New Roman" w:hAnsi="Times New Roman" w:cs="Times New Roman"/>
          <w:noProof/>
          <w:sz w:val="24"/>
          <w:szCs w:val="24"/>
        </w:rPr>
      </w:pPr>
      <w:r>
        <w:rPr>
          <w:rFonts w:ascii="Times New Roman" w:hAnsi="Times New Roman"/>
          <w:sz w:val="24"/>
        </w:rPr>
        <w:t>J/12490 (A/C/E/F/R/S)</w:t>
      </w:r>
    </w:p>
    <w:sectPr w:rsidR="00B77840" w:rsidRPr="00B77840" w:rsidSect="00716778">
      <w:headerReference w:type="default" r:id="rId13"/>
      <w:footerReference w:type="default" r:id="rId14"/>
      <w:headerReference w:type="first" r:id="rId15"/>
      <w:footerReference w:type="first" r:id="rId16"/>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60E8" w14:textId="77777777" w:rsidR="0093293A" w:rsidRPr="00B77840" w:rsidRDefault="0093293A">
      <w:pPr>
        <w:rPr>
          <w:noProof/>
        </w:rPr>
      </w:pPr>
      <w:r w:rsidRPr="00B77840">
        <w:rPr>
          <w:noProof/>
        </w:rPr>
        <w:separator/>
      </w:r>
    </w:p>
  </w:endnote>
  <w:endnote w:type="continuationSeparator" w:id="0">
    <w:p w14:paraId="79C7A378" w14:textId="77777777" w:rsidR="0093293A" w:rsidRPr="00B77840" w:rsidRDefault="0093293A">
      <w:pPr>
        <w:rPr>
          <w:noProof/>
        </w:rPr>
      </w:pPr>
      <w:r w:rsidRPr="00B77840">
        <w:rPr>
          <w:noProof/>
        </w:rPr>
        <w:continuationSeparator/>
      </w:r>
    </w:p>
  </w:endnote>
  <w:endnote w:type="continuationNotice" w:id="1">
    <w:p w14:paraId="2CC48DDC" w14:textId="77777777" w:rsidR="0093293A" w:rsidRDefault="00932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27E0" w14:textId="77777777" w:rsidR="00236074" w:rsidRPr="00236074" w:rsidRDefault="00236074" w:rsidP="00236074">
    <w:pPr>
      <w:tabs>
        <w:tab w:val="right" w:leader="underscore" w:pos="9072"/>
      </w:tabs>
      <w:autoSpaceDE/>
      <w:autoSpaceDN/>
      <w:rPr>
        <w:rFonts w:ascii="Times New Roman" w:eastAsiaTheme="minorHAnsi" w:hAnsi="Times New Roman" w:cs="Times New Roman"/>
        <w:sz w:val="20"/>
        <w:szCs w:val="18"/>
      </w:rPr>
    </w:pPr>
    <w:r w:rsidRPr="00236074">
      <w:rPr>
        <w:rFonts w:ascii="Times New Roman" w:eastAsiaTheme="minorHAnsi" w:hAnsi="Times New Roman" w:cs="Times New Roman"/>
        <w:sz w:val="20"/>
        <w:szCs w:val="18"/>
      </w:rPr>
      <w:tab/>
    </w:r>
  </w:p>
  <w:p w14:paraId="5F578401" w14:textId="77777777" w:rsidR="00236074" w:rsidRPr="00236074" w:rsidRDefault="00236074" w:rsidP="00236074">
    <w:pPr>
      <w:tabs>
        <w:tab w:val="center" w:pos="4513"/>
        <w:tab w:val="right" w:pos="9026"/>
        <w:tab w:val="right" w:pos="9072"/>
      </w:tabs>
      <w:autoSpaceDE/>
      <w:autoSpaceDN/>
      <w:rPr>
        <w:rFonts w:ascii="Times New Roman" w:eastAsiaTheme="minorHAnsi" w:hAnsi="Times New Roman" w:cs="Times New Roman"/>
        <w:sz w:val="20"/>
        <w:szCs w:val="18"/>
      </w:rPr>
    </w:pPr>
  </w:p>
  <w:p w14:paraId="14EE6D00" w14:textId="179608C2" w:rsidR="00750668" w:rsidRPr="00236074" w:rsidRDefault="00236074" w:rsidP="00236074">
    <w:pPr>
      <w:tabs>
        <w:tab w:val="right" w:pos="9072"/>
      </w:tabs>
      <w:autoSpaceDE/>
      <w:autoSpaceDN/>
      <w:rPr>
        <w:rFonts w:ascii="Times New Roman" w:eastAsiaTheme="minorHAnsi" w:hAnsi="Times New Roman" w:cs="Times New Roman"/>
        <w:sz w:val="20"/>
        <w:szCs w:val="18"/>
      </w:rPr>
    </w:pPr>
    <w:r w:rsidRPr="00236074">
      <w:rPr>
        <w:rFonts w:ascii="Times New Roman" w:eastAsiaTheme="minorHAnsi" w:hAnsi="Times New Roman" w:cs="Times New Roman"/>
        <w:noProof/>
        <w:sz w:val="20"/>
        <w:szCs w:val="18"/>
      </w:rPr>
      <w:t xml:space="preserve">Tulkojums </w:t>
    </w:r>
    <w:r w:rsidRPr="00236074">
      <w:rPr>
        <w:rFonts w:ascii="Times New Roman" w:eastAsiaTheme="minorHAnsi" w:hAnsi="Times New Roman" w:cs="Times New Roman"/>
        <w:noProof/>
        <w:sz w:val="20"/>
        <w:szCs w:val="18"/>
      </w:rPr>
      <w:fldChar w:fldCharType="begin"/>
    </w:r>
    <w:r w:rsidRPr="00236074">
      <w:rPr>
        <w:rFonts w:ascii="Times New Roman" w:eastAsiaTheme="minorHAnsi" w:hAnsi="Times New Roman" w:cs="Times New Roman"/>
        <w:noProof/>
        <w:sz w:val="20"/>
        <w:szCs w:val="18"/>
      </w:rPr>
      <w:instrText>symbol 211 \f "Symbol" \s 9</w:instrText>
    </w:r>
    <w:r w:rsidRPr="00236074">
      <w:rPr>
        <w:rFonts w:ascii="Times New Roman" w:eastAsiaTheme="minorHAnsi" w:hAnsi="Times New Roman" w:cs="Times New Roman"/>
        <w:noProof/>
        <w:sz w:val="20"/>
        <w:szCs w:val="18"/>
      </w:rPr>
      <w:fldChar w:fldCharType="separate"/>
    </w:r>
    <w:r w:rsidRPr="00236074">
      <w:rPr>
        <w:rFonts w:ascii="Times New Roman" w:eastAsiaTheme="minorHAnsi" w:hAnsi="Times New Roman" w:cs="Times New Roman"/>
        <w:noProof/>
        <w:sz w:val="20"/>
        <w:szCs w:val="18"/>
      </w:rPr>
      <w:t>Ó</w:t>
    </w:r>
    <w:r w:rsidRPr="00236074">
      <w:rPr>
        <w:rFonts w:ascii="Times New Roman" w:eastAsiaTheme="minorHAnsi" w:hAnsi="Times New Roman" w:cs="Times New Roman"/>
        <w:noProof/>
        <w:sz w:val="20"/>
        <w:szCs w:val="18"/>
      </w:rPr>
      <w:fldChar w:fldCharType="end"/>
    </w:r>
    <w:r w:rsidRPr="00236074">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236074">
      <w:rPr>
        <w:rFonts w:ascii="Times New Roman" w:eastAsiaTheme="minorHAnsi" w:hAnsi="Times New Roman" w:cs="Times New Roman"/>
        <w:sz w:val="20"/>
        <w:szCs w:val="18"/>
      </w:rPr>
      <w:tab/>
    </w:r>
    <w:r w:rsidRPr="00236074">
      <w:rPr>
        <w:rFonts w:ascii="Times New Roman" w:eastAsiaTheme="minorHAnsi" w:hAnsi="Times New Roman" w:cs="Times New Roman"/>
        <w:sz w:val="20"/>
        <w:szCs w:val="18"/>
      </w:rPr>
      <w:fldChar w:fldCharType="begin"/>
    </w:r>
    <w:r w:rsidRPr="00236074">
      <w:rPr>
        <w:rFonts w:ascii="Times New Roman" w:eastAsiaTheme="minorHAnsi" w:hAnsi="Times New Roman" w:cs="Times New Roman"/>
        <w:sz w:val="20"/>
        <w:szCs w:val="18"/>
      </w:rPr>
      <w:instrText xml:space="preserve">page </w:instrText>
    </w:r>
    <w:r w:rsidRPr="00236074">
      <w:rPr>
        <w:rFonts w:ascii="Times New Roman" w:eastAsiaTheme="minorHAnsi" w:hAnsi="Times New Roman" w:cs="Times New Roman"/>
        <w:sz w:val="20"/>
        <w:szCs w:val="18"/>
      </w:rPr>
      <w:fldChar w:fldCharType="separate"/>
    </w:r>
    <w:r w:rsidRPr="00236074">
      <w:rPr>
        <w:rFonts w:ascii="Times New Roman" w:eastAsiaTheme="minorHAnsi" w:hAnsi="Times New Roman" w:cs="Times New Roman"/>
        <w:sz w:val="20"/>
        <w:szCs w:val="18"/>
      </w:rPr>
      <w:t>2</w:t>
    </w:r>
    <w:r w:rsidRPr="00236074">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AEC" w14:textId="77777777" w:rsidR="008B6F46" w:rsidRPr="00864FDC" w:rsidRDefault="008B6F46" w:rsidP="008B6F46">
    <w:pPr>
      <w:pStyle w:val="Header"/>
      <w:tabs>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9E20A3C" w14:textId="77777777" w:rsidR="008B6F46" w:rsidRPr="008B6F46" w:rsidRDefault="008B6F46" w:rsidP="008B6F46">
    <w:pPr>
      <w:tabs>
        <w:tab w:val="left" w:leader="underscore" w:pos="9072"/>
      </w:tabs>
      <w:autoSpaceDE/>
      <w:autoSpaceDN/>
      <w:rPr>
        <w:rFonts w:ascii="Times New Roman" w:eastAsiaTheme="minorHAnsi" w:hAnsi="Times New Roman" w:cs="Times New Roman"/>
        <w:sz w:val="20"/>
        <w:szCs w:val="18"/>
      </w:rPr>
    </w:pPr>
    <w:r w:rsidRPr="008B6F46">
      <w:rPr>
        <w:rFonts w:ascii="Times New Roman" w:eastAsiaTheme="minorHAnsi" w:hAnsi="Times New Roman" w:cs="Times New Roman"/>
        <w:sz w:val="20"/>
        <w:szCs w:val="18"/>
      </w:rPr>
      <w:tab/>
    </w:r>
  </w:p>
  <w:p w14:paraId="7FAF82B3" w14:textId="77777777" w:rsidR="008B6F46" w:rsidRPr="008B6F46" w:rsidRDefault="008B6F46" w:rsidP="008B6F46">
    <w:pPr>
      <w:tabs>
        <w:tab w:val="center" w:pos="4513"/>
        <w:tab w:val="right" w:pos="9026"/>
        <w:tab w:val="left" w:pos="9072"/>
      </w:tabs>
      <w:autoSpaceDE/>
      <w:autoSpaceDN/>
      <w:rPr>
        <w:rFonts w:ascii="Times New Roman" w:eastAsiaTheme="minorHAnsi" w:hAnsi="Times New Roman" w:cs="Times New Roman"/>
        <w:sz w:val="20"/>
        <w:szCs w:val="18"/>
      </w:rPr>
    </w:pPr>
  </w:p>
  <w:p w14:paraId="088EA990" w14:textId="0247CD9E" w:rsidR="00750668" w:rsidRPr="008B6F46" w:rsidRDefault="008B6F46" w:rsidP="008B6F46">
    <w:pPr>
      <w:tabs>
        <w:tab w:val="center" w:pos="4513"/>
        <w:tab w:val="right" w:pos="9026"/>
      </w:tabs>
      <w:autoSpaceDE/>
      <w:autoSpaceDN/>
      <w:rPr>
        <w:rFonts w:ascii="Times New Roman" w:eastAsiaTheme="minorHAnsi" w:hAnsi="Times New Roman" w:cs="Times New Roman"/>
        <w:sz w:val="20"/>
        <w:szCs w:val="18"/>
      </w:rPr>
    </w:pPr>
    <w:r w:rsidRPr="008B6F46">
      <w:rPr>
        <w:rFonts w:ascii="Times New Roman" w:eastAsiaTheme="minorHAnsi" w:hAnsi="Times New Roman" w:cs="Times New Roman"/>
        <w:noProof/>
        <w:sz w:val="20"/>
        <w:szCs w:val="18"/>
      </w:rPr>
      <w:t xml:space="preserve">Tulkojums </w:t>
    </w:r>
    <w:r w:rsidRPr="008B6F46">
      <w:rPr>
        <w:rFonts w:ascii="Times New Roman" w:eastAsiaTheme="minorHAnsi" w:hAnsi="Times New Roman" w:cs="Times New Roman"/>
        <w:noProof/>
        <w:sz w:val="20"/>
        <w:szCs w:val="18"/>
      </w:rPr>
      <w:fldChar w:fldCharType="begin"/>
    </w:r>
    <w:r w:rsidRPr="008B6F46">
      <w:rPr>
        <w:rFonts w:ascii="Times New Roman" w:eastAsiaTheme="minorHAnsi" w:hAnsi="Times New Roman" w:cs="Times New Roman"/>
        <w:noProof/>
        <w:sz w:val="20"/>
        <w:szCs w:val="18"/>
      </w:rPr>
      <w:instrText>symbol 211 \f "Symbol" \s 9</w:instrText>
    </w:r>
    <w:r w:rsidRPr="008B6F46">
      <w:rPr>
        <w:rFonts w:ascii="Times New Roman" w:eastAsiaTheme="minorHAnsi" w:hAnsi="Times New Roman" w:cs="Times New Roman"/>
        <w:noProof/>
        <w:sz w:val="20"/>
        <w:szCs w:val="18"/>
      </w:rPr>
      <w:fldChar w:fldCharType="separate"/>
    </w:r>
    <w:r w:rsidRPr="008B6F46">
      <w:rPr>
        <w:rFonts w:ascii="Times New Roman" w:eastAsiaTheme="minorHAnsi" w:hAnsi="Times New Roman" w:cs="Times New Roman"/>
        <w:noProof/>
        <w:sz w:val="20"/>
        <w:szCs w:val="18"/>
      </w:rPr>
      <w:t>Ó</w:t>
    </w:r>
    <w:r w:rsidRPr="008B6F46">
      <w:rPr>
        <w:rFonts w:ascii="Times New Roman" w:eastAsiaTheme="minorHAnsi" w:hAnsi="Times New Roman" w:cs="Times New Roman"/>
        <w:noProof/>
        <w:sz w:val="20"/>
        <w:szCs w:val="18"/>
      </w:rPr>
      <w:fldChar w:fldCharType="end"/>
    </w:r>
    <w:r w:rsidRPr="008B6F4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FA25" w14:textId="77777777" w:rsidR="0093293A" w:rsidRPr="00B77840" w:rsidRDefault="0093293A">
      <w:pPr>
        <w:rPr>
          <w:noProof/>
        </w:rPr>
      </w:pPr>
      <w:r w:rsidRPr="00B77840">
        <w:rPr>
          <w:noProof/>
        </w:rPr>
        <w:separator/>
      </w:r>
    </w:p>
  </w:footnote>
  <w:footnote w:type="continuationSeparator" w:id="0">
    <w:p w14:paraId="326BEACD" w14:textId="77777777" w:rsidR="0093293A" w:rsidRPr="00B77840" w:rsidRDefault="0093293A">
      <w:pPr>
        <w:rPr>
          <w:noProof/>
        </w:rPr>
      </w:pPr>
      <w:r w:rsidRPr="00B77840">
        <w:rPr>
          <w:noProof/>
        </w:rPr>
        <w:continuationSeparator/>
      </w:r>
    </w:p>
  </w:footnote>
  <w:footnote w:type="continuationNotice" w:id="1">
    <w:p w14:paraId="4A1592BC" w14:textId="77777777" w:rsidR="0093293A" w:rsidRDefault="0093293A"/>
  </w:footnote>
  <w:footnote w:id="2">
    <w:p w14:paraId="49569CFF" w14:textId="77777777" w:rsidR="00B77840" w:rsidRPr="00B7773D" w:rsidRDefault="00B77840" w:rsidP="00B77840">
      <w:pPr>
        <w:pStyle w:val="ListParagraph"/>
        <w:tabs>
          <w:tab w:val="left" w:pos="975"/>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1</w:t>
      </w:r>
      <w:r w:rsidRPr="00B7773D">
        <w:rPr>
          <w:rFonts w:ascii="Times New Roman" w:hAnsi="Times New Roman" w:cs="Times New Roman"/>
          <w:sz w:val="20"/>
          <w:szCs w:val="20"/>
        </w:rPr>
        <w:t xml:space="preserve"> Lieko svītrot.</w:t>
      </w:r>
      <w:bookmarkStart w:id="0" w:name="_bookmark1"/>
      <w:bookmarkEnd w:id="0"/>
    </w:p>
  </w:footnote>
  <w:footnote w:id="3">
    <w:p w14:paraId="1AD1BD9A" w14:textId="77777777" w:rsidR="00B77840" w:rsidRPr="00B7773D" w:rsidRDefault="00B77840" w:rsidP="00B77840">
      <w:pPr>
        <w:pStyle w:val="ListParagraph"/>
        <w:tabs>
          <w:tab w:val="left" w:pos="975"/>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2</w:t>
      </w:r>
      <w:r w:rsidRPr="00B7773D">
        <w:rPr>
          <w:rFonts w:ascii="Times New Roman" w:hAnsi="Times New Roman" w:cs="Times New Roman"/>
          <w:sz w:val="20"/>
          <w:szCs w:val="20"/>
        </w:rPr>
        <w:t xml:space="preserve"> Informāciju par kuģi ailēs var ierakstīt arī horizontāli.</w:t>
      </w:r>
      <w:bookmarkStart w:id="1" w:name="_bookmark2"/>
      <w:bookmarkEnd w:id="1"/>
    </w:p>
  </w:footnote>
  <w:footnote w:id="4">
    <w:p w14:paraId="7B638F83" w14:textId="77777777" w:rsidR="00B77840" w:rsidRPr="00B77840" w:rsidRDefault="00B77840" w:rsidP="00B77840">
      <w:pPr>
        <w:pStyle w:val="ListParagraph"/>
        <w:tabs>
          <w:tab w:val="left" w:pos="975"/>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3</w:t>
      </w:r>
      <w:r w:rsidRPr="00B7773D">
        <w:rPr>
          <w:rFonts w:ascii="Times New Roman" w:hAnsi="Times New Roman" w:cs="Times New Roman"/>
          <w:sz w:val="20"/>
          <w:szCs w:val="20"/>
        </w:rPr>
        <w:t xml:space="preserve"> Kuģim, kas sertificēts ekspluatācijai A3 jūras rajonā, iekavās norāda atzīto mobilo satelītu dienestu.</w:t>
      </w:r>
      <w:bookmarkStart w:id="2" w:name="_bookmark3"/>
      <w:bookmarkEnd w:id="2"/>
    </w:p>
  </w:footnote>
  <w:footnote w:id="5">
    <w:p w14:paraId="35859B3D" w14:textId="77777777" w:rsidR="00B77840" w:rsidRPr="00B7773D" w:rsidRDefault="00B77840" w:rsidP="00B77840">
      <w:pPr>
        <w:pStyle w:val="ListParagraph"/>
        <w:tabs>
          <w:tab w:val="left" w:pos="975"/>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4</w:t>
      </w:r>
      <w:r w:rsidRPr="00B7773D">
        <w:rPr>
          <w:rFonts w:ascii="Times New Roman" w:hAnsi="Times New Roman" w:cs="Times New Roman"/>
          <w:sz w:val="20"/>
          <w:szCs w:val="20"/>
        </w:rPr>
        <w:t xml:space="preserve"> Kuģiem, kas uzbūvēti līdz 2009. gada 1. janvārim, jāizmanto piemērojamais sadalījuma apzīmējums C.1, C.2 un C.3”.</w:t>
      </w:r>
      <w:bookmarkStart w:id="3" w:name="_bookmark4"/>
      <w:bookmarkEnd w:id="3"/>
    </w:p>
  </w:footnote>
  <w:footnote w:id="6">
    <w:p w14:paraId="61A1365E" w14:textId="77777777" w:rsidR="00B77840" w:rsidRPr="00CD2844" w:rsidRDefault="00B77840" w:rsidP="00B77840">
      <w:pPr>
        <w:pStyle w:val="ListParagraph"/>
        <w:tabs>
          <w:tab w:val="left" w:pos="964"/>
        </w:tabs>
        <w:ind w:left="0" w:firstLine="0"/>
        <w:rPr>
          <w:rFonts w:ascii="Times New Roman" w:hAnsi="Times New Roman" w:cs="Times New Roman"/>
          <w:noProof/>
          <w:sz w:val="20"/>
          <w:szCs w:val="20"/>
        </w:rPr>
      </w:pPr>
      <w:r w:rsidRPr="00CD2844">
        <w:rPr>
          <w:rStyle w:val="FootnoteReference"/>
          <w:rFonts w:ascii="Times New Roman" w:hAnsi="Times New Roman" w:cs="Times New Roman"/>
          <w:sz w:val="20"/>
          <w:szCs w:val="20"/>
        </w:rPr>
        <w:t>1</w:t>
      </w:r>
      <w:r w:rsidRPr="00CD2844">
        <w:rPr>
          <w:rFonts w:ascii="Times New Roman" w:hAnsi="Times New Roman" w:cs="Times New Roman"/>
          <w:sz w:val="20"/>
          <w:szCs w:val="20"/>
        </w:rPr>
        <w:t xml:space="preserve"> Sk. </w:t>
      </w:r>
      <w:r w:rsidRPr="00CD2844">
        <w:rPr>
          <w:rFonts w:ascii="Times New Roman" w:hAnsi="Times New Roman" w:cs="Times New Roman"/>
          <w:i/>
          <w:iCs/>
          <w:sz w:val="20"/>
          <w:szCs w:val="20"/>
        </w:rPr>
        <w:t>SOLAS</w:t>
      </w:r>
      <w:r w:rsidRPr="00CD2844">
        <w:rPr>
          <w:rFonts w:ascii="Times New Roman" w:hAnsi="Times New Roman" w:cs="Times New Roman"/>
          <w:sz w:val="20"/>
          <w:szCs w:val="20"/>
        </w:rPr>
        <w:t xml:space="preserve"> 1983. gada grozījumus (MSC.6(48)), kas piemērojami attiecībā uz kuģiem, kuri uzbūvēti 1986. gada 1. jūlijā vai vēlāk, taču pirms 1998. gada 1. jūlija.</w:t>
      </w:r>
      <w:bookmarkStart w:id="4" w:name="_bookmark5"/>
      <w:bookmarkEnd w:id="4"/>
    </w:p>
  </w:footnote>
  <w:footnote w:id="7">
    <w:p w14:paraId="00AFB1BC" w14:textId="77777777" w:rsidR="00B77840" w:rsidRPr="00B7773D" w:rsidRDefault="00B77840" w:rsidP="00B77840">
      <w:pPr>
        <w:pStyle w:val="ListParagraph"/>
        <w:tabs>
          <w:tab w:val="left" w:pos="963"/>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2</w:t>
      </w:r>
      <w:r w:rsidRPr="00B7773D">
        <w:rPr>
          <w:rFonts w:ascii="Times New Roman" w:hAnsi="Times New Roman" w:cs="Times New Roman"/>
          <w:sz w:val="20"/>
          <w:szCs w:val="20"/>
        </w:rPr>
        <w:t xml:space="preserve"> Izņemot tos, kas paredzēti </w:t>
      </w:r>
      <w:r w:rsidRPr="00B7773D">
        <w:rPr>
          <w:rFonts w:ascii="Times New Roman" w:hAnsi="Times New Roman" w:cs="Times New Roman"/>
          <w:i/>
          <w:iCs/>
          <w:sz w:val="20"/>
          <w:szCs w:val="20"/>
        </w:rPr>
        <w:t>LSA</w:t>
      </w:r>
      <w:r w:rsidRPr="00B7773D">
        <w:rPr>
          <w:rFonts w:ascii="Times New Roman" w:hAnsi="Times New Roman" w:cs="Times New Roman"/>
          <w:sz w:val="20"/>
          <w:szCs w:val="20"/>
        </w:rPr>
        <w:t xml:space="preserve"> kodeksa 4.1.5.1.24., 4.4.8.31. un 5.1.2.2.13. punktā.</w:t>
      </w:r>
      <w:bookmarkStart w:id="5" w:name="_bookmark6"/>
      <w:bookmarkEnd w:id="5"/>
    </w:p>
  </w:footnote>
  <w:footnote w:id="8">
    <w:p w14:paraId="6F4216E4" w14:textId="77777777" w:rsidR="00B77840" w:rsidRPr="00B7773D" w:rsidRDefault="00B77840" w:rsidP="00B77840">
      <w:pPr>
        <w:pStyle w:val="ListParagraph"/>
        <w:tabs>
          <w:tab w:val="left" w:pos="963"/>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3</w:t>
      </w:r>
      <w:r w:rsidRPr="00B7773D">
        <w:rPr>
          <w:rFonts w:ascii="Times New Roman" w:hAnsi="Times New Roman" w:cs="Times New Roman"/>
          <w:sz w:val="20"/>
          <w:szCs w:val="20"/>
        </w:rPr>
        <w:t xml:space="preserve"> Saskaņā ar V nodaļas 19. noteikumu šo prasību ir atļauts izpildīt, izmantojot alternatīvus līdzekļus. Ja izmanto citus līdzekļus, tie jānorāda.</w:t>
      </w:r>
      <w:bookmarkStart w:id="6" w:name="_bookmark7"/>
      <w:bookmarkEnd w:id="6"/>
    </w:p>
  </w:footnote>
  <w:footnote w:id="9">
    <w:p w14:paraId="55751F5D" w14:textId="77777777" w:rsidR="00B77840" w:rsidRPr="00B77840" w:rsidRDefault="00B77840" w:rsidP="00B77840">
      <w:pPr>
        <w:pStyle w:val="ListParagraph"/>
        <w:tabs>
          <w:tab w:val="left" w:pos="963"/>
        </w:tabs>
        <w:ind w:left="0" w:firstLine="0"/>
        <w:rPr>
          <w:rFonts w:ascii="Times New Roman" w:hAnsi="Times New Roman" w:cs="Times New Roman"/>
          <w:noProof/>
          <w:sz w:val="20"/>
          <w:szCs w:val="20"/>
        </w:rPr>
      </w:pPr>
      <w:r w:rsidRPr="00B7773D">
        <w:rPr>
          <w:rStyle w:val="FootnoteReference"/>
          <w:rFonts w:ascii="Times New Roman" w:hAnsi="Times New Roman" w:cs="Times New Roman"/>
          <w:sz w:val="20"/>
          <w:szCs w:val="20"/>
        </w:rPr>
        <w:t>4</w:t>
      </w:r>
      <w:r w:rsidRPr="00B7773D">
        <w:rPr>
          <w:rFonts w:ascii="Times New Roman" w:hAnsi="Times New Roman" w:cs="Times New Roman"/>
          <w:sz w:val="20"/>
          <w:szCs w:val="20"/>
        </w:rPr>
        <w:t xml:space="preserve"> Lieko svītrot.</w:t>
      </w:r>
      <w:bookmarkStart w:id="7" w:name="_bookmark8"/>
      <w:bookmarkEnd w:id="7"/>
    </w:p>
  </w:footnote>
  <w:footnote w:id="10">
    <w:p w14:paraId="094125CE" w14:textId="77777777" w:rsidR="00B77840" w:rsidRPr="00B7773D" w:rsidRDefault="00B77840" w:rsidP="00B77840">
      <w:pPr>
        <w:tabs>
          <w:tab w:val="left" w:pos="963"/>
        </w:tabs>
        <w:jc w:val="both"/>
        <w:rPr>
          <w:rFonts w:ascii="Times New Roman" w:hAnsi="Times New Roman" w:cs="Times New Roman"/>
          <w:noProof/>
          <w:sz w:val="20"/>
          <w:szCs w:val="20"/>
        </w:rPr>
      </w:pPr>
      <w:r w:rsidRPr="00B7773D">
        <w:rPr>
          <w:rStyle w:val="FootnoteReference"/>
          <w:rFonts w:ascii="Times New Roman" w:hAnsi="Times New Roman" w:cs="Times New Roman"/>
          <w:sz w:val="20"/>
          <w:szCs w:val="20"/>
        </w:rPr>
        <w:t>1</w:t>
      </w:r>
      <w:r w:rsidRPr="00B7773D">
        <w:rPr>
          <w:rFonts w:ascii="Times New Roman" w:hAnsi="Times New Roman" w:cs="Times New Roman"/>
          <w:sz w:val="20"/>
          <w:szCs w:val="20"/>
        </w:rPr>
        <w:t xml:space="preserve"> Informāciju par kuģi ailēs var ierakstīt arī horizontāli.</w:t>
      </w:r>
      <w:bookmarkStart w:id="8" w:name="_bookmark9"/>
      <w:bookmarkEnd w:id="8"/>
    </w:p>
  </w:footnote>
  <w:footnote w:id="11">
    <w:p w14:paraId="2353FC58" w14:textId="77777777" w:rsidR="00B77840" w:rsidRPr="00B7773D" w:rsidRDefault="00B77840" w:rsidP="00B77840">
      <w:pPr>
        <w:tabs>
          <w:tab w:val="left" w:pos="975"/>
        </w:tabs>
        <w:jc w:val="both"/>
        <w:rPr>
          <w:rFonts w:ascii="Times New Roman" w:hAnsi="Times New Roman" w:cs="Times New Roman"/>
          <w:noProof/>
          <w:sz w:val="20"/>
          <w:szCs w:val="20"/>
        </w:rPr>
      </w:pPr>
      <w:r w:rsidRPr="00B7773D">
        <w:rPr>
          <w:rStyle w:val="FootnoteReference"/>
          <w:rFonts w:ascii="Times New Roman" w:hAnsi="Times New Roman" w:cs="Times New Roman"/>
          <w:sz w:val="20"/>
          <w:szCs w:val="20"/>
        </w:rPr>
        <w:t>2</w:t>
      </w:r>
      <w:r w:rsidRPr="00B7773D">
        <w:rPr>
          <w:rFonts w:ascii="Times New Roman" w:hAnsi="Times New Roman" w:cs="Times New Roman"/>
          <w:sz w:val="20"/>
          <w:szCs w:val="20"/>
        </w:rPr>
        <w:t xml:space="preserve"> Attiecas tikai uz naftas tankkuģiem, ķīmisko vielu tankkuģiem un gāzvedējiem.</w:t>
      </w:r>
      <w:bookmarkStart w:id="9" w:name="_bookmark10"/>
      <w:bookmarkEnd w:id="9"/>
    </w:p>
  </w:footnote>
  <w:footnote w:id="12">
    <w:p w14:paraId="680491C2" w14:textId="77777777" w:rsidR="00B77840" w:rsidRPr="00B77840" w:rsidRDefault="00B77840" w:rsidP="00B77840">
      <w:pPr>
        <w:tabs>
          <w:tab w:val="left" w:pos="975"/>
        </w:tabs>
        <w:jc w:val="both"/>
        <w:rPr>
          <w:rFonts w:ascii="Times New Roman" w:hAnsi="Times New Roman" w:cs="Times New Roman"/>
          <w:noProof/>
          <w:sz w:val="20"/>
          <w:szCs w:val="20"/>
        </w:rPr>
      </w:pPr>
      <w:r w:rsidRPr="00B7773D">
        <w:rPr>
          <w:rStyle w:val="FootnoteReference"/>
          <w:rFonts w:ascii="Times New Roman" w:hAnsi="Times New Roman" w:cs="Times New Roman"/>
          <w:sz w:val="20"/>
          <w:szCs w:val="20"/>
        </w:rPr>
        <w:t>3</w:t>
      </w:r>
      <w:r w:rsidRPr="00B7773D">
        <w:rPr>
          <w:rFonts w:ascii="Times New Roman" w:hAnsi="Times New Roman" w:cs="Times New Roman"/>
          <w:sz w:val="20"/>
          <w:szCs w:val="20"/>
        </w:rPr>
        <w:t xml:space="preserve"> Lieko svītrot.</w:t>
      </w:r>
      <w:bookmarkStart w:id="10" w:name="_bookmark11"/>
      <w:bookmarkEnd w:id="10"/>
    </w:p>
  </w:footnote>
  <w:footnote w:id="13">
    <w:p w14:paraId="1258BEDC" w14:textId="77777777" w:rsidR="00B77840" w:rsidRPr="00B7773D" w:rsidRDefault="00B77840" w:rsidP="00B77840">
      <w:pPr>
        <w:tabs>
          <w:tab w:val="left" w:pos="963"/>
        </w:tabs>
        <w:jc w:val="both"/>
        <w:rPr>
          <w:rFonts w:ascii="Times New Roman" w:hAnsi="Times New Roman" w:cs="Times New Roman"/>
          <w:noProof/>
          <w:sz w:val="20"/>
          <w:szCs w:val="20"/>
        </w:rPr>
      </w:pPr>
      <w:r w:rsidRPr="00B7773D">
        <w:rPr>
          <w:rStyle w:val="FootnoteReference"/>
          <w:rFonts w:ascii="Times New Roman" w:hAnsi="Times New Roman" w:cs="Times New Roman"/>
          <w:sz w:val="20"/>
          <w:szCs w:val="20"/>
        </w:rPr>
        <w:t>4</w:t>
      </w:r>
      <w:r w:rsidRPr="00B7773D">
        <w:rPr>
          <w:rFonts w:ascii="Times New Roman" w:hAnsi="Times New Roman" w:cs="Times New Roman"/>
          <w:sz w:val="20"/>
          <w:szCs w:val="20"/>
        </w:rPr>
        <w:t xml:space="preserve"> Sk. </w:t>
      </w:r>
      <w:r w:rsidRPr="00B7773D">
        <w:rPr>
          <w:rFonts w:ascii="Times New Roman" w:hAnsi="Times New Roman" w:cs="Times New Roman"/>
          <w:i/>
          <w:iCs/>
          <w:sz w:val="20"/>
          <w:szCs w:val="20"/>
        </w:rPr>
        <w:t>SOLAS</w:t>
      </w:r>
      <w:r w:rsidRPr="00B7773D">
        <w:rPr>
          <w:rFonts w:ascii="Times New Roman" w:hAnsi="Times New Roman" w:cs="Times New Roman"/>
          <w:sz w:val="20"/>
          <w:szCs w:val="20"/>
        </w:rPr>
        <w:t xml:space="preserve"> 1983. gada grozījumus (MSC.6(48)), kas piemērojami attiecībā uz kuģiem, kuri uzbūvēti 1986. gada 1. jūlijā vai vēlāk, taču pirms 1998. gada 1. jūlija gadījumos, kad uz kuģa ir pašiztaisnojoša(-as) daļēji slēgta(-as) glābšanas laiva(-as).</w:t>
      </w:r>
      <w:bookmarkStart w:id="11" w:name="_bookmark12"/>
      <w:bookmarkEnd w:id="11"/>
    </w:p>
  </w:footnote>
  <w:footnote w:id="14">
    <w:p w14:paraId="719EA94D" w14:textId="77777777" w:rsidR="00B77840" w:rsidRPr="00FF3807" w:rsidRDefault="00B77840" w:rsidP="00B77840">
      <w:pPr>
        <w:tabs>
          <w:tab w:val="left" w:pos="963"/>
        </w:tabs>
        <w:jc w:val="both"/>
        <w:rPr>
          <w:rFonts w:ascii="Times New Roman" w:hAnsi="Times New Roman" w:cs="Times New Roman"/>
          <w:noProof/>
          <w:sz w:val="20"/>
          <w:szCs w:val="20"/>
        </w:rPr>
      </w:pPr>
      <w:r w:rsidRPr="00FF3807">
        <w:rPr>
          <w:rStyle w:val="FootnoteReference"/>
          <w:rFonts w:ascii="Times New Roman" w:hAnsi="Times New Roman" w:cs="Times New Roman"/>
          <w:sz w:val="20"/>
          <w:szCs w:val="20"/>
        </w:rPr>
        <w:t>1</w:t>
      </w:r>
      <w:r w:rsidRPr="00FF3807">
        <w:rPr>
          <w:rFonts w:ascii="Times New Roman" w:hAnsi="Times New Roman" w:cs="Times New Roman"/>
          <w:sz w:val="20"/>
          <w:szCs w:val="20"/>
        </w:rPr>
        <w:t xml:space="preserve"> Sk. </w:t>
      </w:r>
      <w:r w:rsidRPr="00FF3807">
        <w:rPr>
          <w:rFonts w:ascii="Times New Roman" w:hAnsi="Times New Roman" w:cs="Times New Roman"/>
          <w:i/>
          <w:iCs/>
          <w:sz w:val="20"/>
          <w:szCs w:val="20"/>
        </w:rPr>
        <w:t>SOLAS</w:t>
      </w:r>
      <w:r w:rsidRPr="00FF3807">
        <w:rPr>
          <w:rFonts w:ascii="Times New Roman" w:hAnsi="Times New Roman" w:cs="Times New Roman"/>
          <w:sz w:val="20"/>
          <w:szCs w:val="20"/>
        </w:rPr>
        <w:t xml:space="preserve"> 1983. gada grozījumus (MSC.6(48)), kas piemērojami attiecībā uz kuģiem, kuri uzbūvēti 1986. gada 1. jūlijā vai vēlāk, taču pirms 1998. gada 1. jūlija gadījumos, kad uz kuģa ir pašiztaisnojoša(-as) daļēji slēgta(-as) glābšanas laiva(-as).</w:t>
      </w:r>
      <w:bookmarkStart w:id="12" w:name="_bookmark13"/>
      <w:bookmarkEnd w:id="12"/>
    </w:p>
  </w:footnote>
  <w:footnote w:id="15">
    <w:p w14:paraId="6ED1F5B1" w14:textId="77777777" w:rsidR="00B77840" w:rsidRPr="00FF3807" w:rsidRDefault="00B77840" w:rsidP="00B77840">
      <w:pPr>
        <w:tabs>
          <w:tab w:val="left" w:pos="963"/>
        </w:tabs>
        <w:jc w:val="both"/>
        <w:rPr>
          <w:rFonts w:ascii="Times New Roman" w:hAnsi="Times New Roman" w:cs="Times New Roman"/>
          <w:noProof/>
          <w:sz w:val="20"/>
          <w:szCs w:val="20"/>
        </w:rPr>
      </w:pPr>
      <w:r w:rsidRPr="00FF3807">
        <w:rPr>
          <w:rStyle w:val="FootnoteReference"/>
          <w:rFonts w:ascii="Times New Roman" w:hAnsi="Times New Roman" w:cs="Times New Roman"/>
          <w:sz w:val="20"/>
          <w:szCs w:val="20"/>
        </w:rPr>
        <w:t>2</w:t>
      </w:r>
      <w:r w:rsidRPr="00FF3807">
        <w:rPr>
          <w:rFonts w:ascii="Times New Roman" w:hAnsi="Times New Roman" w:cs="Times New Roman"/>
          <w:sz w:val="20"/>
          <w:szCs w:val="20"/>
        </w:rPr>
        <w:t xml:space="preserve"> Saskaņā ar V nodaļas 19. noteikumu šo prasību ir atļauts izpildīt, izmantojot alternatīvus līdzekļus. Ja izmanto citus līdzekļus, tie jānorāda.</w:t>
      </w:r>
      <w:bookmarkStart w:id="13" w:name="_bookmark14"/>
      <w:bookmarkEnd w:id="13"/>
    </w:p>
  </w:footnote>
  <w:footnote w:id="16">
    <w:p w14:paraId="07CB77EC" w14:textId="77777777" w:rsidR="00B77840" w:rsidRPr="00B77840" w:rsidRDefault="00B77840" w:rsidP="00B77840">
      <w:pPr>
        <w:tabs>
          <w:tab w:val="left" w:pos="975"/>
        </w:tabs>
        <w:jc w:val="both"/>
        <w:rPr>
          <w:rFonts w:ascii="Times New Roman" w:hAnsi="Times New Roman" w:cs="Times New Roman"/>
          <w:noProof/>
          <w:sz w:val="20"/>
          <w:szCs w:val="20"/>
        </w:rPr>
      </w:pPr>
      <w:r w:rsidRPr="00FF3807">
        <w:rPr>
          <w:rStyle w:val="FootnoteReference"/>
          <w:rFonts w:ascii="Times New Roman" w:hAnsi="Times New Roman" w:cs="Times New Roman"/>
          <w:sz w:val="20"/>
          <w:szCs w:val="20"/>
        </w:rPr>
        <w:t>3</w:t>
      </w:r>
      <w:r w:rsidRPr="00FF3807">
        <w:rPr>
          <w:rFonts w:ascii="Times New Roman" w:hAnsi="Times New Roman" w:cs="Times New Roman"/>
          <w:sz w:val="20"/>
          <w:szCs w:val="20"/>
        </w:rPr>
        <w:t xml:space="preserve"> Lieko svītrot.</w:t>
      </w:r>
      <w:bookmarkStart w:id="14" w:name="_bookmark15"/>
      <w:bookmarkEnd w:id="14"/>
    </w:p>
  </w:footnote>
  <w:footnote w:id="17">
    <w:p w14:paraId="23C44C83"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1</w:t>
      </w:r>
      <w:r w:rsidRPr="00BE688E">
        <w:rPr>
          <w:rFonts w:ascii="Times New Roman" w:hAnsi="Times New Roman" w:cs="Times New Roman"/>
          <w:sz w:val="20"/>
          <w:szCs w:val="20"/>
        </w:rPr>
        <w:t xml:space="preserve"> Informāciju par kuģi ailēs var ierakstīt arī horizontāli.</w:t>
      </w:r>
      <w:bookmarkStart w:id="15" w:name="_bookmark16"/>
      <w:bookmarkEnd w:id="15"/>
    </w:p>
  </w:footnote>
  <w:footnote w:id="18">
    <w:p w14:paraId="3CB804C6"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2</w:t>
      </w:r>
      <w:r w:rsidRPr="00BE688E">
        <w:rPr>
          <w:rFonts w:ascii="Times New Roman" w:hAnsi="Times New Roman" w:cs="Times New Roman"/>
          <w:sz w:val="20"/>
          <w:szCs w:val="20"/>
        </w:rPr>
        <w:t xml:space="preserve"> Kuģim, kas sertificēts ekspluatācijai A3 jūras rajonā, iekavās norāda atzīto mobilo satelītu dienestu.</w:t>
      </w:r>
      <w:bookmarkStart w:id="16" w:name="_bookmark17"/>
      <w:bookmarkEnd w:id="16"/>
    </w:p>
  </w:footnote>
  <w:footnote w:id="19">
    <w:p w14:paraId="7A9BE8D5" w14:textId="77777777" w:rsidR="00B77840" w:rsidRPr="00B77840"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3</w:t>
      </w:r>
      <w:r w:rsidRPr="00BE688E">
        <w:rPr>
          <w:rFonts w:ascii="Times New Roman" w:hAnsi="Times New Roman" w:cs="Times New Roman"/>
          <w:sz w:val="20"/>
          <w:szCs w:val="20"/>
        </w:rPr>
        <w:t xml:space="preserve"> Lieko svītrot.</w:t>
      </w:r>
      <w:bookmarkStart w:id="17" w:name="_bookmark18"/>
      <w:bookmarkEnd w:id="17"/>
    </w:p>
  </w:footnote>
  <w:footnote w:id="20">
    <w:p w14:paraId="4A402977"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1</w:t>
      </w:r>
      <w:r w:rsidRPr="00BE688E">
        <w:rPr>
          <w:rFonts w:ascii="Times New Roman" w:hAnsi="Times New Roman" w:cs="Times New Roman"/>
          <w:sz w:val="20"/>
          <w:szCs w:val="20"/>
        </w:rPr>
        <w:t xml:space="preserve"> Lieko svītrot.</w:t>
      </w:r>
      <w:bookmarkStart w:id="18" w:name="_bookmark19"/>
      <w:bookmarkEnd w:id="18"/>
    </w:p>
  </w:footnote>
  <w:footnote w:id="21">
    <w:p w14:paraId="1A839E43"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2</w:t>
      </w:r>
      <w:r w:rsidRPr="00BE688E">
        <w:rPr>
          <w:rFonts w:ascii="Times New Roman" w:hAnsi="Times New Roman" w:cs="Times New Roman"/>
          <w:sz w:val="20"/>
          <w:szCs w:val="20"/>
        </w:rPr>
        <w:t xml:space="preserve"> Informāciju par kuģi ailēs var ierakstīt arī horizontāli.</w:t>
      </w:r>
      <w:bookmarkStart w:id="19" w:name="_bookmark20"/>
      <w:bookmarkEnd w:id="19"/>
    </w:p>
  </w:footnote>
  <w:footnote w:id="22">
    <w:p w14:paraId="465B369F" w14:textId="77777777" w:rsidR="00B77840" w:rsidRPr="00B77840"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3</w:t>
      </w:r>
      <w:r w:rsidRPr="00BE688E">
        <w:rPr>
          <w:rFonts w:ascii="Times New Roman" w:hAnsi="Times New Roman" w:cs="Times New Roman"/>
          <w:sz w:val="20"/>
          <w:szCs w:val="20"/>
        </w:rPr>
        <w:t xml:space="preserve"> Kuģim, kas sertificēts ekspluatācijai A3 jūras rajonā, iekavās norāda atzīto mobilo satelītu dienestu.</w:t>
      </w:r>
      <w:bookmarkStart w:id="20" w:name="_bookmark21"/>
      <w:bookmarkEnd w:id="20"/>
    </w:p>
  </w:footnote>
  <w:footnote w:id="23">
    <w:p w14:paraId="344B5A23" w14:textId="77777777" w:rsidR="00B77840" w:rsidRPr="00BE688E" w:rsidRDefault="00B77840" w:rsidP="00B77840">
      <w:pPr>
        <w:pStyle w:val="ListParagraph"/>
        <w:tabs>
          <w:tab w:val="left" w:pos="976"/>
        </w:tabs>
        <w:ind w:left="0" w:firstLine="0"/>
        <w:rPr>
          <w:rFonts w:ascii="Times New Roman" w:hAnsi="Times New Roman" w:cs="Times New Roman"/>
          <w:noProof/>
          <w:sz w:val="20"/>
          <w:szCs w:val="20"/>
        </w:rPr>
      </w:pPr>
      <w:r w:rsidRPr="00BE688E">
        <w:rPr>
          <w:rStyle w:val="FootnoteReference"/>
          <w:rFonts w:ascii="Times New Roman" w:hAnsi="Times New Roman" w:cs="Times New Roman"/>
          <w:sz w:val="20"/>
          <w:szCs w:val="20"/>
        </w:rPr>
        <w:t>4</w:t>
      </w:r>
      <w:r w:rsidRPr="00BE688E">
        <w:rPr>
          <w:rFonts w:ascii="Times New Roman" w:hAnsi="Times New Roman" w:cs="Times New Roman"/>
          <w:sz w:val="20"/>
          <w:szCs w:val="20"/>
        </w:rPr>
        <w:t xml:space="preserve"> Kuģiem, kas uzbūvēti līdz 2009. gada 1. janvārim, jāizmanto piemērojamais sadalījuma apzīmējums C.1, C.2 un C.3”.</w:t>
      </w:r>
      <w:bookmarkStart w:id="21" w:name="_bookmark22"/>
      <w:bookmarkEnd w:id="21"/>
    </w:p>
  </w:footnote>
  <w:footnote w:id="24">
    <w:p w14:paraId="49CDCB87"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1</w:t>
      </w:r>
      <w:r w:rsidRPr="00BE688E">
        <w:rPr>
          <w:rFonts w:ascii="Times New Roman" w:hAnsi="Times New Roman" w:cs="Times New Roman"/>
          <w:sz w:val="20"/>
          <w:szCs w:val="20"/>
        </w:rPr>
        <w:t xml:space="preserve"> Informāciju par kuģi ailēs var ierakstīt arī horizontāli.</w:t>
      </w:r>
      <w:bookmarkStart w:id="22" w:name="_bookmark23"/>
      <w:bookmarkEnd w:id="22"/>
    </w:p>
  </w:footnote>
  <w:footnote w:id="25">
    <w:p w14:paraId="7705D993" w14:textId="77777777" w:rsidR="00B77840" w:rsidRPr="00BE688E"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2</w:t>
      </w:r>
      <w:r w:rsidRPr="00BE688E">
        <w:rPr>
          <w:rFonts w:ascii="Times New Roman" w:hAnsi="Times New Roman" w:cs="Times New Roman"/>
          <w:sz w:val="20"/>
          <w:szCs w:val="20"/>
        </w:rPr>
        <w:t xml:space="preserve"> Attiecas tikai uz naftas tankkuģiem, ķīmisko vielu tankkuģiem un gāzvedējiem.</w:t>
      </w:r>
      <w:bookmarkStart w:id="23" w:name="_bookmark24"/>
      <w:bookmarkEnd w:id="23"/>
    </w:p>
  </w:footnote>
  <w:footnote w:id="26">
    <w:p w14:paraId="3678CCF2" w14:textId="77777777" w:rsidR="00B77840" w:rsidRPr="00B77840" w:rsidRDefault="00B77840" w:rsidP="00B77840">
      <w:pPr>
        <w:tabs>
          <w:tab w:val="left" w:pos="975"/>
        </w:tabs>
        <w:jc w:val="both"/>
        <w:rPr>
          <w:rFonts w:ascii="Times New Roman" w:hAnsi="Times New Roman" w:cs="Times New Roman"/>
          <w:noProof/>
          <w:sz w:val="20"/>
          <w:szCs w:val="20"/>
        </w:rPr>
      </w:pPr>
      <w:r w:rsidRPr="00BE688E">
        <w:rPr>
          <w:rStyle w:val="FootnoteReference"/>
          <w:rFonts w:ascii="Times New Roman" w:hAnsi="Times New Roman" w:cs="Times New Roman"/>
          <w:sz w:val="20"/>
          <w:szCs w:val="20"/>
        </w:rPr>
        <w:t>3</w:t>
      </w:r>
      <w:r w:rsidRPr="00BE688E">
        <w:rPr>
          <w:rFonts w:ascii="Times New Roman" w:hAnsi="Times New Roman" w:cs="Times New Roman"/>
          <w:sz w:val="20"/>
          <w:szCs w:val="20"/>
        </w:rPr>
        <w:t xml:space="preserve"> Kuģim, kas sertificēts ekspluatācijai A3 jūras rajonā, iekavās norāda atzīto mobilo satelītu dienestu.</w:t>
      </w:r>
      <w:bookmarkStart w:id="24" w:name="_bookmark25"/>
      <w:bookmarkEnd w:id="24"/>
    </w:p>
  </w:footnote>
  <w:footnote w:id="27">
    <w:p w14:paraId="535B3329" w14:textId="77777777" w:rsidR="00B77840" w:rsidRPr="00B77840" w:rsidRDefault="00B77840" w:rsidP="00B77840">
      <w:pPr>
        <w:tabs>
          <w:tab w:val="left" w:pos="975"/>
        </w:tabs>
        <w:jc w:val="both"/>
        <w:rPr>
          <w:rFonts w:ascii="Times New Roman" w:hAnsi="Times New Roman" w:cs="Times New Roman"/>
          <w:noProof/>
          <w:sz w:val="20"/>
          <w:szCs w:val="20"/>
        </w:rPr>
      </w:pPr>
      <w:r>
        <w:rPr>
          <w:rStyle w:val="FootnoteReference"/>
        </w:rPr>
        <w:t>4</w:t>
      </w:r>
      <w:r>
        <w:t xml:space="preserve"> </w:t>
      </w:r>
      <w:r>
        <w:rPr>
          <w:rFonts w:ascii="Times New Roman" w:hAnsi="Times New Roman"/>
          <w:sz w:val="20"/>
        </w:rPr>
        <w:t>Lieko svītrot.</w:t>
      </w:r>
      <w:bookmarkStart w:id="25" w:name="_bookmark26"/>
      <w:bookmarkEnd w:id="25"/>
    </w:p>
  </w:footnote>
  <w:footnote w:id="28">
    <w:p w14:paraId="6CC67E2A" w14:textId="77777777" w:rsidR="00B77840" w:rsidRPr="00B77840" w:rsidRDefault="00B77840" w:rsidP="00B77840">
      <w:pPr>
        <w:tabs>
          <w:tab w:val="left" w:pos="963"/>
        </w:tabs>
        <w:jc w:val="both"/>
        <w:rPr>
          <w:rFonts w:ascii="Times New Roman" w:hAnsi="Times New Roman" w:cs="Times New Roman"/>
          <w:noProof/>
          <w:sz w:val="20"/>
          <w:szCs w:val="20"/>
        </w:rPr>
      </w:pPr>
      <w:r>
        <w:rPr>
          <w:rStyle w:val="FootnoteReference"/>
        </w:rPr>
        <w:t>1</w:t>
      </w:r>
      <w:r>
        <w:t xml:space="preserve"> </w:t>
      </w:r>
      <w:r>
        <w:rPr>
          <w:rFonts w:ascii="Times New Roman" w:hAnsi="Times New Roman"/>
          <w:sz w:val="20"/>
        </w:rPr>
        <w:t>Kuģiem, kas uzbūvēti līdz 2009. gada 1. janvārim, jāizmanto piemērojamais sadalījuma apzīmējums C.1, C.2 un C.3”.</w:t>
      </w:r>
      <w:bookmarkStart w:id="26" w:name="_bookmark27"/>
      <w:bookmarkEnd w:id="26"/>
    </w:p>
  </w:footnote>
  <w:footnote w:id="29">
    <w:p w14:paraId="15E2FC09" w14:textId="77777777" w:rsidR="00B77840" w:rsidRPr="00EC1E2C" w:rsidRDefault="00B77840" w:rsidP="00B77840">
      <w:pPr>
        <w:tabs>
          <w:tab w:val="left" w:pos="963"/>
        </w:tabs>
        <w:jc w:val="both"/>
        <w:rPr>
          <w:rFonts w:ascii="Times New Roman" w:hAnsi="Times New Roman" w:cs="Times New Roman"/>
          <w:noProof/>
          <w:sz w:val="20"/>
          <w:szCs w:val="20"/>
        </w:rPr>
      </w:pPr>
      <w:r w:rsidRPr="00EC1E2C">
        <w:rPr>
          <w:rStyle w:val="FootnoteReference"/>
          <w:rFonts w:ascii="Times New Roman" w:hAnsi="Times New Roman" w:cs="Times New Roman"/>
          <w:sz w:val="20"/>
          <w:szCs w:val="20"/>
        </w:rPr>
        <w:t>2</w:t>
      </w:r>
      <w:r w:rsidRPr="00EC1E2C">
        <w:rPr>
          <w:rFonts w:ascii="Times New Roman" w:hAnsi="Times New Roman" w:cs="Times New Roman"/>
          <w:sz w:val="20"/>
          <w:szCs w:val="20"/>
        </w:rPr>
        <w:t xml:space="preserve"> Saskaņā ar V nodaļas 19. noteikumu šo prasību ir atļauts izpildīt, izmantojot alternatīvus līdzekļus. Ja izmanto citus līdzekļus, tie jānorāda.</w:t>
      </w:r>
      <w:bookmarkStart w:id="27" w:name="_bookmark28"/>
      <w:bookmarkEnd w:id="27"/>
    </w:p>
  </w:footnote>
  <w:footnote w:id="30">
    <w:p w14:paraId="3FEB929A" w14:textId="77777777" w:rsidR="00B77840" w:rsidRPr="00B77840" w:rsidRDefault="00B77840" w:rsidP="00B77840">
      <w:pPr>
        <w:tabs>
          <w:tab w:val="left" w:pos="975"/>
        </w:tabs>
        <w:jc w:val="both"/>
        <w:rPr>
          <w:rFonts w:ascii="Times New Roman" w:hAnsi="Times New Roman" w:cs="Times New Roman"/>
          <w:noProof/>
          <w:sz w:val="20"/>
          <w:szCs w:val="20"/>
        </w:rPr>
      </w:pPr>
      <w:r w:rsidRPr="00EC1E2C">
        <w:rPr>
          <w:rStyle w:val="FootnoteReference"/>
          <w:rFonts w:ascii="Times New Roman" w:hAnsi="Times New Roman" w:cs="Times New Roman"/>
          <w:sz w:val="20"/>
          <w:szCs w:val="20"/>
        </w:rPr>
        <w:t>3</w:t>
      </w:r>
      <w:r w:rsidRPr="00EC1E2C">
        <w:rPr>
          <w:rFonts w:ascii="Times New Roman" w:hAnsi="Times New Roman" w:cs="Times New Roman"/>
          <w:sz w:val="20"/>
          <w:szCs w:val="20"/>
        </w:rPr>
        <w:t xml:space="preserve"> Lieko svītrot</w:t>
      </w:r>
      <w:bookmarkStart w:id="28" w:name="_bookmark29"/>
      <w:bookmarkEnd w:id="28"/>
      <w:r w:rsidRPr="00EC1E2C">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C8AE" w14:textId="77777777" w:rsidR="00F335ED" w:rsidRPr="00F335ED" w:rsidRDefault="00F335ED" w:rsidP="00F335ED">
    <w:pPr>
      <w:tabs>
        <w:tab w:val="right" w:leader="underscore" w:pos="9072"/>
      </w:tabs>
      <w:autoSpaceDE/>
      <w:autoSpaceDN/>
      <w:rPr>
        <w:rFonts w:ascii="Times New Roman" w:eastAsiaTheme="minorHAnsi" w:hAnsi="Times New Roman" w:cs="Times New Roman"/>
        <w:sz w:val="20"/>
        <w:szCs w:val="20"/>
      </w:rPr>
    </w:pPr>
    <w:bookmarkStart w:id="29" w:name="_Hlk496261784"/>
    <w:bookmarkStart w:id="30" w:name="_Hlk496261785"/>
    <w:bookmarkStart w:id="31" w:name="_Hlk496261786"/>
    <w:bookmarkStart w:id="32" w:name="_Hlk502757728"/>
    <w:bookmarkStart w:id="33" w:name="_Hlk502757729"/>
    <w:bookmarkStart w:id="34" w:name="_Hlk502757738"/>
    <w:bookmarkStart w:id="35" w:name="_Hlk502757739"/>
    <w:bookmarkStart w:id="36" w:name="_Hlk30491084"/>
    <w:bookmarkStart w:id="37" w:name="_Hlk30491085"/>
    <w:bookmarkStart w:id="38" w:name="_Hlk63344778"/>
    <w:bookmarkStart w:id="39" w:name="_Hlk63344779"/>
    <w:bookmarkStart w:id="40" w:name="_Hlk63344780"/>
    <w:bookmarkStart w:id="41" w:name="_Hlk63344781"/>
    <w:r w:rsidRPr="00F335ED">
      <w:rPr>
        <w:rFonts w:ascii="Times New Roman" w:eastAsiaTheme="minorHAnsi" w:hAnsi="Times New Roman" w:cs="Times New Roman"/>
        <w:sz w:val="20"/>
        <w:szCs w:val="20"/>
      </w:rPr>
      <w:tab/>
    </w:r>
  </w:p>
  <w:bookmarkEnd w:id="29"/>
  <w:bookmarkEnd w:id="30"/>
  <w:bookmarkEnd w:id="31"/>
  <w:bookmarkEnd w:id="32"/>
  <w:bookmarkEnd w:id="33"/>
  <w:bookmarkEnd w:id="34"/>
  <w:bookmarkEnd w:id="35"/>
  <w:bookmarkEnd w:id="36"/>
  <w:bookmarkEnd w:id="37"/>
  <w:bookmarkEnd w:id="38"/>
  <w:bookmarkEnd w:id="39"/>
  <w:bookmarkEnd w:id="40"/>
  <w:bookmarkEnd w:id="41"/>
  <w:p w14:paraId="15D215AB" w14:textId="77777777" w:rsidR="007A7640" w:rsidRPr="00F335ED" w:rsidRDefault="007A7640" w:rsidP="00F33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62A5" w14:textId="77777777" w:rsidR="00750668" w:rsidRPr="00864FDC" w:rsidRDefault="00750668" w:rsidP="00750668">
    <w:pPr>
      <w:pBdr>
        <w:bottom w:val="single" w:sz="12" w:space="5" w:color="auto"/>
      </w:pBdr>
      <w:rPr>
        <w:rFonts w:ascii="Times New Roman" w:hAnsi="Times New Roman" w:cs="Times New Roman"/>
        <w:spacing w:val="-2"/>
        <w:sz w:val="20"/>
        <w:szCs w:val="20"/>
      </w:rPr>
    </w:pPr>
    <w:bookmarkStart w:id="42" w:name="_Hlk496261745"/>
    <w:bookmarkStart w:id="43" w:name="_Hlk496261746"/>
    <w:bookmarkStart w:id="44" w:name="_Hlk496261747"/>
    <w:bookmarkStart w:id="45" w:name="_Hlk30491063"/>
    <w:bookmarkStart w:id="46" w:name="_Hlk30491064"/>
  </w:p>
  <w:bookmarkEnd w:id="42"/>
  <w:bookmarkEnd w:id="43"/>
  <w:bookmarkEnd w:id="44"/>
  <w:bookmarkEnd w:id="45"/>
  <w:bookmarkEnd w:id="46"/>
  <w:p w14:paraId="1911E078" w14:textId="77777777" w:rsidR="00750668" w:rsidRDefault="00750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4FF"/>
    <w:multiLevelType w:val="multilevel"/>
    <w:tmpl w:val="8FAC5124"/>
    <w:lvl w:ilvl="0">
      <w:start w:val="6"/>
      <w:numFmt w:val="decimal"/>
      <w:lvlText w:val="%1"/>
      <w:lvlJc w:val="left"/>
      <w:pPr>
        <w:ind w:left="847" w:hanging="740"/>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10" w:hanging="740"/>
      </w:pPr>
      <w:rPr>
        <w:rFonts w:hint="default"/>
        <w:lang w:val="en-US" w:eastAsia="en-US" w:bidi="ar-SA"/>
      </w:rPr>
    </w:lvl>
    <w:lvl w:ilvl="3">
      <w:numFmt w:val="bullet"/>
      <w:lvlText w:val="•"/>
      <w:lvlJc w:val="left"/>
      <w:pPr>
        <w:ind w:left="2296" w:hanging="740"/>
      </w:pPr>
      <w:rPr>
        <w:rFonts w:hint="default"/>
        <w:lang w:val="en-US" w:eastAsia="en-US" w:bidi="ar-SA"/>
      </w:rPr>
    </w:lvl>
    <w:lvl w:ilvl="4">
      <w:numFmt w:val="bullet"/>
      <w:lvlText w:val="•"/>
      <w:lvlJc w:val="left"/>
      <w:pPr>
        <w:ind w:left="2781" w:hanging="740"/>
      </w:pPr>
      <w:rPr>
        <w:rFonts w:hint="default"/>
        <w:lang w:val="en-US" w:eastAsia="en-US" w:bidi="ar-SA"/>
      </w:rPr>
    </w:lvl>
    <w:lvl w:ilvl="5">
      <w:numFmt w:val="bullet"/>
      <w:lvlText w:val="•"/>
      <w:lvlJc w:val="left"/>
      <w:pPr>
        <w:ind w:left="3267" w:hanging="740"/>
      </w:pPr>
      <w:rPr>
        <w:rFonts w:hint="default"/>
        <w:lang w:val="en-US" w:eastAsia="en-US" w:bidi="ar-SA"/>
      </w:rPr>
    </w:lvl>
    <w:lvl w:ilvl="6">
      <w:numFmt w:val="bullet"/>
      <w:lvlText w:val="•"/>
      <w:lvlJc w:val="left"/>
      <w:pPr>
        <w:ind w:left="3752" w:hanging="740"/>
      </w:pPr>
      <w:rPr>
        <w:rFonts w:hint="default"/>
        <w:lang w:val="en-US" w:eastAsia="en-US" w:bidi="ar-SA"/>
      </w:rPr>
    </w:lvl>
    <w:lvl w:ilvl="7">
      <w:numFmt w:val="bullet"/>
      <w:lvlText w:val="•"/>
      <w:lvlJc w:val="left"/>
      <w:pPr>
        <w:ind w:left="4237" w:hanging="740"/>
      </w:pPr>
      <w:rPr>
        <w:rFonts w:hint="default"/>
        <w:lang w:val="en-US" w:eastAsia="en-US" w:bidi="ar-SA"/>
      </w:rPr>
    </w:lvl>
    <w:lvl w:ilvl="8">
      <w:numFmt w:val="bullet"/>
      <w:lvlText w:val="•"/>
      <w:lvlJc w:val="left"/>
      <w:pPr>
        <w:ind w:left="4723" w:hanging="740"/>
      </w:pPr>
      <w:rPr>
        <w:rFonts w:hint="default"/>
        <w:lang w:val="en-US" w:eastAsia="en-US" w:bidi="ar-SA"/>
      </w:rPr>
    </w:lvl>
  </w:abstractNum>
  <w:abstractNum w:abstractNumId="1" w15:restartNumberingAfterBreak="0">
    <w:nsid w:val="04AF5222"/>
    <w:multiLevelType w:val="multilevel"/>
    <w:tmpl w:val="71A66F7C"/>
    <w:lvl w:ilvl="0">
      <w:start w:val="8"/>
      <w:numFmt w:val="decimal"/>
      <w:lvlText w:val="%1"/>
      <w:lvlJc w:val="left"/>
      <w:pPr>
        <w:ind w:left="847" w:hanging="740"/>
      </w:pPr>
      <w:rPr>
        <w:rFonts w:hint="default"/>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71" w:hanging="740"/>
      </w:pPr>
      <w:rPr>
        <w:rFonts w:hint="default"/>
        <w:lang w:val="en-US" w:eastAsia="en-US" w:bidi="ar-SA"/>
      </w:rPr>
    </w:lvl>
    <w:lvl w:ilvl="3">
      <w:numFmt w:val="bullet"/>
      <w:lvlText w:val="•"/>
      <w:lvlJc w:val="left"/>
      <w:pPr>
        <w:ind w:left="2387" w:hanging="740"/>
      </w:pPr>
      <w:rPr>
        <w:rFonts w:hint="default"/>
        <w:lang w:val="en-US" w:eastAsia="en-US" w:bidi="ar-SA"/>
      </w:rPr>
    </w:lvl>
    <w:lvl w:ilvl="4">
      <w:numFmt w:val="bullet"/>
      <w:lvlText w:val="•"/>
      <w:lvlJc w:val="left"/>
      <w:pPr>
        <w:ind w:left="2903" w:hanging="740"/>
      </w:pPr>
      <w:rPr>
        <w:rFonts w:hint="default"/>
        <w:lang w:val="en-US" w:eastAsia="en-US" w:bidi="ar-SA"/>
      </w:rPr>
    </w:lvl>
    <w:lvl w:ilvl="5">
      <w:numFmt w:val="bullet"/>
      <w:lvlText w:val="•"/>
      <w:lvlJc w:val="left"/>
      <w:pPr>
        <w:ind w:left="3419" w:hanging="740"/>
      </w:pPr>
      <w:rPr>
        <w:rFonts w:hint="default"/>
        <w:lang w:val="en-US" w:eastAsia="en-US" w:bidi="ar-SA"/>
      </w:rPr>
    </w:lvl>
    <w:lvl w:ilvl="6">
      <w:numFmt w:val="bullet"/>
      <w:lvlText w:val="•"/>
      <w:lvlJc w:val="left"/>
      <w:pPr>
        <w:ind w:left="3934" w:hanging="740"/>
      </w:pPr>
      <w:rPr>
        <w:rFonts w:hint="default"/>
        <w:lang w:val="en-US" w:eastAsia="en-US" w:bidi="ar-SA"/>
      </w:rPr>
    </w:lvl>
    <w:lvl w:ilvl="7">
      <w:numFmt w:val="bullet"/>
      <w:lvlText w:val="•"/>
      <w:lvlJc w:val="left"/>
      <w:pPr>
        <w:ind w:left="4450" w:hanging="740"/>
      </w:pPr>
      <w:rPr>
        <w:rFonts w:hint="default"/>
        <w:lang w:val="en-US" w:eastAsia="en-US" w:bidi="ar-SA"/>
      </w:rPr>
    </w:lvl>
    <w:lvl w:ilvl="8">
      <w:numFmt w:val="bullet"/>
      <w:lvlText w:val="•"/>
      <w:lvlJc w:val="left"/>
      <w:pPr>
        <w:ind w:left="4966" w:hanging="740"/>
      </w:pPr>
      <w:rPr>
        <w:rFonts w:hint="default"/>
        <w:lang w:val="en-US" w:eastAsia="en-US" w:bidi="ar-SA"/>
      </w:rPr>
    </w:lvl>
  </w:abstractNum>
  <w:abstractNum w:abstractNumId="2" w15:restartNumberingAfterBreak="0">
    <w:nsid w:val="05536ED1"/>
    <w:multiLevelType w:val="multilevel"/>
    <w:tmpl w:val="18BAEB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E1387"/>
    <w:multiLevelType w:val="hybridMultilevel"/>
    <w:tmpl w:val="B8261C40"/>
    <w:lvl w:ilvl="0" w:tplc="361631E4">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3D44B25C">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0FAE0812">
      <w:start w:val="1"/>
      <w:numFmt w:val="decimal"/>
      <w:lvlText w:val=".%3"/>
      <w:lvlJc w:val="left"/>
      <w:pPr>
        <w:ind w:left="2808" w:hanging="852"/>
      </w:pPr>
      <w:rPr>
        <w:rFonts w:ascii="Arial" w:eastAsia="Arial" w:hAnsi="Arial" w:cs="Arial" w:hint="default"/>
        <w:b w:val="0"/>
        <w:bCs w:val="0"/>
        <w:i w:val="0"/>
        <w:iCs w:val="0"/>
        <w:spacing w:val="-2"/>
        <w:w w:val="100"/>
        <w:sz w:val="22"/>
        <w:szCs w:val="22"/>
        <w:lang w:val="en-US" w:eastAsia="en-US" w:bidi="ar-SA"/>
      </w:rPr>
    </w:lvl>
    <w:lvl w:ilvl="3" w:tplc="DD968722">
      <w:numFmt w:val="bullet"/>
      <w:lvlText w:val="•"/>
      <w:lvlJc w:val="left"/>
      <w:pPr>
        <w:ind w:left="3660" w:hanging="852"/>
      </w:pPr>
      <w:rPr>
        <w:rFonts w:hint="default"/>
        <w:lang w:val="en-US" w:eastAsia="en-US" w:bidi="ar-SA"/>
      </w:rPr>
    </w:lvl>
    <w:lvl w:ilvl="4" w:tplc="85EAE544">
      <w:numFmt w:val="bullet"/>
      <w:lvlText w:val="•"/>
      <w:lvlJc w:val="left"/>
      <w:pPr>
        <w:ind w:left="4523" w:hanging="852"/>
      </w:pPr>
      <w:rPr>
        <w:rFonts w:hint="default"/>
        <w:lang w:val="en-US" w:eastAsia="en-US" w:bidi="ar-SA"/>
      </w:rPr>
    </w:lvl>
    <w:lvl w:ilvl="5" w:tplc="E39442B4">
      <w:numFmt w:val="bullet"/>
      <w:lvlText w:val="•"/>
      <w:lvlJc w:val="left"/>
      <w:pPr>
        <w:ind w:left="5387" w:hanging="852"/>
      </w:pPr>
      <w:rPr>
        <w:rFonts w:hint="default"/>
        <w:lang w:val="en-US" w:eastAsia="en-US" w:bidi="ar-SA"/>
      </w:rPr>
    </w:lvl>
    <w:lvl w:ilvl="6" w:tplc="443E7294">
      <w:numFmt w:val="bullet"/>
      <w:lvlText w:val="•"/>
      <w:lvlJc w:val="left"/>
      <w:pPr>
        <w:ind w:left="6251" w:hanging="852"/>
      </w:pPr>
      <w:rPr>
        <w:rFonts w:hint="default"/>
        <w:lang w:val="en-US" w:eastAsia="en-US" w:bidi="ar-SA"/>
      </w:rPr>
    </w:lvl>
    <w:lvl w:ilvl="7" w:tplc="13C4CABE">
      <w:numFmt w:val="bullet"/>
      <w:lvlText w:val="•"/>
      <w:lvlJc w:val="left"/>
      <w:pPr>
        <w:ind w:left="7115" w:hanging="852"/>
      </w:pPr>
      <w:rPr>
        <w:rFonts w:hint="default"/>
        <w:lang w:val="en-US" w:eastAsia="en-US" w:bidi="ar-SA"/>
      </w:rPr>
    </w:lvl>
    <w:lvl w:ilvl="8" w:tplc="8D44D5AC">
      <w:numFmt w:val="bullet"/>
      <w:lvlText w:val="•"/>
      <w:lvlJc w:val="left"/>
      <w:pPr>
        <w:ind w:left="7978" w:hanging="852"/>
      </w:pPr>
      <w:rPr>
        <w:rFonts w:hint="default"/>
        <w:lang w:val="en-US" w:eastAsia="en-US" w:bidi="ar-SA"/>
      </w:rPr>
    </w:lvl>
  </w:abstractNum>
  <w:abstractNum w:abstractNumId="4" w15:restartNumberingAfterBreak="0">
    <w:nsid w:val="067D2B96"/>
    <w:multiLevelType w:val="multilevel"/>
    <w:tmpl w:val="9DE29868"/>
    <w:lvl w:ilvl="0">
      <w:start w:val="3"/>
      <w:numFmt w:val="decimal"/>
      <w:lvlText w:val="%1"/>
      <w:lvlJc w:val="left"/>
      <w:pPr>
        <w:ind w:left="847" w:hanging="740"/>
      </w:pPr>
      <w:rPr>
        <w:rFonts w:hint="default"/>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71" w:hanging="740"/>
      </w:pPr>
      <w:rPr>
        <w:rFonts w:hint="default"/>
        <w:lang w:val="en-US" w:eastAsia="en-US" w:bidi="ar-SA"/>
      </w:rPr>
    </w:lvl>
    <w:lvl w:ilvl="3">
      <w:numFmt w:val="bullet"/>
      <w:lvlText w:val="•"/>
      <w:lvlJc w:val="left"/>
      <w:pPr>
        <w:ind w:left="2387" w:hanging="740"/>
      </w:pPr>
      <w:rPr>
        <w:rFonts w:hint="default"/>
        <w:lang w:val="en-US" w:eastAsia="en-US" w:bidi="ar-SA"/>
      </w:rPr>
    </w:lvl>
    <w:lvl w:ilvl="4">
      <w:numFmt w:val="bullet"/>
      <w:lvlText w:val="•"/>
      <w:lvlJc w:val="left"/>
      <w:pPr>
        <w:ind w:left="2903" w:hanging="740"/>
      </w:pPr>
      <w:rPr>
        <w:rFonts w:hint="default"/>
        <w:lang w:val="en-US" w:eastAsia="en-US" w:bidi="ar-SA"/>
      </w:rPr>
    </w:lvl>
    <w:lvl w:ilvl="5">
      <w:numFmt w:val="bullet"/>
      <w:lvlText w:val="•"/>
      <w:lvlJc w:val="left"/>
      <w:pPr>
        <w:ind w:left="3419" w:hanging="740"/>
      </w:pPr>
      <w:rPr>
        <w:rFonts w:hint="default"/>
        <w:lang w:val="en-US" w:eastAsia="en-US" w:bidi="ar-SA"/>
      </w:rPr>
    </w:lvl>
    <w:lvl w:ilvl="6">
      <w:numFmt w:val="bullet"/>
      <w:lvlText w:val="•"/>
      <w:lvlJc w:val="left"/>
      <w:pPr>
        <w:ind w:left="3934" w:hanging="740"/>
      </w:pPr>
      <w:rPr>
        <w:rFonts w:hint="default"/>
        <w:lang w:val="en-US" w:eastAsia="en-US" w:bidi="ar-SA"/>
      </w:rPr>
    </w:lvl>
    <w:lvl w:ilvl="7">
      <w:numFmt w:val="bullet"/>
      <w:lvlText w:val="•"/>
      <w:lvlJc w:val="left"/>
      <w:pPr>
        <w:ind w:left="4450" w:hanging="740"/>
      </w:pPr>
      <w:rPr>
        <w:rFonts w:hint="default"/>
        <w:lang w:val="en-US" w:eastAsia="en-US" w:bidi="ar-SA"/>
      </w:rPr>
    </w:lvl>
    <w:lvl w:ilvl="8">
      <w:numFmt w:val="bullet"/>
      <w:lvlText w:val="•"/>
      <w:lvlJc w:val="left"/>
      <w:pPr>
        <w:ind w:left="4966" w:hanging="740"/>
      </w:pPr>
      <w:rPr>
        <w:rFonts w:hint="default"/>
        <w:lang w:val="en-US" w:eastAsia="en-US" w:bidi="ar-SA"/>
      </w:rPr>
    </w:lvl>
  </w:abstractNum>
  <w:abstractNum w:abstractNumId="5" w15:restartNumberingAfterBreak="0">
    <w:nsid w:val="0CE019F2"/>
    <w:multiLevelType w:val="hybridMultilevel"/>
    <w:tmpl w:val="30CC85AA"/>
    <w:lvl w:ilvl="0" w:tplc="3B546DDC">
      <w:start w:val="1"/>
      <w:numFmt w:val="decimal"/>
      <w:lvlText w:val="%1"/>
      <w:lvlJc w:val="left"/>
      <w:pPr>
        <w:ind w:left="975" w:hanging="721"/>
      </w:pPr>
      <w:rPr>
        <w:rFonts w:ascii="Arial" w:eastAsia="Arial" w:hAnsi="Arial" w:cs="Arial" w:hint="default"/>
        <w:b w:val="0"/>
        <w:bCs w:val="0"/>
        <w:i w:val="0"/>
        <w:iCs w:val="0"/>
        <w:spacing w:val="0"/>
        <w:w w:val="100"/>
        <w:sz w:val="22"/>
        <w:szCs w:val="22"/>
        <w:lang w:val="en-US" w:eastAsia="en-US" w:bidi="ar-SA"/>
      </w:rPr>
    </w:lvl>
    <w:lvl w:ilvl="1" w:tplc="1DFEEE7A">
      <w:numFmt w:val="bullet"/>
      <w:lvlText w:val="•"/>
      <w:lvlJc w:val="left"/>
      <w:pPr>
        <w:ind w:left="1852" w:hanging="721"/>
      </w:pPr>
      <w:rPr>
        <w:rFonts w:hint="default"/>
        <w:lang w:val="en-US" w:eastAsia="en-US" w:bidi="ar-SA"/>
      </w:rPr>
    </w:lvl>
    <w:lvl w:ilvl="2" w:tplc="84E6CBE0">
      <w:numFmt w:val="bullet"/>
      <w:lvlText w:val="•"/>
      <w:lvlJc w:val="left"/>
      <w:pPr>
        <w:ind w:left="2725" w:hanging="721"/>
      </w:pPr>
      <w:rPr>
        <w:rFonts w:hint="default"/>
        <w:lang w:val="en-US" w:eastAsia="en-US" w:bidi="ar-SA"/>
      </w:rPr>
    </w:lvl>
    <w:lvl w:ilvl="3" w:tplc="ECA86E92">
      <w:numFmt w:val="bullet"/>
      <w:lvlText w:val="•"/>
      <w:lvlJc w:val="left"/>
      <w:pPr>
        <w:ind w:left="3597" w:hanging="721"/>
      </w:pPr>
      <w:rPr>
        <w:rFonts w:hint="default"/>
        <w:lang w:val="en-US" w:eastAsia="en-US" w:bidi="ar-SA"/>
      </w:rPr>
    </w:lvl>
    <w:lvl w:ilvl="4" w:tplc="65FCCCB8">
      <w:numFmt w:val="bullet"/>
      <w:lvlText w:val="•"/>
      <w:lvlJc w:val="left"/>
      <w:pPr>
        <w:ind w:left="4470" w:hanging="721"/>
      </w:pPr>
      <w:rPr>
        <w:rFonts w:hint="default"/>
        <w:lang w:val="en-US" w:eastAsia="en-US" w:bidi="ar-SA"/>
      </w:rPr>
    </w:lvl>
    <w:lvl w:ilvl="5" w:tplc="379E09A8">
      <w:numFmt w:val="bullet"/>
      <w:lvlText w:val="•"/>
      <w:lvlJc w:val="left"/>
      <w:pPr>
        <w:ind w:left="5343" w:hanging="721"/>
      </w:pPr>
      <w:rPr>
        <w:rFonts w:hint="default"/>
        <w:lang w:val="en-US" w:eastAsia="en-US" w:bidi="ar-SA"/>
      </w:rPr>
    </w:lvl>
    <w:lvl w:ilvl="6" w:tplc="B45E2844">
      <w:numFmt w:val="bullet"/>
      <w:lvlText w:val="•"/>
      <w:lvlJc w:val="left"/>
      <w:pPr>
        <w:ind w:left="6215" w:hanging="721"/>
      </w:pPr>
      <w:rPr>
        <w:rFonts w:hint="default"/>
        <w:lang w:val="en-US" w:eastAsia="en-US" w:bidi="ar-SA"/>
      </w:rPr>
    </w:lvl>
    <w:lvl w:ilvl="7" w:tplc="28ACCD28">
      <w:numFmt w:val="bullet"/>
      <w:lvlText w:val="•"/>
      <w:lvlJc w:val="left"/>
      <w:pPr>
        <w:ind w:left="7088" w:hanging="721"/>
      </w:pPr>
      <w:rPr>
        <w:rFonts w:hint="default"/>
        <w:lang w:val="en-US" w:eastAsia="en-US" w:bidi="ar-SA"/>
      </w:rPr>
    </w:lvl>
    <w:lvl w:ilvl="8" w:tplc="FCE0AE5C">
      <w:numFmt w:val="bullet"/>
      <w:lvlText w:val="•"/>
      <w:lvlJc w:val="left"/>
      <w:pPr>
        <w:ind w:left="7961" w:hanging="721"/>
      </w:pPr>
      <w:rPr>
        <w:rFonts w:hint="default"/>
        <w:lang w:val="en-US" w:eastAsia="en-US" w:bidi="ar-SA"/>
      </w:rPr>
    </w:lvl>
  </w:abstractNum>
  <w:abstractNum w:abstractNumId="6" w15:restartNumberingAfterBreak="0">
    <w:nsid w:val="125F024C"/>
    <w:multiLevelType w:val="hybridMultilevel"/>
    <w:tmpl w:val="93AA76B6"/>
    <w:lvl w:ilvl="0" w:tplc="9BE64880">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C360D32C">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E2A46E98">
      <w:numFmt w:val="bullet"/>
      <w:lvlText w:val="•"/>
      <w:lvlJc w:val="left"/>
      <w:pPr>
        <w:ind w:left="2820" w:hanging="848"/>
      </w:pPr>
      <w:rPr>
        <w:rFonts w:hint="default"/>
        <w:lang w:val="en-US" w:eastAsia="en-US" w:bidi="ar-SA"/>
      </w:rPr>
    </w:lvl>
    <w:lvl w:ilvl="3" w:tplc="21C62D4A">
      <w:numFmt w:val="bullet"/>
      <w:lvlText w:val="•"/>
      <w:lvlJc w:val="left"/>
      <w:pPr>
        <w:ind w:left="3681" w:hanging="848"/>
      </w:pPr>
      <w:rPr>
        <w:rFonts w:hint="default"/>
        <w:lang w:val="en-US" w:eastAsia="en-US" w:bidi="ar-SA"/>
      </w:rPr>
    </w:lvl>
    <w:lvl w:ilvl="4" w:tplc="D2CC8044">
      <w:numFmt w:val="bullet"/>
      <w:lvlText w:val="•"/>
      <w:lvlJc w:val="left"/>
      <w:pPr>
        <w:ind w:left="4542" w:hanging="848"/>
      </w:pPr>
      <w:rPr>
        <w:rFonts w:hint="default"/>
        <w:lang w:val="en-US" w:eastAsia="en-US" w:bidi="ar-SA"/>
      </w:rPr>
    </w:lvl>
    <w:lvl w:ilvl="5" w:tplc="39804260">
      <w:numFmt w:val="bullet"/>
      <w:lvlText w:val="•"/>
      <w:lvlJc w:val="left"/>
      <w:pPr>
        <w:ind w:left="5402" w:hanging="848"/>
      </w:pPr>
      <w:rPr>
        <w:rFonts w:hint="default"/>
        <w:lang w:val="en-US" w:eastAsia="en-US" w:bidi="ar-SA"/>
      </w:rPr>
    </w:lvl>
    <w:lvl w:ilvl="6" w:tplc="E2627164">
      <w:numFmt w:val="bullet"/>
      <w:lvlText w:val="•"/>
      <w:lvlJc w:val="left"/>
      <w:pPr>
        <w:ind w:left="6263" w:hanging="848"/>
      </w:pPr>
      <w:rPr>
        <w:rFonts w:hint="default"/>
        <w:lang w:val="en-US" w:eastAsia="en-US" w:bidi="ar-SA"/>
      </w:rPr>
    </w:lvl>
    <w:lvl w:ilvl="7" w:tplc="7BF4BE0A">
      <w:numFmt w:val="bullet"/>
      <w:lvlText w:val="•"/>
      <w:lvlJc w:val="left"/>
      <w:pPr>
        <w:ind w:left="7124" w:hanging="848"/>
      </w:pPr>
      <w:rPr>
        <w:rFonts w:hint="default"/>
        <w:lang w:val="en-US" w:eastAsia="en-US" w:bidi="ar-SA"/>
      </w:rPr>
    </w:lvl>
    <w:lvl w:ilvl="8" w:tplc="17DA53B0">
      <w:numFmt w:val="bullet"/>
      <w:lvlText w:val="•"/>
      <w:lvlJc w:val="left"/>
      <w:pPr>
        <w:ind w:left="7984" w:hanging="848"/>
      </w:pPr>
      <w:rPr>
        <w:rFonts w:hint="default"/>
        <w:lang w:val="en-US" w:eastAsia="en-US" w:bidi="ar-SA"/>
      </w:rPr>
    </w:lvl>
  </w:abstractNum>
  <w:abstractNum w:abstractNumId="7" w15:restartNumberingAfterBreak="0">
    <w:nsid w:val="13FC4C7C"/>
    <w:multiLevelType w:val="multilevel"/>
    <w:tmpl w:val="0FA692AE"/>
    <w:lvl w:ilvl="0">
      <w:start w:val="1"/>
      <w:numFmt w:val="decimal"/>
      <w:lvlText w:val="%1"/>
      <w:lvlJc w:val="left"/>
      <w:pPr>
        <w:ind w:left="976" w:hanging="720"/>
      </w:pPr>
      <w:rPr>
        <w:rFonts w:hint="default"/>
        <w:spacing w:val="0"/>
        <w:w w:val="100"/>
        <w:lang w:val="en-US" w:eastAsia="en-US" w:bidi="ar-SA"/>
      </w:rPr>
    </w:lvl>
    <w:lvl w:ilvl="1">
      <w:start w:val="1"/>
      <w:numFmt w:val="decimal"/>
      <w:lvlText w:val="%1.%2"/>
      <w:lvlJc w:val="left"/>
      <w:pPr>
        <w:ind w:left="976" w:hanging="72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725" w:hanging="720"/>
      </w:pPr>
      <w:rPr>
        <w:rFonts w:hint="default"/>
        <w:lang w:val="en-US" w:eastAsia="en-US" w:bidi="ar-SA"/>
      </w:rPr>
    </w:lvl>
    <w:lvl w:ilvl="3">
      <w:numFmt w:val="bullet"/>
      <w:lvlText w:val="•"/>
      <w:lvlJc w:val="left"/>
      <w:pPr>
        <w:ind w:left="3597" w:hanging="720"/>
      </w:pPr>
      <w:rPr>
        <w:rFonts w:hint="default"/>
        <w:lang w:val="en-US" w:eastAsia="en-US" w:bidi="ar-SA"/>
      </w:rPr>
    </w:lvl>
    <w:lvl w:ilvl="4">
      <w:numFmt w:val="bullet"/>
      <w:lvlText w:val="•"/>
      <w:lvlJc w:val="left"/>
      <w:pPr>
        <w:ind w:left="4470" w:hanging="720"/>
      </w:pPr>
      <w:rPr>
        <w:rFonts w:hint="default"/>
        <w:lang w:val="en-US" w:eastAsia="en-US" w:bidi="ar-SA"/>
      </w:rPr>
    </w:lvl>
    <w:lvl w:ilvl="5">
      <w:numFmt w:val="bullet"/>
      <w:lvlText w:val="•"/>
      <w:lvlJc w:val="left"/>
      <w:pPr>
        <w:ind w:left="5343" w:hanging="720"/>
      </w:pPr>
      <w:rPr>
        <w:rFonts w:hint="default"/>
        <w:lang w:val="en-US" w:eastAsia="en-US" w:bidi="ar-SA"/>
      </w:rPr>
    </w:lvl>
    <w:lvl w:ilvl="6">
      <w:numFmt w:val="bullet"/>
      <w:lvlText w:val="•"/>
      <w:lvlJc w:val="left"/>
      <w:pPr>
        <w:ind w:left="6215" w:hanging="720"/>
      </w:pPr>
      <w:rPr>
        <w:rFonts w:hint="default"/>
        <w:lang w:val="en-US" w:eastAsia="en-US" w:bidi="ar-SA"/>
      </w:rPr>
    </w:lvl>
    <w:lvl w:ilvl="7">
      <w:numFmt w:val="bullet"/>
      <w:lvlText w:val="•"/>
      <w:lvlJc w:val="left"/>
      <w:pPr>
        <w:ind w:left="7088" w:hanging="720"/>
      </w:pPr>
      <w:rPr>
        <w:rFonts w:hint="default"/>
        <w:lang w:val="en-US" w:eastAsia="en-US" w:bidi="ar-SA"/>
      </w:rPr>
    </w:lvl>
    <w:lvl w:ilvl="8">
      <w:numFmt w:val="bullet"/>
      <w:lvlText w:val="•"/>
      <w:lvlJc w:val="left"/>
      <w:pPr>
        <w:ind w:left="7961" w:hanging="720"/>
      </w:pPr>
      <w:rPr>
        <w:rFonts w:hint="default"/>
        <w:lang w:val="en-US" w:eastAsia="en-US" w:bidi="ar-SA"/>
      </w:rPr>
    </w:lvl>
  </w:abstractNum>
  <w:abstractNum w:abstractNumId="8" w15:restartNumberingAfterBreak="0">
    <w:nsid w:val="156A2788"/>
    <w:multiLevelType w:val="multilevel"/>
    <w:tmpl w:val="9BCA2C16"/>
    <w:lvl w:ilvl="0">
      <w:start w:val="3"/>
      <w:numFmt w:val="decimal"/>
      <w:lvlText w:val="%1"/>
      <w:lvlJc w:val="left"/>
      <w:pPr>
        <w:ind w:left="976" w:hanging="720"/>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056" w:hanging="852"/>
      </w:pPr>
      <w:rPr>
        <w:rFonts w:hint="default"/>
        <w:lang w:val="en-US" w:eastAsia="en-US" w:bidi="ar-SA"/>
      </w:rPr>
    </w:lvl>
    <w:lvl w:ilvl="3">
      <w:numFmt w:val="bullet"/>
      <w:lvlText w:val="•"/>
      <w:lvlJc w:val="left"/>
      <w:pPr>
        <w:ind w:left="3012" w:hanging="852"/>
      </w:pPr>
      <w:rPr>
        <w:rFonts w:hint="default"/>
        <w:lang w:val="en-US" w:eastAsia="en-US" w:bidi="ar-SA"/>
      </w:rPr>
    </w:lvl>
    <w:lvl w:ilvl="4">
      <w:numFmt w:val="bullet"/>
      <w:lvlText w:val="•"/>
      <w:lvlJc w:val="left"/>
      <w:pPr>
        <w:ind w:left="3968" w:hanging="852"/>
      </w:pPr>
      <w:rPr>
        <w:rFonts w:hint="default"/>
        <w:lang w:val="en-US" w:eastAsia="en-US" w:bidi="ar-SA"/>
      </w:rPr>
    </w:lvl>
    <w:lvl w:ilvl="5">
      <w:numFmt w:val="bullet"/>
      <w:lvlText w:val="•"/>
      <w:lvlJc w:val="left"/>
      <w:pPr>
        <w:ind w:left="4925" w:hanging="852"/>
      </w:pPr>
      <w:rPr>
        <w:rFonts w:hint="default"/>
        <w:lang w:val="en-US" w:eastAsia="en-US" w:bidi="ar-SA"/>
      </w:rPr>
    </w:lvl>
    <w:lvl w:ilvl="6">
      <w:numFmt w:val="bullet"/>
      <w:lvlText w:val="•"/>
      <w:lvlJc w:val="left"/>
      <w:pPr>
        <w:ind w:left="5881" w:hanging="852"/>
      </w:pPr>
      <w:rPr>
        <w:rFonts w:hint="default"/>
        <w:lang w:val="en-US" w:eastAsia="en-US" w:bidi="ar-SA"/>
      </w:rPr>
    </w:lvl>
    <w:lvl w:ilvl="7">
      <w:numFmt w:val="bullet"/>
      <w:lvlText w:val="•"/>
      <w:lvlJc w:val="left"/>
      <w:pPr>
        <w:ind w:left="6837" w:hanging="852"/>
      </w:pPr>
      <w:rPr>
        <w:rFonts w:hint="default"/>
        <w:lang w:val="en-US" w:eastAsia="en-US" w:bidi="ar-SA"/>
      </w:rPr>
    </w:lvl>
    <w:lvl w:ilvl="8">
      <w:numFmt w:val="bullet"/>
      <w:lvlText w:val="•"/>
      <w:lvlJc w:val="left"/>
      <w:pPr>
        <w:ind w:left="7793" w:hanging="852"/>
      </w:pPr>
      <w:rPr>
        <w:rFonts w:hint="default"/>
        <w:lang w:val="en-US" w:eastAsia="en-US" w:bidi="ar-SA"/>
      </w:rPr>
    </w:lvl>
  </w:abstractNum>
  <w:abstractNum w:abstractNumId="9" w15:restartNumberingAfterBreak="0">
    <w:nsid w:val="18AD6C70"/>
    <w:multiLevelType w:val="hybridMultilevel"/>
    <w:tmpl w:val="C7F82760"/>
    <w:lvl w:ilvl="0" w:tplc="0D46A77A">
      <w:start w:val="1"/>
      <w:numFmt w:val="decimal"/>
      <w:lvlText w:val="%1"/>
      <w:lvlJc w:val="left"/>
      <w:pPr>
        <w:ind w:left="964" w:hanging="708"/>
      </w:pPr>
      <w:rPr>
        <w:rFonts w:ascii="Arial" w:eastAsia="Arial" w:hAnsi="Arial" w:cs="Arial" w:hint="default"/>
        <w:b w:val="0"/>
        <w:bCs w:val="0"/>
        <w:i w:val="0"/>
        <w:iCs w:val="0"/>
        <w:spacing w:val="0"/>
        <w:w w:val="100"/>
        <w:position w:val="8"/>
        <w:sz w:val="14"/>
        <w:szCs w:val="14"/>
        <w:lang w:val="en-US" w:eastAsia="en-US" w:bidi="ar-SA"/>
      </w:rPr>
    </w:lvl>
    <w:lvl w:ilvl="1" w:tplc="7FA0B61A">
      <w:numFmt w:val="bullet"/>
      <w:lvlText w:val="•"/>
      <w:lvlJc w:val="left"/>
      <w:pPr>
        <w:ind w:left="1834" w:hanging="708"/>
      </w:pPr>
      <w:rPr>
        <w:rFonts w:hint="default"/>
        <w:lang w:val="en-US" w:eastAsia="en-US" w:bidi="ar-SA"/>
      </w:rPr>
    </w:lvl>
    <w:lvl w:ilvl="2" w:tplc="B6AEE224">
      <w:numFmt w:val="bullet"/>
      <w:lvlText w:val="•"/>
      <w:lvlJc w:val="left"/>
      <w:pPr>
        <w:ind w:left="2709" w:hanging="708"/>
      </w:pPr>
      <w:rPr>
        <w:rFonts w:hint="default"/>
        <w:lang w:val="en-US" w:eastAsia="en-US" w:bidi="ar-SA"/>
      </w:rPr>
    </w:lvl>
    <w:lvl w:ilvl="3" w:tplc="11D682A8">
      <w:numFmt w:val="bullet"/>
      <w:lvlText w:val="•"/>
      <w:lvlJc w:val="left"/>
      <w:pPr>
        <w:ind w:left="3583" w:hanging="708"/>
      </w:pPr>
      <w:rPr>
        <w:rFonts w:hint="default"/>
        <w:lang w:val="en-US" w:eastAsia="en-US" w:bidi="ar-SA"/>
      </w:rPr>
    </w:lvl>
    <w:lvl w:ilvl="4" w:tplc="06703AEC">
      <w:numFmt w:val="bullet"/>
      <w:lvlText w:val="•"/>
      <w:lvlJc w:val="left"/>
      <w:pPr>
        <w:ind w:left="4458" w:hanging="708"/>
      </w:pPr>
      <w:rPr>
        <w:rFonts w:hint="default"/>
        <w:lang w:val="en-US" w:eastAsia="en-US" w:bidi="ar-SA"/>
      </w:rPr>
    </w:lvl>
    <w:lvl w:ilvl="5" w:tplc="DDC2F3B6">
      <w:numFmt w:val="bullet"/>
      <w:lvlText w:val="•"/>
      <w:lvlJc w:val="left"/>
      <w:pPr>
        <w:ind w:left="5333" w:hanging="708"/>
      </w:pPr>
      <w:rPr>
        <w:rFonts w:hint="default"/>
        <w:lang w:val="en-US" w:eastAsia="en-US" w:bidi="ar-SA"/>
      </w:rPr>
    </w:lvl>
    <w:lvl w:ilvl="6" w:tplc="454CFDF2">
      <w:numFmt w:val="bullet"/>
      <w:lvlText w:val="•"/>
      <w:lvlJc w:val="left"/>
      <w:pPr>
        <w:ind w:left="6207" w:hanging="708"/>
      </w:pPr>
      <w:rPr>
        <w:rFonts w:hint="default"/>
        <w:lang w:val="en-US" w:eastAsia="en-US" w:bidi="ar-SA"/>
      </w:rPr>
    </w:lvl>
    <w:lvl w:ilvl="7" w:tplc="CFD833C8">
      <w:numFmt w:val="bullet"/>
      <w:lvlText w:val="•"/>
      <w:lvlJc w:val="left"/>
      <w:pPr>
        <w:ind w:left="7082" w:hanging="708"/>
      </w:pPr>
      <w:rPr>
        <w:rFonts w:hint="default"/>
        <w:lang w:val="en-US" w:eastAsia="en-US" w:bidi="ar-SA"/>
      </w:rPr>
    </w:lvl>
    <w:lvl w:ilvl="8" w:tplc="EAA424D4">
      <w:numFmt w:val="bullet"/>
      <w:lvlText w:val="•"/>
      <w:lvlJc w:val="left"/>
      <w:pPr>
        <w:ind w:left="7957" w:hanging="708"/>
      </w:pPr>
      <w:rPr>
        <w:rFonts w:hint="default"/>
        <w:lang w:val="en-US" w:eastAsia="en-US" w:bidi="ar-SA"/>
      </w:rPr>
    </w:lvl>
  </w:abstractNum>
  <w:abstractNum w:abstractNumId="10" w15:restartNumberingAfterBreak="0">
    <w:nsid w:val="19906BF2"/>
    <w:multiLevelType w:val="hybridMultilevel"/>
    <w:tmpl w:val="06566CD6"/>
    <w:lvl w:ilvl="0" w:tplc="DCFA104E">
      <w:start w:val="2"/>
      <w:numFmt w:val="decimal"/>
      <w:lvlText w:val="%1"/>
      <w:lvlJc w:val="left"/>
      <w:pPr>
        <w:ind w:left="976" w:hanging="696"/>
      </w:pPr>
      <w:rPr>
        <w:rFonts w:ascii="Arial" w:eastAsia="Arial" w:hAnsi="Arial" w:cs="Arial" w:hint="default"/>
        <w:b w:val="0"/>
        <w:bCs w:val="0"/>
        <w:i w:val="0"/>
        <w:iCs w:val="0"/>
        <w:spacing w:val="0"/>
        <w:w w:val="100"/>
        <w:sz w:val="20"/>
        <w:szCs w:val="20"/>
        <w:lang w:val="en-US" w:eastAsia="en-US" w:bidi="ar-SA"/>
      </w:rPr>
    </w:lvl>
    <w:lvl w:ilvl="1" w:tplc="F0DA96BA">
      <w:numFmt w:val="bullet"/>
      <w:lvlText w:val="•"/>
      <w:lvlJc w:val="left"/>
      <w:pPr>
        <w:ind w:left="1852" w:hanging="696"/>
      </w:pPr>
      <w:rPr>
        <w:rFonts w:hint="default"/>
        <w:lang w:val="en-US" w:eastAsia="en-US" w:bidi="ar-SA"/>
      </w:rPr>
    </w:lvl>
    <w:lvl w:ilvl="2" w:tplc="D4705014">
      <w:numFmt w:val="bullet"/>
      <w:lvlText w:val="•"/>
      <w:lvlJc w:val="left"/>
      <w:pPr>
        <w:ind w:left="2725" w:hanging="696"/>
      </w:pPr>
      <w:rPr>
        <w:rFonts w:hint="default"/>
        <w:lang w:val="en-US" w:eastAsia="en-US" w:bidi="ar-SA"/>
      </w:rPr>
    </w:lvl>
    <w:lvl w:ilvl="3" w:tplc="61FA4F62">
      <w:numFmt w:val="bullet"/>
      <w:lvlText w:val="•"/>
      <w:lvlJc w:val="left"/>
      <w:pPr>
        <w:ind w:left="3597" w:hanging="696"/>
      </w:pPr>
      <w:rPr>
        <w:rFonts w:hint="default"/>
        <w:lang w:val="en-US" w:eastAsia="en-US" w:bidi="ar-SA"/>
      </w:rPr>
    </w:lvl>
    <w:lvl w:ilvl="4" w:tplc="BDF2A180">
      <w:numFmt w:val="bullet"/>
      <w:lvlText w:val="•"/>
      <w:lvlJc w:val="left"/>
      <w:pPr>
        <w:ind w:left="4470" w:hanging="696"/>
      </w:pPr>
      <w:rPr>
        <w:rFonts w:hint="default"/>
        <w:lang w:val="en-US" w:eastAsia="en-US" w:bidi="ar-SA"/>
      </w:rPr>
    </w:lvl>
    <w:lvl w:ilvl="5" w:tplc="50AC295C">
      <w:numFmt w:val="bullet"/>
      <w:lvlText w:val="•"/>
      <w:lvlJc w:val="left"/>
      <w:pPr>
        <w:ind w:left="5343" w:hanging="696"/>
      </w:pPr>
      <w:rPr>
        <w:rFonts w:hint="default"/>
        <w:lang w:val="en-US" w:eastAsia="en-US" w:bidi="ar-SA"/>
      </w:rPr>
    </w:lvl>
    <w:lvl w:ilvl="6" w:tplc="1D4E8BCC">
      <w:numFmt w:val="bullet"/>
      <w:lvlText w:val="•"/>
      <w:lvlJc w:val="left"/>
      <w:pPr>
        <w:ind w:left="6215" w:hanging="696"/>
      </w:pPr>
      <w:rPr>
        <w:rFonts w:hint="default"/>
        <w:lang w:val="en-US" w:eastAsia="en-US" w:bidi="ar-SA"/>
      </w:rPr>
    </w:lvl>
    <w:lvl w:ilvl="7" w:tplc="B5BEDAA0">
      <w:numFmt w:val="bullet"/>
      <w:lvlText w:val="•"/>
      <w:lvlJc w:val="left"/>
      <w:pPr>
        <w:ind w:left="7088" w:hanging="696"/>
      </w:pPr>
      <w:rPr>
        <w:rFonts w:hint="default"/>
        <w:lang w:val="en-US" w:eastAsia="en-US" w:bidi="ar-SA"/>
      </w:rPr>
    </w:lvl>
    <w:lvl w:ilvl="8" w:tplc="DBD648B0">
      <w:numFmt w:val="bullet"/>
      <w:lvlText w:val="•"/>
      <w:lvlJc w:val="left"/>
      <w:pPr>
        <w:ind w:left="7961" w:hanging="696"/>
      </w:pPr>
      <w:rPr>
        <w:rFonts w:hint="default"/>
        <w:lang w:val="en-US" w:eastAsia="en-US" w:bidi="ar-SA"/>
      </w:rPr>
    </w:lvl>
  </w:abstractNum>
  <w:abstractNum w:abstractNumId="11" w15:restartNumberingAfterBreak="0">
    <w:nsid w:val="1EE91715"/>
    <w:multiLevelType w:val="hybridMultilevel"/>
    <w:tmpl w:val="6E24C12A"/>
    <w:lvl w:ilvl="0" w:tplc="DFE299A8">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6BA04676">
      <w:numFmt w:val="bullet"/>
      <w:lvlText w:val="•"/>
      <w:lvlJc w:val="left"/>
      <w:pPr>
        <w:ind w:left="1204" w:hanging="853"/>
      </w:pPr>
      <w:rPr>
        <w:rFonts w:hint="default"/>
        <w:lang w:val="en-US" w:eastAsia="en-US" w:bidi="ar-SA"/>
      </w:rPr>
    </w:lvl>
    <w:lvl w:ilvl="2" w:tplc="77E88B4C">
      <w:numFmt w:val="bullet"/>
      <w:lvlText w:val="•"/>
      <w:lvlJc w:val="left"/>
      <w:pPr>
        <w:ind w:left="2149" w:hanging="853"/>
      </w:pPr>
      <w:rPr>
        <w:rFonts w:hint="default"/>
        <w:lang w:val="en-US" w:eastAsia="en-US" w:bidi="ar-SA"/>
      </w:rPr>
    </w:lvl>
    <w:lvl w:ilvl="3" w:tplc="85F811D2">
      <w:numFmt w:val="bullet"/>
      <w:lvlText w:val="•"/>
      <w:lvlJc w:val="left"/>
      <w:pPr>
        <w:ind w:left="3093" w:hanging="853"/>
      </w:pPr>
      <w:rPr>
        <w:rFonts w:hint="default"/>
        <w:lang w:val="en-US" w:eastAsia="en-US" w:bidi="ar-SA"/>
      </w:rPr>
    </w:lvl>
    <w:lvl w:ilvl="4" w:tplc="F9AA93D8">
      <w:numFmt w:val="bullet"/>
      <w:lvlText w:val="•"/>
      <w:lvlJc w:val="left"/>
      <w:pPr>
        <w:ind w:left="4038" w:hanging="853"/>
      </w:pPr>
      <w:rPr>
        <w:rFonts w:hint="default"/>
        <w:lang w:val="en-US" w:eastAsia="en-US" w:bidi="ar-SA"/>
      </w:rPr>
    </w:lvl>
    <w:lvl w:ilvl="5" w:tplc="2C3C4EDC">
      <w:numFmt w:val="bullet"/>
      <w:lvlText w:val="•"/>
      <w:lvlJc w:val="left"/>
      <w:pPr>
        <w:ind w:left="4983" w:hanging="853"/>
      </w:pPr>
      <w:rPr>
        <w:rFonts w:hint="default"/>
        <w:lang w:val="en-US" w:eastAsia="en-US" w:bidi="ar-SA"/>
      </w:rPr>
    </w:lvl>
    <w:lvl w:ilvl="6" w:tplc="DF6CE02E">
      <w:numFmt w:val="bullet"/>
      <w:lvlText w:val="•"/>
      <w:lvlJc w:val="left"/>
      <w:pPr>
        <w:ind w:left="5927" w:hanging="853"/>
      </w:pPr>
      <w:rPr>
        <w:rFonts w:hint="default"/>
        <w:lang w:val="en-US" w:eastAsia="en-US" w:bidi="ar-SA"/>
      </w:rPr>
    </w:lvl>
    <w:lvl w:ilvl="7" w:tplc="00E24A30">
      <w:numFmt w:val="bullet"/>
      <w:lvlText w:val="•"/>
      <w:lvlJc w:val="left"/>
      <w:pPr>
        <w:ind w:left="6872" w:hanging="853"/>
      </w:pPr>
      <w:rPr>
        <w:rFonts w:hint="default"/>
        <w:lang w:val="en-US" w:eastAsia="en-US" w:bidi="ar-SA"/>
      </w:rPr>
    </w:lvl>
    <w:lvl w:ilvl="8" w:tplc="77081426">
      <w:numFmt w:val="bullet"/>
      <w:lvlText w:val="•"/>
      <w:lvlJc w:val="left"/>
      <w:pPr>
        <w:ind w:left="7817" w:hanging="853"/>
      </w:pPr>
      <w:rPr>
        <w:rFonts w:hint="default"/>
        <w:lang w:val="en-US" w:eastAsia="en-US" w:bidi="ar-SA"/>
      </w:rPr>
    </w:lvl>
  </w:abstractNum>
  <w:abstractNum w:abstractNumId="12" w15:restartNumberingAfterBreak="0">
    <w:nsid w:val="233C7ACE"/>
    <w:multiLevelType w:val="hybridMultilevel"/>
    <w:tmpl w:val="F75AEF9C"/>
    <w:lvl w:ilvl="0" w:tplc="DC30BF06">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CB8415A2">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396AE37C">
      <w:start w:val="1"/>
      <w:numFmt w:val="decimal"/>
      <w:lvlText w:val=".%3"/>
      <w:lvlJc w:val="left"/>
      <w:pPr>
        <w:ind w:left="2807" w:hanging="852"/>
      </w:pPr>
      <w:rPr>
        <w:rFonts w:ascii="Arial" w:eastAsia="Arial" w:hAnsi="Arial" w:cs="Arial" w:hint="default"/>
        <w:b w:val="0"/>
        <w:bCs w:val="0"/>
        <w:i w:val="0"/>
        <w:iCs w:val="0"/>
        <w:spacing w:val="-2"/>
        <w:w w:val="100"/>
        <w:sz w:val="22"/>
        <w:szCs w:val="22"/>
        <w:lang w:val="en-US" w:eastAsia="en-US" w:bidi="ar-SA"/>
      </w:rPr>
    </w:lvl>
    <w:lvl w:ilvl="3" w:tplc="8EA4D13A">
      <w:start w:val="1"/>
      <w:numFmt w:val="decimal"/>
      <w:lvlText w:val=".%4"/>
      <w:lvlJc w:val="left"/>
      <w:pPr>
        <w:ind w:left="2807" w:hanging="852"/>
      </w:pPr>
      <w:rPr>
        <w:rFonts w:ascii="Arial" w:eastAsia="Arial" w:hAnsi="Arial" w:cs="Arial" w:hint="default"/>
        <w:b w:val="0"/>
        <w:bCs w:val="0"/>
        <w:i w:val="0"/>
        <w:iCs w:val="0"/>
        <w:spacing w:val="-2"/>
        <w:w w:val="100"/>
        <w:sz w:val="22"/>
        <w:szCs w:val="22"/>
        <w:lang w:val="en-US" w:eastAsia="en-US" w:bidi="ar-SA"/>
      </w:rPr>
    </w:lvl>
    <w:lvl w:ilvl="4" w:tplc="3ADEC16E">
      <w:numFmt w:val="bullet"/>
      <w:lvlText w:val="•"/>
      <w:lvlJc w:val="left"/>
      <w:pPr>
        <w:ind w:left="4526" w:hanging="852"/>
      </w:pPr>
      <w:rPr>
        <w:rFonts w:hint="default"/>
        <w:lang w:val="en-US" w:eastAsia="en-US" w:bidi="ar-SA"/>
      </w:rPr>
    </w:lvl>
    <w:lvl w:ilvl="5" w:tplc="0FD6E2AC">
      <w:numFmt w:val="bullet"/>
      <w:lvlText w:val="•"/>
      <w:lvlJc w:val="left"/>
      <w:pPr>
        <w:ind w:left="5389" w:hanging="852"/>
      </w:pPr>
      <w:rPr>
        <w:rFonts w:hint="default"/>
        <w:lang w:val="en-US" w:eastAsia="en-US" w:bidi="ar-SA"/>
      </w:rPr>
    </w:lvl>
    <w:lvl w:ilvl="6" w:tplc="A5A2A914">
      <w:numFmt w:val="bullet"/>
      <w:lvlText w:val="•"/>
      <w:lvlJc w:val="left"/>
      <w:pPr>
        <w:ind w:left="6253" w:hanging="852"/>
      </w:pPr>
      <w:rPr>
        <w:rFonts w:hint="default"/>
        <w:lang w:val="en-US" w:eastAsia="en-US" w:bidi="ar-SA"/>
      </w:rPr>
    </w:lvl>
    <w:lvl w:ilvl="7" w:tplc="08620B7E">
      <w:numFmt w:val="bullet"/>
      <w:lvlText w:val="•"/>
      <w:lvlJc w:val="left"/>
      <w:pPr>
        <w:ind w:left="7116" w:hanging="852"/>
      </w:pPr>
      <w:rPr>
        <w:rFonts w:hint="default"/>
        <w:lang w:val="en-US" w:eastAsia="en-US" w:bidi="ar-SA"/>
      </w:rPr>
    </w:lvl>
    <w:lvl w:ilvl="8" w:tplc="342AA344">
      <w:numFmt w:val="bullet"/>
      <w:lvlText w:val="•"/>
      <w:lvlJc w:val="left"/>
      <w:pPr>
        <w:ind w:left="7979" w:hanging="852"/>
      </w:pPr>
      <w:rPr>
        <w:rFonts w:hint="default"/>
        <w:lang w:val="en-US" w:eastAsia="en-US" w:bidi="ar-SA"/>
      </w:rPr>
    </w:lvl>
  </w:abstractNum>
  <w:abstractNum w:abstractNumId="13" w15:restartNumberingAfterBreak="0">
    <w:nsid w:val="248D7837"/>
    <w:multiLevelType w:val="hybridMultilevel"/>
    <w:tmpl w:val="3B14E5D0"/>
    <w:lvl w:ilvl="0" w:tplc="0C743DEA">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ACACF472">
      <w:start w:val="1"/>
      <w:numFmt w:val="decimal"/>
      <w:lvlText w:val=".%2"/>
      <w:lvlJc w:val="left"/>
      <w:pPr>
        <w:ind w:left="1956" w:hanging="848"/>
      </w:pPr>
      <w:rPr>
        <w:rFonts w:ascii="Arial" w:eastAsia="Arial" w:hAnsi="Arial" w:cs="Arial" w:hint="default"/>
        <w:b w:val="0"/>
        <w:bCs w:val="0"/>
        <w:i w:val="0"/>
        <w:iCs w:val="0"/>
        <w:spacing w:val="-2"/>
        <w:w w:val="100"/>
        <w:sz w:val="22"/>
        <w:szCs w:val="22"/>
        <w:lang w:val="en-US" w:eastAsia="en-US" w:bidi="ar-SA"/>
      </w:rPr>
    </w:lvl>
    <w:lvl w:ilvl="2" w:tplc="3EFA8ACC">
      <w:numFmt w:val="bullet"/>
      <w:lvlText w:val="•"/>
      <w:lvlJc w:val="left"/>
      <w:pPr>
        <w:ind w:left="2820" w:hanging="848"/>
      </w:pPr>
      <w:rPr>
        <w:rFonts w:hint="default"/>
        <w:lang w:val="en-US" w:eastAsia="en-US" w:bidi="ar-SA"/>
      </w:rPr>
    </w:lvl>
    <w:lvl w:ilvl="3" w:tplc="5694FC5C">
      <w:numFmt w:val="bullet"/>
      <w:lvlText w:val="•"/>
      <w:lvlJc w:val="left"/>
      <w:pPr>
        <w:ind w:left="3681" w:hanging="848"/>
      </w:pPr>
      <w:rPr>
        <w:rFonts w:hint="default"/>
        <w:lang w:val="en-US" w:eastAsia="en-US" w:bidi="ar-SA"/>
      </w:rPr>
    </w:lvl>
    <w:lvl w:ilvl="4" w:tplc="1EE6D462">
      <w:numFmt w:val="bullet"/>
      <w:lvlText w:val="•"/>
      <w:lvlJc w:val="left"/>
      <w:pPr>
        <w:ind w:left="4542" w:hanging="848"/>
      </w:pPr>
      <w:rPr>
        <w:rFonts w:hint="default"/>
        <w:lang w:val="en-US" w:eastAsia="en-US" w:bidi="ar-SA"/>
      </w:rPr>
    </w:lvl>
    <w:lvl w:ilvl="5" w:tplc="51BC148C">
      <w:numFmt w:val="bullet"/>
      <w:lvlText w:val="•"/>
      <w:lvlJc w:val="left"/>
      <w:pPr>
        <w:ind w:left="5402" w:hanging="848"/>
      </w:pPr>
      <w:rPr>
        <w:rFonts w:hint="default"/>
        <w:lang w:val="en-US" w:eastAsia="en-US" w:bidi="ar-SA"/>
      </w:rPr>
    </w:lvl>
    <w:lvl w:ilvl="6" w:tplc="B4862D3C">
      <w:numFmt w:val="bullet"/>
      <w:lvlText w:val="•"/>
      <w:lvlJc w:val="left"/>
      <w:pPr>
        <w:ind w:left="6263" w:hanging="848"/>
      </w:pPr>
      <w:rPr>
        <w:rFonts w:hint="default"/>
        <w:lang w:val="en-US" w:eastAsia="en-US" w:bidi="ar-SA"/>
      </w:rPr>
    </w:lvl>
    <w:lvl w:ilvl="7" w:tplc="D56AC7F6">
      <w:numFmt w:val="bullet"/>
      <w:lvlText w:val="•"/>
      <w:lvlJc w:val="left"/>
      <w:pPr>
        <w:ind w:left="7124" w:hanging="848"/>
      </w:pPr>
      <w:rPr>
        <w:rFonts w:hint="default"/>
        <w:lang w:val="en-US" w:eastAsia="en-US" w:bidi="ar-SA"/>
      </w:rPr>
    </w:lvl>
    <w:lvl w:ilvl="8" w:tplc="9AD2ECF6">
      <w:numFmt w:val="bullet"/>
      <w:lvlText w:val="•"/>
      <w:lvlJc w:val="left"/>
      <w:pPr>
        <w:ind w:left="7984" w:hanging="848"/>
      </w:pPr>
      <w:rPr>
        <w:rFonts w:hint="default"/>
        <w:lang w:val="en-US" w:eastAsia="en-US" w:bidi="ar-SA"/>
      </w:rPr>
    </w:lvl>
  </w:abstractNum>
  <w:abstractNum w:abstractNumId="14" w15:restartNumberingAfterBreak="0">
    <w:nsid w:val="25D633D3"/>
    <w:multiLevelType w:val="hybridMultilevel"/>
    <w:tmpl w:val="26529412"/>
    <w:lvl w:ilvl="0" w:tplc="796CAF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705E69"/>
    <w:multiLevelType w:val="multilevel"/>
    <w:tmpl w:val="4E547852"/>
    <w:lvl w:ilvl="0">
      <w:start w:val="1"/>
      <w:numFmt w:val="decimal"/>
      <w:lvlText w:val="%1"/>
      <w:lvlJc w:val="left"/>
      <w:pPr>
        <w:ind w:left="1108" w:hanging="852"/>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48"/>
      </w:pPr>
      <w:rPr>
        <w:rFonts w:ascii="Arial" w:eastAsia="Arial" w:hAnsi="Arial" w:cs="Arial" w:hint="default"/>
        <w:b w:val="0"/>
        <w:bCs w:val="0"/>
        <w:i w:val="0"/>
        <w:iCs w:val="0"/>
        <w:spacing w:val="0"/>
        <w:w w:val="100"/>
        <w:sz w:val="20"/>
        <w:szCs w:val="20"/>
        <w:lang w:val="en-US" w:eastAsia="en-US" w:bidi="ar-SA"/>
      </w:rPr>
    </w:lvl>
    <w:lvl w:ilvl="2">
      <w:start w:val="1"/>
      <w:numFmt w:val="decimal"/>
      <w:lvlText w:val=".%3"/>
      <w:lvlJc w:val="left"/>
      <w:pPr>
        <w:ind w:left="1948" w:hanging="840"/>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3665" w:hanging="840"/>
      </w:pPr>
      <w:rPr>
        <w:rFonts w:hint="default"/>
        <w:lang w:val="en-US" w:eastAsia="en-US" w:bidi="ar-SA"/>
      </w:rPr>
    </w:lvl>
    <w:lvl w:ilvl="4">
      <w:numFmt w:val="bullet"/>
      <w:lvlText w:val="•"/>
      <w:lvlJc w:val="left"/>
      <w:pPr>
        <w:ind w:left="4528" w:hanging="840"/>
      </w:pPr>
      <w:rPr>
        <w:rFonts w:hint="default"/>
        <w:lang w:val="en-US" w:eastAsia="en-US" w:bidi="ar-SA"/>
      </w:rPr>
    </w:lvl>
    <w:lvl w:ilvl="5">
      <w:numFmt w:val="bullet"/>
      <w:lvlText w:val="•"/>
      <w:lvlJc w:val="left"/>
      <w:pPr>
        <w:ind w:left="5391" w:hanging="840"/>
      </w:pPr>
      <w:rPr>
        <w:rFonts w:hint="default"/>
        <w:lang w:val="en-US" w:eastAsia="en-US" w:bidi="ar-SA"/>
      </w:rPr>
    </w:lvl>
    <w:lvl w:ilvl="6">
      <w:numFmt w:val="bullet"/>
      <w:lvlText w:val="•"/>
      <w:lvlJc w:val="left"/>
      <w:pPr>
        <w:ind w:left="6254" w:hanging="840"/>
      </w:pPr>
      <w:rPr>
        <w:rFonts w:hint="default"/>
        <w:lang w:val="en-US" w:eastAsia="en-US" w:bidi="ar-SA"/>
      </w:rPr>
    </w:lvl>
    <w:lvl w:ilvl="7">
      <w:numFmt w:val="bullet"/>
      <w:lvlText w:val="•"/>
      <w:lvlJc w:val="left"/>
      <w:pPr>
        <w:ind w:left="7117" w:hanging="840"/>
      </w:pPr>
      <w:rPr>
        <w:rFonts w:hint="default"/>
        <w:lang w:val="en-US" w:eastAsia="en-US" w:bidi="ar-SA"/>
      </w:rPr>
    </w:lvl>
    <w:lvl w:ilvl="8">
      <w:numFmt w:val="bullet"/>
      <w:lvlText w:val="•"/>
      <w:lvlJc w:val="left"/>
      <w:pPr>
        <w:ind w:left="7980" w:hanging="840"/>
      </w:pPr>
      <w:rPr>
        <w:rFonts w:hint="default"/>
        <w:lang w:val="en-US" w:eastAsia="en-US" w:bidi="ar-SA"/>
      </w:rPr>
    </w:lvl>
  </w:abstractNum>
  <w:abstractNum w:abstractNumId="16" w15:restartNumberingAfterBreak="0">
    <w:nsid w:val="2A5B22AE"/>
    <w:multiLevelType w:val="hybridMultilevel"/>
    <w:tmpl w:val="4D1EFFC8"/>
    <w:lvl w:ilvl="0" w:tplc="679C59D4">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A1E690AC">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BDA85A90">
      <w:numFmt w:val="bullet"/>
      <w:lvlText w:val="•"/>
      <w:lvlJc w:val="left"/>
      <w:pPr>
        <w:ind w:left="2820" w:hanging="848"/>
      </w:pPr>
      <w:rPr>
        <w:rFonts w:hint="default"/>
        <w:lang w:val="en-US" w:eastAsia="en-US" w:bidi="ar-SA"/>
      </w:rPr>
    </w:lvl>
    <w:lvl w:ilvl="3" w:tplc="D41E0F24">
      <w:numFmt w:val="bullet"/>
      <w:lvlText w:val="•"/>
      <w:lvlJc w:val="left"/>
      <w:pPr>
        <w:ind w:left="3681" w:hanging="848"/>
      </w:pPr>
      <w:rPr>
        <w:rFonts w:hint="default"/>
        <w:lang w:val="en-US" w:eastAsia="en-US" w:bidi="ar-SA"/>
      </w:rPr>
    </w:lvl>
    <w:lvl w:ilvl="4" w:tplc="5CF0C0EE">
      <w:numFmt w:val="bullet"/>
      <w:lvlText w:val="•"/>
      <w:lvlJc w:val="left"/>
      <w:pPr>
        <w:ind w:left="4542" w:hanging="848"/>
      </w:pPr>
      <w:rPr>
        <w:rFonts w:hint="default"/>
        <w:lang w:val="en-US" w:eastAsia="en-US" w:bidi="ar-SA"/>
      </w:rPr>
    </w:lvl>
    <w:lvl w:ilvl="5" w:tplc="F3F809E0">
      <w:numFmt w:val="bullet"/>
      <w:lvlText w:val="•"/>
      <w:lvlJc w:val="left"/>
      <w:pPr>
        <w:ind w:left="5402" w:hanging="848"/>
      </w:pPr>
      <w:rPr>
        <w:rFonts w:hint="default"/>
        <w:lang w:val="en-US" w:eastAsia="en-US" w:bidi="ar-SA"/>
      </w:rPr>
    </w:lvl>
    <w:lvl w:ilvl="6" w:tplc="360E1D98">
      <w:numFmt w:val="bullet"/>
      <w:lvlText w:val="•"/>
      <w:lvlJc w:val="left"/>
      <w:pPr>
        <w:ind w:left="6263" w:hanging="848"/>
      </w:pPr>
      <w:rPr>
        <w:rFonts w:hint="default"/>
        <w:lang w:val="en-US" w:eastAsia="en-US" w:bidi="ar-SA"/>
      </w:rPr>
    </w:lvl>
    <w:lvl w:ilvl="7" w:tplc="9B8E18E0">
      <w:numFmt w:val="bullet"/>
      <w:lvlText w:val="•"/>
      <w:lvlJc w:val="left"/>
      <w:pPr>
        <w:ind w:left="7124" w:hanging="848"/>
      </w:pPr>
      <w:rPr>
        <w:rFonts w:hint="default"/>
        <w:lang w:val="en-US" w:eastAsia="en-US" w:bidi="ar-SA"/>
      </w:rPr>
    </w:lvl>
    <w:lvl w:ilvl="8" w:tplc="C408ECBC">
      <w:numFmt w:val="bullet"/>
      <w:lvlText w:val="•"/>
      <w:lvlJc w:val="left"/>
      <w:pPr>
        <w:ind w:left="7984" w:hanging="848"/>
      </w:pPr>
      <w:rPr>
        <w:rFonts w:hint="default"/>
        <w:lang w:val="en-US" w:eastAsia="en-US" w:bidi="ar-SA"/>
      </w:rPr>
    </w:lvl>
  </w:abstractNum>
  <w:abstractNum w:abstractNumId="17" w15:restartNumberingAfterBreak="0">
    <w:nsid w:val="2B1A3EC6"/>
    <w:multiLevelType w:val="multilevel"/>
    <w:tmpl w:val="FB34A382"/>
    <w:lvl w:ilvl="0">
      <w:start w:val="3"/>
      <w:numFmt w:val="decimal"/>
      <w:lvlText w:val="%1"/>
      <w:lvlJc w:val="left"/>
      <w:pPr>
        <w:ind w:left="1108" w:hanging="828"/>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821" w:hanging="852"/>
      </w:pPr>
      <w:rPr>
        <w:rFonts w:hint="default"/>
        <w:lang w:val="en-US" w:eastAsia="en-US" w:bidi="ar-SA"/>
      </w:rPr>
    </w:lvl>
    <w:lvl w:ilvl="3">
      <w:numFmt w:val="bullet"/>
      <w:lvlText w:val="•"/>
      <w:lvlJc w:val="left"/>
      <w:pPr>
        <w:ind w:left="3681" w:hanging="852"/>
      </w:pPr>
      <w:rPr>
        <w:rFonts w:hint="default"/>
        <w:lang w:val="en-US" w:eastAsia="en-US" w:bidi="ar-SA"/>
      </w:rPr>
    </w:lvl>
    <w:lvl w:ilvl="4">
      <w:numFmt w:val="bullet"/>
      <w:lvlText w:val="•"/>
      <w:lvlJc w:val="left"/>
      <w:pPr>
        <w:ind w:left="4542" w:hanging="852"/>
      </w:pPr>
      <w:rPr>
        <w:rFonts w:hint="default"/>
        <w:lang w:val="en-US" w:eastAsia="en-US" w:bidi="ar-SA"/>
      </w:rPr>
    </w:lvl>
    <w:lvl w:ilvl="5">
      <w:numFmt w:val="bullet"/>
      <w:lvlText w:val="•"/>
      <w:lvlJc w:val="left"/>
      <w:pPr>
        <w:ind w:left="5403" w:hanging="852"/>
      </w:pPr>
      <w:rPr>
        <w:rFonts w:hint="default"/>
        <w:lang w:val="en-US" w:eastAsia="en-US" w:bidi="ar-SA"/>
      </w:rPr>
    </w:lvl>
    <w:lvl w:ilvl="6">
      <w:numFmt w:val="bullet"/>
      <w:lvlText w:val="•"/>
      <w:lvlJc w:val="left"/>
      <w:pPr>
        <w:ind w:left="6263" w:hanging="852"/>
      </w:pPr>
      <w:rPr>
        <w:rFonts w:hint="default"/>
        <w:lang w:val="en-US" w:eastAsia="en-US" w:bidi="ar-SA"/>
      </w:rPr>
    </w:lvl>
    <w:lvl w:ilvl="7">
      <w:numFmt w:val="bullet"/>
      <w:lvlText w:val="•"/>
      <w:lvlJc w:val="left"/>
      <w:pPr>
        <w:ind w:left="7124" w:hanging="852"/>
      </w:pPr>
      <w:rPr>
        <w:rFonts w:hint="default"/>
        <w:lang w:val="en-US" w:eastAsia="en-US" w:bidi="ar-SA"/>
      </w:rPr>
    </w:lvl>
    <w:lvl w:ilvl="8">
      <w:numFmt w:val="bullet"/>
      <w:lvlText w:val="•"/>
      <w:lvlJc w:val="left"/>
      <w:pPr>
        <w:ind w:left="7985" w:hanging="852"/>
      </w:pPr>
      <w:rPr>
        <w:rFonts w:hint="default"/>
        <w:lang w:val="en-US" w:eastAsia="en-US" w:bidi="ar-SA"/>
      </w:rPr>
    </w:lvl>
  </w:abstractNum>
  <w:abstractNum w:abstractNumId="18" w15:restartNumberingAfterBreak="0">
    <w:nsid w:val="2FBE5018"/>
    <w:multiLevelType w:val="multilevel"/>
    <w:tmpl w:val="E9062A3A"/>
    <w:lvl w:ilvl="0">
      <w:start w:val="1"/>
      <w:numFmt w:val="decimal"/>
      <w:lvlText w:val="%1"/>
      <w:lvlJc w:val="left"/>
      <w:pPr>
        <w:ind w:left="1108" w:hanging="852"/>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821" w:hanging="852"/>
      </w:pPr>
      <w:rPr>
        <w:rFonts w:hint="default"/>
        <w:lang w:val="en-US" w:eastAsia="en-US" w:bidi="ar-SA"/>
      </w:rPr>
    </w:lvl>
    <w:lvl w:ilvl="3">
      <w:numFmt w:val="bullet"/>
      <w:lvlText w:val="•"/>
      <w:lvlJc w:val="left"/>
      <w:pPr>
        <w:ind w:left="3681" w:hanging="852"/>
      </w:pPr>
      <w:rPr>
        <w:rFonts w:hint="default"/>
        <w:lang w:val="en-US" w:eastAsia="en-US" w:bidi="ar-SA"/>
      </w:rPr>
    </w:lvl>
    <w:lvl w:ilvl="4">
      <w:numFmt w:val="bullet"/>
      <w:lvlText w:val="•"/>
      <w:lvlJc w:val="left"/>
      <w:pPr>
        <w:ind w:left="4542" w:hanging="852"/>
      </w:pPr>
      <w:rPr>
        <w:rFonts w:hint="default"/>
        <w:lang w:val="en-US" w:eastAsia="en-US" w:bidi="ar-SA"/>
      </w:rPr>
    </w:lvl>
    <w:lvl w:ilvl="5">
      <w:numFmt w:val="bullet"/>
      <w:lvlText w:val="•"/>
      <w:lvlJc w:val="left"/>
      <w:pPr>
        <w:ind w:left="5403" w:hanging="852"/>
      </w:pPr>
      <w:rPr>
        <w:rFonts w:hint="default"/>
        <w:lang w:val="en-US" w:eastAsia="en-US" w:bidi="ar-SA"/>
      </w:rPr>
    </w:lvl>
    <w:lvl w:ilvl="6">
      <w:numFmt w:val="bullet"/>
      <w:lvlText w:val="•"/>
      <w:lvlJc w:val="left"/>
      <w:pPr>
        <w:ind w:left="6263" w:hanging="852"/>
      </w:pPr>
      <w:rPr>
        <w:rFonts w:hint="default"/>
        <w:lang w:val="en-US" w:eastAsia="en-US" w:bidi="ar-SA"/>
      </w:rPr>
    </w:lvl>
    <w:lvl w:ilvl="7">
      <w:numFmt w:val="bullet"/>
      <w:lvlText w:val="•"/>
      <w:lvlJc w:val="left"/>
      <w:pPr>
        <w:ind w:left="7124" w:hanging="852"/>
      </w:pPr>
      <w:rPr>
        <w:rFonts w:hint="default"/>
        <w:lang w:val="en-US" w:eastAsia="en-US" w:bidi="ar-SA"/>
      </w:rPr>
    </w:lvl>
    <w:lvl w:ilvl="8">
      <w:numFmt w:val="bullet"/>
      <w:lvlText w:val="•"/>
      <w:lvlJc w:val="left"/>
      <w:pPr>
        <w:ind w:left="7985" w:hanging="852"/>
      </w:pPr>
      <w:rPr>
        <w:rFonts w:hint="default"/>
        <w:lang w:val="en-US" w:eastAsia="en-US" w:bidi="ar-SA"/>
      </w:rPr>
    </w:lvl>
  </w:abstractNum>
  <w:abstractNum w:abstractNumId="19" w15:restartNumberingAfterBreak="0">
    <w:nsid w:val="319E24F6"/>
    <w:multiLevelType w:val="multilevel"/>
    <w:tmpl w:val="5F5CC3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E1466B"/>
    <w:multiLevelType w:val="hybridMultilevel"/>
    <w:tmpl w:val="71BE09D6"/>
    <w:lvl w:ilvl="0" w:tplc="B08A4432">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7D1AC066">
      <w:numFmt w:val="bullet"/>
      <w:lvlText w:val="•"/>
      <w:lvlJc w:val="left"/>
      <w:pPr>
        <w:ind w:left="1204" w:hanging="853"/>
      </w:pPr>
      <w:rPr>
        <w:rFonts w:hint="default"/>
        <w:lang w:val="en-US" w:eastAsia="en-US" w:bidi="ar-SA"/>
      </w:rPr>
    </w:lvl>
    <w:lvl w:ilvl="2" w:tplc="8EB4F362">
      <w:numFmt w:val="bullet"/>
      <w:lvlText w:val="•"/>
      <w:lvlJc w:val="left"/>
      <w:pPr>
        <w:ind w:left="2149" w:hanging="853"/>
      </w:pPr>
      <w:rPr>
        <w:rFonts w:hint="default"/>
        <w:lang w:val="en-US" w:eastAsia="en-US" w:bidi="ar-SA"/>
      </w:rPr>
    </w:lvl>
    <w:lvl w:ilvl="3" w:tplc="8C4CDC92">
      <w:numFmt w:val="bullet"/>
      <w:lvlText w:val="•"/>
      <w:lvlJc w:val="left"/>
      <w:pPr>
        <w:ind w:left="3093" w:hanging="853"/>
      </w:pPr>
      <w:rPr>
        <w:rFonts w:hint="default"/>
        <w:lang w:val="en-US" w:eastAsia="en-US" w:bidi="ar-SA"/>
      </w:rPr>
    </w:lvl>
    <w:lvl w:ilvl="4" w:tplc="77CADF7A">
      <w:numFmt w:val="bullet"/>
      <w:lvlText w:val="•"/>
      <w:lvlJc w:val="left"/>
      <w:pPr>
        <w:ind w:left="4038" w:hanging="853"/>
      </w:pPr>
      <w:rPr>
        <w:rFonts w:hint="default"/>
        <w:lang w:val="en-US" w:eastAsia="en-US" w:bidi="ar-SA"/>
      </w:rPr>
    </w:lvl>
    <w:lvl w:ilvl="5" w:tplc="F2F8AAF0">
      <w:numFmt w:val="bullet"/>
      <w:lvlText w:val="•"/>
      <w:lvlJc w:val="left"/>
      <w:pPr>
        <w:ind w:left="4983" w:hanging="853"/>
      </w:pPr>
      <w:rPr>
        <w:rFonts w:hint="default"/>
        <w:lang w:val="en-US" w:eastAsia="en-US" w:bidi="ar-SA"/>
      </w:rPr>
    </w:lvl>
    <w:lvl w:ilvl="6" w:tplc="37E00DAE">
      <w:numFmt w:val="bullet"/>
      <w:lvlText w:val="•"/>
      <w:lvlJc w:val="left"/>
      <w:pPr>
        <w:ind w:left="5927" w:hanging="853"/>
      </w:pPr>
      <w:rPr>
        <w:rFonts w:hint="default"/>
        <w:lang w:val="en-US" w:eastAsia="en-US" w:bidi="ar-SA"/>
      </w:rPr>
    </w:lvl>
    <w:lvl w:ilvl="7" w:tplc="118CA7EC">
      <w:numFmt w:val="bullet"/>
      <w:lvlText w:val="•"/>
      <w:lvlJc w:val="left"/>
      <w:pPr>
        <w:ind w:left="6872" w:hanging="853"/>
      </w:pPr>
      <w:rPr>
        <w:rFonts w:hint="default"/>
        <w:lang w:val="en-US" w:eastAsia="en-US" w:bidi="ar-SA"/>
      </w:rPr>
    </w:lvl>
    <w:lvl w:ilvl="8" w:tplc="B2888598">
      <w:numFmt w:val="bullet"/>
      <w:lvlText w:val="•"/>
      <w:lvlJc w:val="left"/>
      <w:pPr>
        <w:ind w:left="7817" w:hanging="853"/>
      </w:pPr>
      <w:rPr>
        <w:rFonts w:hint="default"/>
        <w:lang w:val="en-US" w:eastAsia="en-US" w:bidi="ar-SA"/>
      </w:rPr>
    </w:lvl>
  </w:abstractNum>
  <w:abstractNum w:abstractNumId="21" w15:restartNumberingAfterBreak="0">
    <w:nsid w:val="3F6E3169"/>
    <w:multiLevelType w:val="hybridMultilevel"/>
    <w:tmpl w:val="C2E45AC2"/>
    <w:lvl w:ilvl="0" w:tplc="7640F3CE">
      <w:start w:val="3"/>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6F2597"/>
    <w:multiLevelType w:val="multilevel"/>
    <w:tmpl w:val="8C2275F2"/>
    <w:lvl w:ilvl="0">
      <w:start w:val="5"/>
      <w:numFmt w:val="decimal"/>
      <w:lvlText w:val="%1"/>
      <w:lvlJc w:val="left"/>
      <w:pPr>
        <w:ind w:left="847" w:hanging="740"/>
      </w:pPr>
      <w:rPr>
        <w:rFonts w:hint="default"/>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71" w:hanging="740"/>
      </w:pPr>
      <w:rPr>
        <w:rFonts w:hint="default"/>
        <w:lang w:val="en-US" w:eastAsia="en-US" w:bidi="ar-SA"/>
      </w:rPr>
    </w:lvl>
    <w:lvl w:ilvl="3">
      <w:numFmt w:val="bullet"/>
      <w:lvlText w:val="•"/>
      <w:lvlJc w:val="left"/>
      <w:pPr>
        <w:ind w:left="2387" w:hanging="740"/>
      </w:pPr>
      <w:rPr>
        <w:rFonts w:hint="default"/>
        <w:lang w:val="en-US" w:eastAsia="en-US" w:bidi="ar-SA"/>
      </w:rPr>
    </w:lvl>
    <w:lvl w:ilvl="4">
      <w:numFmt w:val="bullet"/>
      <w:lvlText w:val="•"/>
      <w:lvlJc w:val="left"/>
      <w:pPr>
        <w:ind w:left="2903" w:hanging="740"/>
      </w:pPr>
      <w:rPr>
        <w:rFonts w:hint="default"/>
        <w:lang w:val="en-US" w:eastAsia="en-US" w:bidi="ar-SA"/>
      </w:rPr>
    </w:lvl>
    <w:lvl w:ilvl="5">
      <w:numFmt w:val="bullet"/>
      <w:lvlText w:val="•"/>
      <w:lvlJc w:val="left"/>
      <w:pPr>
        <w:ind w:left="3419" w:hanging="740"/>
      </w:pPr>
      <w:rPr>
        <w:rFonts w:hint="default"/>
        <w:lang w:val="en-US" w:eastAsia="en-US" w:bidi="ar-SA"/>
      </w:rPr>
    </w:lvl>
    <w:lvl w:ilvl="6">
      <w:numFmt w:val="bullet"/>
      <w:lvlText w:val="•"/>
      <w:lvlJc w:val="left"/>
      <w:pPr>
        <w:ind w:left="3934" w:hanging="740"/>
      </w:pPr>
      <w:rPr>
        <w:rFonts w:hint="default"/>
        <w:lang w:val="en-US" w:eastAsia="en-US" w:bidi="ar-SA"/>
      </w:rPr>
    </w:lvl>
    <w:lvl w:ilvl="7">
      <w:numFmt w:val="bullet"/>
      <w:lvlText w:val="•"/>
      <w:lvlJc w:val="left"/>
      <w:pPr>
        <w:ind w:left="4450" w:hanging="740"/>
      </w:pPr>
      <w:rPr>
        <w:rFonts w:hint="default"/>
        <w:lang w:val="en-US" w:eastAsia="en-US" w:bidi="ar-SA"/>
      </w:rPr>
    </w:lvl>
    <w:lvl w:ilvl="8">
      <w:numFmt w:val="bullet"/>
      <w:lvlText w:val="•"/>
      <w:lvlJc w:val="left"/>
      <w:pPr>
        <w:ind w:left="4966" w:hanging="740"/>
      </w:pPr>
      <w:rPr>
        <w:rFonts w:hint="default"/>
        <w:lang w:val="en-US" w:eastAsia="en-US" w:bidi="ar-SA"/>
      </w:rPr>
    </w:lvl>
  </w:abstractNum>
  <w:abstractNum w:abstractNumId="23" w15:restartNumberingAfterBreak="0">
    <w:nsid w:val="49CF4AC8"/>
    <w:multiLevelType w:val="hybridMultilevel"/>
    <w:tmpl w:val="3EA6B95C"/>
    <w:lvl w:ilvl="0" w:tplc="74602770">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790C52E2">
      <w:numFmt w:val="bullet"/>
      <w:lvlText w:val="•"/>
      <w:lvlJc w:val="left"/>
      <w:pPr>
        <w:ind w:left="1204" w:hanging="853"/>
      </w:pPr>
      <w:rPr>
        <w:rFonts w:hint="default"/>
        <w:lang w:val="en-US" w:eastAsia="en-US" w:bidi="ar-SA"/>
      </w:rPr>
    </w:lvl>
    <w:lvl w:ilvl="2" w:tplc="01660084">
      <w:numFmt w:val="bullet"/>
      <w:lvlText w:val="•"/>
      <w:lvlJc w:val="left"/>
      <w:pPr>
        <w:ind w:left="2149" w:hanging="853"/>
      </w:pPr>
      <w:rPr>
        <w:rFonts w:hint="default"/>
        <w:lang w:val="en-US" w:eastAsia="en-US" w:bidi="ar-SA"/>
      </w:rPr>
    </w:lvl>
    <w:lvl w:ilvl="3" w:tplc="02BC540A">
      <w:numFmt w:val="bullet"/>
      <w:lvlText w:val="•"/>
      <w:lvlJc w:val="left"/>
      <w:pPr>
        <w:ind w:left="3093" w:hanging="853"/>
      </w:pPr>
      <w:rPr>
        <w:rFonts w:hint="default"/>
        <w:lang w:val="en-US" w:eastAsia="en-US" w:bidi="ar-SA"/>
      </w:rPr>
    </w:lvl>
    <w:lvl w:ilvl="4" w:tplc="92B6D742">
      <w:numFmt w:val="bullet"/>
      <w:lvlText w:val="•"/>
      <w:lvlJc w:val="left"/>
      <w:pPr>
        <w:ind w:left="4038" w:hanging="853"/>
      </w:pPr>
      <w:rPr>
        <w:rFonts w:hint="default"/>
        <w:lang w:val="en-US" w:eastAsia="en-US" w:bidi="ar-SA"/>
      </w:rPr>
    </w:lvl>
    <w:lvl w:ilvl="5" w:tplc="C22CA354">
      <w:numFmt w:val="bullet"/>
      <w:lvlText w:val="•"/>
      <w:lvlJc w:val="left"/>
      <w:pPr>
        <w:ind w:left="4983" w:hanging="853"/>
      </w:pPr>
      <w:rPr>
        <w:rFonts w:hint="default"/>
        <w:lang w:val="en-US" w:eastAsia="en-US" w:bidi="ar-SA"/>
      </w:rPr>
    </w:lvl>
    <w:lvl w:ilvl="6" w:tplc="607A8E56">
      <w:numFmt w:val="bullet"/>
      <w:lvlText w:val="•"/>
      <w:lvlJc w:val="left"/>
      <w:pPr>
        <w:ind w:left="5927" w:hanging="853"/>
      </w:pPr>
      <w:rPr>
        <w:rFonts w:hint="default"/>
        <w:lang w:val="en-US" w:eastAsia="en-US" w:bidi="ar-SA"/>
      </w:rPr>
    </w:lvl>
    <w:lvl w:ilvl="7" w:tplc="FA7E4190">
      <w:numFmt w:val="bullet"/>
      <w:lvlText w:val="•"/>
      <w:lvlJc w:val="left"/>
      <w:pPr>
        <w:ind w:left="6872" w:hanging="853"/>
      </w:pPr>
      <w:rPr>
        <w:rFonts w:hint="default"/>
        <w:lang w:val="en-US" w:eastAsia="en-US" w:bidi="ar-SA"/>
      </w:rPr>
    </w:lvl>
    <w:lvl w:ilvl="8" w:tplc="9A86A790">
      <w:numFmt w:val="bullet"/>
      <w:lvlText w:val="•"/>
      <w:lvlJc w:val="left"/>
      <w:pPr>
        <w:ind w:left="7817" w:hanging="853"/>
      </w:pPr>
      <w:rPr>
        <w:rFonts w:hint="default"/>
        <w:lang w:val="en-US" w:eastAsia="en-US" w:bidi="ar-SA"/>
      </w:rPr>
    </w:lvl>
  </w:abstractNum>
  <w:abstractNum w:abstractNumId="24" w15:restartNumberingAfterBreak="0">
    <w:nsid w:val="4CEA60CC"/>
    <w:multiLevelType w:val="hybridMultilevel"/>
    <w:tmpl w:val="92DA4EE0"/>
    <w:lvl w:ilvl="0" w:tplc="67A8308A">
      <w:start w:val="2"/>
      <w:numFmt w:val="decimal"/>
      <w:lvlText w:val="%1"/>
      <w:lvlJc w:val="left"/>
      <w:pPr>
        <w:ind w:left="1108" w:hanging="828"/>
      </w:pPr>
      <w:rPr>
        <w:rFonts w:ascii="Arial" w:eastAsia="Arial" w:hAnsi="Arial" w:cs="Arial" w:hint="default"/>
        <w:b w:val="0"/>
        <w:bCs w:val="0"/>
        <w:i w:val="0"/>
        <w:iCs w:val="0"/>
        <w:spacing w:val="0"/>
        <w:w w:val="100"/>
        <w:sz w:val="20"/>
        <w:szCs w:val="20"/>
        <w:lang w:val="en-US" w:eastAsia="en-US" w:bidi="ar-SA"/>
      </w:rPr>
    </w:lvl>
    <w:lvl w:ilvl="1" w:tplc="A69884B6">
      <w:numFmt w:val="bullet"/>
      <w:lvlText w:val="•"/>
      <w:lvlJc w:val="left"/>
      <w:pPr>
        <w:ind w:left="1960" w:hanging="828"/>
      </w:pPr>
      <w:rPr>
        <w:rFonts w:hint="default"/>
        <w:lang w:val="en-US" w:eastAsia="en-US" w:bidi="ar-SA"/>
      </w:rPr>
    </w:lvl>
    <w:lvl w:ilvl="2" w:tplc="A07C23F4">
      <w:numFmt w:val="bullet"/>
      <w:lvlText w:val="•"/>
      <w:lvlJc w:val="left"/>
      <w:pPr>
        <w:ind w:left="2821" w:hanging="828"/>
      </w:pPr>
      <w:rPr>
        <w:rFonts w:hint="default"/>
        <w:lang w:val="en-US" w:eastAsia="en-US" w:bidi="ar-SA"/>
      </w:rPr>
    </w:lvl>
    <w:lvl w:ilvl="3" w:tplc="AE86C802">
      <w:numFmt w:val="bullet"/>
      <w:lvlText w:val="•"/>
      <w:lvlJc w:val="left"/>
      <w:pPr>
        <w:ind w:left="3681" w:hanging="828"/>
      </w:pPr>
      <w:rPr>
        <w:rFonts w:hint="default"/>
        <w:lang w:val="en-US" w:eastAsia="en-US" w:bidi="ar-SA"/>
      </w:rPr>
    </w:lvl>
    <w:lvl w:ilvl="4" w:tplc="82BA7E8E">
      <w:numFmt w:val="bullet"/>
      <w:lvlText w:val="•"/>
      <w:lvlJc w:val="left"/>
      <w:pPr>
        <w:ind w:left="4542" w:hanging="828"/>
      </w:pPr>
      <w:rPr>
        <w:rFonts w:hint="default"/>
        <w:lang w:val="en-US" w:eastAsia="en-US" w:bidi="ar-SA"/>
      </w:rPr>
    </w:lvl>
    <w:lvl w:ilvl="5" w:tplc="ADECC510">
      <w:numFmt w:val="bullet"/>
      <w:lvlText w:val="•"/>
      <w:lvlJc w:val="left"/>
      <w:pPr>
        <w:ind w:left="5403" w:hanging="828"/>
      </w:pPr>
      <w:rPr>
        <w:rFonts w:hint="default"/>
        <w:lang w:val="en-US" w:eastAsia="en-US" w:bidi="ar-SA"/>
      </w:rPr>
    </w:lvl>
    <w:lvl w:ilvl="6" w:tplc="902A24FC">
      <w:numFmt w:val="bullet"/>
      <w:lvlText w:val="•"/>
      <w:lvlJc w:val="left"/>
      <w:pPr>
        <w:ind w:left="6263" w:hanging="828"/>
      </w:pPr>
      <w:rPr>
        <w:rFonts w:hint="default"/>
        <w:lang w:val="en-US" w:eastAsia="en-US" w:bidi="ar-SA"/>
      </w:rPr>
    </w:lvl>
    <w:lvl w:ilvl="7" w:tplc="1C02CA84">
      <w:numFmt w:val="bullet"/>
      <w:lvlText w:val="•"/>
      <w:lvlJc w:val="left"/>
      <w:pPr>
        <w:ind w:left="7124" w:hanging="828"/>
      </w:pPr>
      <w:rPr>
        <w:rFonts w:hint="default"/>
        <w:lang w:val="en-US" w:eastAsia="en-US" w:bidi="ar-SA"/>
      </w:rPr>
    </w:lvl>
    <w:lvl w:ilvl="8" w:tplc="A2121524">
      <w:numFmt w:val="bullet"/>
      <w:lvlText w:val="•"/>
      <w:lvlJc w:val="left"/>
      <w:pPr>
        <w:ind w:left="7985" w:hanging="828"/>
      </w:pPr>
      <w:rPr>
        <w:rFonts w:hint="default"/>
        <w:lang w:val="en-US" w:eastAsia="en-US" w:bidi="ar-SA"/>
      </w:rPr>
    </w:lvl>
  </w:abstractNum>
  <w:abstractNum w:abstractNumId="25" w15:restartNumberingAfterBreak="0">
    <w:nsid w:val="520F4609"/>
    <w:multiLevelType w:val="hybridMultilevel"/>
    <w:tmpl w:val="28F80010"/>
    <w:lvl w:ilvl="0" w:tplc="C97C2078">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FDD22498">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38D0168A">
      <w:numFmt w:val="bullet"/>
      <w:lvlText w:val="•"/>
      <w:lvlJc w:val="left"/>
      <w:pPr>
        <w:ind w:left="2820" w:hanging="848"/>
      </w:pPr>
      <w:rPr>
        <w:rFonts w:hint="default"/>
        <w:lang w:val="en-US" w:eastAsia="en-US" w:bidi="ar-SA"/>
      </w:rPr>
    </w:lvl>
    <w:lvl w:ilvl="3" w:tplc="1196070C">
      <w:numFmt w:val="bullet"/>
      <w:lvlText w:val="•"/>
      <w:lvlJc w:val="left"/>
      <w:pPr>
        <w:ind w:left="3681" w:hanging="848"/>
      </w:pPr>
      <w:rPr>
        <w:rFonts w:hint="default"/>
        <w:lang w:val="en-US" w:eastAsia="en-US" w:bidi="ar-SA"/>
      </w:rPr>
    </w:lvl>
    <w:lvl w:ilvl="4" w:tplc="9AB49912">
      <w:numFmt w:val="bullet"/>
      <w:lvlText w:val="•"/>
      <w:lvlJc w:val="left"/>
      <w:pPr>
        <w:ind w:left="4542" w:hanging="848"/>
      </w:pPr>
      <w:rPr>
        <w:rFonts w:hint="default"/>
        <w:lang w:val="en-US" w:eastAsia="en-US" w:bidi="ar-SA"/>
      </w:rPr>
    </w:lvl>
    <w:lvl w:ilvl="5" w:tplc="BFACB932">
      <w:numFmt w:val="bullet"/>
      <w:lvlText w:val="•"/>
      <w:lvlJc w:val="left"/>
      <w:pPr>
        <w:ind w:left="5402" w:hanging="848"/>
      </w:pPr>
      <w:rPr>
        <w:rFonts w:hint="default"/>
        <w:lang w:val="en-US" w:eastAsia="en-US" w:bidi="ar-SA"/>
      </w:rPr>
    </w:lvl>
    <w:lvl w:ilvl="6" w:tplc="219E3158">
      <w:numFmt w:val="bullet"/>
      <w:lvlText w:val="•"/>
      <w:lvlJc w:val="left"/>
      <w:pPr>
        <w:ind w:left="6263" w:hanging="848"/>
      </w:pPr>
      <w:rPr>
        <w:rFonts w:hint="default"/>
        <w:lang w:val="en-US" w:eastAsia="en-US" w:bidi="ar-SA"/>
      </w:rPr>
    </w:lvl>
    <w:lvl w:ilvl="7" w:tplc="8E5CC260">
      <w:numFmt w:val="bullet"/>
      <w:lvlText w:val="•"/>
      <w:lvlJc w:val="left"/>
      <w:pPr>
        <w:ind w:left="7124" w:hanging="848"/>
      </w:pPr>
      <w:rPr>
        <w:rFonts w:hint="default"/>
        <w:lang w:val="en-US" w:eastAsia="en-US" w:bidi="ar-SA"/>
      </w:rPr>
    </w:lvl>
    <w:lvl w:ilvl="8" w:tplc="674090CC">
      <w:numFmt w:val="bullet"/>
      <w:lvlText w:val="•"/>
      <w:lvlJc w:val="left"/>
      <w:pPr>
        <w:ind w:left="7984" w:hanging="848"/>
      </w:pPr>
      <w:rPr>
        <w:rFonts w:hint="default"/>
        <w:lang w:val="en-US" w:eastAsia="en-US" w:bidi="ar-SA"/>
      </w:rPr>
    </w:lvl>
  </w:abstractNum>
  <w:abstractNum w:abstractNumId="26" w15:restartNumberingAfterBreak="0">
    <w:nsid w:val="523F0F43"/>
    <w:multiLevelType w:val="hybridMultilevel"/>
    <w:tmpl w:val="419C63F2"/>
    <w:lvl w:ilvl="0" w:tplc="CFC66AE0">
      <w:start w:val="2"/>
      <w:numFmt w:val="decimal"/>
      <w:lvlText w:val="%1"/>
      <w:lvlJc w:val="left"/>
      <w:pPr>
        <w:ind w:left="976" w:hanging="696"/>
      </w:pPr>
      <w:rPr>
        <w:rFonts w:ascii="Arial" w:eastAsia="Arial" w:hAnsi="Arial" w:cs="Arial" w:hint="default"/>
        <w:b w:val="0"/>
        <w:bCs w:val="0"/>
        <w:i w:val="0"/>
        <w:iCs w:val="0"/>
        <w:spacing w:val="0"/>
        <w:w w:val="100"/>
        <w:sz w:val="20"/>
        <w:szCs w:val="20"/>
        <w:lang w:val="en-US" w:eastAsia="en-US" w:bidi="ar-SA"/>
      </w:rPr>
    </w:lvl>
    <w:lvl w:ilvl="1" w:tplc="AFDABD0A">
      <w:numFmt w:val="bullet"/>
      <w:lvlText w:val="•"/>
      <w:lvlJc w:val="left"/>
      <w:pPr>
        <w:ind w:left="1852" w:hanging="696"/>
      </w:pPr>
      <w:rPr>
        <w:rFonts w:hint="default"/>
        <w:lang w:val="en-US" w:eastAsia="en-US" w:bidi="ar-SA"/>
      </w:rPr>
    </w:lvl>
    <w:lvl w:ilvl="2" w:tplc="D466C43E">
      <w:numFmt w:val="bullet"/>
      <w:lvlText w:val="•"/>
      <w:lvlJc w:val="left"/>
      <w:pPr>
        <w:ind w:left="2725" w:hanging="696"/>
      </w:pPr>
      <w:rPr>
        <w:rFonts w:hint="default"/>
        <w:lang w:val="en-US" w:eastAsia="en-US" w:bidi="ar-SA"/>
      </w:rPr>
    </w:lvl>
    <w:lvl w:ilvl="3" w:tplc="35C07B74">
      <w:numFmt w:val="bullet"/>
      <w:lvlText w:val="•"/>
      <w:lvlJc w:val="left"/>
      <w:pPr>
        <w:ind w:left="3597" w:hanging="696"/>
      </w:pPr>
      <w:rPr>
        <w:rFonts w:hint="default"/>
        <w:lang w:val="en-US" w:eastAsia="en-US" w:bidi="ar-SA"/>
      </w:rPr>
    </w:lvl>
    <w:lvl w:ilvl="4" w:tplc="B6C88C4A">
      <w:numFmt w:val="bullet"/>
      <w:lvlText w:val="•"/>
      <w:lvlJc w:val="left"/>
      <w:pPr>
        <w:ind w:left="4470" w:hanging="696"/>
      </w:pPr>
      <w:rPr>
        <w:rFonts w:hint="default"/>
        <w:lang w:val="en-US" w:eastAsia="en-US" w:bidi="ar-SA"/>
      </w:rPr>
    </w:lvl>
    <w:lvl w:ilvl="5" w:tplc="94448D0A">
      <w:numFmt w:val="bullet"/>
      <w:lvlText w:val="•"/>
      <w:lvlJc w:val="left"/>
      <w:pPr>
        <w:ind w:left="5343" w:hanging="696"/>
      </w:pPr>
      <w:rPr>
        <w:rFonts w:hint="default"/>
        <w:lang w:val="en-US" w:eastAsia="en-US" w:bidi="ar-SA"/>
      </w:rPr>
    </w:lvl>
    <w:lvl w:ilvl="6" w:tplc="3E28F6EE">
      <w:numFmt w:val="bullet"/>
      <w:lvlText w:val="•"/>
      <w:lvlJc w:val="left"/>
      <w:pPr>
        <w:ind w:left="6215" w:hanging="696"/>
      </w:pPr>
      <w:rPr>
        <w:rFonts w:hint="default"/>
        <w:lang w:val="en-US" w:eastAsia="en-US" w:bidi="ar-SA"/>
      </w:rPr>
    </w:lvl>
    <w:lvl w:ilvl="7" w:tplc="B48CE97C">
      <w:numFmt w:val="bullet"/>
      <w:lvlText w:val="•"/>
      <w:lvlJc w:val="left"/>
      <w:pPr>
        <w:ind w:left="7088" w:hanging="696"/>
      </w:pPr>
      <w:rPr>
        <w:rFonts w:hint="default"/>
        <w:lang w:val="en-US" w:eastAsia="en-US" w:bidi="ar-SA"/>
      </w:rPr>
    </w:lvl>
    <w:lvl w:ilvl="8" w:tplc="CE8A02D2">
      <w:numFmt w:val="bullet"/>
      <w:lvlText w:val="•"/>
      <w:lvlJc w:val="left"/>
      <w:pPr>
        <w:ind w:left="7961" w:hanging="696"/>
      </w:pPr>
      <w:rPr>
        <w:rFonts w:hint="default"/>
        <w:lang w:val="en-US" w:eastAsia="en-US" w:bidi="ar-SA"/>
      </w:rPr>
    </w:lvl>
  </w:abstractNum>
  <w:abstractNum w:abstractNumId="27" w15:restartNumberingAfterBreak="0">
    <w:nsid w:val="52D90B8B"/>
    <w:multiLevelType w:val="hybridMultilevel"/>
    <w:tmpl w:val="1E90D5E0"/>
    <w:lvl w:ilvl="0" w:tplc="B2E4729C">
      <w:start w:val="1"/>
      <w:numFmt w:val="decimal"/>
      <w:lvlText w:val="%1"/>
      <w:lvlJc w:val="left"/>
      <w:pPr>
        <w:ind w:left="1107" w:hanging="853"/>
        <w:jc w:val="right"/>
      </w:pPr>
      <w:rPr>
        <w:rFonts w:ascii="Arial" w:eastAsia="Arial" w:hAnsi="Arial" w:cs="Arial" w:hint="default"/>
        <w:b w:val="0"/>
        <w:bCs w:val="0"/>
        <w:i w:val="0"/>
        <w:iCs w:val="0"/>
        <w:spacing w:val="0"/>
        <w:w w:val="100"/>
        <w:sz w:val="22"/>
        <w:szCs w:val="22"/>
        <w:lang w:val="en-US" w:eastAsia="en-US" w:bidi="ar-SA"/>
      </w:rPr>
    </w:lvl>
    <w:lvl w:ilvl="1" w:tplc="6FC8C93C">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A91643C2">
      <w:start w:val="1"/>
      <w:numFmt w:val="decimal"/>
      <w:lvlText w:val=".%3"/>
      <w:lvlJc w:val="left"/>
      <w:pPr>
        <w:ind w:left="2807" w:hanging="852"/>
      </w:pPr>
      <w:rPr>
        <w:rFonts w:ascii="Arial" w:eastAsia="Arial" w:hAnsi="Arial" w:cs="Arial" w:hint="default"/>
        <w:b w:val="0"/>
        <w:bCs w:val="0"/>
        <w:i w:val="0"/>
        <w:iCs w:val="0"/>
        <w:spacing w:val="-2"/>
        <w:w w:val="100"/>
        <w:sz w:val="22"/>
        <w:szCs w:val="22"/>
        <w:lang w:val="en-US" w:eastAsia="en-US" w:bidi="ar-SA"/>
      </w:rPr>
    </w:lvl>
    <w:lvl w:ilvl="3" w:tplc="F4C4B91C">
      <w:numFmt w:val="bullet"/>
      <w:lvlText w:val="•"/>
      <w:lvlJc w:val="left"/>
      <w:pPr>
        <w:ind w:left="3663" w:hanging="852"/>
      </w:pPr>
      <w:rPr>
        <w:rFonts w:hint="default"/>
        <w:lang w:val="en-US" w:eastAsia="en-US" w:bidi="ar-SA"/>
      </w:rPr>
    </w:lvl>
    <w:lvl w:ilvl="4" w:tplc="F26846EC">
      <w:numFmt w:val="bullet"/>
      <w:lvlText w:val="•"/>
      <w:lvlJc w:val="left"/>
      <w:pPr>
        <w:ind w:left="4526" w:hanging="852"/>
      </w:pPr>
      <w:rPr>
        <w:rFonts w:hint="default"/>
        <w:lang w:val="en-US" w:eastAsia="en-US" w:bidi="ar-SA"/>
      </w:rPr>
    </w:lvl>
    <w:lvl w:ilvl="5" w:tplc="22C2D3FE">
      <w:numFmt w:val="bullet"/>
      <w:lvlText w:val="•"/>
      <w:lvlJc w:val="left"/>
      <w:pPr>
        <w:ind w:left="5389" w:hanging="852"/>
      </w:pPr>
      <w:rPr>
        <w:rFonts w:hint="default"/>
        <w:lang w:val="en-US" w:eastAsia="en-US" w:bidi="ar-SA"/>
      </w:rPr>
    </w:lvl>
    <w:lvl w:ilvl="6" w:tplc="4622D50E">
      <w:numFmt w:val="bullet"/>
      <w:lvlText w:val="•"/>
      <w:lvlJc w:val="left"/>
      <w:pPr>
        <w:ind w:left="6253" w:hanging="852"/>
      </w:pPr>
      <w:rPr>
        <w:rFonts w:hint="default"/>
        <w:lang w:val="en-US" w:eastAsia="en-US" w:bidi="ar-SA"/>
      </w:rPr>
    </w:lvl>
    <w:lvl w:ilvl="7" w:tplc="387A10EE">
      <w:numFmt w:val="bullet"/>
      <w:lvlText w:val="•"/>
      <w:lvlJc w:val="left"/>
      <w:pPr>
        <w:ind w:left="7116" w:hanging="852"/>
      </w:pPr>
      <w:rPr>
        <w:rFonts w:hint="default"/>
        <w:lang w:val="en-US" w:eastAsia="en-US" w:bidi="ar-SA"/>
      </w:rPr>
    </w:lvl>
    <w:lvl w:ilvl="8" w:tplc="EE92F5C6">
      <w:numFmt w:val="bullet"/>
      <w:lvlText w:val="•"/>
      <w:lvlJc w:val="left"/>
      <w:pPr>
        <w:ind w:left="7979" w:hanging="852"/>
      </w:pPr>
      <w:rPr>
        <w:rFonts w:hint="default"/>
        <w:lang w:val="en-US" w:eastAsia="en-US" w:bidi="ar-SA"/>
      </w:rPr>
    </w:lvl>
  </w:abstractNum>
  <w:abstractNum w:abstractNumId="28" w15:restartNumberingAfterBreak="0">
    <w:nsid w:val="54731862"/>
    <w:multiLevelType w:val="hybridMultilevel"/>
    <w:tmpl w:val="575E101C"/>
    <w:lvl w:ilvl="0" w:tplc="5BDC6B92">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45508580">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04BC0330">
      <w:numFmt w:val="bullet"/>
      <w:lvlText w:val="•"/>
      <w:lvlJc w:val="left"/>
      <w:pPr>
        <w:ind w:left="2820" w:hanging="848"/>
      </w:pPr>
      <w:rPr>
        <w:rFonts w:hint="default"/>
        <w:lang w:val="en-US" w:eastAsia="en-US" w:bidi="ar-SA"/>
      </w:rPr>
    </w:lvl>
    <w:lvl w:ilvl="3" w:tplc="C1903222">
      <w:numFmt w:val="bullet"/>
      <w:lvlText w:val="•"/>
      <w:lvlJc w:val="left"/>
      <w:pPr>
        <w:ind w:left="3681" w:hanging="848"/>
      </w:pPr>
      <w:rPr>
        <w:rFonts w:hint="default"/>
        <w:lang w:val="en-US" w:eastAsia="en-US" w:bidi="ar-SA"/>
      </w:rPr>
    </w:lvl>
    <w:lvl w:ilvl="4" w:tplc="92007B20">
      <w:numFmt w:val="bullet"/>
      <w:lvlText w:val="•"/>
      <w:lvlJc w:val="left"/>
      <w:pPr>
        <w:ind w:left="4542" w:hanging="848"/>
      </w:pPr>
      <w:rPr>
        <w:rFonts w:hint="default"/>
        <w:lang w:val="en-US" w:eastAsia="en-US" w:bidi="ar-SA"/>
      </w:rPr>
    </w:lvl>
    <w:lvl w:ilvl="5" w:tplc="E3000084">
      <w:numFmt w:val="bullet"/>
      <w:lvlText w:val="•"/>
      <w:lvlJc w:val="left"/>
      <w:pPr>
        <w:ind w:left="5402" w:hanging="848"/>
      </w:pPr>
      <w:rPr>
        <w:rFonts w:hint="default"/>
        <w:lang w:val="en-US" w:eastAsia="en-US" w:bidi="ar-SA"/>
      </w:rPr>
    </w:lvl>
    <w:lvl w:ilvl="6" w:tplc="0450BBE6">
      <w:numFmt w:val="bullet"/>
      <w:lvlText w:val="•"/>
      <w:lvlJc w:val="left"/>
      <w:pPr>
        <w:ind w:left="6263" w:hanging="848"/>
      </w:pPr>
      <w:rPr>
        <w:rFonts w:hint="default"/>
        <w:lang w:val="en-US" w:eastAsia="en-US" w:bidi="ar-SA"/>
      </w:rPr>
    </w:lvl>
    <w:lvl w:ilvl="7" w:tplc="06125A3A">
      <w:numFmt w:val="bullet"/>
      <w:lvlText w:val="•"/>
      <w:lvlJc w:val="left"/>
      <w:pPr>
        <w:ind w:left="7124" w:hanging="848"/>
      </w:pPr>
      <w:rPr>
        <w:rFonts w:hint="default"/>
        <w:lang w:val="en-US" w:eastAsia="en-US" w:bidi="ar-SA"/>
      </w:rPr>
    </w:lvl>
    <w:lvl w:ilvl="8" w:tplc="FBFEFFCA">
      <w:numFmt w:val="bullet"/>
      <w:lvlText w:val="•"/>
      <w:lvlJc w:val="left"/>
      <w:pPr>
        <w:ind w:left="7984" w:hanging="848"/>
      </w:pPr>
      <w:rPr>
        <w:rFonts w:hint="default"/>
        <w:lang w:val="en-US" w:eastAsia="en-US" w:bidi="ar-SA"/>
      </w:rPr>
    </w:lvl>
  </w:abstractNum>
  <w:abstractNum w:abstractNumId="29" w15:restartNumberingAfterBreak="0">
    <w:nsid w:val="58CC46B9"/>
    <w:multiLevelType w:val="multilevel"/>
    <w:tmpl w:val="B4DE36D8"/>
    <w:lvl w:ilvl="0">
      <w:start w:val="4"/>
      <w:numFmt w:val="decimal"/>
      <w:lvlText w:val="%1"/>
      <w:lvlJc w:val="left"/>
      <w:pPr>
        <w:ind w:left="847" w:hanging="740"/>
      </w:pPr>
      <w:rPr>
        <w:rFonts w:hint="default"/>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71" w:hanging="740"/>
      </w:pPr>
      <w:rPr>
        <w:rFonts w:hint="default"/>
        <w:lang w:val="en-US" w:eastAsia="en-US" w:bidi="ar-SA"/>
      </w:rPr>
    </w:lvl>
    <w:lvl w:ilvl="3">
      <w:numFmt w:val="bullet"/>
      <w:lvlText w:val="•"/>
      <w:lvlJc w:val="left"/>
      <w:pPr>
        <w:ind w:left="2387" w:hanging="740"/>
      </w:pPr>
      <w:rPr>
        <w:rFonts w:hint="default"/>
        <w:lang w:val="en-US" w:eastAsia="en-US" w:bidi="ar-SA"/>
      </w:rPr>
    </w:lvl>
    <w:lvl w:ilvl="4">
      <w:numFmt w:val="bullet"/>
      <w:lvlText w:val="•"/>
      <w:lvlJc w:val="left"/>
      <w:pPr>
        <w:ind w:left="2903" w:hanging="740"/>
      </w:pPr>
      <w:rPr>
        <w:rFonts w:hint="default"/>
        <w:lang w:val="en-US" w:eastAsia="en-US" w:bidi="ar-SA"/>
      </w:rPr>
    </w:lvl>
    <w:lvl w:ilvl="5">
      <w:numFmt w:val="bullet"/>
      <w:lvlText w:val="•"/>
      <w:lvlJc w:val="left"/>
      <w:pPr>
        <w:ind w:left="3419" w:hanging="740"/>
      </w:pPr>
      <w:rPr>
        <w:rFonts w:hint="default"/>
        <w:lang w:val="en-US" w:eastAsia="en-US" w:bidi="ar-SA"/>
      </w:rPr>
    </w:lvl>
    <w:lvl w:ilvl="6">
      <w:numFmt w:val="bullet"/>
      <w:lvlText w:val="•"/>
      <w:lvlJc w:val="left"/>
      <w:pPr>
        <w:ind w:left="3934" w:hanging="740"/>
      </w:pPr>
      <w:rPr>
        <w:rFonts w:hint="default"/>
        <w:lang w:val="en-US" w:eastAsia="en-US" w:bidi="ar-SA"/>
      </w:rPr>
    </w:lvl>
    <w:lvl w:ilvl="7">
      <w:numFmt w:val="bullet"/>
      <w:lvlText w:val="•"/>
      <w:lvlJc w:val="left"/>
      <w:pPr>
        <w:ind w:left="4450" w:hanging="740"/>
      </w:pPr>
      <w:rPr>
        <w:rFonts w:hint="default"/>
        <w:lang w:val="en-US" w:eastAsia="en-US" w:bidi="ar-SA"/>
      </w:rPr>
    </w:lvl>
    <w:lvl w:ilvl="8">
      <w:numFmt w:val="bullet"/>
      <w:lvlText w:val="•"/>
      <w:lvlJc w:val="left"/>
      <w:pPr>
        <w:ind w:left="4966" w:hanging="740"/>
      </w:pPr>
      <w:rPr>
        <w:rFonts w:hint="default"/>
        <w:lang w:val="en-US" w:eastAsia="en-US" w:bidi="ar-SA"/>
      </w:rPr>
    </w:lvl>
  </w:abstractNum>
  <w:abstractNum w:abstractNumId="30" w15:restartNumberingAfterBreak="0">
    <w:nsid w:val="5B267E6F"/>
    <w:multiLevelType w:val="hybridMultilevel"/>
    <w:tmpl w:val="63C4ECF2"/>
    <w:lvl w:ilvl="0" w:tplc="B1CC7658">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AE34A458">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773A8534">
      <w:numFmt w:val="bullet"/>
      <w:lvlText w:val="•"/>
      <w:lvlJc w:val="left"/>
      <w:pPr>
        <w:ind w:left="2820" w:hanging="848"/>
      </w:pPr>
      <w:rPr>
        <w:rFonts w:hint="default"/>
        <w:lang w:val="en-US" w:eastAsia="en-US" w:bidi="ar-SA"/>
      </w:rPr>
    </w:lvl>
    <w:lvl w:ilvl="3" w:tplc="9084C054">
      <w:numFmt w:val="bullet"/>
      <w:lvlText w:val="•"/>
      <w:lvlJc w:val="left"/>
      <w:pPr>
        <w:ind w:left="3681" w:hanging="848"/>
      </w:pPr>
      <w:rPr>
        <w:rFonts w:hint="default"/>
        <w:lang w:val="en-US" w:eastAsia="en-US" w:bidi="ar-SA"/>
      </w:rPr>
    </w:lvl>
    <w:lvl w:ilvl="4" w:tplc="01BCED04">
      <w:numFmt w:val="bullet"/>
      <w:lvlText w:val="•"/>
      <w:lvlJc w:val="left"/>
      <w:pPr>
        <w:ind w:left="4542" w:hanging="848"/>
      </w:pPr>
      <w:rPr>
        <w:rFonts w:hint="default"/>
        <w:lang w:val="en-US" w:eastAsia="en-US" w:bidi="ar-SA"/>
      </w:rPr>
    </w:lvl>
    <w:lvl w:ilvl="5" w:tplc="60AC422A">
      <w:numFmt w:val="bullet"/>
      <w:lvlText w:val="•"/>
      <w:lvlJc w:val="left"/>
      <w:pPr>
        <w:ind w:left="5402" w:hanging="848"/>
      </w:pPr>
      <w:rPr>
        <w:rFonts w:hint="default"/>
        <w:lang w:val="en-US" w:eastAsia="en-US" w:bidi="ar-SA"/>
      </w:rPr>
    </w:lvl>
    <w:lvl w:ilvl="6" w:tplc="93E64808">
      <w:numFmt w:val="bullet"/>
      <w:lvlText w:val="•"/>
      <w:lvlJc w:val="left"/>
      <w:pPr>
        <w:ind w:left="6263" w:hanging="848"/>
      </w:pPr>
      <w:rPr>
        <w:rFonts w:hint="default"/>
        <w:lang w:val="en-US" w:eastAsia="en-US" w:bidi="ar-SA"/>
      </w:rPr>
    </w:lvl>
    <w:lvl w:ilvl="7" w:tplc="C9123704">
      <w:numFmt w:val="bullet"/>
      <w:lvlText w:val="•"/>
      <w:lvlJc w:val="left"/>
      <w:pPr>
        <w:ind w:left="7124" w:hanging="848"/>
      </w:pPr>
      <w:rPr>
        <w:rFonts w:hint="default"/>
        <w:lang w:val="en-US" w:eastAsia="en-US" w:bidi="ar-SA"/>
      </w:rPr>
    </w:lvl>
    <w:lvl w:ilvl="8" w:tplc="F82EA8D4">
      <w:numFmt w:val="bullet"/>
      <w:lvlText w:val="•"/>
      <w:lvlJc w:val="left"/>
      <w:pPr>
        <w:ind w:left="7984" w:hanging="848"/>
      </w:pPr>
      <w:rPr>
        <w:rFonts w:hint="default"/>
        <w:lang w:val="en-US" w:eastAsia="en-US" w:bidi="ar-SA"/>
      </w:rPr>
    </w:lvl>
  </w:abstractNum>
  <w:abstractNum w:abstractNumId="31" w15:restartNumberingAfterBreak="0">
    <w:nsid w:val="5B7150DC"/>
    <w:multiLevelType w:val="hybridMultilevel"/>
    <w:tmpl w:val="83D62AAC"/>
    <w:lvl w:ilvl="0" w:tplc="574C7B64">
      <w:start w:val="1"/>
      <w:numFmt w:val="decimal"/>
      <w:lvlText w:val="%1"/>
      <w:lvlJc w:val="left"/>
      <w:pPr>
        <w:ind w:left="1108" w:hanging="853"/>
      </w:pPr>
      <w:rPr>
        <w:rFonts w:ascii="Arial" w:eastAsia="Arial" w:hAnsi="Arial" w:cs="Arial" w:hint="default"/>
        <w:b w:val="0"/>
        <w:bCs w:val="0"/>
        <w:i w:val="0"/>
        <w:iCs w:val="0"/>
        <w:spacing w:val="0"/>
        <w:w w:val="100"/>
        <w:sz w:val="22"/>
        <w:szCs w:val="22"/>
        <w:lang w:val="en-US" w:eastAsia="en-US" w:bidi="ar-SA"/>
      </w:rPr>
    </w:lvl>
    <w:lvl w:ilvl="1" w:tplc="3D763B12">
      <w:start w:val="1"/>
      <w:numFmt w:val="decimal"/>
      <w:lvlText w:val=".%2"/>
      <w:lvlJc w:val="left"/>
      <w:pPr>
        <w:ind w:left="1956" w:hanging="848"/>
      </w:pPr>
      <w:rPr>
        <w:rFonts w:ascii="Arial" w:eastAsia="Arial" w:hAnsi="Arial" w:cs="Arial" w:hint="default"/>
        <w:b w:val="0"/>
        <w:bCs w:val="0"/>
        <w:i w:val="0"/>
        <w:iCs w:val="0"/>
        <w:spacing w:val="-2"/>
        <w:w w:val="100"/>
        <w:sz w:val="22"/>
        <w:szCs w:val="22"/>
        <w:lang w:val="en-US" w:eastAsia="en-US" w:bidi="ar-SA"/>
      </w:rPr>
    </w:lvl>
    <w:lvl w:ilvl="2" w:tplc="87764F2E">
      <w:start w:val="1"/>
      <w:numFmt w:val="decimal"/>
      <w:lvlText w:val=".%3"/>
      <w:lvlJc w:val="left"/>
      <w:pPr>
        <w:ind w:left="2808" w:hanging="848"/>
      </w:pPr>
      <w:rPr>
        <w:rFonts w:ascii="Arial" w:eastAsia="Arial" w:hAnsi="Arial" w:cs="Arial" w:hint="default"/>
        <w:b w:val="0"/>
        <w:bCs w:val="0"/>
        <w:i w:val="0"/>
        <w:iCs w:val="0"/>
        <w:spacing w:val="-2"/>
        <w:w w:val="100"/>
        <w:sz w:val="22"/>
        <w:szCs w:val="22"/>
        <w:lang w:val="en-US" w:eastAsia="en-US" w:bidi="ar-SA"/>
      </w:rPr>
    </w:lvl>
    <w:lvl w:ilvl="3" w:tplc="FFF4D584">
      <w:numFmt w:val="bullet"/>
      <w:lvlText w:val="•"/>
      <w:lvlJc w:val="left"/>
      <w:pPr>
        <w:ind w:left="3663" w:hanging="848"/>
      </w:pPr>
      <w:rPr>
        <w:rFonts w:hint="default"/>
        <w:lang w:val="en-US" w:eastAsia="en-US" w:bidi="ar-SA"/>
      </w:rPr>
    </w:lvl>
    <w:lvl w:ilvl="4" w:tplc="D228E1D4">
      <w:numFmt w:val="bullet"/>
      <w:lvlText w:val="•"/>
      <w:lvlJc w:val="left"/>
      <w:pPr>
        <w:ind w:left="4526" w:hanging="848"/>
      </w:pPr>
      <w:rPr>
        <w:rFonts w:hint="default"/>
        <w:lang w:val="en-US" w:eastAsia="en-US" w:bidi="ar-SA"/>
      </w:rPr>
    </w:lvl>
    <w:lvl w:ilvl="5" w:tplc="419EB4D4">
      <w:numFmt w:val="bullet"/>
      <w:lvlText w:val="•"/>
      <w:lvlJc w:val="left"/>
      <w:pPr>
        <w:ind w:left="5389" w:hanging="848"/>
      </w:pPr>
      <w:rPr>
        <w:rFonts w:hint="default"/>
        <w:lang w:val="en-US" w:eastAsia="en-US" w:bidi="ar-SA"/>
      </w:rPr>
    </w:lvl>
    <w:lvl w:ilvl="6" w:tplc="B8BE042C">
      <w:numFmt w:val="bullet"/>
      <w:lvlText w:val="•"/>
      <w:lvlJc w:val="left"/>
      <w:pPr>
        <w:ind w:left="6253" w:hanging="848"/>
      </w:pPr>
      <w:rPr>
        <w:rFonts w:hint="default"/>
        <w:lang w:val="en-US" w:eastAsia="en-US" w:bidi="ar-SA"/>
      </w:rPr>
    </w:lvl>
    <w:lvl w:ilvl="7" w:tplc="6CC8AD98">
      <w:numFmt w:val="bullet"/>
      <w:lvlText w:val="•"/>
      <w:lvlJc w:val="left"/>
      <w:pPr>
        <w:ind w:left="7116" w:hanging="848"/>
      </w:pPr>
      <w:rPr>
        <w:rFonts w:hint="default"/>
        <w:lang w:val="en-US" w:eastAsia="en-US" w:bidi="ar-SA"/>
      </w:rPr>
    </w:lvl>
    <w:lvl w:ilvl="8" w:tplc="566CFDEE">
      <w:numFmt w:val="bullet"/>
      <w:lvlText w:val="•"/>
      <w:lvlJc w:val="left"/>
      <w:pPr>
        <w:ind w:left="7979" w:hanging="848"/>
      </w:pPr>
      <w:rPr>
        <w:rFonts w:hint="default"/>
        <w:lang w:val="en-US" w:eastAsia="en-US" w:bidi="ar-SA"/>
      </w:rPr>
    </w:lvl>
  </w:abstractNum>
  <w:abstractNum w:abstractNumId="32" w15:restartNumberingAfterBreak="0">
    <w:nsid w:val="5F6915E4"/>
    <w:multiLevelType w:val="multilevel"/>
    <w:tmpl w:val="F912C570"/>
    <w:lvl w:ilvl="0">
      <w:start w:val="6"/>
      <w:numFmt w:val="decimal"/>
      <w:lvlText w:val="%1"/>
      <w:lvlJc w:val="left"/>
      <w:pPr>
        <w:ind w:left="847" w:hanging="740"/>
      </w:pPr>
      <w:rPr>
        <w:rFonts w:hint="default"/>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71" w:hanging="740"/>
      </w:pPr>
      <w:rPr>
        <w:rFonts w:hint="default"/>
        <w:lang w:val="en-US" w:eastAsia="en-US" w:bidi="ar-SA"/>
      </w:rPr>
    </w:lvl>
    <w:lvl w:ilvl="3">
      <w:numFmt w:val="bullet"/>
      <w:lvlText w:val="•"/>
      <w:lvlJc w:val="left"/>
      <w:pPr>
        <w:ind w:left="2387" w:hanging="740"/>
      </w:pPr>
      <w:rPr>
        <w:rFonts w:hint="default"/>
        <w:lang w:val="en-US" w:eastAsia="en-US" w:bidi="ar-SA"/>
      </w:rPr>
    </w:lvl>
    <w:lvl w:ilvl="4">
      <w:numFmt w:val="bullet"/>
      <w:lvlText w:val="•"/>
      <w:lvlJc w:val="left"/>
      <w:pPr>
        <w:ind w:left="2903" w:hanging="740"/>
      </w:pPr>
      <w:rPr>
        <w:rFonts w:hint="default"/>
        <w:lang w:val="en-US" w:eastAsia="en-US" w:bidi="ar-SA"/>
      </w:rPr>
    </w:lvl>
    <w:lvl w:ilvl="5">
      <w:numFmt w:val="bullet"/>
      <w:lvlText w:val="•"/>
      <w:lvlJc w:val="left"/>
      <w:pPr>
        <w:ind w:left="3419" w:hanging="740"/>
      </w:pPr>
      <w:rPr>
        <w:rFonts w:hint="default"/>
        <w:lang w:val="en-US" w:eastAsia="en-US" w:bidi="ar-SA"/>
      </w:rPr>
    </w:lvl>
    <w:lvl w:ilvl="6">
      <w:numFmt w:val="bullet"/>
      <w:lvlText w:val="•"/>
      <w:lvlJc w:val="left"/>
      <w:pPr>
        <w:ind w:left="3934" w:hanging="740"/>
      </w:pPr>
      <w:rPr>
        <w:rFonts w:hint="default"/>
        <w:lang w:val="en-US" w:eastAsia="en-US" w:bidi="ar-SA"/>
      </w:rPr>
    </w:lvl>
    <w:lvl w:ilvl="7">
      <w:numFmt w:val="bullet"/>
      <w:lvlText w:val="•"/>
      <w:lvlJc w:val="left"/>
      <w:pPr>
        <w:ind w:left="4450" w:hanging="740"/>
      </w:pPr>
      <w:rPr>
        <w:rFonts w:hint="default"/>
        <w:lang w:val="en-US" w:eastAsia="en-US" w:bidi="ar-SA"/>
      </w:rPr>
    </w:lvl>
    <w:lvl w:ilvl="8">
      <w:numFmt w:val="bullet"/>
      <w:lvlText w:val="•"/>
      <w:lvlJc w:val="left"/>
      <w:pPr>
        <w:ind w:left="4966" w:hanging="740"/>
      </w:pPr>
      <w:rPr>
        <w:rFonts w:hint="default"/>
        <w:lang w:val="en-US" w:eastAsia="en-US" w:bidi="ar-SA"/>
      </w:rPr>
    </w:lvl>
  </w:abstractNum>
  <w:abstractNum w:abstractNumId="33" w15:restartNumberingAfterBreak="0">
    <w:nsid w:val="5F8E0D58"/>
    <w:multiLevelType w:val="hybridMultilevel"/>
    <w:tmpl w:val="2E5E592E"/>
    <w:lvl w:ilvl="0" w:tplc="C9E4CA8A">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C2C8FAB6">
      <w:numFmt w:val="bullet"/>
      <w:lvlText w:val="•"/>
      <w:lvlJc w:val="left"/>
      <w:pPr>
        <w:ind w:left="1204" w:hanging="853"/>
      </w:pPr>
      <w:rPr>
        <w:rFonts w:hint="default"/>
        <w:lang w:val="en-US" w:eastAsia="en-US" w:bidi="ar-SA"/>
      </w:rPr>
    </w:lvl>
    <w:lvl w:ilvl="2" w:tplc="D0C6DA5C">
      <w:numFmt w:val="bullet"/>
      <w:lvlText w:val="•"/>
      <w:lvlJc w:val="left"/>
      <w:pPr>
        <w:ind w:left="2149" w:hanging="853"/>
      </w:pPr>
      <w:rPr>
        <w:rFonts w:hint="default"/>
        <w:lang w:val="en-US" w:eastAsia="en-US" w:bidi="ar-SA"/>
      </w:rPr>
    </w:lvl>
    <w:lvl w:ilvl="3" w:tplc="B0C029F0">
      <w:numFmt w:val="bullet"/>
      <w:lvlText w:val="•"/>
      <w:lvlJc w:val="left"/>
      <w:pPr>
        <w:ind w:left="3093" w:hanging="853"/>
      </w:pPr>
      <w:rPr>
        <w:rFonts w:hint="default"/>
        <w:lang w:val="en-US" w:eastAsia="en-US" w:bidi="ar-SA"/>
      </w:rPr>
    </w:lvl>
    <w:lvl w:ilvl="4" w:tplc="5F9EAAA8">
      <w:numFmt w:val="bullet"/>
      <w:lvlText w:val="•"/>
      <w:lvlJc w:val="left"/>
      <w:pPr>
        <w:ind w:left="4038" w:hanging="853"/>
      </w:pPr>
      <w:rPr>
        <w:rFonts w:hint="default"/>
        <w:lang w:val="en-US" w:eastAsia="en-US" w:bidi="ar-SA"/>
      </w:rPr>
    </w:lvl>
    <w:lvl w:ilvl="5" w:tplc="89169632">
      <w:numFmt w:val="bullet"/>
      <w:lvlText w:val="•"/>
      <w:lvlJc w:val="left"/>
      <w:pPr>
        <w:ind w:left="4983" w:hanging="853"/>
      </w:pPr>
      <w:rPr>
        <w:rFonts w:hint="default"/>
        <w:lang w:val="en-US" w:eastAsia="en-US" w:bidi="ar-SA"/>
      </w:rPr>
    </w:lvl>
    <w:lvl w:ilvl="6" w:tplc="97DC38F6">
      <w:numFmt w:val="bullet"/>
      <w:lvlText w:val="•"/>
      <w:lvlJc w:val="left"/>
      <w:pPr>
        <w:ind w:left="5927" w:hanging="853"/>
      </w:pPr>
      <w:rPr>
        <w:rFonts w:hint="default"/>
        <w:lang w:val="en-US" w:eastAsia="en-US" w:bidi="ar-SA"/>
      </w:rPr>
    </w:lvl>
    <w:lvl w:ilvl="7" w:tplc="83BC4E86">
      <w:numFmt w:val="bullet"/>
      <w:lvlText w:val="•"/>
      <w:lvlJc w:val="left"/>
      <w:pPr>
        <w:ind w:left="6872" w:hanging="853"/>
      </w:pPr>
      <w:rPr>
        <w:rFonts w:hint="default"/>
        <w:lang w:val="en-US" w:eastAsia="en-US" w:bidi="ar-SA"/>
      </w:rPr>
    </w:lvl>
    <w:lvl w:ilvl="8" w:tplc="F79255BE">
      <w:numFmt w:val="bullet"/>
      <w:lvlText w:val="•"/>
      <w:lvlJc w:val="left"/>
      <w:pPr>
        <w:ind w:left="7817" w:hanging="853"/>
      </w:pPr>
      <w:rPr>
        <w:rFonts w:hint="default"/>
        <w:lang w:val="en-US" w:eastAsia="en-US" w:bidi="ar-SA"/>
      </w:rPr>
    </w:lvl>
  </w:abstractNum>
  <w:abstractNum w:abstractNumId="34" w15:restartNumberingAfterBreak="0">
    <w:nsid w:val="629D6C4F"/>
    <w:multiLevelType w:val="multilevel"/>
    <w:tmpl w:val="D9B0AD2A"/>
    <w:lvl w:ilvl="0">
      <w:start w:val="1"/>
      <w:numFmt w:val="decimal"/>
      <w:lvlText w:val="%1"/>
      <w:lvlJc w:val="left"/>
      <w:pPr>
        <w:ind w:left="1108" w:hanging="852"/>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821" w:hanging="852"/>
      </w:pPr>
      <w:rPr>
        <w:rFonts w:hint="default"/>
        <w:lang w:val="en-US" w:eastAsia="en-US" w:bidi="ar-SA"/>
      </w:rPr>
    </w:lvl>
    <w:lvl w:ilvl="3">
      <w:numFmt w:val="bullet"/>
      <w:lvlText w:val="•"/>
      <w:lvlJc w:val="left"/>
      <w:pPr>
        <w:ind w:left="3681" w:hanging="852"/>
      </w:pPr>
      <w:rPr>
        <w:rFonts w:hint="default"/>
        <w:lang w:val="en-US" w:eastAsia="en-US" w:bidi="ar-SA"/>
      </w:rPr>
    </w:lvl>
    <w:lvl w:ilvl="4">
      <w:numFmt w:val="bullet"/>
      <w:lvlText w:val="•"/>
      <w:lvlJc w:val="left"/>
      <w:pPr>
        <w:ind w:left="4542" w:hanging="852"/>
      </w:pPr>
      <w:rPr>
        <w:rFonts w:hint="default"/>
        <w:lang w:val="en-US" w:eastAsia="en-US" w:bidi="ar-SA"/>
      </w:rPr>
    </w:lvl>
    <w:lvl w:ilvl="5">
      <w:numFmt w:val="bullet"/>
      <w:lvlText w:val="•"/>
      <w:lvlJc w:val="left"/>
      <w:pPr>
        <w:ind w:left="5403" w:hanging="852"/>
      </w:pPr>
      <w:rPr>
        <w:rFonts w:hint="default"/>
        <w:lang w:val="en-US" w:eastAsia="en-US" w:bidi="ar-SA"/>
      </w:rPr>
    </w:lvl>
    <w:lvl w:ilvl="6">
      <w:numFmt w:val="bullet"/>
      <w:lvlText w:val="•"/>
      <w:lvlJc w:val="left"/>
      <w:pPr>
        <w:ind w:left="6263" w:hanging="852"/>
      </w:pPr>
      <w:rPr>
        <w:rFonts w:hint="default"/>
        <w:lang w:val="en-US" w:eastAsia="en-US" w:bidi="ar-SA"/>
      </w:rPr>
    </w:lvl>
    <w:lvl w:ilvl="7">
      <w:numFmt w:val="bullet"/>
      <w:lvlText w:val="•"/>
      <w:lvlJc w:val="left"/>
      <w:pPr>
        <w:ind w:left="7124" w:hanging="852"/>
      </w:pPr>
      <w:rPr>
        <w:rFonts w:hint="default"/>
        <w:lang w:val="en-US" w:eastAsia="en-US" w:bidi="ar-SA"/>
      </w:rPr>
    </w:lvl>
    <w:lvl w:ilvl="8">
      <w:numFmt w:val="bullet"/>
      <w:lvlText w:val="•"/>
      <w:lvlJc w:val="left"/>
      <w:pPr>
        <w:ind w:left="7985" w:hanging="852"/>
      </w:pPr>
      <w:rPr>
        <w:rFonts w:hint="default"/>
        <w:lang w:val="en-US" w:eastAsia="en-US" w:bidi="ar-SA"/>
      </w:rPr>
    </w:lvl>
  </w:abstractNum>
  <w:abstractNum w:abstractNumId="35" w15:restartNumberingAfterBreak="0">
    <w:nsid w:val="66330321"/>
    <w:multiLevelType w:val="hybridMultilevel"/>
    <w:tmpl w:val="687CF9DE"/>
    <w:lvl w:ilvl="0" w:tplc="45F09E5E">
      <w:start w:val="1"/>
      <w:numFmt w:val="decimal"/>
      <w:lvlText w:val="%1"/>
      <w:lvlJc w:val="left"/>
      <w:pPr>
        <w:ind w:left="976" w:hanging="720"/>
      </w:pPr>
      <w:rPr>
        <w:rFonts w:ascii="Arial" w:eastAsia="Arial" w:hAnsi="Arial" w:cs="Arial" w:hint="default"/>
        <w:b w:val="0"/>
        <w:bCs w:val="0"/>
        <w:i w:val="0"/>
        <w:iCs w:val="0"/>
        <w:spacing w:val="0"/>
        <w:w w:val="100"/>
        <w:sz w:val="20"/>
        <w:szCs w:val="20"/>
        <w:lang w:val="en-US" w:eastAsia="en-US" w:bidi="ar-SA"/>
      </w:rPr>
    </w:lvl>
    <w:lvl w:ilvl="1" w:tplc="F70AD28A">
      <w:numFmt w:val="bullet"/>
      <w:lvlText w:val="•"/>
      <w:lvlJc w:val="left"/>
      <w:pPr>
        <w:ind w:left="1852" w:hanging="720"/>
      </w:pPr>
      <w:rPr>
        <w:rFonts w:hint="default"/>
        <w:lang w:val="en-US" w:eastAsia="en-US" w:bidi="ar-SA"/>
      </w:rPr>
    </w:lvl>
    <w:lvl w:ilvl="2" w:tplc="865E521A">
      <w:numFmt w:val="bullet"/>
      <w:lvlText w:val="•"/>
      <w:lvlJc w:val="left"/>
      <w:pPr>
        <w:ind w:left="2725" w:hanging="720"/>
      </w:pPr>
      <w:rPr>
        <w:rFonts w:hint="default"/>
        <w:lang w:val="en-US" w:eastAsia="en-US" w:bidi="ar-SA"/>
      </w:rPr>
    </w:lvl>
    <w:lvl w:ilvl="3" w:tplc="06CC16A0">
      <w:numFmt w:val="bullet"/>
      <w:lvlText w:val="•"/>
      <w:lvlJc w:val="left"/>
      <w:pPr>
        <w:ind w:left="3597" w:hanging="720"/>
      </w:pPr>
      <w:rPr>
        <w:rFonts w:hint="default"/>
        <w:lang w:val="en-US" w:eastAsia="en-US" w:bidi="ar-SA"/>
      </w:rPr>
    </w:lvl>
    <w:lvl w:ilvl="4" w:tplc="583C5CDC">
      <w:numFmt w:val="bullet"/>
      <w:lvlText w:val="•"/>
      <w:lvlJc w:val="left"/>
      <w:pPr>
        <w:ind w:left="4470" w:hanging="720"/>
      </w:pPr>
      <w:rPr>
        <w:rFonts w:hint="default"/>
        <w:lang w:val="en-US" w:eastAsia="en-US" w:bidi="ar-SA"/>
      </w:rPr>
    </w:lvl>
    <w:lvl w:ilvl="5" w:tplc="ED383DD0">
      <w:numFmt w:val="bullet"/>
      <w:lvlText w:val="•"/>
      <w:lvlJc w:val="left"/>
      <w:pPr>
        <w:ind w:left="5343" w:hanging="720"/>
      </w:pPr>
      <w:rPr>
        <w:rFonts w:hint="default"/>
        <w:lang w:val="en-US" w:eastAsia="en-US" w:bidi="ar-SA"/>
      </w:rPr>
    </w:lvl>
    <w:lvl w:ilvl="6" w:tplc="A782CE5C">
      <w:numFmt w:val="bullet"/>
      <w:lvlText w:val="•"/>
      <w:lvlJc w:val="left"/>
      <w:pPr>
        <w:ind w:left="6215" w:hanging="720"/>
      </w:pPr>
      <w:rPr>
        <w:rFonts w:hint="default"/>
        <w:lang w:val="en-US" w:eastAsia="en-US" w:bidi="ar-SA"/>
      </w:rPr>
    </w:lvl>
    <w:lvl w:ilvl="7" w:tplc="2F80CAEA">
      <w:numFmt w:val="bullet"/>
      <w:lvlText w:val="•"/>
      <w:lvlJc w:val="left"/>
      <w:pPr>
        <w:ind w:left="7088" w:hanging="720"/>
      </w:pPr>
      <w:rPr>
        <w:rFonts w:hint="default"/>
        <w:lang w:val="en-US" w:eastAsia="en-US" w:bidi="ar-SA"/>
      </w:rPr>
    </w:lvl>
    <w:lvl w:ilvl="8" w:tplc="2B92DF7C">
      <w:numFmt w:val="bullet"/>
      <w:lvlText w:val="•"/>
      <w:lvlJc w:val="left"/>
      <w:pPr>
        <w:ind w:left="7961" w:hanging="720"/>
      </w:pPr>
      <w:rPr>
        <w:rFonts w:hint="default"/>
        <w:lang w:val="en-US" w:eastAsia="en-US" w:bidi="ar-SA"/>
      </w:rPr>
    </w:lvl>
  </w:abstractNum>
  <w:abstractNum w:abstractNumId="36" w15:restartNumberingAfterBreak="0">
    <w:nsid w:val="66D07489"/>
    <w:multiLevelType w:val="hybridMultilevel"/>
    <w:tmpl w:val="DF80CC4C"/>
    <w:lvl w:ilvl="0" w:tplc="F85EEB42">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099620C0">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E16C7A88">
      <w:start w:val="1"/>
      <w:numFmt w:val="decimal"/>
      <w:lvlText w:val=".%3"/>
      <w:lvlJc w:val="left"/>
      <w:pPr>
        <w:ind w:left="2807" w:hanging="852"/>
      </w:pPr>
      <w:rPr>
        <w:rFonts w:ascii="Arial" w:eastAsia="Arial" w:hAnsi="Arial" w:cs="Arial" w:hint="default"/>
        <w:b w:val="0"/>
        <w:bCs w:val="0"/>
        <w:i w:val="0"/>
        <w:iCs w:val="0"/>
        <w:spacing w:val="-2"/>
        <w:w w:val="100"/>
        <w:sz w:val="22"/>
        <w:szCs w:val="22"/>
        <w:lang w:val="en-US" w:eastAsia="en-US" w:bidi="ar-SA"/>
      </w:rPr>
    </w:lvl>
    <w:lvl w:ilvl="3" w:tplc="243C83CE">
      <w:numFmt w:val="bullet"/>
      <w:lvlText w:val="•"/>
      <w:lvlJc w:val="left"/>
      <w:pPr>
        <w:ind w:left="3663" w:hanging="852"/>
      </w:pPr>
      <w:rPr>
        <w:rFonts w:hint="default"/>
        <w:lang w:val="en-US" w:eastAsia="en-US" w:bidi="ar-SA"/>
      </w:rPr>
    </w:lvl>
    <w:lvl w:ilvl="4" w:tplc="E2465A2E">
      <w:numFmt w:val="bullet"/>
      <w:lvlText w:val="•"/>
      <w:lvlJc w:val="left"/>
      <w:pPr>
        <w:ind w:left="4526" w:hanging="852"/>
      </w:pPr>
      <w:rPr>
        <w:rFonts w:hint="default"/>
        <w:lang w:val="en-US" w:eastAsia="en-US" w:bidi="ar-SA"/>
      </w:rPr>
    </w:lvl>
    <w:lvl w:ilvl="5" w:tplc="FEC8E968">
      <w:numFmt w:val="bullet"/>
      <w:lvlText w:val="•"/>
      <w:lvlJc w:val="left"/>
      <w:pPr>
        <w:ind w:left="5389" w:hanging="852"/>
      </w:pPr>
      <w:rPr>
        <w:rFonts w:hint="default"/>
        <w:lang w:val="en-US" w:eastAsia="en-US" w:bidi="ar-SA"/>
      </w:rPr>
    </w:lvl>
    <w:lvl w:ilvl="6" w:tplc="E5B04F30">
      <w:numFmt w:val="bullet"/>
      <w:lvlText w:val="•"/>
      <w:lvlJc w:val="left"/>
      <w:pPr>
        <w:ind w:left="6253" w:hanging="852"/>
      </w:pPr>
      <w:rPr>
        <w:rFonts w:hint="default"/>
        <w:lang w:val="en-US" w:eastAsia="en-US" w:bidi="ar-SA"/>
      </w:rPr>
    </w:lvl>
    <w:lvl w:ilvl="7" w:tplc="4FD03A96">
      <w:numFmt w:val="bullet"/>
      <w:lvlText w:val="•"/>
      <w:lvlJc w:val="left"/>
      <w:pPr>
        <w:ind w:left="7116" w:hanging="852"/>
      </w:pPr>
      <w:rPr>
        <w:rFonts w:hint="default"/>
        <w:lang w:val="en-US" w:eastAsia="en-US" w:bidi="ar-SA"/>
      </w:rPr>
    </w:lvl>
    <w:lvl w:ilvl="8" w:tplc="F81CF762">
      <w:numFmt w:val="bullet"/>
      <w:lvlText w:val="•"/>
      <w:lvlJc w:val="left"/>
      <w:pPr>
        <w:ind w:left="7979" w:hanging="852"/>
      </w:pPr>
      <w:rPr>
        <w:rFonts w:hint="default"/>
        <w:lang w:val="en-US" w:eastAsia="en-US" w:bidi="ar-SA"/>
      </w:rPr>
    </w:lvl>
  </w:abstractNum>
  <w:abstractNum w:abstractNumId="37" w15:restartNumberingAfterBreak="0">
    <w:nsid w:val="6914014C"/>
    <w:multiLevelType w:val="multilevel"/>
    <w:tmpl w:val="DC7CF97E"/>
    <w:lvl w:ilvl="0">
      <w:start w:val="4"/>
      <w:numFmt w:val="decimal"/>
      <w:lvlText w:val="%1"/>
      <w:lvlJc w:val="left"/>
      <w:pPr>
        <w:ind w:left="847" w:hanging="740"/>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847" w:hanging="74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810" w:hanging="740"/>
      </w:pPr>
      <w:rPr>
        <w:rFonts w:hint="default"/>
        <w:lang w:val="en-US" w:eastAsia="en-US" w:bidi="ar-SA"/>
      </w:rPr>
    </w:lvl>
    <w:lvl w:ilvl="3">
      <w:numFmt w:val="bullet"/>
      <w:lvlText w:val="•"/>
      <w:lvlJc w:val="left"/>
      <w:pPr>
        <w:ind w:left="2296" w:hanging="740"/>
      </w:pPr>
      <w:rPr>
        <w:rFonts w:hint="default"/>
        <w:lang w:val="en-US" w:eastAsia="en-US" w:bidi="ar-SA"/>
      </w:rPr>
    </w:lvl>
    <w:lvl w:ilvl="4">
      <w:numFmt w:val="bullet"/>
      <w:lvlText w:val="•"/>
      <w:lvlJc w:val="left"/>
      <w:pPr>
        <w:ind w:left="2781" w:hanging="740"/>
      </w:pPr>
      <w:rPr>
        <w:rFonts w:hint="default"/>
        <w:lang w:val="en-US" w:eastAsia="en-US" w:bidi="ar-SA"/>
      </w:rPr>
    </w:lvl>
    <w:lvl w:ilvl="5">
      <w:numFmt w:val="bullet"/>
      <w:lvlText w:val="•"/>
      <w:lvlJc w:val="left"/>
      <w:pPr>
        <w:ind w:left="3267" w:hanging="740"/>
      </w:pPr>
      <w:rPr>
        <w:rFonts w:hint="default"/>
        <w:lang w:val="en-US" w:eastAsia="en-US" w:bidi="ar-SA"/>
      </w:rPr>
    </w:lvl>
    <w:lvl w:ilvl="6">
      <w:numFmt w:val="bullet"/>
      <w:lvlText w:val="•"/>
      <w:lvlJc w:val="left"/>
      <w:pPr>
        <w:ind w:left="3752" w:hanging="740"/>
      </w:pPr>
      <w:rPr>
        <w:rFonts w:hint="default"/>
        <w:lang w:val="en-US" w:eastAsia="en-US" w:bidi="ar-SA"/>
      </w:rPr>
    </w:lvl>
    <w:lvl w:ilvl="7">
      <w:numFmt w:val="bullet"/>
      <w:lvlText w:val="•"/>
      <w:lvlJc w:val="left"/>
      <w:pPr>
        <w:ind w:left="4237" w:hanging="740"/>
      </w:pPr>
      <w:rPr>
        <w:rFonts w:hint="default"/>
        <w:lang w:val="en-US" w:eastAsia="en-US" w:bidi="ar-SA"/>
      </w:rPr>
    </w:lvl>
    <w:lvl w:ilvl="8">
      <w:numFmt w:val="bullet"/>
      <w:lvlText w:val="•"/>
      <w:lvlJc w:val="left"/>
      <w:pPr>
        <w:ind w:left="4723" w:hanging="740"/>
      </w:pPr>
      <w:rPr>
        <w:rFonts w:hint="default"/>
        <w:lang w:val="en-US" w:eastAsia="en-US" w:bidi="ar-SA"/>
      </w:rPr>
    </w:lvl>
  </w:abstractNum>
  <w:abstractNum w:abstractNumId="38" w15:restartNumberingAfterBreak="0">
    <w:nsid w:val="6A087060"/>
    <w:multiLevelType w:val="hybridMultilevel"/>
    <w:tmpl w:val="AE904104"/>
    <w:lvl w:ilvl="0" w:tplc="83605D8E">
      <w:start w:val="1"/>
      <w:numFmt w:val="decimal"/>
      <w:lvlText w:val="%1"/>
      <w:lvlJc w:val="left"/>
      <w:pPr>
        <w:ind w:left="256" w:hanging="853"/>
      </w:pPr>
      <w:rPr>
        <w:rFonts w:ascii="Arial" w:eastAsia="Arial" w:hAnsi="Arial" w:cs="Arial" w:hint="default"/>
        <w:b w:val="0"/>
        <w:bCs w:val="0"/>
        <w:i w:val="0"/>
        <w:iCs w:val="0"/>
        <w:spacing w:val="0"/>
        <w:w w:val="100"/>
        <w:sz w:val="22"/>
        <w:szCs w:val="22"/>
        <w:lang w:val="en-US" w:eastAsia="en-US" w:bidi="ar-SA"/>
      </w:rPr>
    </w:lvl>
    <w:lvl w:ilvl="1" w:tplc="ACBAFA0E">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7A8CC292">
      <w:start w:val="1"/>
      <w:numFmt w:val="decimal"/>
      <w:lvlText w:val=".%3"/>
      <w:lvlJc w:val="left"/>
      <w:pPr>
        <w:ind w:left="2807" w:hanging="848"/>
      </w:pPr>
      <w:rPr>
        <w:rFonts w:ascii="Arial" w:eastAsia="Arial" w:hAnsi="Arial" w:cs="Arial" w:hint="default"/>
        <w:b w:val="0"/>
        <w:bCs w:val="0"/>
        <w:i w:val="0"/>
        <w:iCs w:val="0"/>
        <w:spacing w:val="-2"/>
        <w:w w:val="100"/>
        <w:sz w:val="22"/>
        <w:szCs w:val="22"/>
        <w:lang w:val="en-US" w:eastAsia="en-US" w:bidi="ar-SA"/>
      </w:rPr>
    </w:lvl>
    <w:lvl w:ilvl="3" w:tplc="E73EE80E">
      <w:numFmt w:val="bullet"/>
      <w:lvlText w:val="•"/>
      <w:lvlJc w:val="left"/>
      <w:pPr>
        <w:ind w:left="3663" w:hanging="848"/>
      </w:pPr>
      <w:rPr>
        <w:rFonts w:hint="default"/>
        <w:lang w:val="en-US" w:eastAsia="en-US" w:bidi="ar-SA"/>
      </w:rPr>
    </w:lvl>
    <w:lvl w:ilvl="4" w:tplc="F6A48A84">
      <w:numFmt w:val="bullet"/>
      <w:lvlText w:val="•"/>
      <w:lvlJc w:val="left"/>
      <w:pPr>
        <w:ind w:left="4526" w:hanging="848"/>
      </w:pPr>
      <w:rPr>
        <w:rFonts w:hint="default"/>
        <w:lang w:val="en-US" w:eastAsia="en-US" w:bidi="ar-SA"/>
      </w:rPr>
    </w:lvl>
    <w:lvl w:ilvl="5" w:tplc="8DAC9BA6">
      <w:numFmt w:val="bullet"/>
      <w:lvlText w:val="•"/>
      <w:lvlJc w:val="left"/>
      <w:pPr>
        <w:ind w:left="5389" w:hanging="848"/>
      </w:pPr>
      <w:rPr>
        <w:rFonts w:hint="default"/>
        <w:lang w:val="en-US" w:eastAsia="en-US" w:bidi="ar-SA"/>
      </w:rPr>
    </w:lvl>
    <w:lvl w:ilvl="6" w:tplc="BBD441A4">
      <w:numFmt w:val="bullet"/>
      <w:lvlText w:val="•"/>
      <w:lvlJc w:val="left"/>
      <w:pPr>
        <w:ind w:left="6253" w:hanging="848"/>
      </w:pPr>
      <w:rPr>
        <w:rFonts w:hint="default"/>
        <w:lang w:val="en-US" w:eastAsia="en-US" w:bidi="ar-SA"/>
      </w:rPr>
    </w:lvl>
    <w:lvl w:ilvl="7" w:tplc="9B22D5A0">
      <w:numFmt w:val="bullet"/>
      <w:lvlText w:val="•"/>
      <w:lvlJc w:val="left"/>
      <w:pPr>
        <w:ind w:left="7116" w:hanging="848"/>
      </w:pPr>
      <w:rPr>
        <w:rFonts w:hint="default"/>
        <w:lang w:val="en-US" w:eastAsia="en-US" w:bidi="ar-SA"/>
      </w:rPr>
    </w:lvl>
    <w:lvl w:ilvl="8" w:tplc="18C00316">
      <w:numFmt w:val="bullet"/>
      <w:lvlText w:val="•"/>
      <w:lvlJc w:val="left"/>
      <w:pPr>
        <w:ind w:left="7979" w:hanging="848"/>
      </w:pPr>
      <w:rPr>
        <w:rFonts w:hint="default"/>
        <w:lang w:val="en-US" w:eastAsia="en-US" w:bidi="ar-SA"/>
      </w:rPr>
    </w:lvl>
  </w:abstractNum>
  <w:abstractNum w:abstractNumId="39" w15:restartNumberingAfterBreak="0">
    <w:nsid w:val="6DA5313A"/>
    <w:multiLevelType w:val="hybridMultilevel"/>
    <w:tmpl w:val="5FBE8908"/>
    <w:lvl w:ilvl="0" w:tplc="77BCF258">
      <w:start w:val="1"/>
      <w:numFmt w:val="decimal"/>
      <w:lvlText w:val="%1"/>
      <w:lvlJc w:val="left"/>
      <w:pPr>
        <w:ind w:left="976" w:hanging="720"/>
      </w:pPr>
      <w:rPr>
        <w:rFonts w:ascii="Arial" w:eastAsia="Arial" w:hAnsi="Arial" w:cs="Arial" w:hint="default"/>
        <w:b w:val="0"/>
        <w:bCs w:val="0"/>
        <w:i w:val="0"/>
        <w:iCs w:val="0"/>
        <w:spacing w:val="0"/>
        <w:w w:val="100"/>
        <w:sz w:val="20"/>
        <w:szCs w:val="20"/>
        <w:lang w:val="en-US" w:eastAsia="en-US" w:bidi="ar-SA"/>
      </w:rPr>
    </w:lvl>
    <w:lvl w:ilvl="1" w:tplc="D518B5F0">
      <w:numFmt w:val="bullet"/>
      <w:lvlText w:val="•"/>
      <w:lvlJc w:val="left"/>
      <w:pPr>
        <w:ind w:left="1852" w:hanging="720"/>
      </w:pPr>
      <w:rPr>
        <w:rFonts w:hint="default"/>
        <w:lang w:val="en-US" w:eastAsia="en-US" w:bidi="ar-SA"/>
      </w:rPr>
    </w:lvl>
    <w:lvl w:ilvl="2" w:tplc="40AA441A">
      <w:numFmt w:val="bullet"/>
      <w:lvlText w:val="•"/>
      <w:lvlJc w:val="left"/>
      <w:pPr>
        <w:ind w:left="2725" w:hanging="720"/>
      </w:pPr>
      <w:rPr>
        <w:rFonts w:hint="default"/>
        <w:lang w:val="en-US" w:eastAsia="en-US" w:bidi="ar-SA"/>
      </w:rPr>
    </w:lvl>
    <w:lvl w:ilvl="3" w:tplc="1848F718">
      <w:numFmt w:val="bullet"/>
      <w:lvlText w:val="•"/>
      <w:lvlJc w:val="left"/>
      <w:pPr>
        <w:ind w:left="3597" w:hanging="720"/>
      </w:pPr>
      <w:rPr>
        <w:rFonts w:hint="default"/>
        <w:lang w:val="en-US" w:eastAsia="en-US" w:bidi="ar-SA"/>
      </w:rPr>
    </w:lvl>
    <w:lvl w:ilvl="4" w:tplc="DAF80D7A">
      <w:numFmt w:val="bullet"/>
      <w:lvlText w:val="•"/>
      <w:lvlJc w:val="left"/>
      <w:pPr>
        <w:ind w:left="4470" w:hanging="720"/>
      </w:pPr>
      <w:rPr>
        <w:rFonts w:hint="default"/>
        <w:lang w:val="en-US" w:eastAsia="en-US" w:bidi="ar-SA"/>
      </w:rPr>
    </w:lvl>
    <w:lvl w:ilvl="5" w:tplc="61C0821A">
      <w:numFmt w:val="bullet"/>
      <w:lvlText w:val="•"/>
      <w:lvlJc w:val="left"/>
      <w:pPr>
        <w:ind w:left="5343" w:hanging="720"/>
      </w:pPr>
      <w:rPr>
        <w:rFonts w:hint="default"/>
        <w:lang w:val="en-US" w:eastAsia="en-US" w:bidi="ar-SA"/>
      </w:rPr>
    </w:lvl>
    <w:lvl w:ilvl="6" w:tplc="7D9EB83A">
      <w:numFmt w:val="bullet"/>
      <w:lvlText w:val="•"/>
      <w:lvlJc w:val="left"/>
      <w:pPr>
        <w:ind w:left="6215" w:hanging="720"/>
      </w:pPr>
      <w:rPr>
        <w:rFonts w:hint="default"/>
        <w:lang w:val="en-US" w:eastAsia="en-US" w:bidi="ar-SA"/>
      </w:rPr>
    </w:lvl>
    <w:lvl w:ilvl="7" w:tplc="23A0324E">
      <w:numFmt w:val="bullet"/>
      <w:lvlText w:val="•"/>
      <w:lvlJc w:val="left"/>
      <w:pPr>
        <w:ind w:left="7088" w:hanging="720"/>
      </w:pPr>
      <w:rPr>
        <w:rFonts w:hint="default"/>
        <w:lang w:val="en-US" w:eastAsia="en-US" w:bidi="ar-SA"/>
      </w:rPr>
    </w:lvl>
    <w:lvl w:ilvl="8" w:tplc="3CA29030">
      <w:numFmt w:val="bullet"/>
      <w:lvlText w:val="•"/>
      <w:lvlJc w:val="left"/>
      <w:pPr>
        <w:ind w:left="7961" w:hanging="720"/>
      </w:pPr>
      <w:rPr>
        <w:rFonts w:hint="default"/>
        <w:lang w:val="en-US" w:eastAsia="en-US" w:bidi="ar-SA"/>
      </w:rPr>
    </w:lvl>
  </w:abstractNum>
  <w:abstractNum w:abstractNumId="40" w15:restartNumberingAfterBreak="0">
    <w:nsid w:val="6DE412D6"/>
    <w:multiLevelType w:val="hybridMultilevel"/>
    <w:tmpl w:val="8CC276EE"/>
    <w:lvl w:ilvl="0" w:tplc="E7E83916">
      <w:start w:val="1"/>
      <w:numFmt w:val="decimal"/>
      <w:lvlText w:val="%1"/>
      <w:lvlJc w:val="left"/>
      <w:pPr>
        <w:ind w:left="255" w:hanging="853"/>
      </w:pPr>
      <w:rPr>
        <w:rFonts w:ascii="Arial" w:eastAsia="Arial" w:hAnsi="Arial" w:cs="Arial" w:hint="default"/>
        <w:b w:val="0"/>
        <w:bCs w:val="0"/>
        <w:i w:val="0"/>
        <w:iCs w:val="0"/>
        <w:spacing w:val="0"/>
        <w:w w:val="100"/>
        <w:sz w:val="22"/>
        <w:szCs w:val="22"/>
        <w:lang w:val="en-US" w:eastAsia="en-US" w:bidi="ar-SA"/>
      </w:rPr>
    </w:lvl>
    <w:lvl w:ilvl="1" w:tplc="84C64378">
      <w:start w:val="1"/>
      <w:numFmt w:val="decimal"/>
      <w:lvlText w:val=".%2"/>
      <w:lvlJc w:val="left"/>
      <w:pPr>
        <w:ind w:left="1955" w:hanging="848"/>
      </w:pPr>
      <w:rPr>
        <w:rFonts w:ascii="Arial" w:eastAsia="Arial" w:hAnsi="Arial" w:cs="Arial" w:hint="default"/>
        <w:b w:val="0"/>
        <w:bCs w:val="0"/>
        <w:i w:val="0"/>
        <w:iCs w:val="0"/>
        <w:spacing w:val="-2"/>
        <w:w w:val="100"/>
        <w:sz w:val="22"/>
        <w:szCs w:val="22"/>
        <w:lang w:val="en-US" w:eastAsia="en-US" w:bidi="ar-SA"/>
      </w:rPr>
    </w:lvl>
    <w:lvl w:ilvl="2" w:tplc="B5261BA0">
      <w:numFmt w:val="bullet"/>
      <w:lvlText w:val="•"/>
      <w:lvlJc w:val="left"/>
      <w:pPr>
        <w:ind w:left="2820" w:hanging="848"/>
      </w:pPr>
      <w:rPr>
        <w:rFonts w:hint="default"/>
        <w:lang w:val="en-US" w:eastAsia="en-US" w:bidi="ar-SA"/>
      </w:rPr>
    </w:lvl>
    <w:lvl w:ilvl="3" w:tplc="41E0AF24">
      <w:numFmt w:val="bullet"/>
      <w:lvlText w:val="•"/>
      <w:lvlJc w:val="left"/>
      <w:pPr>
        <w:ind w:left="3681" w:hanging="848"/>
      </w:pPr>
      <w:rPr>
        <w:rFonts w:hint="default"/>
        <w:lang w:val="en-US" w:eastAsia="en-US" w:bidi="ar-SA"/>
      </w:rPr>
    </w:lvl>
    <w:lvl w:ilvl="4" w:tplc="78606918">
      <w:numFmt w:val="bullet"/>
      <w:lvlText w:val="•"/>
      <w:lvlJc w:val="left"/>
      <w:pPr>
        <w:ind w:left="4542" w:hanging="848"/>
      </w:pPr>
      <w:rPr>
        <w:rFonts w:hint="default"/>
        <w:lang w:val="en-US" w:eastAsia="en-US" w:bidi="ar-SA"/>
      </w:rPr>
    </w:lvl>
    <w:lvl w:ilvl="5" w:tplc="32F40368">
      <w:numFmt w:val="bullet"/>
      <w:lvlText w:val="•"/>
      <w:lvlJc w:val="left"/>
      <w:pPr>
        <w:ind w:left="5402" w:hanging="848"/>
      </w:pPr>
      <w:rPr>
        <w:rFonts w:hint="default"/>
        <w:lang w:val="en-US" w:eastAsia="en-US" w:bidi="ar-SA"/>
      </w:rPr>
    </w:lvl>
    <w:lvl w:ilvl="6" w:tplc="037A9D3A">
      <w:numFmt w:val="bullet"/>
      <w:lvlText w:val="•"/>
      <w:lvlJc w:val="left"/>
      <w:pPr>
        <w:ind w:left="6263" w:hanging="848"/>
      </w:pPr>
      <w:rPr>
        <w:rFonts w:hint="default"/>
        <w:lang w:val="en-US" w:eastAsia="en-US" w:bidi="ar-SA"/>
      </w:rPr>
    </w:lvl>
    <w:lvl w:ilvl="7" w:tplc="56927BDE">
      <w:numFmt w:val="bullet"/>
      <w:lvlText w:val="•"/>
      <w:lvlJc w:val="left"/>
      <w:pPr>
        <w:ind w:left="7124" w:hanging="848"/>
      </w:pPr>
      <w:rPr>
        <w:rFonts w:hint="default"/>
        <w:lang w:val="en-US" w:eastAsia="en-US" w:bidi="ar-SA"/>
      </w:rPr>
    </w:lvl>
    <w:lvl w:ilvl="8" w:tplc="7B8C2DC0">
      <w:numFmt w:val="bullet"/>
      <w:lvlText w:val="•"/>
      <w:lvlJc w:val="left"/>
      <w:pPr>
        <w:ind w:left="7984" w:hanging="848"/>
      </w:pPr>
      <w:rPr>
        <w:rFonts w:hint="default"/>
        <w:lang w:val="en-US" w:eastAsia="en-US" w:bidi="ar-SA"/>
      </w:rPr>
    </w:lvl>
  </w:abstractNum>
  <w:abstractNum w:abstractNumId="41" w15:restartNumberingAfterBreak="0">
    <w:nsid w:val="70DC0A20"/>
    <w:multiLevelType w:val="multilevel"/>
    <w:tmpl w:val="3A400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5B67E5"/>
    <w:multiLevelType w:val="hybridMultilevel"/>
    <w:tmpl w:val="0B9264F2"/>
    <w:lvl w:ilvl="0" w:tplc="22DA721E">
      <w:start w:val="1"/>
      <w:numFmt w:val="decimal"/>
      <w:lvlText w:val="%1"/>
      <w:lvlJc w:val="left"/>
      <w:pPr>
        <w:ind w:left="976" w:hanging="720"/>
      </w:pPr>
      <w:rPr>
        <w:rFonts w:ascii="Arial" w:eastAsia="Arial" w:hAnsi="Arial" w:cs="Arial" w:hint="default"/>
        <w:b w:val="0"/>
        <w:bCs w:val="0"/>
        <w:i w:val="0"/>
        <w:iCs w:val="0"/>
        <w:spacing w:val="0"/>
        <w:w w:val="100"/>
        <w:sz w:val="20"/>
        <w:szCs w:val="20"/>
        <w:lang w:val="en-US" w:eastAsia="en-US" w:bidi="ar-SA"/>
      </w:rPr>
    </w:lvl>
    <w:lvl w:ilvl="1" w:tplc="6F466FDA">
      <w:numFmt w:val="bullet"/>
      <w:lvlText w:val="•"/>
      <w:lvlJc w:val="left"/>
      <w:pPr>
        <w:ind w:left="1852" w:hanging="720"/>
      </w:pPr>
      <w:rPr>
        <w:rFonts w:hint="default"/>
        <w:lang w:val="en-US" w:eastAsia="en-US" w:bidi="ar-SA"/>
      </w:rPr>
    </w:lvl>
    <w:lvl w:ilvl="2" w:tplc="6586478A">
      <w:numFmt w:val="bullet"/>
      <w:lvlText w:val="•"/>
      <w:lvlJc w:val="left"/>
      <w:pPr>
        <w:ind w:left="2725" w:hanging="720"/>
      </w:pPr>
      <w:rPr>
        <w:rFonts w:hint="default"/>
        <w:lang w:val="en-US" w:eastAsia="en-US" w:bidi="ar-SA"/>
      </w:rPr>
    </w:lvl>
    <w:lvl w:ilvl="3" w:tplc="08621ADC">
      <w:numFmt w:val="bullet"/>
      <w:lvlText w:val="•"/>
      <w:lvlJc w:val="left"/>
      <w:pPr>
        <w:ind w:left="3597" w:hanging="720"/>
      </w:pPr>
      <w:rPr>
        <w:rFonts w:hint="default"/>
        <w:lang w:val="en-US" w:eastAsia="en-US" w:bidi="ar-SA"/>
      </w:rPr>
    </w:lvl>
    <w:lvl w:ilvl="4" w:tplc="F028B1C2">
      <w:numFmt w:val="bullet"/>
      <w:lvlText w:val="•"/>
      <w:lvlJc w:val="left"/>
      <w:pPr>
        <w:ind w:left="4470" w:hanging="720"/>
      </w:pPr>
      <w:rPr>
        <w:rFonts w:hint="default"/>
        <w:lang w:val="en-US" w:eastAsia="en-US" w:bidi="ar-SA"/>
      </w:rPr>
    </w:lvl>
    <w:lvl w:ilvl="5" w:tplc="0FDA8AE0">
      <w:numFmt w:val="bullet"/>
      <w:lvlText w:val="•"/>
      <w:lvlJc w:val="left"/>
      <w:pPr>
        <w:ind w:left="5343" w:hanging="720"/>
      </w:pPr>
      <w:rPr>
        <w:rFonts w:hint="default"/>
        <w:lang w:val="en-US" w:eastAsia="en-US" w:bidi="ar-SA"/>
      </w:rPr>
    </w:lvl>
    <w:lvl w:ilvl="6" w:tplc="2954FE30">
      <w:numFmt w:val="bullet"/>
      <w:lvlText w:val="•"/>
      <w:lvlJc w:val="left"/>
      <w:pPr>
        <w:ind w:left="6215" w:hanging="720"/>
      </w:pPr>
      <w:rPr>
        <w:rFonts w:hint="default"/>
        <w:lang w:val="en-US" w:eastAsia="en-US" w:bidi="ar-SA"/>
      </w:rPr>
    </w:lvl>
    <w:lvl w:ilvl="7" w:tplc="0070301C">
      <w:numFmt w:val="bullet"/>
      <w:lvlText w:val="•"/>
      <w:lvlJc w:val="left"/>
      <w:pPr>
        <w:ind w:left="7088" w:hanging="720"/>
      </w:pPr>
      <w:rPr>
        <w:rFonts w:hint="default"/>
        <w:lang w:val="en-US" w:eastAsia="en-US" w:bidi="ar-SA"/>
      </w:rPr>
    </w:lvl>
    <w:lvl w:ilvl="8" w:tplc="FC1EBB96">
      <w:numFmt w:val="bullet"/>
      <w:lvlText w:val="•"/>
      <w:lvlJc w:val="left"/>
      <w:pPr>
        <w:ind w:left="7961" w:hanging="720"/>
      </w:pPr>
      <w:rPr>
        <w:rFonts w:hint="default"/>
        <w:lang w:val="en-US" w:eastAsia="en-US" w:bidi="ar-SA"/>
      </w:rPr>
    </w:lvl>
  </w:abstractNum>
  <w:abstractNum w:abstractNumId="43" w15:restartNumberingAfterBreak="0">
    <w:nsid w:val="761145AB"/>
    <w:multiLevelType w:val="multilevel"/>
    <w:tmpl w:val="00CE33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807BE8"/>
    <w:multiLevelType w:val="hybridMultilevel"/>
    <w:tmpl w:val="8F0E785A"/>
    <w:lvl w:ilvl="0" w:tplc="B3FC6DAA">
      <w:start w:val="9"/>
      <w:numFmt w:val="decimal"/>
      <w:lvlText w:val="%1"/>
      <w:lvlJc w:val="left"/>
      <w:pPr>
        <w:ind w:left="847" w:hanging="740"/>
      </w:pPr>
      <w:rPr>
        <w:rFonts w:ascii="Arial" w:eastAsia="Arial" w:hAnsi="Arial" w:cs="Arial" w:hint="default"/>
        <w:b w:val="0"/>
        <w:bCs w:val="0"/>
        <w:i w:val="0"/>
        <w:iCs w:val="0"/>
        <w:spacing w:val="0"/>
        <w:w w:val="100"/>
        <w:sz w:val="20"/>
        <w:szCs w:val="20"/>
        <w:lang w:val="en-US" w:eastAsia="en-US" w:bidi="ar-SA"/>
      </w:rPr>
    </w:lvl>
    <w:lvl w:ilvl="1" w:tplc="6E088470">
      <w:numFmt w:val="bullet"/>
      <w:lvlText w:val="•"/>
      <w:lvlJc w:val="left"/>
      <w:pPr>
        <w:ind w:left="1355" w:hanging="740"/>
      </w:pPr>
      <w:rPr>
        <w:rFonts w:hint="default"/>
        <w:lang w:val="en-US" w:eastAsia="en-US" w:bidi="ar-SA"/>
      </w:rPr>
    </w:lvl>
    <w:lvl w:ilvl="2" w:tplc="5B205F24">
      <w:numFmt w:val="bullet"/>
      <w:lvlText w:val="•"/>
      <w:lvlJc w:val="left"/>
      <w:pPr>
        <w:ind w:left="1871" w:hanging="740"/>
      </w:pPr>
      <w:rPr>
        <w:rFonts w:hint="default"/>
        <w:lang w:val="en-US" w:eastAsia="en-US" w:bidi="ar-SA"/>
      </w:rPr>
    </w:lvl>
    <w:lvl w:ilvl="3" w:tplc="5C0A7A70">
      <w:numFmt w:val="bullet"/>
      <w:lvlText w:val="•"/>
      <w:lvlJc w:val="left"/>
      <w:pPr>
        <w:ind w:left="2387" w:hanging="740"/>
      </w:pPr>
      <w:rPr>
        <w:rFonts w:hint="default"/>
        <w:lang w:val="en-US" w:eastAsia="en-US" w:bidi="ar-SA"/>
      </w:rPr>
    </w:lvl>
    <w:lvl w:ilvl="4" w:tplc="7BDC388E">
      <w:numFmt w:val="bullet"/>
      <w:lvlText w:val="•"/>
      <w:lvlJc w:val="left"/>
      <w:pPr>
        <w:ind w:left="2903" w:hanging="740"/>
      </w:pPr>
      <w:rPr>
        <w:rFonts w:hint="default"/>
        <w:lang w:val="en-US" w:eastAsia="en-US" w:bidi="ar-SA"/>
      </w:rPr>
    </w:lvl>
    <w:lvl w:ilvl="5" w:tplc="EA22CE64">
      <w:numFmt w:val="bullet"/>
      <w:lvlText w:val="•"/>
      <w:lvlJc w:val="left"/>
      <w:pPr>
        <w:ind w:left="3419" w:hanging="740"/>
      </w:pPr>
      <w:rPr>
        <w:rFonts w:hint="default"/>
        <w:lang w:val="en-US" w:eastAsia="en-US" w:bidi="ar-SA"/>
      </w:rPr>
    </w:lvl>
    <w:lvl w:ilvl="6" w:tplc="8CC49EB0">
      <w:numFmt w:val="bullet"/>
      <w:lvlText w:val="•"/>
      <w:lvlJc w:val="left"/>
      <w:pPr>
        <w:ind w:left="3934" w:hanging="740"/>
      </w:pPr>
      <w:rPr>
        <w:rFonts w:hint="default"/>
        <w:lang w:val="en-US" w:eastAsia="en-US" w:bidi="ar-SA"/>
      </w:rPr>
    </w:lvl>
    <w:lvl w:ilvl="7" w:tplc="6BD42068">
      <w:numFmt w:val="bullet"/>
      <w:lvlText w:val="•"/>
      <w:lvlJc w:val="left"/>
      <w:pPr>
        <w:ind w:left="4450" w:hanging="740"/>
      </w:pPr>
      <w:rPr>
        <w:rFonts w:hint="default"/>
        <w:lang w:val="en-US" w:eastAsia="en-US" w:bidi="ar-SA"/>
      </w:rPr>
    </w:lvl>
    <w:lvl w:ilvl="8" w:tplc="B9B8475C">
      <w:numFmt w:val="bullet"/>
      <w:lvlText w:val="•"/>
      <w:lvlJc w:val="left"/>
      <w:pPr>
        <w:ind w:left="4966" w:hanging="740"/>
      </w:pPr>
      <w:rPr>
        <w:rFonts w:hint="default"/>
        <w:lang w:val="en-US" w:eastAsia="en-US" w:bidi="ar-SA"/>
      </w:rPr>
    </w:lvl>
  </w:abstractNum>
  <w:abstractNum w:abstractNumId="45" w15:restartNumberingAfterBreak="0">
    <w:nsid w:val="7B1E7116"/>
    <w:multiLevelType w:val="hybridMultilevel"/>
    <w:tmpl w:val="6CB60710"/>
    <w:lvl w:ilvl="0" w:tplc="67963B4C">
      <w:start w:val="1"/>
      <w:numFmt w:val="decimal"/>
      <w:lvlText w:val="%1"/>
      <w:lvlJc w:val="left"/>
      <w:pPr>
        <w:ind w:left="976" w:hanging="720"/>
      </w:pPr>
      <w:rPr>
        <w:rFonts w:ascii="Arial" w:eastAsia="Arial" w:hAnsi="Arial" w:cs="Arial" w:hint="default"/>
        <w:b w:val="0"/>
        <w:bCs w:val="0"/>
        <w:i w:val="0"/>
        <w:iCs w:val="0"/>
        <w:spacing w:val="0"/>
        <w:w w:val="100"/>
        <w:position w:val="8"/>
        <w:sz w:val="14"/>
        <w:szCs w:val="14"/>
        <w:lang w:val="en-US" w:eastAsia="en-US" w:bidi="ar-SA"/>
      </w:rPr>
    </w:lvl>
    <w:lvl w:ilvl="1" w:tplc="4120EBCC">
      <w:numFmt w:val="bullet"/>
      <w:lvlText w:val="•"/>
      <w:lvlJc w:val="left"/>
      <w:pPr>
        <w:ind w:left="1852" w:hanging="720"/>
      </w:pPr>
      <w:rPr>
        <w:rFonts w:hint="default"/>
        <w:lang w:val="en-US" w:eastAsia="en-US" w:bidi="ar-SA"/>
      </w:rPr>
    </w:lvl>
    <w:lvl w:ilvl="2" w:tplc="B4826150">
      <w:numFmt w:val="bullet"/>
      <w:lvlText w:val="•"/>
      <w:lvlJc w:val="left"/>
      <w:pPr>
        <w:ind w:left="2725" w:hanging="720"/>
      </w:pPr>
      <w:rPr>
        <w:rFonts w:hint="default"/>
        <w:lang w:val="en-US" w:eastAsia="en-US" w:bidi="ar-SA"/>
      </w:rPr>
    </w:lvl>
    <w:lvl w:ilvl="3" w:tplc="A4283504">
      <w:numFmt w:val="bullet"/>
      <w:lvlText w:val="•"/>
      <w:lvlJc w:val="left"/>
      <w:pPr>
        <w:ind w:left="3597" w:hanging="720"/>
      </w:pPr>
      <w:rPr>
        <w:rFonts w:hint="default"/>
        <w:lang w:val="en-US" w:eastAsia="en-US" w:bidi="ar-SA"/>
      </w:rPr>
    </w:lvl>
    <w:lvl w:ilvl="4" w:tplc="27A2FD26">
      <w:numFmt w:val="bullet"/>
      <w:lvlText w:val="•"/>
      <w:lvlJc w:val="left"/>
      <w:pPr>
        <w:ind w:left="4470" w:hanging="720"/>
      </w:pPr>
      <w:rPr>
        <w:rFonts w:hint="default"/>
        <w:lang w:val="en-US" w:eastAsia="en-US" w:bidi="ar-SA"/>
      </w:rPr>
    </w:lvl>
    <w:lvl w:ilvl="5" w:tplc="4288BDD6">
      <w:numFmt w:val="bullet"/>
      <w:lvlText w:val="•"/>
      <w:lvlJc w:val="left"/>
      <w:pPr>
        <w:ind w:left="5343" w:hanging="720"/>
      </w:pPr>
      <w:rPr>
        <w:rFonts w:hint="default"/>
        <w:lang w:val="en-US" w:eastAsia="en-US" w:bidi="ar-SA"/>
      </w:rPr>
    </w:lvl>
    <w:lvl w:ilvl="6" w:tplc="333AAD3C">
      <w:numFmt w:val="bullet"/>
      <w:lvlText w:val="•"/>
      <w:lvlJc w:val="left"/>
      <w:pPr>
        <w:ind w:left="6215" w:hanging="720"/>
      </w:pPr>
      <w:rPr>
        <w:rFonts w:hint="default"/>
        <w:lang w:val="en-US" w:eastAsia="en-US" w:bidi="ar-SA"/>
      </w:rPr>
    </w:lvl>
    <w:lvl w:ilvl="7" w:tplc="5C721E40">
      <w:numFmt w:val="bullet"/>
      <w:lvlText w:val="•"/>
      <w:lvlJc w:val="left"/>
      <w:pPr>
        <w:ind w:left="7088" w:hanging="720"/>
      </w:pPr>
      <w:rPr>
        <w:rFonts w:hint="default"/>
        <w:lang w:val="en-US" w:eastAsia="en-US" w:bidi="ar-SA"/>
      </w:rPr>
    </w:lvl>
    <w:lvl w:ilvl="8" w:tplc="E0CC8842">
      <w:numFmt w:val="bullet"/>
      <w:lvlText w:val="•"/>
      <w:lvlJc w:val="left"/>
      <w:pPr>
        <w:ind w:left="7961" w:hanging="720"/>
      </w:pPr>
      <w:rPr>
        <w:rFonts w:hint="default"/>
        <w:lang w:val="en-US" w:eastAsia="en-US" w:bidi="ar-SA"/>
      </w:rPr>
    </w:lvl>
  </w:abstractNum>
  <w:abstractNum w:abstractNumId="46" w15:restartNumberingAfterBreak="0">
    <w:nsid w:val="7C8B2DD2"/>
    <w:multiLevelType w:val="hybridMultilevel"/>
    <w:tmpl w:val="2702EA88"/>
    <w:lvl w:ilvl="0" w:tplc="064E5254">
      <w:start w:val="1"/>
      <w:numFmt w:val="decimal"/>
      <w:lvlText w:val="%1"/>
      <w:lvlJc w:val="left"/>
      <w:pPr>
        <w:ind w:left="1107" w:hanging="853"/>
      </w:pPr>
      <w:rPr>
        <w:rFonts w:ascii="Arial" w:eastAsia="Arial" w:hAnsi="Arial" w:cs="Arial" w:hint="default"/>
        <w:b w:val="0"/>
        <w:bCs w:val="0"/>
        <w:i w:val="0"/>
        <w:iCs w:val="0"/>
        <w:spacing w:val="0"/>
        <w:w w:val="100"/>
        <w:sz w:val="22"/>
        <w:szCs w:val="22"/>
        <w:lang w:val="en-US" w:eastAsia="en-US" w:bidi="ar-SA"/>
      </w:rPr>
    </w:lvl>
    <w:lvl w:ilvl="1" w:tplc="D0EC8124">
      <w:numFmt w:val="bullet"/>
      <w:lvlText w:val="•"/>
      <w:lvlJc w:val="left"/>
      <w:pPr>
        <w:ind w:left="1960" w:hanging="853"/>
      </w:pPr>
      <w:rPr>
        <w:rFonts w:hint="default"/>
        <w:lang w:val="en-US" w:eastAsia="en-US" w:bidi="ar-SA"/>
      </w:rPr>
    </w:lvl>
    <w:lvl w:ilvl="2" w:tplc="E1B69D14">
      <w:numFmt w:val="bullet"/>
      <w:lvlText w:val="•"/>
      <w:lvlJc w:val="left"/>
      <w:pPr>
        <w:ind w:left="2821" w:hanging="853"/>
      </w:pPr>
      <w:rPr>
        <w:rFonts w:hint="default"/>
        <w:lang w:val="en-US" w:eastAsia="en-US" w:bidi="ar-SA"/>
      </w:rPr>
    </w:lvl>
    <w:lvl w:ilvl="3" w:tplc="A798F116">
      <w:numFmt w:val="bullet"/>
      <w:lvlText w:val="•"/>
      <w:lvlJc w:val="left"/>
      <w:pPr>
        <w:ind w:left="3681" w:hanging="853"/>
      </w:pPr>
      <w:rPr>
        <w:rFonts w:hint="default"/>
        <w:lang w:val="en-US" w:eastAsia="en-US" w:bidi="ar-SA"/>
      </w:rPr>
    </w:lvl>
    <w:lvl w:ilvl="4" w:tplc="5F42EADE">
      <w:numFmt w:val="bullet"/>
      <w:lvlText w:val="•"/>
      <w:lvlJc w:val="left"/>
      <w:pPr>
        <w:ind w:left="4542" w:hanging="853"/>
      </w:pPr>
      <w:rPr>
        <w:rFonts w:hint="default"/>
        <w:lang w:val="en-US" w:eastAsia="en-US" w:bidi="ar-SA"/>
      </w:rPr>
    </w:lvl>
    <w:lvl w:ilvl="5" w:tplc="FD42884C">
      <w:numFmt w:val="bullet"/>
      <w:lvlText w:val="•"/>
      <w:lvlJc w:val="left"/>
      <w:pPr>
        <w:ind w:left="5403" w:hanging="853"/>
      </w:pPr>
      <w:rPr>
        <w:rFonts w:hint="default"/>
        <w:lang w:val="en-US" w:eastAsia="en-US" w:bidi="ar-SA"/>
      </w:rPr>
    </w:lvl>
    <w:lvl w:ilvl="6" w:tplc="55A4D518">
      <w:numFmt w:val="bullet"/>
      <w:lvlText w:val="•"/>
      <w:lvlJc w:val="left"/>
      <w:pPr>
        <w:ind w:left="6263" w:hanging="853"/>
      </w:pPr>
      <w:rPr>
        <w:rFonts w:hint="default"/>
        <w:lang w:val="en-US" w:eastAsia="en-US" w:bidi="ar-SA"/>
      </w:rPr>
    </w:lvl>
    <w:lvl w:ilvl="7" w:tplc="92DC649E">
      <w:numFmt w:val="bullet"/>
      <w:lvlText w:val="•"/>
      <w:lvlJc w:val="left"/>
      <w:pPr>
        <w:ind w:left="7124" w:hanging="853"/>
      </w:pPr>
      <w:rPr>
        <w:rFonts w:hint="default"/>
        <w:lang w:val="en-US" w:eastAsia="en-US" w:bidi="ar-SA"/>
      </w:rPr>
    </w:lvl>
    <w:lvl w:ilvl="8" w:tplc="7DD86AD2">
      <w:numFmt w:val="bullet"/>
      <w:lvlText w:val="•"/>
      <w:lvlJc w:val="left"/>
      <w:pPr>
        <w:ind w:left="7985" w:hanging="853"/>
      </w:pPr>
      <w:rPr>
        <w:rFonts w:hint="default"/>
        <w:lang w:val="en-US" w:eastAsia="en-US" w:bidi="ar-SA"/>
      </w:rPr>
    </w:lvl>
  </w:abstractNum>
  <w:abstractNum w:abstractNumId="47" w15:restartNumberingAfterBreak="0">
    <w:nsid w:val="7E5F52DC"/>
    <w:multiLevelType w:val="multilevel"/>
    <w:tmpl w:val="188026AC"/>
    <w:lvl w:ilvl="0">
      <w:start w:val="1"/>
      <w:numFmt w:val="decimal"/>
      <w:lvlText w:val="%1"/>
      <w:lvlJc w:val="left"/>
      <w:pPr>
        <w:ind w:left="1108" w:hanging="852"/>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start w:val="1"/>
      <w:numFmt w:val="decimal"/>
      <w:lvlText w:val=".%3"/>
      <w:lvlJc w:val="left"/>
      <w:pPr>
        <w:ind w:left="1956" w:hanging="848"/>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3681" w:hanging="848"/>
      </w:pPr>
      <w:rPr>
        <w:rFonts w:hint="default"/>
        <w:lang w:val="en-US" w:eastAsia="en-US" w:bidi="ar-SA"/>
      </w:rPr>
    </w:lvl>
    <w:lvl w:ilvl="4">
      <w:numFmt w:val="bullet"/>
      <w:lvlText w:val="•"/>
      <w:lvlJc w:val="left"/>
      <w:pPr>
        <w:ind w:left="4542" w:hanging="848"/>
      </w:pPr>
      <w:rPr>
        <w:rFonts w:hint="default"/>
        <w:lang w:val="en-US" w:eastAsia="en-US" w:bidi="ar-SA"/>
      </w:rPr>
    </w:lvl>
    <w:lvl w:ilvl="5">
      <w:numFmt w:val="bullet"/>
      <w:lvlText w:val="•"/>
      <w:lvlJc w:val="left"/>
      <w:pPr>
        <w:ind w:left="5402" w:hanging="848"/>
      </w:pPr>
      <w:rPr>
        <w:rFonts w:hint="default"/>
        <w:lang w:val="en-US" w:eastAsia="en-US" w:bidi="ar-SA"/>
      </w:rPr>
    </w:lvl>
    <w:lvl w:ilvl="6">
      <w:numFmt w:val="bullet"/>
      <w:lvlText w:val="•"/>
      <w:lvlJc w:val="left"/>
      <w:pPr>
        <w:ind w:left="6263" w:hanging="848"/>
      </w:pPr>
      <w:rPr>
        <w:rFonts w:hint="default"/>
        <w:lang w:val="en-US" w:eastAsia="en-US" w:bidi="ar-SA"/>
      </w:rPr>
    </w:lvl>
    <w:lvl w:ilvl="7">
      <w:numFmt w:val="bullet"/>
      <w:lvlText w:val="•"/>
      <w:lvlJc w:val="left"/>
      <w:pPr>
        <w:ind w:left="7124" w:hanging="848"/>
      </w:pPr>
      <w:rPr>
        <w:rFonts w:hint="default"/>
        <w:lang w:val="en-US" w:eastAsia="en-US" w:bidi="ar-SA"/>
      </w:rPr>
    </w:lvl>
    <w:lvl w:ilvl="8">
      <w:numFmt w:val="bullet"/>
      <w:lvlText w:val="•"/>
      <w:lvlJc w:val="left"/>
      <w:pPr>
        <w:ind w:left="7984" w:hanging="848"/>
      </w:pPr>
      <w:rPr>
        <w:rFonts w:hint="default"/>
        <w:lang w:val="en-US" w:eastAsia="en-US" w:bidi="ar-SA"/>
      </w:rPr>
    </w:lvl>
  </w:abstractNum>
  <w:abstractNum w:abstractNumId="48" w15:restartNumberingAfterBreak="0">
    <w:nsid w:val="7FDC7A81"/>
    <w:multiLevelType w:val="multilevel"/>
    <w:tmpl w:val="0C9C4340"/>
    <w:lvl w:ilvl="0">
      <w:start w:val="1"/>
      <w:numFmt w:val="decimal"/>
      <w:lvlText w:val="%1"/>
      <w:lvlJc w:val="left"/>
      <w:pPr>
        <w:ind w:left="1108" w:hanging="852"/>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1108" w:hanging="852"/>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2821" w:hanging="852"/>
      </w:pPr>
      <w:rPr>
        <w:rFonts w:hint="default"/>
        <w:lang w:val="en-US" w:eastAsia="en-US" w:bidi="ar-SA"/>
      </w:rPr>
    </w:lvl>
    <w:lvl w:ilvl="3">
      <w:numFmt w:val="bullet"/>
      <w:lvlText w:val="•"/>
      <w:lvlJc w:val="left"/>
      <w:pPr>
        <w:ind w:left="3681" w:hanging="852"/>
      </w:pPr>
      <w:rPr>
        <w:rFonts w:hint="default"/>
        <w:lang w:val="en-US" w:eastAsia="en-US" w:bidi="ar-SA"/>
      </w:rPr>
    </w:lvl>
    <w:lvl w:ilvl="4">
      <w:numFmt w:val="bullet"/>
      <w:lvlText w:val="•"/>
      <w:lvlJc w:val="left"/>
      <w:pPr>
        <w:ind w:left="4542" w:hanging="852"/>
      </w:pPr>
      <w:rPr>
        <w:rFonts w:hint="default"/>
        <w:lang w:val="en-US" w:eastAsia="en-US" w:bidi="ar-SA"/>
      </w:rPr>
    </w:lvl>
    <w:lvl w:ilvl="5">
      <w:numFmt w:val="bullet"/>
      <w:lvlText w:val="•"/>
      <w:lvlJc w:val="left"/>
      <w:pPr>
        <w:ind w:left="5403" w:hanging="852"/>
      </w:pPr>
      <w:rPr>
        <w:rFonts w:hint="default"/>
        <w:lang w:val="en-US" w:eastAsia="en-US" w:bidi="ar-SA"/>
      </w:rPr>
    </w:lvl>
    <w:lvl w:ilvl="6">
      <w:numFmt w:val="bullet"/>
      <w:lvlText w:val="•"/>
      <w:lvlJc w:val="left"/>
      <w:pPr>
        <w:ind w:left="6263" w:hanging="852"/>
      </w:pPr>
      <w:rPr>
        <w:rFonts w:hint="default"/>
        <w:lang w:val="en-US" w:eastAsia="en-US" w:bidi="ar-SA"/>
      </w:rPr>
    </w:lvl>
    <w:lvl w:ilvl="7">
      <w:numFmt w:val="bullet"/>
      <w:lvlText w:val="•"/>
      <w:lvlJc w:val="left"/>
      <w:pPr>
        <w:ind w:left="7124" w:hanging="852"/>
      </w:pPr>
      <w:rPr>
        <w:rFonts w:hint="default"/>
        <w:lang w:val="en-US" w:eastAsia="en-US" w:bidi="ar-SA"/>
      </w:rPr>
    </w:lvl>
    <w:lvl w:ilvl="8">
      <w:numFmt w:val="bullet"/>
      <w:lvlText w:val="•"/>
      <w:lvlJc w:val="left"/>
      <w:pPr>
        <w:ind w:left="7985" w:hanging="852"/>
      </w:pPr>
      <w:rPr>
        <w:rFonts w:hint="default"/>
        <w:lang w:val="en-US" w:eastAsia="en-US" w:bidi="ar-SA"/>
      </w:rPr>
    </w:lvl>
  </w:abstractNum>
  <w:num w:numId="1" w16cid:durableId="116805284">
    <w:abstractNumId w:val="44"/>
  </w:num>
  <w:num w:numId="2" w16cid:durableId="314144141">
    <w:abstractNumId w:val="1"/>
  </w:num>
  <w:num w:numId="3" w16cid:durableId="1827743313">
    <w:abstractNumId w:val="32"/>
  </w:num>
  <w:num w:numId="4" w16cid:durableId="548036377">
    <w:abstractNumId w:val="22"/>
  </w:num>
  <w:num w:numId="5" w16cid:durableId="1943495005">
    <w:abstractNumId w:val="29"/>
  </w:num>
  <w:num w:numId="6" w16cid:durableId="648754114">
    <w:abstractNumId w:val="4"/>
  </w:num>
  <w:num w:numId="7" w16cid:durableId="1337266378">
    <w:abstractNumId w:val="8"/>
  </w:num>
  <w:num w:numId="8" w16cid:durableId="1079640755">
    <w:abstractNumId w:val="10"/>
  </w:num>
  <w:num w:numId="9" w16cid:durableId="145509883">
    <w:abstractNumId w:val="42"/>
  </w:num>
  <w:num w:numId="10" w16cid:durableId="1356610639">
    <w:abstractNumId w:val="18"/>
  </w:num>
  <w:num w:numId="11" w16cid:durableId="106314842">
    <w:abstractNumId w:val="15"/>
  </w:num>
  <w:num w:numId="12" w16cid:durableId="1926524773">
    <w:abstractNumId w:val="7"/>
  </w:num>
  <w:num w:numId="13" w16cid:durableId="394938151">
    <w:abstractNumId w:val="34"/>
  </w:num>
  <w:num w:numId="14" w16cid:durableId="835265509">
    <w:abstractNumId w:val="26"/>
  </w:num>
  <w:num w:numId="15" w16cid:durableId="920481402">
    <w:abstractNumId w:val="39"/>
  </w:num>
  <w:num w:numId="16" w16cid:durableId="1422918959">
    <w:abstractNumId w:val="48"/>
  </w:num>
  <w:num w:numId="17" w16cid:durableId="291181554">
    <w:abstractNumId w:val="9"/>
  </w:num>
  <w:num w:numId="18" w16cid:durableId="1221819899">
    <w:abstractNumId w:val="0"/>
  </w:num>
  <w:num w:numId="19" w16cid:durableId="807625053">
    <w:abstractNumId w:val="37"/>
  </w:num>
  <w:num w:numId="20" w16cid:durableId="1292174046">
    <w:abstractNumId w:val="17"/>
  </w:num>
  <w:num w:numId="21" w16cid:durableId="2070032671">
    <w:abstractNumId w:val="24"/>
  </w:num>
  <w:num w:numId="22" w16cid:durableId="1804813549">
    <w:abstractNumId w:val="35"/>
  </w:num>
  <w:num w:numId="23" w16cid:durableId="1387532984">
    <w:abstractNumId w:val="45"/>
  </w:num>
  <w:num w:numId="24" w16cid:durableId="1114401450">
    <w:abstractNumId w:val="47"/>
  </w:num>
  <w:num w:numId="25" w16cid:durableId="1443837410">
    <w:abstractNumId w:val="11"/>
  </w:num>
  <w:num w:numId="26" w16cid:durableId="936399533">
    <w:abstractNumId w:val="23"/>
  </w:num>
  <w:num w:numId="27" w16cid:durableId="962006993">
    <w:abstractNumId w:val="38"/>
  </w:num>
  <w:num w:numId="28" w16cid:durableId="1163666584">
    <w:abstractNumId w:val="16"/>
  </w:num>
  <w:num w:numId="29" w16cid:durableId="778833683">
    <w:abstractNumId w:val="28"/>
  </w:num>
  <w:num w:numId="30" w16cid:durableId="667440574">
    <w:abstractNumId w:val="3"/>
  </w:num>
  <w:num w:numId="31" w16cid:durableId="1575581306">
    <w:abstractNumId w:val="12"/>
  </w:num>
  <w:num w:numId="32" w16cid:durableId="988703043">
    <w:abstractNumId w:val="36"/>
  </w:num>
  <w:num w:numId="33" w16cid:durableId="911232328">
    <w:abstractNumId w:val="25"/>
  </w:num>
  <w:num w:numId="34" w16cid:durableId="419911713">
    <w:abstractNumId w:val="31"/>
  </w:num>
  <w:num w:numId="35" w16cid:durableId="1877232796">
    <w:abstractNumId w:val="13"/>
  </w:num>
  <w:num w:numId="36" w16cid:durableId="825244173">
    <w:abstractNumId w:val="46"/>
  </w:num>
  <w:num w:numId="37" w16cid:durableId="1360358160">
    <w:abstractNumId w:val="40"/>
  </w:num>
  <w:num w:numId="38" w16cid:durableId="1559630455">
    <w:abstractNumId w:val="27"/>
  </w:num>
  <w:num w:numId="39" w16cid:durableId="314183187">
    <w:abstractNumId w:val="6"/>
  </w:num>
  <w:num w:numId="40" w16cid:durableId="1858691544">
    <w:abstractNumId w:val="30"/>
  </w:num>
  <w:num w:numId="41" w16cid:durableId="2113620107">
    <w:abstractNumId w:val="33"/>
  </w:num>
  <w:num w:numId="42" w16cid:durableId="1772427895">
    <w:abstractNumId w:val="5"/>
  </w:num>
  <w:num w:numId="43" w16cid:durableId="4794385">
    <w:abstractNumId w:val="20"/>
  </w:num>
  <w:num w:numId="44" w16cid:durableId="2089879770">
    <w:abstractNumId w:val="14"/>
  </w:num>
  <w:num w:numId="45" w16cid:durableId="280961844">
    <w:abstractNumId w:val="21"/>
  </w:num>
  <w:num w:numId="46" w16cid:durableId="463812924">
    <w:abstractNumId w:val="19"/>
  </w:num>
  <w:num w:numId="47" w16cid:durableId="1782409563">
    <w:abstractNumId w:val="43"/>
  </w:num>
  <w:num w:numId="48" w16cid:durableId="281881190">
    <w:abstractNumId w:val="41"/>
  </w:num>
  <w:num w:numId="49" w16cid:durableId="380059091">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A7640"/>
    <w:rsid w:val="00006B7A"/>
    <w:rsid w:val="00006CF6"/>
    <w:rsid w:val="0001014B"/>
    <w:rsid w:val="00025271"/>
    <w:rsid w:val="0003567F"/>
    <w:rsid w:val="0004374C"/>
    <w:rsid w:val="000479DC"/>
    <w:rsid w:val="00053022"/>
    <w:rsid w:val="0005525B"/>
    <w:rsid w:val="00055371"/>
    <w:rsid w:val="0006121D"/>
    <w:rsid w:val="00065B17"/>
    <w:rsid w:val="0007050F"/>
    <w:rsid w:val="00083A07"/>
    <w:rsid w:val="000925A4"/>
    <w:rsid w:val="000A749E"/>
    <w:rsid w:val="000C0F77"/>
    <w:rsid w:val="000C2FFA"/>
    <w:rsid w:val="000D1F5F"/>
    <w:rsid w:val="000D64E8"/>
    <w:rsid w:val="00107954"/>
    <w:rsid w:val="00113656"/>
    <w:rsid w:val="00113792"/>
    <w:rsid w:val="00167A71"/>
    <w:rsid w:val="00175597"/>
    <w:rsid w:val="001758D1"/>
    <w:rsid w:val="00177FFC"/>
    <w:rsid w:val="001870F0"/>
    <w:rsid w:val="00197879"/>
    <w:rsid w:val="001A0214"/>
    <w:rsid w:val="001B18A9"/>
    <w:rsid w:val="001B1DC8"/>
    <w:rsid w:val="001C645F"/>
    <w:rsid w:val="001D158A"/>
    <w:rsid w:val="001D2C79"/>
    <w:rsid w:val="001D5DCA"/>
    <w:rsid w:val="001D602B"/>
    <w:rsid w:val="001E19AA"/>
    <w:rsid w:val="001F7D33"/>
    <w:rsid w:val="00204347"/>
    <w:rsid w:val="00210850"/>
    <w:rsid w:val="0022096D"/>
    <w:rsid w:val="00234F59"/>
    <w:rsid w:val="00236074"/>
    <w:rsid w:val="00245694"/>
    <w:rsid w:val="00257B38"/>
    <w:rsid w:val="00265CD8"/>
    <w:rsid w:val="0027264E"/>
    <w:rsid w:val="00277DB0"/>
    <w:rsid w:val="00281602"/>
    <w:rsid w:val="00282A40"/>
    <w:rsid w:val="00290B12"/>
    <w:rsid w:val="002B210C"/>
    <w:rsid w:val="002B40B9"/>
    <w:rsid w:val="002C6DFB"/>
    <w:rsid w:val="002C7584"/>
    <w:rsid w:val="002D0021"/>
    <w:rsid w:val="002E1BD2"/>
    <w:rsid w:val="002E5036"/>
    <w:rsid w:val="00303F1A"/>
    <w:rsid w:val="00322AD0"/>
    <w:rsid w:val="003273ED"/>
    <w:rsid w:val="00331664"/>
    <w:rsid w:val="00332146"/>
    <w:rsid w:val="003520D0"/>
    <w:rsid w:val="00362950"/>
    <w:rsid w:val="003A201F"/>
    <w:rsid w:val="003B111C"/>
    <w:rsid w:val="003B6AF0"/>
    <w:rsid w:val="003E229D"/>
    <w:rsid w:val="003E6DA3"/>
    <w:rsid w:val="003F1579"/>
    <w:rsid w:val="00403861"/>
    <w:rsid w:val="00415FCE"/>
    <w:rsid w:val="00420A87"/>
    <w:rsid w:val="004256CB"/>
    <w:rsid w:val="004327AE"/>
    <w:rsid w:val="00432D96"/>
    <w:rsid w:val="004433BE"/>
    <w:rsid w:val="004457A9"/>
    <w:rsid w:val="0046612B"/>
    <w:rsid w:val="0048475A"/>
    <w:rsid w:val="004C06E2"/>
    <w:rsid w:val="004C4AE1"/>
    <w:rsid w:val="004D0D7A"/>
    <w:rsid w:val="004D3DDC"/>
    <w:rsid w:val="004D406E"/>
    <w:rsid w:val="004D474A"/>
    <w:rsid w:val="004E23F3"/>
    <w:rsid w:val="004E28F2"/>
    <w:rsid w:val="004E6FCF"/>
    <w:rsid w:val="004F74F6"/>
    <w:rsid w:val="0050108D"/>
    <w:rsid w:val="005415C9"/>
    <w:rsid w:val="0054328A"/>
    <w:rsid w:val="00544E3D"/>
    <w:rsid w:val="005519B9"/>
    <w:rsid w:val="0056645A"/>
    <w:rsid w:val="00586608"/>
    <w:rsid w:val="00594FB4"/>
    <w:rsid w:val="00595E0A"/>
    <w:rsid w:val="005A0DAE"/>
    <w:rsid w:val="005A70B9"/>
    <w:rsid w:val="005B6CBE"/>
    <w:rsid w:val="005C170D"/>
    <w:rsid w:val="005F5678"/>
    <w:rsid w:val="006333B3"/>
    <w:rsid w:val="00633FDB"/>
    <w:rsid w:val="006444EC"/>
    <w:rsid w:val="0066052D"/>
    <w:rsid w:val="00670354"/>
    <w:rsid w:val="0067554A"/>
    <w:rsid w:val="00697F19"/>
    <w:rsid w:val="006C18BF"/>
    <w:rsid w:val="006C3156"/>
    <w:rsid w:val="006C6B1F"/>
    <w:rsid w:val="006D122A"/>
    <w:rsid w:val="006D1AC0"/>
    <w:rsid w:val="006F2DE4"/>
    <w:rsid w:val="007010C3"/>
    <w:rsid w:val="00716778"/>
    <w:rsid w:val="007277D8"/>
    <w:rsid w:val="00746228"/>
    <w:rsid w:val="00750668"/>
    <w:rsid w:val="00754E42"/>
    <w:rsid w:val="00764375"/>
    <w:rsid w:val="00781056"/>
    <w:rsid w:val="00791F2E"/>
    <w:rsid w:val="007A7640"/>
    <w:rsid w:val="007C5434"/>
    <w:rsid w:val="007D0FE5"/>
    <w:rsid w:val="007E5BF5"/>
    <w:rsid w:val="008046A3"/>
    <w:rsid w:val="00817E17"/>
    <w:rsid w:val="00834FAA"/>
    <w:rsid w:val="0086640D"/>
    <w:rsid w:val="00874712"/>
    <w:rsid w:val="0088382A"/>
    <w:rsid w:val="008868CB"/>
    <w:rsid w:val="008873C6"/>
    <w:rsid w:val="00890D78"/>
    <w:rsid w:val="00895A1C"/>
    <w:rsid w:val="008A1B37"/>
    <w:rsid w:val="008B0873"/>
    <w:rsid w:val="008B6F46"/>
    <w:rsid w:val="008D30B5"/>
    <w:rsid w:val="008D4325"/>
    <w:rsid w:val="008E74EE"/>
    <w:rsid w:val="00904F81"/>
    <w:rsid w:val="009077AD"/>
    <w:rsid w:val="009128F2"/>
    <w:rsid w:val="0091668D"/>
    <w:rsid w:val="00931D21"/>
    <w:rsid w:val="0093293A"/>
    <w:rsid w:val="009841B0"/>
    <w:rsid w:val="009D718B"/>
    <w:rsid w:val="00A15E24"/>
    <w:rsid w:val="00A3031C"/>
    <w:rsid w:val="00A36CE6"/>
    <w:rsid w:val="00A454E3"/>
    <w:rsid w:val="00A45C43"/>
    <w:rsid w:val="00A47E0B"/>
    <w:rsid w:val="00A57FF1"/>
    <w:rsid w:val="00A653DF"/>
    <w:rsid w:val="00A837E7"/>
    <w:rsid w:val="00A95825"/>
    <w:rsid w:val="00AA2593"/>
    <w:rsid w:val="00AB3E99"/>
    <w:rsid w:val="00AC2E1B"/>
    <w:rsid w:val="00AC47DC"/>
    <w:rsid w:val="00AC5DB9"/>
    <w:rsid w:val="00AD4C9C"/>
    <w:rsid w:val="00AD6289"/>
    <w:rsid w:val="00AE475B"/>
    <w:rsid w:val="00AF4FF2"/>
    <w:rsid w:val="00AF7D8B"/>
    <w:rsid w:val="00B148F2"/>
    <w:rsid w:val="00B2497F"/>
    <w:rsid w:val="00B30116"/>
    <w:rsid w:val="00B303F7"/>
    <w:rsid w:val="00B35C9C"/>
    <w:rsid w:val="00B41A98"/>
    <w:rsid w:val="00B51F9B"/>
    <w:rsid w:val="00B53658"/>
    <w:rsid w:val="00B54953"/>
    <w:rsid w:val="00B75D0F"/>
    <w:rsid w:val="00B7773D"/>
    <w:rsid w:val="00B77840"/>
    <w:rsid w:val="00B94F8D"/>
    <w:rsid w:val="00BA2C0D"/>
    <w:rsid w:val="00BB13AC"/>
    <w:rsid w:val="00BB7D41"/>
    <w:rsid w:val="00BC3CD7"/>
    <w:rsid w:val="00BD1E6E"/>
    <w:rsid w:val="00BE688E"/>
    <w:rsid w:val="00BF0832"/>
    <w:rsid w:val="00BF3078"/>
    <w:rsid w:val="00BF6471"/>
    <w:rsid w:val="00C02103"/>
    <w:rsid w:val="00C06D0C"/>
    <w:rsid w:val="00C457F7"/>
    <w:rsid w:val="00C50CBD"/>
    <w:rsid w:val="00C56FB0"/>
    <w:rsid w:val="00C813D8"/>
    <w:rsid w:val="00C82FCF"/>
    <w:rsid w:val="00C854F6"/>
    <w:rsid w:val="00C9754C"/>
    <w:rsid w:val="00CB24E2"/>
    <w:rsid w:val="00CB4CAF"/>
    <w:rsid w:val="00CD245D"/>
    <w:rsid w:val="00CD2844"/>
    <w:rsid w:val="00CE6FCF"/>
    <w:rsid w:val="00CE74D4"/>
    <w:rsid w:val="00D11ED1"/>
    <w:rsid w:val="00D235A4"/>
    <w:rsid w:val="00D40EA0"/>
    <w:rsid w:val="00D574C9"/>
    <w:rsid w:val="00D63EA2"/>
    <w:rsid w:val="00D677EA"/>
    <w:rsid w:val="00D80A5C"/>
    <w:rsid w:val="00DA1C9A"/>
    <w:rsid w:val="00DA3E15"/>
    <w:rsid w:val="00DA3E5C"/>
    <w:rsid w:val="00DA7DFB"/>
    <w:rsid w:val="00DC1412"/>
    <w:rsid w:val="00DC1FBF"/>
    <w:rsid w:val="00E03EDA"/>
    <w:rsid w:val="00E11EA3"/>
    <w:rsid w:val="00E73A95"/>
    <w:rsid w:val="00E8415F"/>
    <w:rsid w:val="00E854AC"/>
    <w:rsid w:val="00E94DB0"/>
    <w:rsid w:val="00EA5BEE"/>
    <w:rsid w:val="00EC1E2C"/>
    <w:rsid w:val="00EC2800"/>
    <w:rsid w:val="00EC74E3"/>
    <w:rsid w:val="00EF291D"/>
    <w:rsid w:val="00EF5EC3"/>
    <w:rsid w:val="00F238DF"/>
    <w:rsid w:val="00F335ED"/>
    <w:rsid w:val="00F535E7"/>
    <w:rsid w:val="00F57325"/>
    <w:rsid w:val="00F90957"/>
    <w:rsid w:val="00FB0F99"/>
    <w:rsid w:val="00FB22D8"/>
    <w:rsid w:val="00FD41E4"/>
    <w:rsid w:val="00FD4485"/>
    <w:rsid w:val="00FE41D1"/>
    <w:rsid w:val="00FF034F"/>
    <w:rsid w:val="00FF3807"/>
    <w:rsid w:val="00FF4305"/>
    <w:rsid w:val="00FF47EC"/>
    <w:rsid w:val="00FF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5"/>
      <w:ind w:left="102"/>
      <w:jc w:val="center"/>
      <w:outlineLvl w:val="0"/>
    </w:pPr>
    <w:rPr>
      <w:b/>
      <w:bCs/>
      <w:sz w:val="29"/>
      <w:szCs w:val="29"/>
    </w:rPr>
  </w:style>
  <w:style w:type="paragraph" w:styleId="Heading2">
    <w:name w:val="heading 2"/>
    <w:basedOn w:val="Normal"/>
    <w:uiPriority w:val="9"/>
    <w:unhideWhenUsed/>
    <w:qFormat/>
    <w:pPr>
      <w:jc w:val="center"/>
      <w:outlineLvl w:val="1"/>
    </w:pPr>
    <w:rPr>
      <w:b/>
      <w:bCs/>
      <w:sz w:val="28"/>
      <w:szCs w:val="28"/>
    </w:rPr>
  </w:style>
  <w:style w:type="paragraph" w:styleId="Heading3">
    <w:name w:val="heading 3"/>
    <w:basedOn w:val="Normal"/>
    <w:uiPriority w:val="9"/>
    <w:unhideWhenUsed/>
    <w:qFormat/>
    <w:pPr>
      <w:jc w:val="center"/>
      <w:outlineLvl w:val="2"/>
    </w:pPr>
    <w:rPr>
      <w:rFonts w:ascii="Times New Roman" w:eastAsia="Times New Roman" w:hAnsi="Times New Roman" w:cs="Times New Roman"/>
      <w:sz w:val="28"/>
      <w:szCs w:val="28"/>
    </w:rPr>
  </w:style>
  <w:style w:type="paragraph" w:styleId="Heading4">
    <w:name w:val="heading 4"/>
    <w:basedOn w:val="Normal"/>
    <w:uiPriority w:val="9"/>
    <w:unhideWhenUsed/>
    <w:qFormat/>
    <w:pPr>
      <w:ind w:right="246"/>
      <w:jc w:val="center"/>
      <w:outlineLvl w:val="3"/>
    </w:pPr>
    <w:rPr>
      <w:rFonts w:ascii="SimSun" w:eastAsia="SimSun" w:hAnsi="SimSun" w:cs="SimSun"/>
      <w:b/>
      <w:bCs/>
      <w:sz w:val="26"/>
      <w:szCs w:val="26"/>
    </w:rPr>
  </w:style>
  <w:style w:type="paragraph" w:styleId="Heading5">
    <w:name w:val="heading 5"/>
    <w:basedOn w:val="Normal"/>
    <w:uiPriority w:val="9"/>
    <w:unhideWhenUsed/>
    <w:qFormat/>
    <w:pPr>
      <w:spacing w:before="239"/>
      <w:ind w:left="686" w:right="806"/>
      <w:jc w:val="center"/>
      <w:outlineLvl w:val="4"/>
    </w:pPr>
    <w:rPr>
      <w:rFonts w:ascii="SimSun" w:eastAsia="SimSun" w:hAnsi="SimSun" w:cs="SimSun"/>
      <w:i/>
      <w:iCs/>
      <w:sz w:val="26"/>
      <w:szCs w:val="26"/>
    </w:rPr>
  </w:style>
  <w:style w:type="paragraph" w:styleId="Heading6">
    <w:name w:val="heading 6"/>
    <w:basedOn w:val="Normal"/>
    <w:uiPriority w:val="9"/>
    <w:unhideWhenUsed/>
    <w:qFormat/>
    <w:pPr>
      <w:ind w:left="1583" w:right="1703"/>
      <w:jc w:val="center"/>
      <w:outlineLvl w:val="5"/>
    </w:pPr>
    <w:rPr>
      <w:rFonts w:ascii="SimSun" w:eastAsia="SimSun" w:hAnsi="SimSun" w:cs="SimSun"/>
      <w:b/>
      <w:bCs/>
      <w:i/>
      <w:iCs/>
      <w:sz w:val="25"/>
      <w:szCs w:val="25"/>
    </w:rPr>
  </w:style>
  <w:style w:type="paragraph" w:styleId="Heading7">
    <w:name w:val="heading 7"/>
    <w:basedOn w:val="Normal"/>
    <w:uiPriority w:val="1"/>
    <w:qFormat/>
    <w:pPr>
      <w:ind w:left="1583" w:right="1701"/>
      <w:jc w:val="center"/>
      <w:outlineLvl w:val="6"/>
    </w:pPr>
    <w:rPr>
      <w:b/>
      <w:bCs/>
      <w:sz w:val="24"/>
      <w:szCs w:val="24"/>
    </w:rPr>
  </w:style>
  <w:style w:type="paragraph" w:styleId="Heading8">
    <w:name w:val="heading 8"/>
    <w:basedOn w:val="Normal"/>
    <w:uiPriority w:val="1"/>
    <w:qFormat/>
    <w:pPr>
      <w:outlineLvl w:val="7"/>
    </w:pPr>
    <w:rPr>
      <w:rFonts w:ascii="Times New Roman" w:eastAsia="Times New Roman" w:hAnsi="Times New Roman" w:cs="Times New Roman"/>
      <w:sz w:val="24"/>
      <w:szCs w:val="24"/>
    </w:rPr>
  </w:style>
  <w:style w:type="paragraph" w:styleId="Heading9">
    <w:name w:val="heading 9"/>
    <w:basedOn w:val="Normal"/>
    <w:uiPriority w:val="1"/>
    <w:qFormat/>
    <w:pPr>
      <w:ind w:left="1131" w:hanging="851"/>
      <w:outlineLvl w:val="8"/>
    </w:pPr>
    <w:rPr>
      <w:rFonts w:ascii="SimSun" w:eastAsia="SimSun" w:hAnsi="SimSun" w:cs="SimSun"/>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4"/>
      <w:ind w:right="38"/>
      <w:jc w:val="right"/>
    </w:pPr>
    <w:rPr>
      <w:rFonts w:ascii="Times New Roman" w:eastAsia="Times New Roman" w:hAnsi="Times New Roman" w:cs="Times New Roman"/>
      <w:sz w:val="24"/>
      <w:szCs w:val="24"/>
    </w:rPr>
  </w:style>
  <w:style w:type="paragraph" w:styleId="TOC2">
    <w:name w:val="toc 2"/>
    <w:basedOn w:val="Normal"/>
    <w:uiPriority w:val="1"/>
    <w:qFormat/>
    <w:pPr>
      <w:spacing w:before="389"/>
      <w:ind w:right="259"/>
      <w:jc w:val="right"/>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1131" w:hanging="85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813D8"/>
    <w:pPr>
      <w:tabs>
        <w:tab w:val="center" w:pos="4153"/>
        <w:tab w:val="right" w:pos="8306"/>
      </w:tabs>
    </w:pPr>
  </w:style>
  <w:style w:type="character" w:customStyle="1" w:styleId="HeaderChar">
    <w:name w:val="Header Char"/>
    <w:basedOn w:val="DefaultParagraphFont"/>
    <w:link w:val="Header"/>
    <w:uiPriority w:val="99"/>
    <w:rsid w:val="00C813D8"/>
    <w:rPr>
      <w:rFonts w:ascii="Arial" w:eastAsia="Arial" w:hAnsi="Arial" w:cs="Arial"/>
    </w:rPr>
  </w:style>
  <w:style w:type="paragraph" w:styleId="Footer">
    <w:name w:val="footer"/>
    <w:basedOn w:val="Normal"/>
    <w:link w:val="FooterChar"/>
    <w:unhideWhenUsed/>
    <w:rsid w:val="00C813D8"/>
    <w:pPr>
      <w:tabs>
        <w:tab w:val="center" w:pos="4153"/>
        <w:tab w:val="right" w:pos="8306"/>
      </w:tabs>
    </w:pPr>
  </w:style>
  <w:style w:type="character" w:customStyle="1" w:styleId="FooterChar">
    <w:name w:val="Footer Char"/>
    <w:basedOn w:val="DefaultParagraphFont"/>
    <w:link w:val="Footer"/>
    <w:uiPriority w:val="99"/>
    <w:rsid w:val="00C813D8"/>
    <w:rPr>
      <w:rFonts w:ascii="Arial" w:eastAsia="Arial" w:hAnsi="Arial" w:cs="Arial"/>
    </w:rPr>
  </w:style>
  <w:style w:type="table" w:styleId="TableGrid">
    <w:name w:val="Table Grid"/>
    <w:basedOn w:val="TableNormal"/>
    <w:uiPriority w:val="39"/>
    <w:rsid w:val="00AC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34F59"/>
    <w:rPr>
      <w:sz w:val="20"/>
      <w:szCs w:val="20"/>
    </w:rPr>
  </w:style>
  <w:style w:type="character" w:customStyle="1" w:styleId="FootnoteTextChar">
    <w:name w:val="Footnote Text Char"/>
    <w:basedOn w:val="DefaultParagraphFont"/>
    <w:link w:val="FootnoteText"/>
    <w:uiPriority w:val="99"/>
    <w:semiHidden/>
    <w:rsid w:val="00234F59"/>
    <w:rPr>
      <w:rFonts w:ascii="Arial" w:eastAsia="Arial" w:hAnsi="Arial" w:cs="Arial"/>
      <w:sz w:val="20"/>
      <w:szCs w:val="20"/>
    </w:rPr>
  </w:style>
  <w:style w:type="character" w:styleId="FootnoteReference">
    <w:name w:val="footnote reference"/>
    <w:basedOn w:val="DefaultParagraphFont"/>
    <w:uiPriority w:val="99"/>
    <w:semiHidden/>
    <w:unhideWhenUsed/>
    <w:rsid w:val="00234F59"/>
    <w:rPr>
      <w:vertAlign w:val="superscript"/>
    </w:rPr>
  </w:style>
  <w:style w:type="character" w:styleId="PageNumber">
    <w:name w:val="page number"/>
    <w:basedOn w:val="DefaultParagraphFont"/>
    <w:semiHidden/>
    <w:rsid w:val="008B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B38758C-3650-4664-B9C7-4D47096483BC}">
  <ds:schemaRefs>
    <ds:schemaRef ds:uri="http://schemas.openxmlformats.org/officeDocument/2006/bibliography"/>
  </ds:schemaRefs>
</ds:datastoreItem>
</file>

<file path=customXml/itemProps2.xml><?xml version="1.0" encoding="utf-8"?>
<ds:datastoreItem xmlns:ds="http://schemas.openxmlformats.org/officeDocument/2006/customXml" ds:itemID="{43EAEB71-8DB5-4765-93C8-64CDB6CAAD22}">
  <ds:schemaRefs>
    <ds:schemaRef ds:uri="http://schemas.microsoft.com/sharepoint/v3/contenttype/forms"/>
  </ds:schemaRefs>
</ds:datastoreItem>
</file>

<file path=customXml/itemProps3.xml><?xml version="1.0" encoding="utf-8"?>
<ds:datastoreItem xmlns:ds="http://schemas.openxmlformats.org/officeDocument/2006/customXml" ds:itemID="{B650C104-1139-434A-9EA8-592E3640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FA01D-622E-49DF-BC19-D16D715FBA6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10991</Words>
  <Characters>62655</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2024-04-03T10:46:00Z</dcterms:created>
  <dcterms:modified xsi:type="dcterms:W3CDTF">2025-07-28T09:19:00Z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