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5BC01" w14:textId="6E7A66F3" w:rsidR="00A22C15" w:rsidRPr="00A22C15" w:rsidRDefault="00A22C15" w:rsidP="00943AF0">
      <w:pPr>
        <w:widowControl w:val="0"/>
        <w:spacing w:after="0" w:line="240" w:lineRule="auto"/>
        <w:jc w:val="center"/>
        <w:rPr>
          <w:rFonts w:ascii="Times New Roman" w:hAnsi="Times New Roman"/>
          <w:noProof/>
          <w:sz w:val="24"/>
          <w:szCs w:val="24"/>
          <w:lang w:val="en-US"/>
        </w:rPr>
      </w:pPr>
      <w:r w:rsidRPr="00A22C15">
        <w:rPr>
          <w:rFonts w:ascii="Times New Roman" w:hAnsi="Times New Roman"/>
          <w:noProof/>
          <w:sz w:val="24"/>
          <w:szCs w:val="24"/>
          <w:lang w:val="en-US"/>
        </w:rPr>
        <w:t>Republic of Latvia</w:t>
      </w:r>
    </w:p>
    <w:p w14:paraId="33E831C6" w14:textId="77777777" w:rsidR="00A22C15" w:rsidRDefault="00A22C15" w:rsidP="00943AF0">
      <w:pPr>
        <w:widowControl w:val="0"/>
        <w:spacing w:after="0" w:line="240" w:lineRule="auto"/>
        <w:jc w:val="center"/>
        <w:rPr>
          <w:rFonts w:ascii="Times New Roman" w:hAnsi="Times New Roman"/>
          <w:sz w:val="24"/>
        </w:rPr>
      </w:pPr>
    </w:p>
    <w:p w14:paraId="2504E3F2" w14:textId="18A14737" w:rsidR="00945DFD" w:rsidRPr="00943AF0" w:rsidRDefault="004A596D" w:rsidP="00943AF0">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1A1EA51" w14:textId="13A1A633" w:rsidR="00E81B3B" w:rsidRPr="00943AF0" w:rsidRDefault="004A596D" w:rsidP="00943AF0">
      <w:pPr>
        <w:widowControl w:val="0"/>
        <w:spacing w:after="0" w:line="240" w:lineRule="auto"/>
        <w:jc w:val="center"/>
        <w:rPr>
          <w:rFonts w:ascii="Times New Roman" w:hAnsi="Times New Roman"/>
          <w:noProof/>
          <w:kern w:val="0"/>
          <w:sz w:val="24"/>
        </w:rPr>
      </w:pPr>
      <w:r>
        <w:rPr>
          <w:rFonts w:ascii="Times New Roman" w:hAnsi="Times New Roman"/>
          <w:sz w:val="24"/>
        </w:rPr>
        <w:t>Regulation No. 411</w:t>
      </w:r>
    </w:p>
    <w:p w14:paraId="13852547" w14:textId="5ACDFE28" w:rsidR="004A596D" w:rsidRPr="00943AF0" w:rsidRDefault="004A596D" w:rsidP="00943AF0">
      <w:pPr>
        <w:widowControl w:val="0"/>
        <w:spacing w:after="0" w:line="240" w:lineRule="auto"/>
        <w:jc w:val="center"/>
        <w:rPr>
          <w:rFonts w:ascii="Times New Roman" w:hAnsi="Times New Roman"/>
          <w:noProof/>
          <w:kern w:val="0"/>
          <w:sz w:val="24"/>
        </w:rPr>
      </w:pPr>
      <w:r>
        <w:rPr>
          <w:rFonts w:ascii="Times New Roman" w:hAnsi="Times New Roman"/>
          <w:sz w:val="24"/>
        </w:rPr>
        <w:t>Adopted 25 June 2024</w:t>
      </w:r>
    </w:p>
    <w:p w14:paraId="2E8BB7C4" w14:textId="77777777" w:rsidR="00943AF0" w:rsidRDefault="00943AF0" w:rsidP="00874ABC">
      <w:pPr>
        <w:widowControl w:val="0"/>
        <w:spacing w:after="0" w:line="240" w:lineRule="auto"/>
        <w:jc w:val="both"/>
        <w:rPr>
          <w:rFonts w:ascii="Times New Roman" w:hAnsi="Times New Roman"/>
          <w:noProof/>
          <w:kern w:val="0"/>
          <w:sz w:val="24"/>
          <w:lang w:val="lv-LV"/>
        </w:rPr>
      </w:pPr>
    </w:p>
    <w:p w14:paraId="746D2C6C" w14:textId="77777777" w:rsidR="00943AF0" w:rsidRPr="0004411B" w:rsidRDefault="00943AF0" w:rsidP="00874ABC">
      <w:pPr>
        <w:widowControl w:val="0"/>
        <w:spacing w:after="0" w:line="240" w:lineRule="auto"/>
        <w:jc w:val="both"/>
        <w:rPr>
          <w:rFonts w:ascii="Times New Roman" w:hAnsi="Times New Roman"/>
          <w:noProof/>
          <w:kern w:val="0"/>
          <w:sz w:val="24"/>
          <w:lang w:val="lv-LV"/>
        </w:rPr>
      </w:pPr>
    </w:p>
    <w:p w14:paraId="75F3C292" w14:textId="77777777" w:rsidR="004A596D" w:rsidRPr="0004411B" w:rsidRDefault="004A596D" w:rsidP="00943AF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Welfare and Protection of Pet Animals</w:t>
      </w:r>
    </w:p>
    <w:p w14:paraId="1DF13B60" w14:textId="77777777" w:rsidR="00943AF0" w:rsidRDefault="00943AF0" w:rsidP="00874ABC">
      <w:pPr>
        <w:widowControl w:val="0"/>
        <w:spacing w:after="0" w:line="240" w:lineRule="auto"/>
        <w:jc w:val="both"/>
        <w:rPr>
          <w:rFonts w:ascii="Times New Roman" w:hAnsi="Times New Roman"/>
          <w:noProof/>
          <w:kern w:val="0"/>
          <w:sz w:val="24"/>
          <w:lang w:val="lv-LV"/>
        </w:rPr>
      </w:pPr>
    </w:p>
    <w:p w14:paraId="1A8D2F76" w14:textId="77777777" w:rsidR="00943AF0" w:rsidRDefault="00943AF0" w:rsidP="00874ABC">
      <w:pPr>
        <w:widowControl w:val="0"/>
        <w:spacing w:after="0" w:line="240" w:lineRule="auto"/>
        <w:jc w:val="both"/>
        <w:rPr>
          <w:rFonts w:ascii="Times New Roman" w:hAnsi="Times New Roman"/>
          <w:noProof/>
          <w:kern w:val="0"/>
          <w:sz w:val="24"/>
          <w:lang w:val="lv-LV"/>
        </w:rPr>
      </w:pPr>
    </w:p>
    <w:p w14:paraId="4FA6EE3F" w14:textId="77777777" w:rsidR="00943AF0" w:rsidRPr="00943AF0" w:rsidRDefault="004A596D" w:rsidP="00943AF0">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37C5A92" w14:textId="4889203F" w:rsidR="004A596D" w:rsidRPr="0004411B" w:rsidRDefault="004A596D" w:rsidP="00943AF0">
      <w:pPr>
        <w:widowControl w:val="0"/>
        <w:spacing w:after="0" w:line="240" w:lineRule="auto"/>
        <w:jc w:val="right"/>
        <w:rPr>
          <w:rFonts w:ascii="Times New Roman" w:hAnsi="Times New Roman"/>
          <w:i/>
          <w:iCs/>
          <w:noProof/>
          <w:kern w:val="0"/>
          <w:sz w:val="24"/>
        </w:rPr>
      </w:pPr>
      <w:r>
        <w:rPr>
          <w:rFonts w:ascii="Times New Roman" w:hAnsi="Times New Roman"/>
          <w:i/>
          <w:sz w:val="24"/>
        </w:rPr>
        <w:t>Section 16.</w:t>
      </w:r>
      <w:r>
        <w:rPr>
          <w:rFonts w:ascii="Times New Roman" w:hAnsi="Times New Roman"/>
          <w:i/>
          <w:sz w:val="24"/>
          <w:vertAlign w:val="superscript"/>
        </w:rPr>
        <w:t>1</w:t>
      </w:r>
      <w:r>
        <w:rPr>
          <w:rFonts w:ascii="Times New Roman" w:hAnsi="Times New Roman"/>
          <w:i/>
          <w:sz w:val="24"/>
        </w:rPr>
        <w:t xml:space="preserve"> of the Animal Protection Law</w:t>
      </w:r>
    </w:p>
    <w:p w14:paraId="21B1AF4D" w14:textId="77777777" w:rsidR="00943AF0" w:rsidRDefault="00943AF0" w:rsidP="00874ABC">
      <w:pPr>
        <w:widowControl w:val="0"/>
        <w:spacing w:after="0" w:line="240" w:lineRule="auto"/>
        <w:jc w:val="both"/>
        <w:rPr>
          <w:rFonts w:ascii="Times New Roman" w:hAnsi="Times New Roman"/>
          <w:b/>
          <w:bCs/>
          <w:noProof/>
          <w:kern w:val="0"/>
          <w:sz w:val="24"/>
        </w:rPr>
      </w:pPr>
      <w:bookmarkStart w:id="0" w:name="n1"/>
      <w:bookmarkStart w:id="1" w:name="n-1332023"/>
      <w:bookmarkEnd w:id="0"/>
      <w:bookmarkEnd w:id="1"/>
    </w:p>
    <w:p w14:paraId="41A6A6D1" w14:textId="77777777" w:rsidR="00943AF0" w:rsidRDefault="00943AF0" w:rsidP="00874ABC">
      <w:pPr>
        <w:widowControl w:val="0"/>
        <w:spacing w:after="0" w:line="240" w:lineRule="auto"/>
        <w:jc w:val="both"/>
        <w:rPr>
          <w:rFonts w:ascii="Times New Roman" w:hAnsi="Times New Roman"/>
          <w:b/>
          <w:bCs/>
          <w:noProof/>
          <w:kern w:val="0"/>
          <w:sz w:val="24"/>
          <w:lang w:val="lv-LV"/>
        </w:rPr>
      </w:pPr>
    </w:p>
    <w:p w14:paraId="74AB4C82" w14:textId="389EDD90" w:rsidR="004A596D" w:rsidRPr="0004411B" w:rsidRDefault="004A596D" w:rsidP="00943AF0">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7814F954" w14:textId="77777777" w:rsidR="00943AF0" w:rsidRDefault="00943AF0" w:rsidP="00874ABC">
      <w:pPr>
        <w:widowControl w:val="0"/>
        <w:spacing w:after="0" w:line="240" w:lineRule="auto"/>
        <w:jc w:val="both"/>
        <w:rPr>
          <w:rFonts w:ascii="Times New Roman" w:hAnsi="Times New Roman"/>
          <w:noProof/>
          <w:kern w:val="0"/>
          <w:sz w:val="24"/>
        </w:rPr>
      </w:pPr>
      <w:bookmarkStart w:id="2" w:name="p1"/>
      <w:bookmarkStart w:id="3" w:name="p-1332025"/>
      <w:bookmarkEnd w:id="2"/>
      <w:bookmarkEnd w:id="3"/>
    </w:p>
    <w:p w14:paraId="6AA2FD47" w14:textId="315A8109"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 This Regulation prescribes:</w:t>
      </w:r>
    </w:p>
    <w:p w14:paraId="09DB75EC" w14:textId="77777777" w:rsidR="004A596D" w:rsidRPr="0004411B" w:rsidRDefault="004A596D" w:rsidP="002B296F">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requirements for holding locations, feeding, watering, physical activity, and transportation of pet animals (hereinafter – the animal);</w:t>
      </w:r>
    </w:p>
    <w:p w14:paraId="43478C24" w14:textId="77777777" w:rsidR="004A596D" w:rsidRPr="0004411B" w:rsidRDefault="004A596D" w:rsidP="002B296F">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requirements for keeping a dog outdoors in the territory used by its owner or keeper (hereinafter – outdoors);</w:t>
      </w:r>
    </w:p>
    <w:p w14:paraId="2AD81DC4" w14:textId="77777777" w:rsidR="004A596D" w:rsidRPr="0004411B" w:rsidRDefault="004A596D" w:rsidP="002B296F">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to be met so that a dog, cat, or ferret can stay outside the territory used by its owner or keeper (hereinafter – outside the territory of the owner);</w:t>
      </w:r>
    </w:p>
    <w:p w14:paraId="3FFAB621" w14:textId="77777777" w:rsidR="004A596D" w:rsidRPr="0004411B" w:rsidRDefault="004A596D" w:rsidP="002B296F">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requirements for displaying animals at a public exhibition;</w:t>
      </w:r>
    </w:p>
    <w:p w14:paraId="1029E63C" w14:textId="77777777" w:rsidR="004A596D" w:rsidRPr="0004411B" w:rsidRDefault="004A596D" w:rsidP="002B296F">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cases where dog tethering is allowed.</w:t>
      </w:r>
    </w:p>
    <w:p w14:paraId="7B7AD6A9" w14:textId="77777777" w:rsidR="0004345B" w:rsidRDefault="0004345B" w:rsidP="00874ABC">
      <w:pPr>
        <w:widowControl w:val="0"/>
        <w:spacing w:after="0" w:line="240" w:lineRule="auto"/>
        <w:jc w:val="both"/>
        <w:rPr>
          <w:rFonts w:ascii="Times New Roman" w:hAnsi="Times New Roman"/>
          <w:b/>
          <w:bCs/>
          <w:noProof/>
          <w:kern w:val="0"/>
          <w:sz w:val="24"/>
        </w:rPr>
      </w:pPr>
      <w:bookmarkStart w:id="4" w:name="n2"/>
      <w:bookmarkStart w:id="5" w:name="n-1332037"/>
      <w:bookmarkEnd w:id="4"/>
      <w:bookmarkEnd w:id="5"/>
    </w:p>
    <w:p w14:paraId="4517ABF9" w14:textId="3FD3C1C7" w:rsidR="00E81B3B" w:rsidRPr="00945DFD" w:rsidRDefault="004A596D" w:rsidP="0004345B">
      <w:pPr>
        <w:widowControl w:val="0"/>
        <w:spacing w:after="0" w:line="240" w:lineRule="auto"/>
        <w:jc w:val="center"/>
        <w:rPr>
          <w:rFonts w:ascii="Times New Roman" w:hAnsi="Times New Roman"/>
          <w:b/>
          <w:bCs/>
          <w:noProof/>
          <w:kern w:val="0"/>
          <w:sz w:val="24"/>
        </w:rPr>
      </w:pPr>
      <w:r>
        <w:rPr>
          <w:rFonts w:ascii="Times New Roman" w:hAnsi="Times New Roman"/>
          <w:b/>
          <w:sz w:val="24"/>
        </w:rPr>
        <w:t>2. Requirements for Holding Locations, Feeding, Watering, Physical Activities, and Transportation of Animals</w:t>
      </w:r>
    </w:p>
    <w:p w14:paraId="73DAE2E2" w14:textId="77777777" w:rsidR="0004345B" w:rsidRDefault="0004345B" w:rsidP="0004345B">
      <w:pPr>
        <w:widowControl w:val="0"/>
        <w:spacing w:after="0" w:line="240" w:lineRule="auto"/>
        <w:jc w:val="center"/>
        <w:rPr>
          <w:rFonts w:ascii="Times New Roman" w:hAnsi="Times New Roman"/>
          <w:b/>
          <w:bCs/>
          <w:noProof/>
          <w:kern w:val="0"/>
          <w:sz w:val="24"/>
        </w:rPr>
      </w:pPr>
      <w:bookmarkStart w:id="6" w:name="n2.1"/>
      <w:bookmarkStart w:id="7" w:name="n-1332039"/>
      <w:bookmarkEnd w:id="6"/>
      <w:bookmarkEnd w:id="7"/>
    </w:p>
    <w:p w14:paraId="6456CD93" w14:textId="32F3913D" w:rsidR="004A596D" w:rsidRPr="0004411B" w:rsidRDefault="004A596D" w:rsidP="0004345B">
      <w:pPr>
        <w:widowControl w:val="0"/>
        <w:spacing w:after="0" w:line="240" w:lineRule="auto"/>
        <w:jc w:val="center"/>
        <w:rPr>
          <w:rFonts w:ascii="Times New Roman" w:hAnsi="Times New Roman"/>
          <w:b/>
          <w:bCs/>
          <w:noProof/>
          <w:kern w:val="0"/>
          <w:sz w:val="24"/>
        </w:rPr>
      </w:pPr>
      <w:r>
        <w:rPr>
          <w:rFonts w:ascii="Times New Roman" w:hAnsi="Times New Roman"/>
          <w:b/>
          <w:sz w:val="24"/>
        </w:rPr>
        <w:t>2.1. General Requirements</w:t>
      </w:r>
    </w:p>
    <w:p w14:paraId="1C8F4842" w14:textId="77777777" w:rsidR="0004345B" w:rsidRDefault="0004345B" w:rsidP="00874ABC">
      <w:pPr>
        <w:widowControl w:val="0"/>
        <w:spacing w:after="0" w:line="240" w:lineRule="auto"/>
        <w:jc w:val="both"/>
        <w:rPr>
          <w:rFonts w:ascii="Times New Roman" w:hAnsi="Times New Roman"/>
          <w:noProof/>
          <w:kern w:val="0"/>
          <w:sz w:val="24"/>
        </w:rPr>
      </w:pPr>
      <w:bookmarkStart w:id="8" w:name="p2"/>
      <w:bookmarkStart w:id="9" w:name="p-1332041"/>
      <w:bookmarkEnd w:id="8"/>
      <w:bookmarkEnd w:id="9"/>
    </w:p>
    <w:p w14:paraId="71196301"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 The holding location of an animal shall have a positive influence on the welfare and health of the animal and meet the following requirements:</w:t>
      </w:r>
    </w:p>
    <w:p w14:paraId="75F81F10"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facilities and equipment shall be suitable for the species and breed of the animal to be accommodated, and the physiological and ethological needs of the animal shall be met;</w:t>
      </w:r>
    </w:p>
    <w:p w14:paraId="4ACC92D6"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2.2. a sleeping area and physical activity area shall be provided at the holding location;</w:t>
      </w:r>
    </w:p>
    <w:p w14:paraId="2529F67B"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2.3. it shall be protected from direct sunlight, adverse weather conditions, draughts, vibrations, and noise;</w:t>
      </w:r>
    </w:p>
    <w:p w14:paraId="55E1A53F"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2.4. it shall be clean and disinfected as necessary;</w:t>
      </w:r>
    </w:p>
    <w:p w14:paraId="4C8D568D"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2.5. it shall have appropriate insulation, such as thermal insulation, sound insulation, and waterproofing and shall be equipped with sound-dampening materials, heating, and ventilation, if necessary;</w:t>
      </w:r>
    </w:p>
    <w:p w14:paraId="449ED97F" w14:textId="77777777" w:rsidR="00E81B3B" w:rsidRPr="00945DFD"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2.6. it shall be maintained at a temperature appropriate for a location of holding a puppy or kitten in accordance with Annex 1 to this Regulation;</w:t>
      </w:r>
    </w:p>
    <w:p w14:paraId="1E0ED8C6" w14:textId="491BA53C"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2.7. the noise level at the holding location shall be adequate for the species and age group of the animal;</w:t>
      </w:r>
    </w:p>
    <w:p w14:paraId="3A9EDED3"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2.8. natural or artificial lighting shall be provided at the holding location. If natural lighting does not ensure an appropriate light-dark cycle, controlled lighting shall be installed according to the ethology of the animal.</w:t>
      </w:r>
    </w:p>
    <w:p w14:paraId="421D22A3" w14:textId="77777777" w:rsidR="0004345B" w:rsidRDefault="0004345B" w:rsidP="00874ABC">
      <w:pPr>
        <w:widowControl w:val="0"/>
        <w:spacing w:after="0" w:line="240" w:lineRule="auto"/>
        <w:jc w:val="both"/>
        <w:rPr>
          <w:rFonts w:ascii="Times New Roman" w:hAnsi="Times New Roman"/>
          <w:noProof/>
          <w:kern w:val="0"/>
          <w:sz w:val="24"/>
        </w:rPr>
      </w:pPr>
      <w:bookmarkStart w:id="10" w:name="p3"/>
      <w:bookmarkStart w:id="11" w:name="p-1332059"/>
      <w:bookmarkEnd w:id="10"/>
      <w:bookmarkEnd w:id="11"/>
    </w:p>
    <w:p w14:paraId="7BD715A6" w14:textId="1A683E26" w:rsidR="004A596D" w:rsidRPr="0004411B" w:rsidRDefault="004A596D" w:rsidP="00B30B4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3. The animal shall be provided with constant free access to drinking water in a suitable container that cannot be tipped over by the animal, and the container shall be regularly cleaned and disinfected as necessary. When automatic watering systems are used, they shall be regularly </w:t>
      </w:r>
      <w:r w:rsidR="002E1DD3">
        <w:rPr>
          <w:rFonts w:ascii="Times New Roman" w:hAnsi="Times New Roman"/>
          <w:sz w:val="24"/>
        </w:rPr>
        <w:t>checked</w:t>
      </w:r>
      <w:r>
        <w:rPr>
          <w:rFonts w:ascii="Times New Roman" w:hAnsi="Times New Roman"/>
          <w:sz w:val="24"/>
        </w:rPr>
        <w:t>, serviced, and flushed. If cages with seamless floor are used, care shall be taken to prevent the risk of flooding.</w:t>
      </w:r>
    </w:p>
    <w:p w14:paraId="46B083B1" w14:textId="77777777" w:rsidR="0004345B" w:rsidRDefault="0004345B" w:rsidP="00874ABC">
      <w:pPr>
        <w:widowControl w:val="0"/>
        <w:spacing w:after="0" w:line="240" w:lineRule="auto"/>
        <w:jc w:val="both"/>
        <w:rPr>
          <w:rFonts w:ascii="Times New Roman" w:hAnsi="Times New Roman"/>
          <w:noProof/>
          <w:kern w:val="0"/>
          <w:sz w:val="24"/>
        </w:rPr>
      </w:pPr>
      <w:bookmarkStart w:id="12" w:name="p4"/>
      <w:bookmarkStart w:id="13" w:name="p-1332061"/>
      <w:bookmarkEnd w:id="12"/>
      <w:bookmarkEnd w:id="13"/>
    </w:p>
    <w:p w14:paraId="056668B6"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 The following requirements shall be met when feeding the animal:</w:t>
      </w:r>
    </w:p>
    <w:p w14:paraId="09ECFACD" w14:textId="77777777" w:rsidR="00E81B3B" w:rsidRPr="00945DFD"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animals shall be provided with balanced feed at least once a day, ensuring that the form, content, and presentation of the feed correspond to the nutritional and behavioural needs, species, breed, age, physical activity, and physiology of the animal;</w:t>
      </w:r>
    </w:p>
    <w:p w14:paraId="55E04C22" w14:textId="2271FC69"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4.2. animal feed may contain only substances permitted for use in accordance with the laws and regulations regarding the circulation of animal feed;</w:t>
      </w:r>
    </w:p>
    <w:p w14:paraId="18D5A007"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4.3. a separate room or detached space shall be provided for storing feed, ensuring suitable conditions for storing feed in accordance with the requirements of the feed manufacturer (e.g. dry rooms, pallets or shelves for storing packages, appropriate temperature and humidity levels) in order to ensure the safety of the animal feed;</w:t>
      </w:r>
    </w:p>
    <w:p w14:paraId="5668E0B1"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4.4. all feeding containers or other feeding accessories shall be cleaned regularly and disinfected as necessary.</w:t>
      </w:r>
    </w:p>
    <w:p w14:paraId="3F52186E" w14:textId="77777777" w:rsidR="0004345B" w:rsidRDefault="0004345B" w:rsidP="00874ABC">
      <w:pPr>
        <w:widowControl w:val="0"/>
        <w:spacing w:after="0" w:line="240" w:lineRule="auto"/>
        <w:jc w:val="both"/>
        <w:rPr>
          <w:rFonts w:ascii="Times New Roman" w:hAnsi="Times New Roman"/>
          <w:noProof/>
          <w:kern w:val="0"/>
          <w:sz w:val="24"/>
        </w:rPr>
      </w:pPr>
      <w:bookmarkStart w:id="14" w:name="p5"/>
      <w:bookmarkStart w:id="15" w:name="p-1332071"/>
      <w:bookmarkEnd w:id="14"/>
      <w:bookmarkEnd w:id="15"/>
    </w:p>
    <w:p w14:paraId="1080D054"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5. The animal shall be cared for according to its physiology and ethology in a manner that does not cause the animal pain, suffering, or injuries.</w:t>
      </w:r>
    </w:p>
    <w:p w14:paraId="0C3390EA" w14:textId="77777777" w:rsidR="0004345B" w:rsidRDefault="0004345B" w:rsidP="00874ABC">
      <w:pPr>
        <w:widowControl w:val="0"/>
        <w:spacing w:after="0" w:line="240" w:lineRule="auto"/>
        <w:jc w:val="both"/>
        <w:rPr>
          <w:rFonts w:ascii="Times New Roman" w:hAnsi="Times New Roman"/>
          <w:noProof/>
          <w:kern w:val="0"/>
          <w:sz w:val="24"/>
        </w:rPr>
      </w:pPr>
      <w:bookmarkStart w:id="16" w:name="p6"/>
      <w:bookmarkStart w:id="17" w:name="p-1332073"/>
      <w:bookmarkEnd w:id="16"/>
      <w:bookmarkEnd w:id="17"/>
    </w:p>
    <w:p w14:paraId="38C4DAD1"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6. If animals are accommodated in pairs or groups, the space and room shall be designed in a way so as to prevent the animals from competing for resources, including the space, sleeping area, physical activity area, toilet, water, and feed.</w:t>
      </w:r>
    </w:p>
    <w:p w14:paraId="2774D532" w14:textId="77777777" w:rsidR="0004345B" w:rsidRDefault="0004345B" w:rsidP="00874ABC">
      <w:pPr>
        <w:widowControl w:val="0"/>
        <w:spacing w:after="0" w:line="240" w:lineRule="auto"/>
        <w:jc w:val="both"/>
        <w:rPr>
          <w:rFonts w:ascii="Times New Roman" w:hAnsi="Times New Roman"/>
          <w:noProof/>
          <w:kern w:val="0"/>
          <w:sz w:val="24"/>
        </w:rPr>
      </w:pPr>
      <w:bookmarkStart w:id="18" w:name="p7"/>
      <w:bookmarkStart w:id="19" w:name="p-1332075"/>
      <w:bookmarkEnd w:id="18"/>
      <w:bookmarkEnd w:id="19"/>
    </w:p>
    <w:p w14:paraId="730B5585"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7. If necessary, a toilet appropriate to the physiological and ethological needs of the animal shall be provided, and it shall be located separately from the resting area of the animal and shall be freely accessible to the animal. The toilet shall be maintained clean on a regular basis and disinfected as necessary.</w:t>
      </w:r>
    </w:p>
    <w:p w14:paraId="1BB4219A" w14:textId="77777777" w:rsidR="0004345B" w:rsidRDefault="0004345B" w:rsidP="00874ABC">
      <w:pPr>
        <w:widowControl w:val="0"/>
        <w:spacing w:after="0" w:line="240" w:lineRule="auto"/>
        <w:jc w:val="both"/>
        <w:rPr>
          <w:rFonts w:ascii="Times New Roman" w:hAnsi="Times New Roman"/>
          <w:noProof/>
          <w:kern w:val="0"/>
          <w:sz w:val="24"/>
        </w:rPr>
      </w:pPr>
      <w:bookmarkStart w:id="20" w:name="p8"/>
      <w:bookmarkStart w:id="21" w:name="p-1332077"/>
      <w:bookmarkEnd w:id="20"/>
      <w:bookmarkEnd w:id="21"/>
    </w:p>
    <w:p w14:paraId="14DCC81B"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8. Physical activity and free movement shall be ensured to the animal according to its ethology and physiology, such as walking, running, playing, turning around, standing, standing on hind legs, wagging its tail, and lying down in a fully stretched body position.</w:t>
      </w:r>
    </w:p>
    <w:p w14:paraId="22D5D062" w14:textId="77777777" w:rsidR="0004345B" w:rsidRDefault="0004345B" w:rsidP="00874ABC">
      <w:pPr>
        <w:widowControl w:val="0"/>
        <w:spacing w:after="0" w:line="240" w:lineRule="auto"/>
        <w:jc w:val="both"/>
        <w:rPr>
          <w:rFonts w:ascii="Times New Roman" w:hAnsi="Times New Roman"/>
          <w:noProof/>
          <w:kern w:val="0"/>
          <w:sz w:val="24"/>
        </w:rPr>
      </w:pPr>
      <w:bookmarkStart w:id="22" w:name="p9"/>
      <w:bookmarkStart w:id="23" w:name="p-1332079"/>
      <w:bookmarkEnd w:id="22"/>
      <w:bookmarkEnd w:id="23"/>
    </w:p>
    <w:p w14:paraId="74F55FCA"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9. Equipment appropriate for the physiology and age of the animal shall be ensured, such as a harness, muzzle, collar, or other accessories that are sufficiently wide, free of spikes and sharp edges and do not cause choking, pain, suffering, or injuries to the animal.</w:t>
      </w:r>
    </w:p>
    <w:p w14:paraId="6A7568CE" w14:textId="77777777" w:rsidR="0004345B" w:rsidRDefault="0004345B" w:rsidP="00874ABC">
      <w:pPr>
        <w:widowControl w:val="0"/>
        <w:spacing w:after="0" w:line="240" w:lineRule="auto"/>
        <w:jc w:val="both"/>
        <w:rPr>
          <w:rFonts w:ascii="Times New Roman" w:hAnsi="Times New Roman"/>
          <w:noProof/>
          <w:kern w:val="0"/>
          <w:sz w:val="24"/>
        </w:rPr>
      </w:pPr>
      <w:bookmarkStart w:id="24" w:name="p10"/>
      <w:bookmarkStart w:id="25" w:name="p-1332081"/>
      <w:bookmarkEnd w:id="24"/>
      <w:bookmarkEnd w:id="25"/>
    </w:p>
    <w:p w14:paraId="0468BA21"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10. The area of a cage, crate, enclosure, or other confined area shall meet the physiological and ethological needs of the animal, and it shall be:</w:t>
      </w:r>
    </w:p>
    <w:p w14:paraId="40B92D46"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10.1. designed and arranged in a way so as to prevent the animal from sustaining injuries and escaping;</w:t>
      </w:r>
    </w:p>
    <w:p w14:paraId="1B0AB37E" w14:textId="77777777" w:rsidR="004A596D" w:rsidRPr="0004411B" w:rsidRDefault="004A596D" w:rsidP="0004345B">
      <w:pPr>
        <w:widowControl w:val="0"/>
        <w:spacing w:after="0" w:line="240" w:lineRule="auto"/>
        <w:ind w:firstLine="709"/>
        <w:jc w:val="both"/>
        <w:rPr>
          <w:rFonts w:ascii="Times New Roman" w:hAnsi="Times New Roman"/>
          <w:noProof/>
          <w:kern w:val="0"/>
          <w:sz w:val="24"/>
        </w:rPr>
      </w:pPr>
      <w:r>
        <w:rPr>
          <w:rFonts w:ascii="Times New Roman" w:hAnsi="Times New Roman"/>
          <w:sz w:val="24"/>
        </w:rPr>
        <w:t>10.2. made of materials that are durable, safe, sustainable, easy to maintain in a good condition, with areas that are easy to clean and disinfect as necessary.</w:t>
      </w:r>
    </w:p>
    <w:p w14:paraId="026806DD" w14:textId="77777777" w:rsidR="0004345B" w:rsidRDefault="0004345B" w:rsidP="00874ABC">
      <w:pPr>
        <w:widowControl w:val="0"/>
        <w:spacing w:after="0" w:line="240" w:lineRule="auto"/>
        <w:jc w:val="both"/>
        <w:rPr>
          <w:rFonts w:ascii="Times New Roman" w:hAnsi="Times New Roman"/>
          <w:noProof/>
          <w:kern w:val="0"/>
          <w:sz w:val="24"/>
        </w:rPr>
      </w:pPr>
      <w:bookmarkStart w:id="26" w:name="p11"/>
      <w:bookmarkStart w:id="27" w:name="p-1332087"/>
      <w:bookmarkEnd w:id="26"/>
      <w:bookmarkEnd w:id="27"/>
    </w:p>
    <w:p w14:paraId="0494B32E"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11. The cage, crate, enclosure, or other confined area shall be kept free of animal excrement and cleaned at least once every 24 hours.</w:t>
      </w:r>
    </w:p>
    <w:p w14:paraId="73EF567E" w14:textId="77777777" w:rsidR="0004345B" w:rsidRDefault="0004345B" w:rsidP="00874ABC">
      <w:pPr>
        <w:widowControl w:val="0"/>
        <w:spacing w:after="0" w:line="240" w:lineRule="auto"/>
        <w:jc w:val="both"/>
        <w:rPr>
          <w:rFonts w:ascii="Times New Roman" w:hAnsi="Times New Roman"/>
          <w:noProof/>
          <w:kern w:val="0"/>
          <w:sz w:val="24"/>
        </w:rPr>
      </w:pPr>
      <w:bookmarkStart w:id="28" w:name="p12"/>
      <w:bookmarkStart w:id="29" w:name="p-1332089"/>
      <w:bookmarkEnd w:id="28"/>
      <w:bookmarkEnd w:id="29"/>
    </w:p>
    <w:p w14:paraId="57AAAD59" w14:textId="00E346DC"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12. The minimum area of the enclosure or other confined area for keeping a dog or cat is specified in Annex 2 to this Regulation.</w:t>
      </w:r>
    </w:p>
    <w:p w14:paraId="07E87806" w14:textId="77777777" w:rsidR="0004345B" w:rsidRDefault="0004345B" w:rsidP="00874ABC">
      <w:pPr>
        <w:widowControl w:val="0"/>
        <w:spacing w:after="0" w:line="240" w:lineRule="auto"/>
        <w:jc w:val="both"/>
        <w:rPr>
          <w:rFonts w:ascii="Times New Roman" w:hAnsi="Times New Roman"/>
          <w:noProof/>
          <w:kern w:val="0"/>
          <w:sz w:val="24"/>
        </w:rPr>
      </w:pPr>
      <w:bookmarkStart w:id="30" w:name="p13"/>
      <w:bookmarkStart w:id="31" w:name="p-1332091"/>
      <w:bookmarkEnd w:id="30"/>
      <w:bookmarkEnd w:id="31"/>
    </w:p>
    <w:p w14:paraId="49C90DAB"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13. A dog and a cat shall not be held permanently in a cage or crate, nor on a balcony or loggia of a house.</w:t>
      </w:r>
    </w:p>
    <w:p w14:paraId="509A7AD5" w14:textId="77777777" w:rsidR="0004345B" w:rsidRDefault="0004345B" w:rsidP="00874ABC">
      <w:pPr>
        <w:widowControl w:val="0"/>
        <w:spacing w:after="0" w:line="240" w:lineRule="auto"/>
        <w:jc w:val="both"/>
        <w:rPr>
          <w:rFonts w:ascii="Times New Roman" w:hAnsi="Times New Roman"/>
          <w:noProof/>
          <w:kern w:val="0"/>
          <w:sz w:val="24"/>
        </w:rPr>
      </w:pPr>
      <w:bookmarkStart w:id="32" w:name="p14"/>
      <w:bookmarkStart w:id="33" w:name="p-1332093"/>
      <w:bookmarkEnd w:id="32"/>
      <w:bookmarkEnd w:id="33"/>
    </w:p>
    <w:p w14:paraId="411E26E6" w14:textId="05CB0901"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14. Free movement and the minimum area shall be ensured to a dog and a cat that are kept indoors in accordance with Annex 2 to this Regulation.</w:t>
      </w:r>
    </w:p>
    <w:p w14:paraId="7E28AC06" w14:textId="77777777" w:rsidR="0004345B" w:rsidRDefault="0004345B" w:rsidP="00874ABC">
      <w:pPr>
        <w:widowControl w:val="0"/>
        <w:spacing w:after="0" w:line="240" w:lineRule="auto"/>
        <w:jc w:val="both"/>
        <w:rPr>
          <w:rFonts w:ascii="Times New Roman" w:hAnsi="Times New Roman"/>
          <w:noProof/>
          <w:kern w:val="0"/>
          <w:sz w:val="24"/>
        </w:rPr>
      </w:pPr>
      <w:bookmarkStart w:id="34" w:name="p15"/>
      <w:bookmarkStart w:id="35" w:name="p-1332095"/>
      <w:bookmarkEnd w:id="34"/>
      <w:bookmarkEnd w:id="35"/>
    </w:p>
    <w:p w14:paraId="3CC70DDC"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15. A dog over the age of three months that is kept indoors, in an enclosure, or in another confined area shall be provided, at least twice a day, with a walk or run and other physical activity lasting at least 30 minutes according to its physiology.</w:t>
      </w:r>
    </w:p>
    <w:p w14:paraId="69BE09C2" w14:textId="77777777" w:rsidR="0004345B" w:rsidRDefault="0004345B" w:rsidP="00874ABC">
      <w:pPr>
        <w:widowControl w:val="0"/>
        <w:spacing w:after="0" w:line="240" w:lineRule="auto"/>
        <w:jc w:val="both"/>
        <w:rPr>
          <w:rFonts w:ascii="Times New Roman" w:hAnsi="Times New Roman"/>
          <w:noProof/>
          <w:kern w:val="0"/>
          <w:sz w:val="24"/>
        </w:rPr>
      </w:pPr>
      <w:bookmarkStart w:id="36" w:name="p16"/>
      <w:bookmarkStart w:id="37" w:name="p-1332097"/>
      <w:bookmarkEnd w:id="36"/>
      <w:bookmarkEnd w:id="37"/>
    </w:p>
    <w:p w14:paraId="3B6B95A0"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16. The animal shall be socialised with humans or other animals in a manner that meets the needs of the animal and also allows it to avoid human or other animal interaction if the relevant animal wishes so.</w:t>
      </w:r>
    </w:p>
    <w:p w14:paraId="3F719CDA" w14:textId="77777777" w:rsidR="0004345B" w:rsidRDefault="0004345B" w:rsidP="00874ABC">
      <w:pPr>
        <w:widowControl w:val="0"/>
        <w:spacing w:after="0" w:line="240" w:lineRule="auto"/>
        <w:jc w:val="both"/>
        <w:rPr>
          <w:rFonts w:ascii="Times New Roman" w:hAnsi="Times New Roman"/>
          <w:noProof/>
          <w:kern w:val="0"/>
          <w:sz w:val="24"/>
        </w:rPr>
      </w:pPr>
      <w:bookmarkStart w:id="38" w:name="p17"/>
      <w:bookmarkStart w:id="39" w:name="p-1332099"/>
      <w:bookmarkEnd w:id="38"/>
      <w:bookmarkEnd w:id="39"/>
    </w:p>
    <w:p w14:paraId="2957F9C3"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17. The animal shall not be left in a vehicle without human presence if doing so could endanger the health or life of the animal itself, other animals, or humans.</w:t>
      </w:r>
    </w:p>
    <w:p w14:paraId="50FFB494" w14:textId="77777777" w:rsidR="0004345B" w:rsidRDefault="0004345B" w:rsidP="00874ABC">
      <w:pPr>
        <w:widowControl w:val="0"/>
        <w:spacing w:after="0" w:line="240" w:lineRule="auto"/>
        <w:jc w:val="both"/>
        <w:rPr>
          <w:rFonts w:ascii="Times New Roman" w:hAnsi="Times New Roman"/>
          <w:noProof/>
          <w:kern w:val="0"/>
          <w:sz w:val="24"/>
        </w:rPr>
      </w:pPr>
      <w:bookmarkStart w:id="40" w:name="p18"/>
      <w:bookmarkStart w:id="41" w:name="p-1332101"/>
      <w:bookmarkEnd w:id="40"/>
      <w:bookmarkEnd w:id="41"/>
    </w:p>
    <w:p w14:paraId="2F157120"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18. When transporting the animal by public transport, taxi, or a passenger vehicle used for carriage of passengers:</w:t>
      </w:r>
    </w:p>
    <w:p w14:paraId="64A1B6CF"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18.1. a dog wearing a muzzle shall be kept on a leash or, if unmuzzled, placed in a bag, container, or cage suitable for transportation of animals;</w:t>
      </w:r>
    </w:p>
    <w:p w14:paraId="2AEF0967"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18.2. a cat or any other animal shall be placed in a bag, container, or cage suitable for transportation of the animal.</w:t>
      </w:r>
    </w:p>
    <w:p w14:paraId="57AF5E0C" w14:textId="77777777" w:rsidR="0004345B" w:rsidRDefault="0004345B" w:rsidP="00874ABC">
      <w:pPr>
        <w:widowControl w:val="0"/>
        <w:spacing w:after="0" w:line="240" w:lineRule="auto"/>
        <w:jc w:val="both"/>
        <w:rPr>
          <w:rFonts w:ascii="Times New Roman" w:hAnsi="Times New Roman"/>
          <w:noProof/>
          <w:kern w:val="0"/>
          <w:sz w:val="24"/>
        </w:rPr>
      </w:pPr>
      <w:bookmarkStart w:id="42" w:name="p19"/>
      <w:bookmarkStart w:id="43" w:name="p-1332107"/>
      <w:bookmarkEnd w:id="42"/>
      <w:bookmarkEnd w:id="43"/>
    </w:p>
    <w:p w14:paraId="2F4884F8"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19. An animal shall be transported in a vehicle in a manner that does not endanger the safety and health of humans and animals and that restricts the free movement of the animal in one of the following ways:</w:t>
      </w:r>
    </w:p>
    <w:p w14:paraId="0C21DBB0"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19.1. the animal shall be placed in a bag, container, or cage suitable for transportation and secured with a seat belt system to keep it in place on the seat;</w:t>
      </w:r>
    </w:p>
    <w:p w14:paraId="09F5AE41"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the animal shall wear a harness attached to a special safety belt intended for use in a car;</w:t>
      </w:r>
    </w:p>
    <w:p w14:paraId="312AB9BF"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19.3. the animal shall be placed in a luggage compartment separated from the passenger cabin of the vehicle;</w:t>
      </w:r>
    </w:p>
    <w:p w14:paraId="4F24AED3"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19.4. the animal shall be placed in a special cage located in the luggage compartment of the vehicle;</w:t>
      </w:r>
    </w:p>
    <w:p w14:paraId="4D53B7B5"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19.5. the animal shall be placed in a special animal transport trailer equipped with ventilation, air conditioning, and heating.</w:t>
      </w:r>
    </w:p>
    <w:p w14:paraId="72C4458D" w14:textId="77777777" w:rsidR="00030C00" w:rsidRDefault="00030C00" w:rsidP="00874ABC">
      <w:pPr>
        <w:widowControl w:val="0"/>
        <w:spacing w:after="0" w:line="240" w:lineRule="auto"/>
        <w:jc w:val="both"/>
        <w:rPr>
          <w:rFonts w:ascii="Times New Roman" w:hAnsi="Times New Roman"/>
          <w:b/>
          <w:bCs/>
          <w:noProof/>
          <w:kern w:val="0"/>
          <w:sz w:val="24"/>
        </w:rPr>
      </w:pPr>
      <w:bookmarkStart w:id="44" w:name="n2.2"/>
      <w:bookmarkStart w:id="45" w:name="n-1332119"/>
      <w:bookmarkEnd w:id="44"/>
      <w:bookmarkEnd w:id="45"/>
    </w:p>
    <w:p w14:paraId="1FBB798A" w14:textId="1BD26DA0" w:rsidR="004A596D" w:rsidRPr="0004411B" w:rsidRDefault="004A596D" w:rsidP="00030C00">
      <w:pPr>
        <w:widowControl w:val="0"/>
        <w:spacing w:after="0" w:line="240" w:lineRule="auto"/>
        <w:jc w:val="center"/>
        <w:rPr>
          <w:rFonts w:ascii="Times New Roman" w:hAnsi="Times New Roman"/>
          <w:b/>
          <w:bCs/>
          <w:noProof/>
          <w:kern w:val="0"/>
          <w:sz w:val="24"/>
        </w:rPr>
      </w:pPr>
      <w:r>
        <w:rPr>
          <w:rFonts w:ascii="Times New Roman" w:hAnsi="Times New Roman"/>
          <w:b/>
          <w:sz w:val="24"/>
        </w:rPr>
        <w:t>2.2. Special Requirements for Keeping Ferrets</w:t>
      </w:r>
    </w:p>
    <w:p w14:paraId="011BE353" w14:textId="77777777" w:rsidR="00030C00" w:rsidRDefault="00030C00" w:rsidP="00874ABC">
      <w:pPr>
        <w:widowControl w:val="0"/>
        <w:spacing w:after="0" w:line="240" w:lineRule="auto"/>
        <w:jc w:val="both"/>
        <w:rPr>
          <w:rFonts w:ascii="Times New Roman" w:hAnsi="Times New Roman"/>
          <w:noProof/>
          <w:kern w:val="0"/>
          <w:sz w:val="24"/>
        </w:rPr>
      </w:pPr>
      <w:bookmarkStart w:id="46" w:name="p20"/>
      <w:bookmarkStart w:id="47" w:name="p-1332121"/>
      <w:bookmarkEnd w:id="46"/>
      <w:bookmarkEnd w:id="47"/>
    </w:p>
    <w:p w14:paraId="7632745A" w14:textId="6EAD156D"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20. If a ferret is kept in a confined area:</w:t>
      </w:r>
    </w:p>
    <w:p w14:paraId="08A69D01"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20.1. only a wire cage or crate shall be used which does not restrict the physiological needs of the animal, does not cause injuries, and prevents the animal from escaping it;</w:t>
      </w:r>
    </w:p>
    <w:p w14:paraId="7AE1F006"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20.2. the dimensions of the crate or cage shall be at least 60 x 80 x 45 centimetres;</w:t>
      </w:r>
    </w:p>
    <w:p w14:paraId="48C20D04"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20.3. the floor of the cage or crate shall be made of a seamless material;</w:t>
      </w:r>
    </w:p>
    <w:p w14:paraId="577A2F96" w14:textId="77777777" w:rsidR="004A596D" w:rsidRPr="0004411B" w:rsidRDefault="004A596D" w:rsidP="00030C00">
      <w:pPr>
        <w:widowControl w:val="0"/>
        <w:spacing w:after="0" w:line="240" w:lineRule="auto"/>
        <w:ind w:firstLine="709"/>
        <w:jc w:val="both"/>
        <w:rPr>
          <w:rFonts w:ascii="Times New Roman" w:hAnsi="Times New Roman"/>
          <w:noProof/>
          <w:kern w:val="0"/>
          <w:sz w:val="24"/>
        </w:rPr>
      </w:pPr>
      <w:r>
        <w:rPr>
          <w:rFonts w:ascii="Times New Roman" w:hAnsi="Times New Roman"/>
          <w:sz w:val="24"/>
        </w:rPr>
        <w:t>20.4. the cage or crate shall have a nest where the ferret can hide and rest.</w:t>
      </w:r>
    </w:p>
    <w:p w14:paraId="3E2BE0DF" w14:textId="77777777" w:rsidR="00030C00" w:rsidRDefault="00030C00" w:rsidP="00874ABC">
      <w:pPr>
        <w:widowControl w:val="0"/>
        <w:spacing w:after="0" w:line="240" w:lineRule="auto"/>
        <w:jc w:val="both"/>
        <w:rPr>
          <w:rFonts w:ascii="Times New Roman" w:hAnsi="Times New Roman"/>
          <w:noProof/>
          <w:kern w:val="0"/>
          <w:sz w:val="24"/>
        </w:rPr>
      </w:pPr>
      <w:bookmarkStart w:id="48" w:name="p21"/>
      <w:bookmarkStart w:id="49" w:name="p-1332131"/>
      <w:bookmarkEnd w:id="48"/>
      <w:bookmarkEnd w:id="49"/>
    </w:p>
    <w:p w14:paraId="0580853B" w14:textId="1AB573E5"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21. If several ferrets are kept in one crate or cage, the area of the crate or cage shall be at least 0.35 square metres per animal, and the nest shall be large enough to accommodate all animals at once.</w:t>
      </w:r>
    </w:p>
    <w:p w14:paraId="2F00C432" w14:textId="77777777" w:rsidR="00030C00" w:rsidRDefault="00030C00" w:rsidP="00874ABC">
      <w:pPr>
        <w:widowControl w:val="0"/>
        <w:spacing w:after="0" w:line="240" w:lineRule="auto"/>
        <w:jc w:val="both"/>
        <w:rPr>
          <w:rFonts w:ascii="Times New Roman" w:hAnsi="Times New Roman"/>
          <w:noProof/>
          <w:kern w:val="0"/>
          <w:sz w:val="24"/>
        </w:rPr>
      </w:pPr>
      <w:bookmarkStart w:id="50" w:name="p22"/>
      <w:bookmarkStart w:id="51" w:name="p-1332133"/>
      <w:bookmarkEnd w:id="50"/>
      <w:bookmarkEnd w:id="51"/>
    </w:p>
    <w:p w14:paraId="2E83E5F3" w14:textId="345EAC32" w:rsidR="004A596D" w:rsidRPr="0004411B" w:rsidRDefault="004A596D" w:rsidP="00B30B4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22. Physical activity outside the crate or cage of at least three hours shall be ensured for the ferret on a daily basis.</w:t>
      </w:r>
    </w:p>
    <w:p w14:paraId="27B577BB" w14:textId="77777777" w:rsidR="00030C00" w:rsidRDefault="00030C00" w:rsidP="00874ABC">
      <w:pPr>
        <w:widowControl w:val="0"/>
        <w:spacing w:after="0" w:line="240" w:lineRule="auto"/>
        <w:jc w:val="both"/>
        <w:rPr>
          <w:rFonts w:ascii="Times New Roman" w:hAnsi="Times New Roman"/>
          <w:b/>
          <w:bCs/>
          <w:noProof/>
          <w:kern w:val="0"/>
          <w:sz w:val="24"/>
        </w:rPr>
      </w:pPr>
      <w:bookmarkStart w:id="52" w:name="n2.3"/>
      <w:bookmarkStart w:id="53" w:name="n-1332135"/>
      <w:bookmarkEnd w:id="52"/>
      <w:bookmarkEnd w:id="53"/>
    </w:p>
    <w:p w14:paraId="151979FD" w14:textId="4B737753" w:rsidR="004A596D" w:rsidRPr="0004411B" w:rsidRDefault="004A596D" w:rsidP="00030C00">
      <w:pPr>
        <w:widowControl w:val="0"/>
        <w:spacing w:after="0" w:line="240" w:lineRule="auto"/>
        <w:jc w:val="center"/>
        <w:rPr>
          <w:rFonts w:ascii="Times New Roman" w:hAnsi="Times New Roman"/>
          <w:b/>
          <w:bCs/>
          <w:noProof/>
          <w:kern w:val="0"/>
          <w:sz w:val="24"/>
        </w:rPr>
      </w:pPr>
      <w:r>
        <w:rPr>
          <w:rFonts w:ascii="Times New Roman" w:hAnsi="Times New Roman"/>
          <w:b/>
          <w:sz w:val="24"/>
        </w:rPr>
        <w:t>2.3. Special Requirements for Keeping Animals of Certain Species</w:t>
      </w:r>
    </w:p>
    <w:p w14:paraId="775C47A7" w14:textId="77777777" w:rsidR="00030C00" w:rsidRDefault="00030C00" w:rsidP="00874ABC">
      <w:pPr>
        <w:widowControl w:val="0"/>
        <w:spacing w:after="0" w:line="240" w:lineRule="auto"/>
        <w:jc w:val="both"/>
        <w:rPr>
          <w:rFonts w:ascii="Times New Roman" w:hAnsi="Times New Roman"/>
          <w:noProof/>
          <w:kern w:val="0"/>
          <w:sz w:val="24"/>
        </w:rPr>
      </w:pPr>
      <w:bookmarkStart w:id="54" w:name="p23"/>
      <w:bookmarkStart w:id="55" w:name="p-1332137"/>
      <w:bookmarkEnd w:id="54"/>
      <w:bookmarkEnd w:id="55"/>
    </w:p>
    <w:p w14:paraId="0D69A92B" w14:textId="77BF0CD5"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23. Pet birds shall be kept in cages or indoors. The size of the cage and its equipment (such as the perch, appropriately fine gravel) shall correspond to the bird species and breed.</w:t>
      </w:r>
    </w:p>
    <w:p w14:paraId="7C150208" w14:textId="77777777" w:rsidR="005C1ABF" w:rsidRDefault="005C1ABF" w:rsidP="00874ABC">
      <w:pPr>
        <w:widowControl w:val="0"/>
        <w:spacing w:after="0" w:line="240" w:lineRule="auto"/>
        <w:jc w:val="both"/>
        <w:rPr>
          <w:rFonts w:ascii="Times New Roman" w:hAnsi="Times New Roman"/>
          <w:noProof/>
          <w:kern w:val="0"/>
          <w:sz w:val="24"/>
        </w:rPr>
      </w:pPr>
      <w:bookmarkStart w:id="56" w:name="p24"/>
      <w:bookmarkStart w:id="57" w:name="p-1332139"/>
      <w:bookmarkEnd w:id="56"/>
      <w:bookmarkEnd w:id="57"/>
    </w:p>
    <w:p w14:paraId="298B8A53" w14:textId="4753FCC6"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24. Pigeon-like birds shall be kept in cages or a specially constructed pigeon loft with perches and nesting shelves.</w:t>
      </w:r>
    </w:p>
    <w:p w14:paraId="75B61482" w14:textId="77777777" w:rsidR="005C1ABF" w:rsidRDefault="005C1ABF" w:rsidP="00874ABC">
      <w:pPr>
        <w:widowControl w:val="0"/>
        <w:spacing w:after="0" w:line="240" w:lineRule="auto"/>
        <w:jc w:val="both"/>
        <w:rPr>
          <w:rFonts w:ascii="Times New Roman" w:hAnsi="Times New Roman"/>
          <w:noProof/>
          <w:kern w:val="0"/>
          <w:sz w:val="24"/>
        </w:rPr>
      </w:pPr>
      <w:bookmarkStart w:id="58" w:name="p25"/>
      <w:bookmarkStart w:id="59" w:name="p-1332141"/>
      <w:bookmarkEnd w:id="58"/>
      <w:bookmarkEnd w:id="59"/>
    </w:p>
    <w:p w14:paraId="6946525D" w14:textId="4CFBDF65"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25. Reptiles and amphibians shall be kept in terrariums and aqua-terrariums or specially equipped rooms, ensuring temperature, humidity, and lighting appropriate to the species.</w:t>
      </w:r>
    </w:p>
    <w:p w14:paraId="0ADD6832" w14:textId="77777777" w:rsidR="005C1ABF" w:rsidRDefault="005C1ABF" w:rsidP="00874ABC">
      <w:pPr>
        <w:widowControl w:val="0"/>
        <w:spacing w:after="0" w:line="240" w:lineRule="auto"/>
        <w:jc w:val="both"/>
        <w:rPr>
          <w:rFonts w:ascii="Times New Roman" w:hAnsi="Times New Roman"/>
          <w:noProof/>
          <w:kern w:val="0"/>
          <w:sz w:val="24"/>
        </w:rPr>
      </w:pPr>
      <w:bookmarkStart w:id="60" w:name="p26"/>
      <w:bookmarkStart w:id="61" w:name="p-1332143"/>
      <w:bookmarkEnd w:id="60"/>
      <w:bookmarkEnd w:id="61"/>
    </w:p>
    <w:p w14:paraId="49D2AD2D" w14:textId="653DB1DD"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26. Chinchillas and other small mammals shall be kept in cages or crates. Rabbits shall not be kept permanently in a cage or crate. Cages and crates shall be equipped in such a way as to allow the animals to hide.</w:t>
      </w:r>
    </w:p>
    <w:p w14:paraId="053207D5" w14:textId="77777777" w:rsidR="005C1ABF" w:rsidRDefault="005C1ABF" w:rsidP="00874ABC">
      <w:pPr>
        <w:widowControl w:val="0"/>
        <w:spacing w:after="0" w:line="240" w:lineRule="auto"/>
        <w:jc w:val="both"/>
        <w:rPr>
          <w:rFonts w:ascii="Times New Roman" w:hAnsi="Times New Roman"/>
          <w:noProof/>
          <w:kern w:val="0"/>
          <w:sz w:val="24"/>
        </w:rPr>
      </w:pPr>
      <w:bookmarkStart w:id="62" w:name="p27"/>
      <w:bookmarkStart w:id="63" w:name="p-1332145"/>
      <w:bookmarkEnd w:id="62"/>
      <w:bookmarkEnd w:id="63"/>
    </w:p>
    <w:p w14:paraId="324A66B3" w14:textId="6AF2F1C5"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27. Fish shall be kept in specially equipped aquariums that maintain water temperature, aeration, lighting, and stocking density appropriate to the relevant fish species. The aquarium shall be cleaned at least once every two weeks if it is not equipped with automatic filtration systems.</w:t>
      </w:r>
    </w:p>
    <w:p w14:paraId="57D63662" w14:textId="77777777" w:rsidR="005C1ABF" w:rsidRDefault="005C1ABF" w:rsidP="00874ABC">
      <w:pPr>
        <w:widowControl w:val="0"/>
        <w:spacing w:after="0" w:line="240" w:lineRule="auto"/>
        <w:jc w:val="both"/>
        <w:rPr>
          <w:rFonts w:ascii="Times New Roman" w:hAnsi="Times New Roman"/>
          <w:noProof/>
          <w:kern w:val="0"/>
          <w:sz w:val="24"/>
        </w:rPr>
      </w:pPr>
      <w:bookmarkStart w:id="64" w:name="p28"/>
      <w:bookmarkStart w:id="65" w:name="p-1332147"/>
      <w:bookmarkEnd w:id="64"/>
      <w:bookmarkEnd w:id="65"/>
    </w:p>
    <w:p w14:paraId="6B52A236" w14:textId="6B633431"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28. Water supply to aquariums shall be adjusted to the physiological needs and tolerance of each fish, amphibian, and reptile species.</w:t>
      </w:r>
    </w:p>
    <w:p w14:paraId="727460DB" w14:textId="77777777" w:rsidR="005C1ABF" w:rsidRDefault="005C1ABF" w:rsidP="00874ABC">
      <w:pPr>
        <w:widowControl w:val="0"/>
        <w:spacing w:after="0" w:line="240" w:lineRule="auto"/>
        <w:jc w:val="both"/>
        <w:rPr>
          <w:rFonts w:ascii="Times New Roman" w:hAnsi="Times New Roman"/>
          <w:b/>
          <w:bCs/>
          <w:noProof/>
          <w:kern w:val="0"/>
          <w:sz w:val="24"/>
        </w:rPr>
      </w:pPr>
      <w:bookmarkStart w:id="66" w:name="n3"/>
      <w:bookmarkStart w:id="67" w:name="n-1332149"/>
      <w:bookmarkEnd w:id="66"/>
      <w:bookmarkEnd w:id="67"/>
    </w:p>
    <w:p w14:paraId="76817372" w14:textId="4FF12DBC" w:rsidR="00E81B3B" w:rsidRPr="00945DFD" w:rsidRDefault="004A596D" w:rsidP="005C1ABF">
      <w:pPr>
        <w:widowControl w:val="0"/>
        <w:spacing w:after="0" w:line="240" w:lineRule="auto"/>
        <w:jc w:val="center"/>
        <w:rPr>
          <w:rFonts w:ascii="Times New Roman" w:hAnsi="Times New Roman"/>
          <w:b/>
          <w:bCs/>
          <w:noProof/>
          <w:kern w:val="0"/>
          <w:sz w:val="24"/>
        </w:rPr>
      </w:pPr>
      <w:r>
        <w:rPr>
          <w:rFonts w:ascii="Times New Roman" w:hAnsi="Times New Roman"/>
          <w:b/>
          <w:sz w:val="24"/>
        </w:rPr>
        <w:t>3. Requirements for Keeping a Dog Outdoors</w:t>
      </w:r>
    </w:p>
    <w:p w14:paraId="2FE099EA" w14:textId="77777777" w:rsidR="005C1ABF" w:rsidRDefault="005C1ABF" w:rsidP="00874ABC">
      <w:pPr>
        <w:widowControl w:val="0"/>
        <w:spacing w:after="0" w:line="240" w:lineRule="auto"/>
        <w:jc w:val="both"/>
        <w:rPr>
          <w:rFonts w:ascii="Times New Roman" w:hAnsi="Times New Roman"/>
          <w:noProof/>
          <w:kern w:val="0"/>
          <w:sz w:val="24"/>
        </w:rPr>
      </w:pPr>
      <w:bookmarkStart w:id="68" w:name="p29"/>
      <w:bookmarkStart w:id="69" w:name="p-1332151"/>
      <w:bookmarkEnd w:id="68"/>
      <w:bookmarkEnd w:id="69"/>
    </w:p>
    <w:p w14:paraId="36E3153A" w14:textId="75B4B069"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29. A dog may be kept outdoors if its genotype or phenotype suggests that the dog is suitable for being kept in outdoor conditions without compromising its health or well-being.</w:t>
      </w:r>
    </w:p>
    <w:p w14:paraId="2839B286" w14:textId="77777777" w:rsidR="005C1ABF" w:rsidRDefault="005C1ABF" w:rsidP="00874ABC">
      <w:pPr>
        <w:widowControl w:val="0"/>
        <w:spacing w:after="0" w:line="240" w:lineRule="auto"/>
        <w:jc w:val="both"/>
        <w:rPr>
          <w:rFonts w:ascii="Times New Roman" w:hAnsi="Times New Roman"/>
          <w:noProof/>
          <w:kern w:val="0"/>
          <w:sz w:val="24"/>
        </w:rPr>
      </w:pPr>
      <w:bookmarkStart w:id="70" w:name="p30"/>
      <w:bookmarkStart w:id="71" w:name="p-1332153"/>
      <w:bookmarkEnd w:id="70"/>
      <w:bookmarkEnd w:id="71"/>
    </w:p>
    <w:p w14:paraId="3DF2B589" w14:textId="567D83E4" w:rsidR="00E81B3B" w:rsidRPr="00945DFD"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30. A dog shall be kept outdoors in one of the following ways: </w:t>
      </w:r>
    </w:p>
    <w:p w14:paraId="0C5FD16F" w14:textId="58DD542A"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30.1. the part of the territory where the dog is present shall be completely delimited from the territory intended for public use (hereinafter – the delimited territory), and the following requirements shall be met:</w:t>
      </w:r>
    </w:p>
    <w:p w14:paraId="52F25083" w14:textId="77777777" w:rsidR="004A596D" w:rsidRPr="0004411B" w:rsidRDefault="004A596D" w:rsidP="005C1AB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30.1.1. the delimitation (e.g., a fence or barrier) shall correspond to the size of the dog and shall be high enough to prevent the dog from jumping over it or using the structure as steps, and no items shall be placed inside the delimitation that the dog could climb on to get over it;</w:t>
      </w:r>
    </w:p>
    <w:p w14:paraId="35078C7B" w14:textId="77777777" w:rsidR="004A596D" w:rsidRPr="0004411B" w:rsidRDefault="004A596D" w:rsidP="005C1AB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30.1.2. the structure and materials of the delimitation shall be sufficiently durable and without damage to prevent the dog from breaking through and sticking its head (snout) outside the delimited territory;</w:t>
      </w:r>
    </w:p>
    <w:p w14:paraId="7DA50AD2" w14:textId="77777777" w:rsidR="004A596D" w:rsidRPr="0004411B" w:rsidRDefault="004A596D" w:rsidP="005C1AB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30.1.3. the bottom of the delimitation shall be secured in such a way as to prevent the dog from escaping the delimited territory;</w:t>
      </w:r>
    </w:p>
    <w:p w14:paraId="3F9D06B6" w14:textId="77777777" w:rsidR="004A596D" w:rsidRPr="0004411B" w:rsidRDefault="004A596D" w:rsidP="005C1AB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30.1.4. a warning sign indicating that a dog is present shall be placed at the entrance to the delimited territory;</w:t>
      </w:r>
    </w:p>
    <w:p w14:paraId="061747AB" w14:textId="77777777"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30.2. the part of the territory where the dog is present shall be delimited by a radio fence.</w:t>
      </w:r>
    </w:p>
    <w:p w14:paraId="4EA5A109" w14:textId="77777777" w:rsidR="005C1ABF" w:rsidRDefault="005C1ABF" w:rsidP="00874ABC">
      <w:pPr>
        <w:widowControl w:val="0"/>
        <w:spacing w:after="0" w:line="240" w:lineRule="auto"/>
        <w:jc w:val="both"/>
        <w:rPr>
          <w:rFonts w:ascii="Times New Roman" w:hAnsi="Times New Roman"/>
          <w:noProof/>
          <w:kern w:val="0"/>
          <w:sz w:val="24"/>
        </w:rPr>
      </w:pPr>
      <w:bookmarkStart w:id="72" w:name="p31"/>
      <w:bookmarkStart w:id="73" w:name="p-1332166"/>
      <w:bookmarkEnd w:id="72"/>
      <w:bookmarkEnd w:id="73"/>
    </w:p>
    <w:p w14:paraId="46250C8A" w14:textId="2756F945"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31. If the dog is kept outdoors, the following shall be ensured in addition to the requirements laid down in Sub-chapter 2.1 of this Regulation:</w:t>
      </w:r>
    </w:p>
    <w:p w14:paraId="165EE46D" w14:textId="42DCA028" w:rsidR="004A596D" w:rsidRPr="0004411B" w:rsidRDefault="004A596D" w:rsidP="00B30B4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31.1. free access to the indoor sleeping area or a doghouse or </w:t>
      </w:r>
      <w:r w:rsidR="000E774E">
        <w:rPr>
          <w:rFonts w:ascii="Times New Roman" w:hAnsi="Times New Roman"/>
          <w:sz w:val="24"/>
        </w:rPr>
        <w:t>kennel</w:t>
      </w:r>
      <w:r>
        <w:rPr>
          <w:rFonts w:ascii="Times New Roman" w:hAnsi="Times New Roman"/>
          <w:sz w:val="24"/>
        </w:rPr>
        <w:t xml:space="preserve"> appropriate for the size of the dog which in terms of the length, height, and width shall exceed the body size of the dog by at least 30 centimetres and shall be equipped with a suitable floor covering;</w:t>
      </w:r>
    </w:p>
    <w:p w14:paraId="516DD85A" w14:textId="6CC6FDEB"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31.2. adequately drained ground in the doghouse, </w:t>
      </w:r>
      <w:r w:rsidR="006F403C">
        <w:rPr>
          <w:rFonts w:ascii="Times New Roman" w:hAnsi="Times New Roman"/>
          <w:sz w:val="24"/>
        </w:rPr>
        <w:t>kennel</w:t>
      </w:r>
      <w:r>
        <w:rPr>
          <w:rFonts w:ascii="Times New Roman" w:hAnsi="Times New Roman"/>
          <w:sz w:val="24"/>
        </w:rPr>
        <w:t>, enclosure, or any other confined area where the dog is present, to prevent the accumulation of water resulting from precipitation;</w:t>
      </w:r>
    </w:p>
    <w:p w14:paraId="7E11DBB8" w14:textId="7CE9BA14"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31.3. drinking water at least twice a day in accordance with Paragraph 3 of this Regulation. When the air temperature is below 0 °C, the drinking water shall be in a condition suitable for consumption and must not be frozen.</w:t>
      </w:r>
    </w:p>
    <w:p w14:paraId="271D69E3" w14:textId="77777777" w:rsidR="005C1ABF" w:rsidRDefault="005C1ABF" w:rsidP="00874ABC">
      <w:pPr>
        <w:widowControl w:val="0"/>
        <w:spacing w:after="0" w:line="240" w:lineRule="auto"/>
        <w:jc w:val="both"/>
        <w:rPr>
          <w:rFonts w:ascii="Times New Roman" w:hAnsi="Times New Roman"/>
          <w:noProof/>
          <w:kern w:val="0"/>
          <w:sz w:val="24"/>
        </w:rPr>
      </w:pPr>
      <w:bookmarkStart w:id="74" w:name="p32"/>
      <w:bookmarkStart w:id="75" w:name="p-1332174"/>
      <w:bookmarkEnd w:id="74"/>
      <w:bookmarkEnd w:id="75"/>
    </w:p>
    <w:p w14:paraId="0E2718AF" w14:textId="247E94C1"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32. If the dog is kept in an enclosure or another confined area, the following shall be ensured in addition to the requirements laid down in Sub-chapter 2.1 of this Regulation:</w:t>
      </w:r>
    </w:p>
    <w:p w14:paraId="0CEAA85A" w14:textId="06723D20"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32.1. the minimum area of the enclosure in accordance with Annex 2 to this Regulation, excluding the dimensions of the doghouse or </w:t>
      </w:r>
      <w:r w:rsidR="003C3E54">
        <w:rPr>
          <w:rFonts w:ascii="Times New Roman" w:hAnsi="Times New Roman"/>
          <w:sz w:val="24"/>
        </w:rPr>
        <w:t>kennel</w:t>
      </w:r>
      <w:r>
        <w:rPr>
          <w:rFonts w:ascii="Times New Roman" w:hAnsi="Times New Roman"/>
          <w:sz w:val="24"/>
        </w:rPr>
        <w:t xml:space="preserve"> referred to in Sub-paragraph 31.1 of this Regulation from the relevant area;</w:t>
      </w:r>
    </w:p>
    <w:p w14:paraId="21492FB5" w14:textId="77777777" w:rsidR="004A596D" w:rsidRPr="0004411B" w:rsidRDefault="004A596D" w:rsidP="005C1ABF">
      <w:pPr>
        <w:widowControl w:val="0"/>
        <w:spacing w:after="0" w:line="240" w:lineRule="auto"/>
        <w:ind w:firstLine="709"/>
        <w:jc w:val="both"/>
        <w:rPr>
          <w:rFonts w:ascii="Times New Roman" w:hAnsi="Times New Roman"/>
          <w:noProof/>
          <w:kern w:val="0"/>
          <w:sz w:val="24"/>
        </w:rPr>
      </w:pPr>
      <w:r>
        <w:rPr>
          <w:rFonts w:ascii="Times New Roman" w:hAnsi="Times New Roman"/>
          <w:sz w:val="24"/>
        </w:rPr>
        <w:t>32.2. an enclosure with or without a floor covering. If a floor covering it used, it shall be seamless, even, and solid, it shall not be made of wire mesh and bars, and it shall not pose any risk to the health of the animal.</w:t>
      </w:r>
    </w:p>
    <w:p w14:paraId="651304A9" w14:textId="77777777" w:rsidR="005C1ABF" w:rsidRDefault="005C1ABF" w:rsidP="00874ABC">
      <w:pPr>
        <w:widowControl w:val="0"/>
        <w:spacing w:after="0" w:line="240" w:lineRule="auto"/>
        <w:jc w:val="both"/>
        <w:rPr>
          <w:rFonts w:ascii="Times New Roman" w:hAnsi="Times New Roman"/>
          <w:noProof/>
          <w:kern w:val="0"/>
          <w:sz w:val="24"/>
        </w:rPr>
      </w:pPr>
      <w:bookmarkStart w:id="76" w:name="p33"/>
      <w:bookmarkStart w:id="77" w:name="p-1332181"/>
      <w:bookmarkEnd w:id="76"/>
      <w:bookmarkEnd w:id="77"/>
    </w:p>
    <w:p w14:paraId="0FB7F046" w14:textId="6E30E6CC"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33. The object (material, device, equipment) used for dog tethering shall correspond to the phenotype of the dog, allow the dog to move freely, it shall not cause discomfort and pain, and it shall meet one of the following requirements:</w:t>
      </w:r>
    </w:p>
    <w:p w14:paraId="1E8965C7" w14:textId="77777777"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33.1. it shall be no shorter than five metres, and the rotating elements shall be connected at the collar;</w:t>
      </w:r>
    </w:p>
    <w:p w14:paraId="18124D8D" w14:textId="77777777"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33.2. it shall be no shorter than three metres, it shall slide along a wire with a length of at least five metres, and the rotating elements shall be connected at the collar and wire.</w:t>
      </w:r>
    </w:p>
    <w:p w14:paraId="10141D77" w14:textId="77777777" w:rsidR="00E33447" w:rsidRDefault="00E33447" w:rsidP="00874ABC">
      <w:pPr>
        <w:widowControl w:val="0"/>
        <w:spacing w:after="0" w:line="240" w:lineRule="auto"/>
        <w:jc w:val="both"/>
        <w:rPr>
          <w:rFonts w:ascii="Times New Roman" w:hAnsi="Times New Roman"/>
          <w:noProof/>
          <w:kern w:val="0"/>
          <w:sz w:val="24"/>
        </w:rPr>
      </w:pPr>
      <w:bookmarkStart w:id="78" w:name="p34"/>
      <w:bookmarkStart w:id="79" w:name="p-1332187"/>
      <w:bookmarkEnd w:id="78"/>
      <w:bookmarkEnd w:id="79"/>
    </w:p>
    <w:p w14:paraId="1135CDED" w14:textId="404E1F50"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34. If a dog born before 31 August 2023 and kept untethered is transferred to a new owner or keeper, the new owner or keeper shall ensure that the dog continues to be kept untethered.</w:t>
      </w:r>
    </w:p>
    <w:p w14:paraId="192783FD" w14:textId="77777777" w:rsidR="00E33447" w:rsidRDefault="00E33447" w:rsidP="00874ABC">
      <w:pPr>
        <w:widowControl w:val="0"/>
        <w:spacing w:after="0" w:line="240" w:lineRule="auto"/>
        <w:jc w:val="both"/>
        <w:rPr>
          <w:rFonts w:ascii="Times New Roman" w:hAnsi="Times New Roman"/>
          <w:noProof/>
          <w:kern w:val="0"/>
          <w:sz w:val="24"/>
        </w:rPr>
      </w:pPr>
      <w:bookmarkStart w:id="80" w:name="p35"/>
      <w:bookmarkStart w:id="81" w:name="p-1332189"/>
      <w:bookmarkEnd w:id="80"/>
      <w:bookmarkEnd w:id="81"/>
    </w:p>
    <w:p w14:paraId="5829BD4F" w14:textId="6EBB0E7B"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35. If a dog born before 31 August 2023 is kept tethered, the following shall be ensured for it in addition to the requirements laid down in Sub-chapter 2.1 of this Regulation:</w:t>
      </w:r>
    </w:p>
    <w:p w14:paraId="54507316" w14:textId="7FF56314"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35.1. a collar, harness, or other accessory fitted to the body of the dog which meets the requirements of Paragraph 9 of this Regulation, does not choke the dog, does not allow the dog to escape it on its own, and is </w:t>
      </w:r>
      <w:r w:rsidR="00155C3C" w:rsidRPr="00155C3C">
        <w:rPr>
          <w:rFonts w:ascii="Times New Roman" w:hAnsi="Times New Roman"/>
          <w:sz w:val="24"/>
        </w:rPr>
        <w:t>to be checked regularly</w:t>
      </w:r>
      <w:r>
        <w:rPr>
          <w:rFonts w:ascii="Times New Roman" w:hAnsi="Times New Roman"/>
          <w:sz w:val="24"/>
        </w:rPr>
        <w:t>;</w:t>
      </w:r>
    </w:p>
    <w:p w14:paraId="2D5C08B5" w14:textId="46D047E9"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35.2. a doghouse or </w:t>
      </w:r>
      <w:r w:rsidR="00F02DE3">
        <w:rPr>
          <w:rFonts w:ascii="Times New Roman" w:hAnsi="Times New Roman"/>
          <w:sz w:val="24"/>
        </w:rPr>
        <w:t>kennel</w:t>
      </w:r>
      <w:r>
        <w:rPr>
          <w:rFonts w:ascii="Times New Roman" w:hAnsi="Times New Roman"/>
          <w:sz w:val="24"/>
        </w:rPr>
        <w:t xml:space="preserve"> in accordance with Sub-paragraph 31.1 of this Regulation;</w:t>
      </w:r>
    </w:p>
    <w:p w14:paraId="3EC6C8F1" w14:textId="05A8DD97"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35.3. walking or running and physical activity in accordance with Paragraph 15 of this Regulation;</w:t>
      </w:r>
    </w:p>
    <w:p w14:paraId="6B17A070" w14:textId="5A5955AC"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35.4. socialisation in accordance with Paragraph 16 of this Regulation;</w:t>
      </w:r>
    </w:p>
    <w:p w14:paraId="0472CF32" w14:textId="77777777" w:rsidR="004A596D" w:rsidRPr="0004411B" w:rsidRDefault="004A596D" w:rsidP="00953369">
      <w:pPr>
        <w:widowControl w:val="0"/>
        <w:spacing w:after="0" w:line="240" w:lineRule="auto"/>
        <w:ind w:firstLine="709"/>
        <w:jc w:val="both"/>
        <w:rPr>
          <w:rFonts w:ascii="Times New Roman" w:hAnsi="Times New Roman"/>
          <w:noProof/>
          <w:kern w:val="0"/>
          <w:sz w:val="24"/>
        </w:rPr>
      </w:pPr>
      <w:r>
        <w:rPr>
          <w:rFonts w:ascii="Times New Roman" w:hAnsi="Times New Roman"/>
          <w:sz w:val="24"/>
        </w:rPr>
        <w:t>35.5. a territory free from obstacles to prevent the dog from becoming entangled or injured.</w:t>
      </w:r>
    </w:p>
    <w:p w14:paraId="1681B470" w14:textId="77777777" w:rsidR="00953369" w:rsidRDefault="00953369" w:rsidP="00874ABC">
      <w:pPr>
        <w:widowControl w:val="0"/>
        <w:spacing w:after="0" w:line="240" w:lineRule="auto"/>
        <w:jc w:val="both"/>
        <w:rPr>
          <w:rFonts w:ascii="Times New Roman" w:hAnsi="Times New Roman"/>
          <w:b/>
          <w:bCs/>
          <w:noProof/>
          <w:kern w:val="0"/>
          <w:sz w:val="24"/>
        </w:rPr>
      </w:pPr>
      <w:bookmarkStart w:id="82" w:name="n4"/>
      <w:bookmarkStart w:id="83" w:name="n-1332200"/>
      <w:bookmarkEnd w:id="82"/>
      <w:bookmarkEnd w:id="83"/>
    </w:p>
    <w:p w14:paraId="438350DC" w14:textId="02A8884D" w:rsidR="004A596D" w:rsidRPr="0004411B" w:rsidRDefault="004A596D" w:rsidP="00953369">
      <w:pPr>
        <w:widowControl w:val="0"/>
        <w:spacing w:after="0" w:line="240" w:lineRule="auto"/>
        <w:jc w:val="center"/>
        <w:rPr>
          <w:rFonts w:ascii="Times New Roman" w:hAnsi="Times New Roman"/>
          <w:b/>
          <w:bCs/>
          <w:noProof/>
          <w:kern w:val="0"/>
          <w:sz w:val="24"/>
        </w:rPr>
      </w:pPr>
      <w:r>
        <w:rPr>
          <w:rFonts w:ascii="Times New Roman" w:hAnsi="Times New Roman"/>
          <w:b/>
          <w:sz w:val="24"/>
        </w:rPr>
        <w:t>4. Requirements to be Met for Keeping a Dog, Cat, or Ferret Outside the Territory of the Owner</w:t>
      </w:r>
    </w:p>
    <w:p w14:paraId="0F952C4E" w14:textId="77777777" w:rsidR="00953369" w:rsidRDefault="00953369" w:rsidP="00874ABC">
      <w:pPr>
        <w:widowControl w:val="0"/>
        <w:spacing w:after="0" w:line="240" w:lineRule="auto"/>
        <w:jc w:val="both"/>
        <w:rPr>
          <w:rFonts w:ascii="Times New Roman" w:hAnsi="Times New Roman"/>
          <w:noProof/>
          <w:kern w:val="0"/>
          <w:sz w:val="24"/>
        </w:rPr>
      </w:pPr>
      <w:bookmarkStart w:id="84" w:name="p36"/>
      <w:bookmarkStart w:id="85" w:name="p-1332203"/>
      <w:bookmarkEnd w:id="84"/>
      <w:bookmarkEnd w:id="85"/>
    </w:p>
    <w:p w14:paraId="1FC1DB65" w14:textId="08F3E49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36. The owner or keeper of the animal shall ensure the supervision and control of the animal when it is outside the territory of the owner, except for the case referred to in Paragraph 41 of this Regulation.</w:t>
      </w:r>
    </w:p>
    <w:p w14:paraId="45B6E4D1" w14:textId="77777777" w:rsidR="00953369" w:rsidRDefault="00953369" w:rsidP="00874ABC">
      <w:pPr>
        <w:widowControl w:val="0"/>
        <w:spacing w:after="0" w:line="240" w:lineRule="auto"/>
        <w:jc w:val="both"/>
        <w:rPr>
          <w:rFonts w:ascii="Times New Roman" w:hAnsi="Times New Roman"/>
          <w:noProof/>
          <w:kern w:val="0"/>
          <w:sz w:val="24"/>
        </w:rPr>
      </w:pPr>
      <w:bookmarkStart w:id="86" w:name="p37"/>
      <w:bookmarkStart w:id="87" w:name="p-1332205"/>
      <w:bookmarkEnd w:id="86"/>
      <w:bookmarkEnd w:id="87"/>
    </w:p>
    <w:p w14:paraId="6B0A7281" w14:textId="68D16FB2"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37. The animal shall be brought outside the territory of the owner only by a person who is capable of controlling and restraining the animal and of ensuring that the animal does not disturb or endanger humans or other animals.</w:t>
      </w:r>
    </w:p>
    <w:p w14:paraId="7478FF50" w14:textId="77777777" w:rsidR="00BB07A5" w:rsidRDefault="00BB07A5" w:rsidP="00874ABC">
      <w:pPr>
        <w:widowControl w:val="0"/>
        <w:spacing w:after="0" w:line="240" w:lineRule="auto"/>
        <w:jc w:val="both"/>
        <w:rPr>
          <w:rFonts w:ascii="Times New Roman" w:hAnsi="Times New Roman"/>
          <w:noProof/>
          <w:kern w:val="0"/>
          <w:sz w:val="24"/>
        </w:rPr>
      </w:pPr>
      <w:bookmarkStart w:id="88" w:name="p38"/>
      <w:bookmarkStart w:id="89" w:name="p-1332207"/>
      <w:bookmarkEnd w:id="88"/>
      <w:bookmarkEnd w:id="89"/>
    </w:p>
    <w:p w14:paraId="0AD79D47" w14:textId="6AA5C4BA"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38. When present with an animal in a sales or public catering establishment, the rules of internal work procedures of the specific establishment shall be observed or:</w:t>
      </w:r>
    </w:p>
    <w:p w14:paraId="0CB95B2D" w14:textId="77777777"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38.1. the dog shall be kept on a leash or placed in a bag or container suitable for transportation;</w:t>
      </w:r>
    </w:p>
    <w:p w14:paraId="2965125D" w14:textId="77777777" w:rsidR="00E81B3B" w:rsidRPr="00945DFD"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38.2. other animals shall be placed in a bag, container, or cage suitable for transportation, except for cats that permanently reside in the sales or public catering establishment.</w:t>
      </w:r>
    </w:p>
    <w:p w14:paraId="32215543" w14:textId="77777777" w:rsidR="00BB07A5" w:rsidRDefault="00BB07A5" w:rsidP="00874ABC">
      <w:pPr>
        <w:widowControl w:val="0"/>
        <w:spacing w:after="0" w:line="240" w:lineRule="auto"/>
        <w:jc w:val="both"/>
        <w:rPr>
          <w:rFonts w:ascii="Times New Roman" w:hAnsi="Times New Roman"/>
          <w:noProof/>
          <w:kern w:val="0"/>
          <w:sz w:val="24"/>
        </w:rPr>
      </w:pPr>
      <w:bookmarkStart w:id="90" w:name="p39"/>
      <w:bookmarkStart w:id="91" w:name="p-1332213"/>
      <w:bookmarkEnd w:id="90"/>
      <w:bookmarkEnd w:id="91"/>
    </w:p>
    <w:p w14:paraId="113AF37D" w14:textId="60E7A7E8"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39. A dog may be left unattended for no longer than one hour if it is tied on a leash of no longer than one metre and provided that it does not obstruct pedestrian or vehicle movement, does not pose a risk to the health or life of the dog, and does not endanger the safety of humans or other animals.</w:t>
      </w:r>
    </w:p>
    <w:p w14:paraId="36A2DB81" w14:textId="77777777" w:rsidR="00BB07A5" w:rsidRDefault="00BB07A5" w:rsidP="00874ABC">
      <w:pPr>
        <w:widowControl w:val="0"/>
        <w:spacing w:after="0" w:line="240" w:lineRule="auto"/>
        <w:jc w:val="both"/>
        <w:rPr>
          <w:rFonts w:ascii="Times New Roman" w:hAnsi="Times New Roman"/>
          <w:noProof/>
          <w:kern w:val="0"/>
          <w:sz w:val="24"/>
        </w:rPr>
      </w:pPr>
      <w:bookmarkStart w:id="92" w:name="p40"/>
      <w:bookmarkStart w:id="93" w:name="p-1332214"/>
      <w:bookmarkEnd w:id="92"/>
      <w:bookmarkEnd w:id="93"/>
    </w:p>
    <w:p w14:paraId="1D9BB729" w14:textId="43D0A6FC"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40. If a dog, except for hunting breed dogs during hunting or dogs used for work or service duties, is located outside the territory of the owner:</w:t>
      </w:r>
    </w:p>
    <w:p w14:paraId="79CE74EF" w14:textId="15F5FBC1"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40.1. it shall wear a collar, harness, or other accessory referred to in Paragraph 9 of this Regulation;</w:t>
      </w:r>
    </w:p>
    <w:p w14:paraId="0068FB40" w14:textId="77777777"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40.2. it shall be kept on a leash, except for in a designated dog walking area or in public places of cities and villages where such presence without a leash is permitted in accordance with the binding regulations of the relevant local government;</w:t>
      </w:r>
    </w:p>
    <w:p w14:paraId="567B74A1" w14:textId="77777777"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40.3. it is placed in a bag, container, or cage suitable for transportation if the administrative territory of the relevant local government is not designated as a location where being with a dog or being with an unleashed dog is permitted;</w:t>
      </w:r>
    </w:p>
    <w:p w14:paraId="59362F09" w14:textId="77777777"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40.4. dog excrement shall be collected immediately after defecation.</w:t>
      </w:r>
    </w:p>
    <w:p w14:paraId="37413493" w14:textId="77777777" w:rsidR="00BB07A5" w:rsidRDefault="00BB07A5" w:rsidP="00874ABC">
      <w:pPr>
        <w:widowControl w:val="0"/>
        <w:spacing w:after="0" w:line="240" w:lineRule="auto"/>
        <w:jc w:val="both"/>
        <w:rPr>
          <w:rFonts w:ascii="Times New Roman" w:hAnsi="Times New Roman"/>
          <w:noProof/>
          <w:kern w:val="0"/>
          <w:sz w:val="24"/>
        </w:rPr>
      </w:pPr>
      <w:bookmarkStart w:id="94" w:name="p41"/>
      <w:bookmarkStart w:id="95" w:name="p-1332225"/>
      <w:bookmarkEnd w:id="94"/>
      <w:bookmarkEnd w:id="95"/>
    </w:p>
    <w:p w14:paraId="0EB75FBD" w14:textId="3295C8B2"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41. A sterilised cat over six months of age may be freely present outside the territory of the owner if the animal is marked with a microchip and registered in accordance with the procedures laid down in the laws and regulations regarding the registration of pet animals.</w:t>
      </w:r>
    </w:p>
    <w:p w14:paraId="72DDCE4D" w14:textId="77777777" w:rsidR="00BB07A5" w:rsidRDefault="00BB07A5" w:rsidP="00874ABC">
      <w:pPr>
        <w:widowControl w:val="0"/>
        <w:spacing w:after="0" w:line="240" w:lineRule="auto"/>
        <w:jc w:val="both"/>
        <w:rPr>
          <w:rFonts w:ascii="Times New Roman" w:hAnsi="Times New Roman"/>
          <w:noProof/>
          <w:kern w:val="0"/>
          <w:sz w:val="24"/>
        </w:rPr>
      </w:pPr>
      <w:bookmarkStart w:id="96" w:name="p42"/>
      <w:bookmarkStart w:id="97" w:name="p-1332227"/>
      <w:bookmarkEnd w:id="96"/>
      <w:bookmarkEnd w:id="97"/>
    </w:p>
    <w:p w14:paraId="2BE0859E" w14:textId="5B8AB20F"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42. A non-sterilised cat may be present outside the territory of the owner if one of the following requirements is met:</w:t>
      </w:r>
    </w:p>
    <w:p w14:paraId="5F72BB77" w14:textId="6F607B4F"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42.1. it wears a collar or harness and is kept on a leash meeting the requirements laid down in Paragraph 9 of this Regulation;</w:t>
      </w:r>
    </w:p>
    <w:p w14:paraId="4F8E9F7E" w14:textId="77777777" w:rsidR="004A596D" w:rsidRPr="0004411B" w:rsidRDefault="004A596D" w:rsidP="00BB07A5">
      <w:pPr>
        <w:widowControl w:val="0"/>
        <w:spacing w:after="0" w:line="240" w:lineRule="auto"/>
        <w:ind w:firstLine="709"/>
        <w:jc w:val="both"/>
        <w:rPr>
          <w:rFonts w:ascii="Times New Roman" w:hAnsi="Times New Roman"/>
          <w:noProof/>
          <w:kern w:val="0"/>
          <w:sz w:val="24"/>
        </w:rPr>
      </w:pPr>
      <w:r>
        <w:rPr>
          <w:rFonts w:ascii="Times New Roman" w:hAnsi="Times New Roman"/>
          <w:sz w:val="24"/>
        </w:rPr>
        <w:t>42.2. it is placed in a bag, container, or cage suitable for transportation.</w:t>
      </w:r>
    </w:p>
    <w:p w14:paraId="37C551FB" w14:textId="77777777" w:rsidR="00BB07A5" w:rsidRDefault="00BB07A5" w:rsidP="00874ABC">
      <w:pPr>
        <w:widowControl w:val="0"/>
        <w:spacing w:after="0" w:line="240" w:lineRule="auto"/>
        <w:jc w:val="both"/>
        <w:rPr>
          <w:rFonts w:ascii="Times New Roman" w:hAnsi="Times New Roman"/>
          <w:noProof/>
          <w:kern w:val="0"/>
          <w:sz w:val="24"/>
        </w:rPr>
      </w:pPr>
      <w:bookmarkStart w:id="98" w:name="p43"/>
      <w:bookmarkStart w:id="99" w:name="p-1332233"/>
      <w:bookmarkEnd w:id="98"/>
      <w:bookmarkEnd w:id="99"/>
    </w:p>
    <w:p w14:paraId="2D8987C1" w14:textId="42404C8B"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43. In order to ensure the safety of a ferret outside the territory of the owner, the animal shall wear a harness or other accessories referred to in Paragraph 9 of this Regulation and shall be kept on a leash or placed in a bag, container, or cage suitable for transportation.</w:t>
      </w:r>
    </w:p>
    <w:p w14:paraId="2F5FDC8C" w14:textId="77777777" w:rsidR="00BB07A5" w:rsidRDefault="00BB07A5" w:rsidP="00874ABC">
      <w:pPr>
        <w:widowControl w:val="0"/>
        <w:spacing w:after="0" w:line="240" w:lineRule="auto"/>
        <w:jc w:val="both"/>
        <w:rPr>
          <w:rFonts w:ascii="Times New Roman" w:hAnsi="Times New Roman"/>
          <w:b/>
          <w:bCs/>
          <w:noProof/>
          <w:kern w:val="0"/>
          <w:sz w:val="24"/>
        </w:rPr>
      </w:pPr>
      <w:bookmarkStart w:id="100" w:name="n5"/>
      <w:bookmarkStart w:id="101" w:name="n-1332234"/>
      <w:bookmarkEnd w:id="100"/>
      <w:bookmarkEnd w:id="101"/>
    </w:p>
    <w:p w14:paraId="1029CEEF" w14:textId="501E2435" w:rsidR="004A596D" w:rsidRPr="0004411B" w:rsidRDefault="004A596D" w:rsidP="00BB07A5">
      <w:pPr>
        <w:widowControl w:val="0"/>
        <w:spacing w:after="0" w:line="240" w:lineRule="auto"/>
        <w:jc w:val="center"/>
        <w:rPr>
          <w:rFonts w:ascii="Times New Roman" w:hAnsi="Times New Roman"/>
          <w:b/>
          <w:bCs/>
          <w:noProof/>
          <w:kern w:val="0"/>
          <w:sz w:val="24"/>
        </w:rPr>
      </w:pPr>
      <w:r>
        <w:rPr>
          <w:rFonts w:ascii="Times New Roman" w:hAnsi="Times New Roman"/>
          <w:b/>
          <w:sz w:val="24"/>
        </w:rPr>
        <w:t>5. Requirements for Displaying Animals at a Public Exhibition</w:t>
      </w:r>
    </w:p>
    <w:p w14:paraId="155D5E70" w14:textId="77777777" w:rsidR="00BB07A5" w:rsidRDefault="00BB07A5" w:rsidP="00874ABC">
      <w:pPr>
        <w:widowControl w:val="0"/>
        <w:spacing w:after="0" w:line="240" w:lineRule="auto"/>
        <w:jc w:val="both"/>
        <w:rPr>
          <w:rFonts w:ascii="Times New Roman" w:hAnsi="Times New Roman"/>
          <w:noProof/>
          <w:kern w:val="0"/>
          <w:sz w:val="24"/>
        </w:rPr>
      </w:pPr>
      <w:bookmarkStart w:id="102" w:name="p44"/>
      <w:bookmarkStart w:id="103" w:name="p-1332237"/>
      <w:bookmarkEnd w:id="102"/>
      <w:bookmarkEnd w:id="103"/>
    </w:p>
    <w:p w14:paraId="2EF455CE" w14:textId="0B9CB1CB"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44. The following animals shall not be allowed to participate in a public exhibition:</w:t>
      </w:r>
    </w:p>
    <w:p w14:paraId="6E8C9567"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44.1. animals showing clinical signs of a disease;</w:t>
      </w:r>
    </w:p>
    <w:p w14:paraId="224C7AE5"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44.2. females during the lactation period;</w:t>
      </w:r>
    </w:p>
    <w:p w14:paraId="6B135B03"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44.3. females in the second half of pregnancy, except for female dogs and cats whose pregnancy does not exceed 30 days;</w:t>
      </w:r>
    </w:p>
    <w:p w14:paraId="6097684A"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44.4. young animals not yet weaned from their mother, except for kittens that have not yet been weaned from their mother but are aged between 2.5 and 3 months, if the owner of the cat presents a document confirming that the mother of a kitten has been vaccinated against rabies;</w:t>
      </w:r>
    </w:p>
    <w:p w14:paraId="2B88D5CC"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44.5. animals with ectoparasites.</w:t>
      </w:r>
    </w:p>
    <w:p w14:paraId="665EC0BA" w14:textId="77777777" w:rsidR="00083AEB" w:rsidRDefault="00083AEB" w:rsidP="00874ABC">
      <w:pPr>
        <w:widowControl w:val="0"/>
        <w:spacing w:after="0" w:line="240" w:lineRule="auto"/>
        <w:jc w:val="both"/>
        <w:rPr>
          <w:rFonts w:ascii="Times New Roman" w:hAnsi="Times New Roman"/>
          <w:noProof/>
          <w:kern w:val="0"/>
          <w:sz w:val="24"/>
        </w:rPr>
      </w:pPr>
      <w:bookmarkStart w:id="104" w:name="p45"/>
      <w:bookmarkStart w:id="105" w:name="p-1332249"/>
      <w:bookmarkEnd w:id="104"/>
      <w:bookmarkEnd w:id="105"/>
    </w:p>
    <w:p w14:paraId="3B7EB0B3" w14:textId="1F2B9779"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45. Dogs, cats, and ferrets marked and registered in accordance with the laws and regulations regarding the registration of pet animals may participate in a public exhibition, provided that they have been vaccinated against rabies:</w:t>
      </w:r>
    </w:p>
    <w:p w14:paraId="064DA8B5"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45.1. in accordance with the instructions for use of the veterinary medicinal product;</w:t>
      </w:r>
    </w:p>
    <w:p w14:paraId="6C4DEDE2" w14:textId="77777777" w:rsidR="004A596D" w:rsidRPr="0004411B" w:rsidRDefault="004A596D" w:rsidP="00083AEB">
      <w:pPr>
        <w:widowControl w:val="0"/>
        <w:spacing w:after="0" w:line="240" w:lineRule="auto"/>
        <w:ind w:firstLine="709"/>
        <w:jc w:val="both"/>
        <w:rPr>
          <w:rFonts w:ascii="Times New Roman" w:hAnsi="Times New Roman"/>
          <w:noProof/>
          <w:kern w:val="0"/>
          <w:sz w:val="24"/>
        </w:rPr>
      </w:pPr>
      <w:r>
        <w:rPr>
          <w:rFonts w:ascii="Times New Roman" w:hAnsi="Times New Roman"/>
          <w:sz w:val="24"/>
        </w:rPr>
        <w:t>45.2. no later than 21 days prior to the exhibition in case of the initial vaccination or if the interval since the previous vaccination exceeds the period specified in the instructions for use of the veterinary medicinal product.</w:t>
      </w:r>
    </w:p>
    <w:p w14:paraId="1D12FE36" w14:textId="77777777" w:rsidR="00083AEB" w:rsidRDefault="00083AEB" w:rsidP="00874ABC">
      <w:pPr>
        <w:widowControl w:val="0"/>
        <w:spacing w:after="0" w:line="240" w:lineRule="auto"/>
        <w:jc w:val="both"/>
        <w:rPr>
          <w:rFonts w:ascii="Times New Roman" w:hAnsi="Times New Roman"/>
          <w:noProof/>
          <w:kern w:val="0"/>
          <w:sz w:val="24"/>
        </w:rPr>
      </w:pPr>
      <w:bookmarkStart w:id="106" w:name="p46"/>
      <w:bookmarkStart w:id="107" w:name="p-1332255"/>
      <w:bookmarkEnd w:id="106"/>
      <w:bookmarkEnd w:id="107"/>
    </w:p>
    <w:p w14:paraId="04ABF7E8" w14:textId="5C1497DE"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46. Cats shall be displayed in disinfected cages the area of which corresponds to the physiological and ethological needs of cats. Three sides of the cage shall be enclosed where necessary, and the cage shall have a floor covering. A container with drinking water and a litter box shall be permanently present or periodically placed in the cage.</w:t>
      </w:r>
    </w:p>
    <w:p w14:paraId="6482C821" w14:textId="77777777" w:rsidR="00083AEB" w:rsidRDefault="00083AEB" w:rsidP="00874ABC">
      <w:pPr>
        <w:widowControl w:val="0"/>
        <w:spacing w:after="0" w:line="240" w:lineRule="auto"/>
        <w:jc w:val="both"/>
        <w:rPr>
          <w:rFonts w:ascii="Times New Roman" w:hAnsi="Times New Roman"/>
          <w:noProof/>
          <w:kern w:val="0"/>
          <w:sz w:val="24"/>
        </w:rPr>
      </w:pPr>
      <w:bookmarkStart w:id="108" w:name="p47"/>
      <w:bookmarkStart w:id="109" w:name="p-1332257"/>
      <w:bookmarkEnd w:id="108"/>
      <w:bookmarkEnd w:id="109"/>
    </w:p>
    <w:p w14:paraId="54523C0C" w14:textId="7CAF19EE"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47. Rabbits may participate in a public exhibition if they have been vaccinated against myxomatosis and rabbit haemorrhagic septicaemia in accordance with the instructions for use of the veterinary medicinal product.</w:t>
      </w:r>
    </w:p>
    <w:p w14:paraId="46E848FF" w14:textId="77777777" w:rsidR="00083AEB" w:rsidRDefault="00083AEB" w:rsidP="00874ABC">
      <w:pPr>
        <w:widowControl w:val="0"/>
        <w:spacing w:after="0" w:line="240" w:lineRule="auto"/>
        <w:jc w:val="both"/>
        <w:rPr>
          <w:rFonts w:ascii="Times New Roman" w:hAnsi="Times New Roman"/>
          <w:b/>
          <w:bCs/>
          <w:noProof/>
          <w:kern w:val="0"/>
          <w:sz w:val="24"/>
        </w:rPr>
      </w:pPr>
      <w:bookmarkStart w:id="110" w:name="n6"/>
      <w:bookmarkStart w:id="111" w:name="n-1332259"/>
      <w:bookmarkEnd w:id="110"/>
      <w:bookmarkEnd w:id="111"/>
    </w:p>
    <w:p w14:paraId="71D67E1C" w14:textId="08447FD2" w:rsidR="004A596D" w:rsidRPr="0004411B" w:rsidRDefault="004A596D" w:rsidP="00083AEB">
      <w:pPr>
        <w:widowControl w:val="0"/>
        <w:spacing w:after="0" w:line="240" w:lineRule="auto"/>
        <w:jc w:val="center"/>
        <w:rPr>
          <w:rFonts w:ascii="Times New Roman" w:hAnsi="Times New Roman"/>
          <w:b/>
          <w:bCs/>
          <w:noProof/>
          <w:kern w:val="0"/>
          <w:sz w:val="24"/>
        </w:rPr>
      </w:pPr>
      <w:r>
        <w:rPr>
          <w:rFonts w:ascii="Times New Roman" w:hAnsi="Times New Roman"/>
          <w:b/>
          <w:sz w:val="24"/>
        </w:rPr>
        <w:t>6. Cases where Dog Tethering is Allowed</w:t>
      </w:r>
    </w:p>
    <w:p w14:paraId="716F3F2E" w14:textId="77777777" w:rsidR="00083AEB" w:rsidRDefault="00083AEB" w:rsidP="00874ABC">
      <w:pPr>
        <w:widowControl w:val="0"/>
        <w:spacing w:after="0" w:line="240" w:lineRule="auto"/>
        <w:jc w:val="both"/>
        <w:rPr>
          <w:rFonts w:ascii="Times New Roman" w:hAnsi="Times New Roman"/>
          <w:noProof/>
          <w:kern w:val="0"/>
          <w:sz w:val="24"/>
        </w:rPr>
      </w:pPr>
      <w:bookmarkStart w:id="112" w:name="p48"/>
      <w:bookmarkStart w:id="113" w:name="p-1332261"/>
      <w:bookmarkEnd w:id="112"/>
      <w:bookmarkEnd w:id="113"/>
    </w:p>
    <w:p w14:paraId="4CB0EBA3" w14:textId="12176EBC"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48. In accordance with Section 17.</w:t>
      </w:r>
      <w:r>
        <w:rPr>
          <w:rFonts w:ascii="Times New Roman" w:hAnsi="Times New Roman"/>
          <w:sz w:val="24"/>
          <w:vertAlign w:val="superscript"/>
        </w:rPr>
        <w:t>2</w:t>
      </w:r>
      <w:r>
        <w:rPr>
          <w:rFonts w:ascii="Times New Roman" w:hAnsi="Times New Roman"/>
          <w:sz w:val="24"/>
        </w:rPr>
        <w:t xml:space="preserve"> of the Animal Protection Law, dog tethering shall be allowed in the following exceptional cases:</w:t>
      </w:r>
    </w:p>
    <w:p w14:paraId="3A4CA29C" w14:textId="77777777" w:rsidR="004A596D" w:rsidRPr="0004411B" w:rsidRDefault="004A596D" w:rsidP="00D315B7">
      <w:pPr>
        <w:widowControl w:val="0"/>
        <w:spacing w:after="0" w:line="240" w:lineRule="auto"/>
        <w:ind w:firstLine="709"/>
        <w:jc w:val="both"/>
        <w:rPr>
          <w:rFonts w:ascii="Times New Roman" w:hAnsi="Times New Roman"/>
          <w:noProof/>
          <w:kern w:val="0"/>
          <w:sz w:val="24"/>
        </w:rPr>
      </w:pPr>
      <w:r>
        <w:rPr>
          <w:rFonts w:ascii="Times New Roman" w:hAnsi="Times New Roman"/>
          <w:sz w:val="24"/>
        </w:rPr>
        <w:t>48.1. during competitions, hunting, exhibitions, or in other places where the dog is used for work;</w:t>
      </w:r>
    </w:p>
    <w:p w14:paraId="2906FEB5" w14:textId="77777777" w:rsidR="004A596D" w:rsidRPr="0004411B" w:rsidRDefault="004A596D" w:rsidP="00D315B7">
      <w:pPr>
        <w:widowControl w:val="0"/>
        <w:spacing w:after="0" w:line="240" w:lineRule="auto"/>
        <w:ind w:firstLine="709"/>
        <w:jc w:val="both"/>
        <w:rPr>
          <w:rFonts w:ascii="Times New Roman" w:hAnsi="Times New Roman"/>
          <w:noProof/>
          <w:kern w:val="0"/>
          <w:sz w:val="24"/>
        </w:rPr>
      </w:pPr>
      <w:r>
        <w:rPr>
          <w:rFonts w:ascii="Times New Roman" w:hAnsi="Times New Roman"/>
          <w:sz w:val="24"/>
        </w:rPr>
        <w:t>48.2. as instructed by a practising veterinarian, based on the health condition of the dog;</w:t>
      </w:r>
    </w:p>
    <w:p w14:paraId="0C663CE6" w14:textId="77777777" w:rsidR="004A596D" w:rsidRPr="0004411B" w:rsidRDefault="004A596D" w:rsidP="00D315B7">
      <w:pPr>
        <w:widowControl w:val="0"/>
        <w:spacing w:after="0" w:line="240" w:lineRule="auto"/>
        <w:ind w:firstLine="709"/>
        <w:jc w:val="both"/>
        <w:rPr>
          <w:rFonts w:ascii="Times New Roman" w:hAnsi="Times New Roman"/>
          <w:noProof/>
          <w:kern w:val="0"/>
          <w:sz w:val="24"/>
        </w:rPr>
      </w:pPr>
      <w:r>
        <w:rPr>
          <w:rFonts w:ascii="Times New Roman" w:hAnsi="Times New Roman"/>
          <w:sz w:val="24"/>
        </w:rPr>
        <w:t>48.3. for temporary restraint of the dog in the presence of its owner or keeper.</w:t>
      </w:r>
    </w:p>
    <w:p w14:paraId="1F319111" w14:textId="77777777" w:rsidR="00D315B7" w:rsidRDefault="00D315B7" w:rsidP="00874ABC">
      <w:pPr>
        <w:widowControl w:val="0"/>
        <w:spacing w:after="0" w:line="240" w:lineRule="auto"/>
        <w:jc w:val="both"/>
        <w:rPr>
          <w:rFonts w:ascii="Times New Roman" w:hAnsi="Times New Roman"/>
          <w:noProof/>
          <w:kern w:val="0"/>
          <w:sz w:val="24"/>
        </w:rPr>
      </w:pPr>
      <w:bookmarkStart w:id="114" w:name="p49"/>
      <w:bookmarkStart w:id="115" w:name="p-1332268"/>
      <w:bookmarkEnd w:id="114"/>
      <w:bookmarkEnd w:id="115"/>
    </w:p>
    <w:p w14:paraId="493B008C" w14:textId="31623254"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49. A dog born before 31 August 2023 may be kept tethered, except for the case referred to in Paragraph 34 of this Regulation.</w:t>
      </w:r>
    </w:p>
    <w:p w14:paraId="7985A2E1" w14:textId="77777777" w:rsidR="00D315B7" w:rsidRDefault="00D315B7" w:rsidP="00874ABC">
      <w:pPr>
        <w:widowControl w:val="0"/>
        <w:spacing w:after="0" w:line="240" w:lineRule="auto"/>
        <w:jc w:val="both"/>
        <w:rPr>
          <w:rFonts w:ascii="Times New Roman" w:hAnsi="Times New Roman"/>
          <w:b/>
          <w:bCs/>
          <w:noProof/>
          <w:kern w:val="0"/>
          <w:sz w:val="24"/>
        </w:rPr>
      </w:pPr>
      <w:bookmarkStart w:id="116" w:name="n7"/>
      <w:bookmarkStart w:id="117" w:name="n-1332270"/>
      <w:bookmarkEnd w:id="116"/>
      <w:bookmarkEnd w:id="117"/>
    </w:p>
    <w:p w14:paraId="7790CF27" w14:textId="4B96F6C4" w:rsidR="004A596D" w:rsidRPr="0004411B" w:rsidRDefault="004A596D" w:rsidP="00D315B7">
      <w:pPr>
        <w:widowControl w:val="0"/>
        <w:spacing w:after="0" w:line="240" w:lineRule="auto"/>
        <w:jc w:val="center"/>
        <w:rPr>
          <w:rFonts w:ascii="Times New Roman" w:hAnsi="Times New Roman"/>
          <w:b/>
          <w:bCs/>
          <w:noProof/>
          <w:kern w:val="0"/>
          <w:sz w:val="24"/>
        </w:rPr>
      </w:pPr>
      <w:r>
        <w:rPr>
          <w:rFonts w:ascii="Times New Roman" w:hAnsi="Times New Roman"/>
          <w:b/>
          <w:sz w:val="24"/>
        </w:rPr>
        <w:t>7. Closing Provisions</w:t>
      </w:r>
    </w:p>
    <w:p w14:paraId="57E59E3C" w14:textId="77777777" w:rsidR="00D315B7" w:rsidRDefault="00D315B7" w:rsidP="00874ABC">
      <w:pPr>
        <w:widowControl w:val="0"/>
        <w:spacing w:after="0" w:line="240" w:lineRule="auto"/>
        <w:jc w:val="both"/>
        <w:rPr>
          <w:rFonts w:ascii="Times New Roman" w:hAnsi="Times New Roman"/>
          <w:noProof/>
          <w:kern w:val="0"/>
          <w:sz w:val="24"/>
        </w:rPr>
      </w:pPr>
      <w:bookmarkStart w:id="118" w:name="p50"/>
      <w:bookmarkStart w:id="119" w:name="p-1332272"/>
      <w:bookmarkEnd w:id="118"/>
      <w:bookmarkEnd w:id="119"/>
    </w:p>
    <w:p w14:paraId="0967F246" w14:textId="16C67E3D"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50. The Regulation shall come into force on 1 July 2024.</w:t>
      </w:r>
    </w:p>
    <w:p w14:paraId="1C4EF7FB" w14:textId="77777777" w:rsidR="00D315B7" w:rsidRDefault="00D315B7" w:rsidP="00874ABC">
      <w:pPr>
        <w:widowControl w:val="0"/>
        <w:spacing w:after="0" w:line="240" w:lineRule="auto"/>
        <w:jc w:val="both"/>
        <w:rPr>
          <w:rFonts w:ascii="Times New Roman" w:hAnsi="Times New Roman"/>
          <w:noProof/>
          <w:kern w:val="0"/>
          <w:sz w:val="24"/>
        </w:rPr>
      </w:pPr>
      <w:bookmarkStart w:id="120" w:name="p51"/>
      <w:bookmarkStart w:id="121" w:name="p-1332274"/>
      <w:bookmarkEnd w:id="120"/>
      <w:bookmarkEnd w:id="121"/>
    </w:p>
    <w:p w14:paraId="73C61881" w14:textId="1EF446DB"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51. Cabinet Regulation No. 266 of 4 April 2006, Welfare Requirements for the Keeping, Sale, and Public Exhibition of Pet Animals, and also for Dog Training (</w:t>
      </w:r>
      <w:r>
        <w:rPr>
          <w:rFonts w:ascii="Times New Roman" w:hAnsi="Times New Roman"/>
          <w:i/>
          <w:iCs/>
          <w:sz w:val="24"/>
        </w:rPr>
        <w:t>Latvijas Vēstnesis</w:t>
      </w:r>
      <w:r>
        <w:rPr>
          <w:rFonts w:ascii="Times New Roman" w:hAnsi="Times New Roman"/>
          <w:sz w:val="24"/>
        </w:rPr>
        <w:t>, 2006, No. 58; 2009, No. 105; 2010, No. 160; 2012, No. 66), is repealed.</w:t>
      </w:r>
    </w:p>
    <w:p w14:paraId="481D50B9" w14:textId="77777777" w:rsidR="00D315B7" w:rsidRDefault="00D315B7" w:rsidP="00874ABC">
      <w:pPr>
        <w:widowControl w:val="0"/>
        <w:spacing w:after="0" w:line="240" w:lineRule="auto"/>
        <w:jc w:val="both"/>
        <w:rPr>
          <w:rFonts w:ascii="Times New Roman" w:hAnsi="Times New Roman"/>
          <w:noProof/>
          <w:kern w:val="0"/>
          <w:sz w:val="24"/>
          <w:lang w:val="lv-LV"/>
        </w:rPr>
      </w:pPr>
    </w:p>
    <w:p w14:paraId="73A8DE65" w14:textId="77777777" w:rsidR="00D315B7" w:rsidRDefault="00D315B7" w:rsidP="00874ABC">
      <w:pPr>
        <w:widowControl w:val="0"/>
        <w:spacing w:after="0" w:line="240" w:lineRule="auto"/>
        <w:jc w:val="both"/>
        <w:rPr>
          <w:rFonts w:ascii="Times New Roman" w:hAnsi="Times New Roman"/>
          <w:noProof/>
          <w:kern w:val="0"/>
          <w:sz w:val="24"/>
          <w:lang w:val="lv-LV"/>
        </w:rPr>
      </w:pPr>
    </w:p>
    <w:p w14:paraId="7302C9B2" w14:textId="2582D438" w:rsidR="00E81B3B" w:rsidRPr="00945DFD" w:rsidRDefault="004A596D" w:rsidP="00B30B4B">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B30B4B">
        <w:rPr>
          <w:rFonts w:ascii="Times New Roman" w:hAnsi="Times New Roman"/>
          <w:sz w:val="24"/>
        </w:rPr>
        <w:tab/>
      </w:r>
      <w:r>
        <w:rPr>
          <w:rFonts w:ascii="Times New Roman" w:hAnsi="Times New Roman"/>
          <w:sz w:val="24"/>
        </w:rPr>
        <w:t>E. Siliņa</w:t>
      </w:r>
    </w:p>
    <w:p w14:paraId="2EB46366" w14:textId="77777777" w:rsidR="00E81B3B" w:rsidRPr="00945DFD" w:rsidRDefault="00E81B3B" w:rsidP="00874ABC">
      <w:pPr>
        <w:widowControl w:val="0"/>
        <w:spacing w:after="0" w:line="240" w:lineRule="auto"/>
        <w:jc w:val="both"/>
        <w:rPr>
          <w:rFonts w:ascii="Times New Roman" w:hAnsi="Times New Roman"/>
          <w:noProof/>
          <w:kern w:val="0"/>
          <w:sz w:val="24"/>
          <w:lang w:val="lv-LV"/>
        </w:rPr>
      </w:pPr>
    </w:p>
    <w:p w14:paraId="11A70C18" w14:textId="4B0BA6FC" w:rsidR="004A596D" w:rsidRPr="0004411B" w:rsidRDefault="004A596D" w:rsidP="00B30B4B">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Agriculture</w:t>
      </w:r>
      <w:r w:rsidR="00B30B4B">
        <w:rPr>
          <w:rFonts w:ascii="Times New Roman" w:hAnsi="Times New Roman"/>
          <w:sz w:val="24"/>
        </w:rPr>
        <w:tab/>
      </w:r>
      <w:r>
        <w:rPr>
          <w:rFonts w:ascii="Times New Roman" w:hAnsi="Times New Roman"/>
          <w:sz w:val="24"/>
        </w:rPr>
        <w:t>A. Krauze</w:t>
      </w:r>
    </w:p>
    <w:p w14:paraId="40069E52" w14:textId="77777777" w:rsidR="00D315B7" w:rsidRDefault="00D315B7">
      <w:pPr>
        <w:rPr>
          <w:rFonts w:ascii="Times New Roman" w:hAnsi="Times New Roman"/>
          <w:noProof/>
          <w:kern w:val="0"/>
          <w:sz w:val="24"/>
        </w:rPr>
      </w:pPr>
      <w:r>
        <w:br w:type="page"/>
      </w:r>
    </w:p>
    <w:p w14:paraId="35D573BE" w14:textId="77777777" w:rsidR="00D315B7" w:rsidRDefault="00D315B7" w:rsidP="00874ABC">
      <w:pPr>
        <w:widowControl w:val="0"/>
        <w:spacing w:after="0" w:line="240" w:lineRule="auto"/>
        <w:jc w:val="both"/>
        <w:rPr>
          <w:rFonts w:ascii="Times New Roman" w:hAnsi="Times New Roman"/>
          <w:noProof/>
          <w:kern w:val="0"/>
          <w:sz w:val="24"/>
          <w:lang w:val="lv-LV"/>
        </w:rPr>
      </w:pPr>
    </w:p>
    <w:p w14:paraId="52668ED3" w14:textId="58F47911" w:rsidR="00E81B3B" w:rsidRPr="00D315B7" w:rsidRDefault="004A596D" w:rsidP="00D315B7">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73247EE5" w14:textId="77777777" w:rsidR="00E81B3B" w:rsidRPr="00945DFD" w:rsidRDefault="004A596D" w:rsidP="00D315B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411</w:t>
      </w:r>
    </w:p>
    <w:p w14:paraId="5087B8AE" w14:textId="43C92010" w:rsidR="004A596D" w:rsidRDefault="004A596D" w:rsidP="00D315B7">
      <w:pPr>
        <w:widowControl w:val="0"/>
        <w:spacing w:after="0" w:line="240" w:lineRule="auto"/>
        <w:jc w:val="right"/>
        <w:rPr>
          <w:rFonts w:ascii="Times New Roman" w:hAnsi="Times New Roman"/>
          <w:noProof/>
          <w:kern w:val="0"/>
          <w:sz w:val="24"/>
        </w:rPr>
      </w:pPr>
      <w:r>
        <w:rPr>
          <w:rFonts w:ascii="Times New Roman" w:hAnsi="Times New Roman"/>
          <w:sz w:val="24"/>
        </w:rPr>
        <w:t>25 June 2024</w:t>
      </w:r>
      <w:bookmarkStart w:id="122" w:name="piel-1332278"/>
      <w:bookmarkStart w:id="123" w:name="piel1"/>
      <w:bookmarkEnd w:id="122"/>
      <w:bookmarkEnd w:id="123"/>
    </w:p>
    <w:p w14:paraId="414B76EF" w14:textId="77777777" w:rsidR="00D315B7" w:rsidRDefault="00D315B7" w:rsidP="00874ABC">
      <w:pPr>
        <w:widowControl w:val="0"/>
        <w:spacing w:after="0" w:line="240" w:lineRule="auto"/>
        <w:jc w:val="both"/>
        <w:rPr>
          <w:rFonts w:ascii="Times New Roman" w:hAnsi="Times New Roman"/>
          <w:noProof/>
          <w:kern w:val="0"/>
          <w:sz w:val="24"/>
          <w:lang w:val="lv-LV"/>
        </w:rPr>
      </w:pPr>
    </w:p>
    <w:p w14:paraId="38F7D8BC" w14:textId="77777777" w:rsidR="00D315B7" w:rsidRPr="0004411B" w:rsidRDefault="00D315B7" w:rsidP="00874ABC">
      <w:pPr>
        <w:widowControl w:val="0"/>
        <w:spacing w:after="0" w:line="240" w:lineRule="auto"/>
        <w:jc w:val="both"/>
        <w:rPr>
          <w:rFonts w:ascii="Times New Roman" w:hAnsi="Times New Roman"/>
          <w:noProof/>
          <w:kern w:val="0"/>
          <w:sz w:val="24"/>
          <w:lang w:val="lv-LV"/>
        </w:rPr>
      </w:pPr>
    </w:p>
    <w:p w14:paraId="01C4BB63" w14:textId="77777777" w:rsidR="004A596D" w:rsidRPr="00D315B7" w:rsidRDefault="004A596D" w:rsidP="00D315B7">
      <w:pPr>
        <w:widowControl w:val="0"/>
        <w:spacing w:after="0" w:line="240" w:lineRule="auto"/>
        <w:jc w:val="center"/>
        <w:rPr>
          <w:rFonts w:ascii="Times New Roman" w:hAnsi="Times New Roman"/>
          <w:b/>
          <w:bCs/>
          <w:noProof/>
          <w:kern w:val="0"/>
          <w:sz w:val="28"/>
          <w:szCs w:val="24"/>
        </w:rPr>
      </w:pPr>
      <w:bookmarkStart w:id="124" w:name="1332280"/>
      <w:bookmarkStart w:id="125" w:name="n-1332280"/>
      <w:bookmarkEnd w:id="124"/>
      <w:bookmarkEnd w:id="125"/>
      <w:r>
        <w:rPr>
          <w:rFonts w:ascii="Times New Roman" w:hAnsi="Times New Roman"/>
          <w:b/>
          <w:sz w:val="28"/>
        </w:rPr>
        <w:t>Temperature at the Location of Holding a Puppy and Kitten</w:t>
      </w:r>
    </w:p>
    <w:p w14:paraId="696FDE9B" w14:textId="77777777" w:rsidR="00D315B7" w:rsidRDefault="00D315B7" w:rsidP="00874ABC">
      <w:pPr>
        <w:widowControl w:val="0"/>
        <w:spacing w:after="0" w:line="240" w:lineRule="auto"/>
        <w:jc w:val="both"/>
        <w:rPr>
          <w:rFonts w:ascii="Times New Roman" w:hAnsi="Times New Roman"/>
          <w:b/>
          <w:bCs/>
          <w:noProof/>
          <w:kern w:val="0"/>
          <w:sz w:val="24"/>
          <w:lang w:val="lv-LV"/>
        </w:rPr>
      </w:pPr>
    </w:p>
    <w:p w14:paraId="56289B39" w14:textId="77777777" w:rsidR="00D315B7" w:rsidRPr="0004411B" w:rsidRDefault="00D315B7" w:rsidP="00874ABC">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508"/>
        <w:gridCol w:w="4786"/>
        <w:gridCol w:w="3761"/>
      </w:tblGrid>
      <w:tr w:rsidR="004A596D" w:rsidRPr="0004411B" w14:paraId="49CA3AE1" w14:textId="77777777" w:rsidTr="00D315B7">
        <w:tc>
          <w:tcPr>
            <w:tcW w:w="280" w:type="pct"/>
            <w:tcBorders>
              <w:top w:val="outset" w:sz="6" w:space="0" w:color="414142"/>
              <w:left w:val="outset" w:sz="6" w:space="0" w:color="414142"/>
              <w:bottom w:val="outset" w:sz="6" w:space="0" w:color="414142"/>
              <w:right w:val="outset" w:sz="6" w:space="0" w:color="414142"/>
            </w:tcBorders>
            <w:vAlign w:val="center"/>
            <w:hideMark/>
          </w:tcPr>
          <w:p w14:paraId="73558613" w14:textId="77777777" w:rsidR="004A596D" w:rsidRPr="0004411B" w:rsidRDefault="004A596D" w:rsidP="00874ABC">
            <w:pPr>
              <w:widowControl w:val="0"/>
              <w:spacing w:after="0" w:line="240" w:lineRule="auto"/>
              <w:jc w:val="both"/>
              <w:rPr>
                <w:rFonts w:ascii="Times New Roman" w:hAnsi="Times New Roman"/>
                <w:b/>
                <w:bCs/>
                <w:noProof/>
                <w:kern w:val="0"/>
                <w:sz w:val="24"/>
              </w:rPr>
            </w:pPr>
            <w:r>
              <w:rPr>
                <w:rFonts w:ascii="Times New Roman" w:hAnsi="Times New Roman"/>
                <w:b/>
                <w:sz w:val="24"/>
              </w:rPr>
              <w:t>No.</w:t>
            </w:r>
          </w:p>
        </w:tc>
        <w:tc>
          <w:tcPr>
            <w:tcW w:w="2643" w:type="pct"/>
            <w:tcBorders>
              <w:top w:val="outset" w:sz="6" w:space="0" w:color="414142"/>
              <w:left w:val="outset" w:sz="6" w:space="0" w:color="414142"/>
              <w:bottom w:val="outset" w:sz="6" w:space="0" w:color="414142"/>
              <w:right w:val="outset" w:sz="6" w:space="0" w:color="414142"/>
            </w:tcBorders>
            <w:vAlign w:val="center"/>
            <w:hideMark/>
          </w:tcPr>
          <w:p w14:paraId="33058130" w14:textId="77777777" w:rsidR="004A596D" w:rsidRPr="0004411B" w:rsidRDefault="004A596D" w:rsidP="00153B5E">
            <w:pPr>
              <w:widowControl w:val="0"/>
              <w:spacing w:after="0" w:line="240" w:lineRule="auto"/>
              <w:jc w:val="center"/>
              <w:rPr>
                <w:rFonts w:ascii="Times New Roman" w:hAnsi="Times New Roman"/>
                <w:b/>
                <w:bCs/>
                <w:noProof/>
                <w:kern w:val="0"/>
                <w:sz w:val="24"/>
              </w:rPr>
            </w:pPr>
            <w:r>
              <w:rPr>
                <w:rFonts w:ascii="Times New Roman" w:hAnsi="Times New Roman"/>
                <w:b/>
                <w:sz w:val="24"/>
              </w:rPr>
              <w:t>Animal</w:t>
            </w:r>
          </w:p>
        </w:tc>
        <w:tc>
          <w:tcPr>
            <w:tcW w:w="2077" w:type="pct"/>
            <w:tcBorders>
              <w:top w:val="outset" w:sz="6" w:space="0" w:color="414142"/>
              <w:left w:val="outset" w:sz="6" w:space="0" w:color="414142"/>
              <w:bottom w:val="outset" w:sz="6" w:space="0" w:color="414142"/>
              <w:right w:val="outset" w:sz="6" w:space="0" w:color="414142"/>
            </w:tcBorders>
            <w:vAlign w:val="center"/>
            <w:hideMark/>
          </w:tcPr>
          <w:p w14:paraId="7539E9C6" w14:textId="77777777" w:rsidR="004A596D" w:rsidRPr="0004411B" w:rsidRDefault="004A596D" w:rsidP="00153B5E">
            <w:pPr>
              <w:widowControl w:val="0"/>
              <w:spacing w:after="0" w:line="240" w:lineRule="auto"/>
              <w:jc w:val="center"/>
              <w:rPr>
                <w:rFonts w:ascii="Times New Roman" w:hAnsi="Times New Roman"/>
                <w:b/>
                <w:bCs/>
                <w:noProof/>
                <w:kern w:val="0"/>
                <w:sz w:val="24"/>
              </w:rPr>
            </w:pPr>
            <w:r>
              <w:rPr>
                <w:rFonts w:ascii="Times New Roman" w:hAnsi="Times New Roman"/>
                <w:b/>
                <w:sz w:val="24"/>
              </w:rPr>
              <w:t>Temperature (°C)</w:t>
            </w:r>
          </w:p>
        </w:tc>
      </w:tr>
      <w:tr w:rsidR="004A596D" w:rsidRPr="0004411B" w14:paraId="0069BD04" w14:textId="77777777" w:rsidTr="00D315B7">
        <w:tc>
          <w:tcPr>
            <w:tcW w:w="280" w:type="pct"/>
            <w:tcBorders>
              <w:top w:val="outset" w:sz="6" w:space="0" w:color="414142"/>
              <w:left w:val="outset" w:sz="6" w:space="0" w:color="414142"/>
              <w:bottom w:val="outset" w:sz="6" w:space="0" w:color="414142"/>
              <w:right w:val="outset" w:sz="6" w:space="0" w:color="414142"/>
            </w:tcBorders>
            <w:vAlign w:val="center"/>
            <w:hideMark/>
          </w:tcPr>
          <w:p w14:paraId="6E419D95"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2643" w:type="pct"/>
            <w:tcBorders>
              <w:top w:val="outset" w:sz="6" w:space="0" w:color="414142"/>
              <w:left w:val="outset" w:sz="6" w:space="0" w:color="414142"/>
              <w:bottom w:val="outset" w:sz="6" w:space="0" w:color="414142"/>
              <w:right w:val="outset" w:sz="6" w:space="0" w:color="414142"/>
            </w:tcBorders>
            <w:vAlign w:val="center"/>
            <w:hideMark/>
          </w:tcPr>
          <w:p w14:paraId="664740C8" w14:textId="77777777" w:rsidR="004A596D" w:rsidRPr="0004411B" w:rsidRDefault="004A596D" w:rsidP="00153B5E">
            <w:pPr>
              <w:widowControl w:val="0"/>
              <w:spacing w:after="0" w:line="240" w:lineRule="auto"/>
              <w:jc w:val="center"/>
              <w:rPr>
                <w:rFonts w:ascii="Times New Roman" w:hAnsi="Times New Roman"/>
                <w:noProof/>
                <w:kern w:val="0"/>
                <w:sz w:val="24"/>
              </w:rPr>
            </w:pPr>
            <w:r>
              <w:rPr>
                <w:rFonts w:ascii="Times New Roman" w:hAnsi="Times New Roman"/>
                <w:sz w:val="24"/>
              </w:rPr>
              <w:t>Puppies up to 10 days old</w:t>
            </w:r>
          </w:p>
        </w:tc>
        <w:tc>
          <w:tcPr>
            <w:tcW w:w="2077" w:type="pct"/>
            <w:tcBorders>
              <w:top w:val="outset" w:sz="6" w:space="0" w:color="414142"/>
              <w:left w:val="outset" w:sz="6" w:space="0" w:color="414142"/>
              <w:bottom w:val="outset" w:sz="6" w:space="0" w:color="414142"/>
              <w:right w:val="outset" w:sz="6" w:space="0" w:color="414142"/>
            </w:tcBorders>
            <w:vAlign w:val="center"/>
            <w:hideMark/>
          </w:tcPr>
          <w:p w14:paraId="568D28F9" w14:textId="77777777" w:rsidR="004A596D" w:rsidRPr="0004411B" w:rsidRDefault="004A596D" w:rsidP="00153B5E">
            <w:pPr>
              <w:widowControl w:val="0"/>
              <w:spacing w:after="0" w:line="240" w:lineRule="auto"/>
              <w:jc w:val="center"/>
              <w:rPr>
                <w:rFonts w:ascii="Times New Roman" w:hAnsi="Times New Roman"/>
                <w:noProof/>
                <w:kern w:val="0"/>
                <w:sz w:val="24"/>
              </w:rPr>
            </w:pPr>
            <w:r>
              <w:rPr>
                <w:rFonts w:ascii="Times New Roman" w:hAnsi="Times New Roman"/>
                <w:sz w:val="24"/>
              </w:rPr>
              <w:t>22.0–28.0</w:t>
            </w:r>
          </w:p>
        </w:tc>
      </w:tr>
      <w:tr w:rsidR="004A596D" w:rsidRPr="0004411B" w14:paraId="42DBA7AE" w14:textId="77777777" w:rsidTr="00D315B7">
        <w:tc>
          <w:tcPr>
            <w:tcW w:w="280" w:type="pct"/>
            <w:tcBorders>
              <w:top w:val="outset" w:sz="6" w:space="0" w:color="414142"/>
              <w:left w:val="outset" w:sz="6" w:space="0" w:color="414142"/>
              <w:bottom w:val="outset" w:sz="6" w:space="0" w:color="414142"/>
              <w:right w:val="outset" w:sz="6" w:space="0" w:color="414142"/>
            </w:tcBorders>
            <w:vAlign w:val="center"/>
            <w:hideMark/>
          </w:tcPr>
          <w:p w14:paraId="7384ECC9" w14:textId="77777777" w:rsidR="004A596D" w:rsidRPr="0004411B" w:rsidRDefault="004A596D" w:rsidP="00874ABC">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2643" w:type="pct"/>
            <w:tcBorders>
              <w:top w:val="outset" w:sz="6" w:space="0" w:color="414142"/>
              <w:left w:val="outset" w:sz="6" w:space="0" w:color="414142"/>
              <w:bottom w:val="outset" w:sz="6" w:space="0" w:color="414142"/>
              <w:right w:val="outset" w:sz="6" w:space="0" w:color="414142"/>
            </w:tcBorders>
            <w:vAlign w:val="center"/>
            <w:hideMark/>
          </w:tcPr>
          <w:p w14:paraId="4D7CCCE9" w14:textId="77777777" w:rsidR="004A596D" w:rsidRPr="0004411B" w:rsidRDefault="004A596D" w:rsidP="00153B5E">
            <w:pPr>
              <w:widowControl w:val="0"/>
              <w:spacing w:after="0" w:line="240" w:lineRule="auto"/>
              <w:jc w:val="center"/>
              <w:rPr>
                <w:rFonts w:ascii="Times New Roman" w:hAnsi="Times New Roman"/>
                <w:noProof/>
                <w:kern w:val="0"/>
                <w:sz w:val="24"/>
              </w:rPr>
            </w:pPr>
            <w:r>
              <w:rPr>
                <w:rFonts w:ascii="Times New Roman" w:hAnsi="Times New Roman"/>
                <w:sz w:val="24"/>
              </w:rPr>
              <w:t>Kittens up to 21 days old</w:t>
            </w:r>
          </w:p>
        </w:tc>
        <w:tc>
          <w:tcPr>
            <w:tcW w:w="2077" w:type="pct"/>
            <w:tcBorders>
              <w:top w:val="outset" w:sz="6" w:space="0" w:color="414142"/>
              <w:left w:val="outset" w:sz="6" w:space="0" w:color="414142"/>
              <w:bottom w:val="outset" w:sz="6" w:space="0" w:color="414142"/>
              <w:right w:val="outset" w:sz="6" w:space="0" w:color="414142"/>
            </w:tcBorders>
            <w:vAlign w:val="center"/>
            <w:hideMark/>
          </w:tcPr>
          <w:p w14:paraId="47CDF277" w14:textId="77777777" w:rsidR="004A596D" w:rsidRPr="0004411B" w:rsidRDefault="004A596D" w:rsidP="00153B5E">
            <w:pPr>
              <w:widowControl w:val="0"/>
              <w:spacing w:after="0" w:line="240" w:lineRule="auto"/>
              <w:jc w:val="center"/>
              <w:rPr>
                <w:rFonts w:ascii="Times New Roman" w:hAnsi="Times New Roman"/>
                <w:noProof/>
                <w:kern w:val="0"/>
                <w:sz w:val="24"/>
              </w:rPr>
            </w:pPr>
            <w:r>
              <w:rPr>
                <w:rFonts w:ascii="Times New Roman" w:hAnsi="Times New Roman"/>
                <w:sz w:val="24"/>
              </w:rPr>
              <w:t>18.0–27.0</w:t>
            </w:r>
          </w:p>
        </w:tc>
      </w:tr>
    </w:tbl>
    <w:p w14:paraId="0AB0E4B2" w14:textId="55ABF6A6" w:rsidR="00D315B7" w:rsidRDefault="00D315B7" w:rsidP="00874ABC">
      <w:pPr>
        <w:widowControl w:val="0"/>
        <w:spacing w:after="0" w:line="240" w:lineRule="auto"/>
        <w:jc w:val="both"/>
        <w:rPr>
          <w:rFonts w:ascii="Times New Roman" w:hAnsi="Times New Roman"/>
          <w:noProof/>
          <w:kern w:val="0"/>
          <w:sz w:val="24"/>
          <w:lang w:val="lv-LV"/>
        </w:rPr>
      </w:pPr>
    </w:p>
    <w:p w14:paraId="412230A5" w14:textId="77777777" w:rsidR="00D315B7" w:rsidRDefault="00D315B7">
      <w:pPr>
        <w:rPr>
          <w:rFonts w:ascii="Times New Roman" w:hAnsi="Times New Roman"/>
          <w:noProof/>
          <w:kern w:val="0"/>
          <w:sz w:val="24"/>
        </w:rPr>
      </w:pPr>
      <w:r>
        <w:br w:type="page"/>
      </w:r>
    </w:p>
    <w:p w14:paraId="48829C1E" w14:textId="77777777" w:rsidR="00E81B3B" w:rsidRPr="00945DFD" w:rsidRDefault="00E81B3B" w:rsidP="00874ABC">
      <w:pPr>
        <w:widowControl w:val="0"/>
        <w:spacing w:after="0" w:line="240" w:lineRule="auto"/>
        <w:jc w:val="both"/>
        <w:rPr>
          <w:rFonts w:ascii="Times New Roman" w:hAnsi="Times New Roman"/>
          <w:noProof/>
          <w:kern w:val="0"/>
          <w:sz w:val="24"/>
          <w:lang w:val="lv-LV"/>
        </w:rPr>
      </w:pPr>
    </w:p>
    <w:p w14:paraId="1F04B7A8" w14:textId="77777777" w:rsidR="00E81B3B" w:rsidRPr="00D315B7" w:rsidRDefault="004A596D" w:rsidP="00153B5E">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777E0A0C" w14:textId="77777777" w:rsidR="00E81B3B" w:rsidRPr="00945DFD" w:rsidRDefault="004A596D" w:rsidP="00153B5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411</w:t>
      </w:r>
    </w:p>
    <w:p w14:paraId="0252AEB1" w14:textId="7A7FE65D" w:rsidR="004A596D" w:rsidRDefault="004A596D" w:rsidP="00153B5E">
      <w:pPr>
        <w:widowControl w:val="0"/>
        <w:spacing w:after="0" w:line="240" w:lineRule="auto"/>
        <w:jc w:val="right"/>
        <w:rPr>
          <w:rFonts w:ascii="Times New Roman" w:hAnsi="Times New Roman"/>
          <w:noProof/>
          <w:kern w:val="0"/>
          <w:sz w:val="24"/>
        </w:rPr>
      </w:pPr>
      <w:r>
        <w:rPr>
          <w:rFonts w:ascii="Times New Roman" w:hAnsi="Times New Roman"/>
          <w:sz w:val="24"/>
        </w:rPr>
        <w:t>25 June 2024</w:t>
      </w:r>
      <w:bookmarkStart w:id="126" w:name="piel-1332284"/>
      <w:bookmarkStart w:id="127" w:name="piel2"/>
      <w:bookmarkEnd w:id="126"/>
      <w:bookmarkEnd w:id="127"/>
    </w:p>
    <w:p w14:paraId="2761B3A9" w14:textId="77777777" w:rsidR="00D315B7" w:rsidRDefault="00D315B7" w:rsidP="00874ABC">
      <w:pPr>
        <w:widowControl w:val="0"/>
        <w:spacing w:after="0" w:line="240" w:lineRule="auto"/>
        <w:jc w:val="both"/>
        <w:rPr>
          <w:rFonts w:ascii="Times New Roman" w:hAnsi="Times New Roman"/>
          <w:noProof/>
          <w:kern w:val="0"/>
          <w:sz w:val="24"/>
          <w:lang w:val="lv-LV"/>
        </w:rPr>
      </w:pPr>
    </w:p>
    <w:p w14:paraId="3027EA73" w14:textId="77777777" w:rsidR="00D315B7" w:rsidRPr="0004411B" w:rsidRDefault="00D315B7" w:rsidP="00874ABC">
      <w:pPr>
        <w:widowControl w:val="0"/>
        <w:spacing w:after="0" w:line="240" w:lineRule="auto"/>
        <w:jc w:val="both"/>
        <w:rPr>
          <w:rFonts w:ascii="Times New Roman" w:hAnsi="Times New Roman"/>
          <w:noProof/>
          <w:kern w:val="0"/>
          <w:sz w:val="24"/>
          <w:lang w:val="lv-LV"/>
        </w:rPr>
      </w:pPr>
    </w:p>
    <w:p w14:paraId="3904607E" w14:textId="77777777" w:rsidR="004A596D" w:rsidRPr="00153B5E" w:rsidRDefault="004A596D" w:rsidP="00153B5E">
      <w:pPr>
        <w:widowControl w:val="0"/>
        <w:spacing w:after="0" w:line="240" w:lineRule="auto"/>
        <w:jc w:val="center"/>
        <w:rPr>
          <w:rFonts w:ascii="Times New Roman" w:hAnsi="Times New Roman"/>
          <w:b/>
          <w:bCs/>
          <w:noProof/>
          <w:kern w:val="0"/>
          <w:sz w:val="28"/>
          <w:szCs w:val="24"/>
        </w:rPr>
      </w:pPr>
      <w:bookmarkStart w:id="128" w:name="1332286"/>
      <w:bookmarkStart w:id="129" w:name="n-1332286"/>
      <w:bookmarkEnd w:id="128"/>
      <w:bookmarkEnd w:id="129"/>
      <w:r>
        <w:rPr>
          <w:rFonts w:ascii="Times New Roman" w:hAnsi="Times New Roman"/>
          <w:b/>
          <w:sz w:val="28"/>
        </w:rPr>
        <w:t>Minimum Area for Keeping a Dog or Cat</w:t>
      </w:r>
    </w:p>
    <w:p w14:paraId="1D3AA011" w14:textId="77777777" w:rsidR="00D315B7" w:rsidRDefault="00D315B7" w:rsidP="00874ABC">
      <w:pPr>
        <w:widowControl w:val="0"/>
        <w:spacing w:after="0" w:line="240" w:lineRule="auto"/>
        <w:jc w:val="both"/>
        <w:rPr>
          <w:rFonts w:ascii="Times New Roman" w:hAnsi="Times New Roman"/>
          <w:b/>
          <w:bCs/>
          <w:noProof/>
          <w:kern w:val="0"/>
          <w:sz w:val="24"/>
          <w:lang w:val="lv-LV"/>
        </w:rPr>
      </w:pPr>
    </w:p>
    <w:p w14:paraId="504DC307" w14:textId="77777777" w:rsidR="00D315B7" w:rsidRPr="0004411B" w:rsidRDefault="00D315B7" w:rsidP="00874ABC">
      <w:pPr>
        <w:widowControl w:val="0"/>
        <w:spacing w:after="0" w:line="240" w:lineRule="auto"/>
        <w:jc w:val="both"/>
        <w:rPr>
          <w:rFonts w:ascii="Times New Roman" w:hAnsi="Times New Roman"/>
          <w:b/>
          <w:bCs/>
          <w:noProof/>
          <w:kern w:val="0"/>
          <w:sz w:val="24"/>
          <w:lang w:val="lv-LV"/>
        </w:rPr>
      </w:pPr>
    </w:p>
    <w:tbl>
      <w:tblPr>
        <w:tblW w:w="9000" w:type="dxa"/>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474"/>
        <w:gridCol w:w="3744"/>
        <w:gridCol w:w="1542"/>
        <w:gridCol w:w="2006"/>
        <w:gridCol w:w="1234"/>
      </w:tblGrid>
      <w:tr w:rsidR="00153B5E" w:rsidRPr="0004411B" w14:paraId="7192107A" w14:textId="77777777" w:rsidTr="004E0AC9">
        <w:tc>
          <w:tcPr>
            <w:tcW w:w="330" w:type="dxa"/>
            <w:tcBorders>
              <w:top w:val="outset" w:sz="6" w:space="0" w:color="414142"/>
              <w:left w:val="outset" w:sz="6" w:space="0" w:color="414142"/>
              <w:bottom w:val="outset" w:sz="6" w:space="0" w:color="414142"/>
              <w:right w:val="outset" w:sz="6" w:space="0" w:color="414142"/>
            </w:tcBorders>
            <w:vAlign w:val="center"/>
            <w:hideMark/>
          </w:tcPr>
          <w:p w14:paraId="77F69159" w14:textId="77777777" w:rsidR="004A596D" w:rsidRPr="0004411B" w:rsidRDefault="004A596D" w:rsidP="00686856">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4095" w:type="dxa"/>
            <w:tcBorders>
              <w:top w:val="outset" w:sz="6" w:space="0" w:color="414142"/>
              <w:left w:val="outset" w:sz="6" w:space="0" w:color="414142"/>
              <w:bottom w:val="outset" w:sz="6" w:space="0" w:color="414142"/>
              <w:right w:val="outset" w:sz="6" w:space="0" w:color="414142"/>
            </w:tcBorders>
            <w:vAlign w:val="center"/>
            <w:hideMark/>
          </w:tcPr>
          <w:p w14:paraId="4932F06D" w14:textId="77777777" w:rsidR="004A596D" w:rsidRPr="0004411B" w:rsidRDefault="004A596D" w:rsidP="003572D7">
            <w:pPr>
              <w:widowControl w:val="0"/>
              <w:spacing w:after="0" w:line="240" w:lineRule="auto"/>
              <w:jc w:val="center"/>
              <w:rPr>
                <w:rFonts w:ascii="Times New Roman" w:hAnsi="Times New Roman"/>
                <w:b/>
                <w:bCs/>
                <w:noProof/>
                <w:kern w:val="0"/>
                <w:sz w:val="24"/>
              </w:rPr>
            </w:pPr>
            <w:r>
              <w:rPr>
                <w:rFonts w:ascii="Times New Roman" w:hAnsi="Times New Roman"/>
                <w:b/>
                <w:sz w:val="24"/>
              </w:rPr>
              <w:t>Animal and its weight (kg)</w:t>
            </w:r>
          </w:p>
        </w:tc>
        <w:tc>
          <w:tcPr>
            <w:tcW w:w="1665" w:type="dxa"/>
            <w:tcBorders>
              <w:top w:val="outset" w:sz="6" w:space="0" w:color="414142"/>
              <w:left w:val="outset" w:sz="6" w:space="0" w:color="414142"/>
              <w:bottom w:val="outset" w:sz="6" w:space="0" w:color="414142"/>
              <w:right w:val="outset" w:sz="6" w:space="0" w:color="414142"/>
            </w:tcBorders>
            <w:vAlign w:val="center"/>
            <w:hideMark/>
          </w:tcPr>
          <w:p w14:paraId="423E716B"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b/>
                <w:sz w:val="24"/>
              </w:rPr>
              <w:t>Free area (m</w:t>
            </w:r>
            <w:r>
              <w:rPr>
                <w:rFonts w:ascii="Times New Roman" w:hAnsi="Times New Roman"/>
                <w:b/>
                <w:sz w:val="24"/>
                <w:vertAlign w:val="superscript"/>
              </w:rPr>
              <w:t>2</w:t>
            </w:r>
            <w:r>
              <w:rPr>
                <w:rFonts w:ascii="Times New Roman" w:hAnsi="Times New Roman"/>
                <w:b/>
                <w:sz w:val="24"/>
              </w:rPr>
              <w:t>)</w:t>
            </w:r>
          </w:p>
        </w:tc>
        <w:tc>
          <w:tcPr>
            <w:tcW w:w="2115" w:type="dxa"/>
            <w:tcBorders>
              <w:top w:val="outset" w:sz="6" w:space="0" w:color="414142"/>
              <w:left w:val="outset" w:sz="6" w:space="0" w:color="414142"/>
              <w:bottom w:val="outset" w:sz="6" w:space="0" w:color="414142"/>
              <w:right w:val="outset" w:sz="6" w:space="0" w:color="414142"/>
            </w:tcBorders>
            <w:vAlign w:val="center"/>
            <w:hideMark/>
          </w:tcPr>
          <w:p w14:paraId="15D48683" w14:textId="4D666127" w:rsidR="004A596D" w:rsidRPr="0004411B" w:rsidRDefault="004A596D" w:rsidP="00686856">
            <w:pPr>
              <w:widowControl w:val="0"/>
              <w:spacing w:after="0" w:line="240" w:lineRule="auto"/>
              <w:jc w:val="center"/>
              <w:rPr>
                <w:rFonts w:ascii="Times New Roman" w:hAnsi="Times New Roman"/>
                <w:b/>
                <w:bCs/>
                <w:noProof/>
                <w:kern w:val="0"/>
                <w:sz w:val="24"/>
              </w:rPr>
            </w:pPr>
            <w:r>
              <w:rPr>
                <w:rFonts w:ascii="Times New Roman" w:hAnsi="Times New Roman"/>
                <w:b/>
                <w:sz w:val="24"/>
              </w:rPr>
              <w:t>Area for each additional animal or for female dogs and cats with litter</w:t>
            </w:r>
          </w:p>
        </w:tc>
        <w:tc>
          <w:tcPr>
            <w:tcW w:w="1245" w:type="dxa"/>
            <w:tcBorders>
              <w:top w:val="outset" w:sz="6" w:space="0" w:color="414142"/>
              <w:left w:val="outset" w:sz="6" w:space="0" w:color="414142"/>
              <w:bottom w:val="outset" w:sz="6" w:space="0" w:color="414142"/>
              <w:right w:val="outset" w:sz="6" w:space="0" w:color="414142"/>
            </w:tcBorders>
            <w:vAlign w:val="center"/>
            <w:hideMark/>
          </w:tcPr>
          <w:p w14:paraId="0282DE2D" w14:textId="29A187E2" w:rsidR="004A596D" w:rsidRPr="0004411B" w:rsidRDefault="004A596D" w:rsidP="003572D7">
            <w:pPr>
              <w:widowControl w:val="0"/>
              <w:spacing w:after="0" w:line="240" w:lineRule="auto"/>
              <w:jc w:val="center"/>
              <w:rPr>
                <w:rFonts w:ascii="Times New Roman" w:hAnsi="Times New Roman"/>
                <w:b/>
                <w:bCs/>
                <w:noProof/>
                <w:kern w:val="0"/>
                <w:sz w:val="24"/>
              </w:rPr>
            </w:pPr>
            <w:r>
              <w:rPr>
                <w:rFonts w:ascii="Times New Roman" w:hAnsi="Times New Roman"/>
                <w:b/>
                <w:sz w:val="24"/>
              </w:rPr>
              <w:t>Minimum height (m) (if roofed)</w:t>
            </w:r>
          </w:p>
        </w:tc>
      </w:tr>
      <w:tr w:rsidR="00153B5E" w:rsidRPr="0004411B" w14:paraId="56A63A4F" w14:textId="77777777" w:rsidTr="004E0AC9">
        <w:tc>
          <w:tcPr>
            <w:tcW w:w="330" w:type="dxa"/>
            <w:tcBorders>
              <w:top w:val="outset" w:sz="6" w:space="0" w:color="414142"/>
              <w:left w:val="outset" w:sz="6" w:space="0" w:color="414142"/>
              <w:bottom w:val="outset" w:sz="6" w:space="0" w:color="414142"/>
              <w:right w:val="outset" w:sz="6" w:space="0" w:color="414142"/>
            </w:tcBorders>
            <w:vAlign w:val="center"/>
            <w:hideMark/>
          </w:tcPr>
          <w:p w14:paraId="0B8F1801" w14:textId="77777777" w:rsidR="004A596D" w:rsidRPr="0004411B" w:rsidRDefault="004A596D" w:rsidP="00686856">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095" w:type="dxa"/>
            <w:tcBorders>
              <w:top w:val="outset" w:sz="6" w:space="0" w:color="414142"/>
              <w:left w:val="outset" w:sz="6" w:space="0" w:color="414142"/>
              <w:bottom w:val="outset" w:sz="6" w:space="0" w:color="414142"/>
              <w:right w:val="outset" w:sz="6" w:space="0" w:color="414142"/>
            </w:tcBorders>
            <w:vAlign w:val="center"/>
            <w:hideMark/>
          </w:tcPr>
          <w:p w14:paraId="0B989657"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Dogs weighing no more than 10 kg and cats</w:t>
            </w:r>
          </w:p>
        </w:tc>
        <w:tc>
          <w:tcPr>
            <w:tcW w:w="1665" w:type="dxa"/>
            <w:tcBorders>
              <w:top w:val="outset" w:sz="6" w:space="0" w:color="414142"/>
              <w:left w:val="outset" w:sz="6" w:space="0" w:color="414142"/>
              <w:bottom w:val="outset" w:sz="6" w:space="0" w:color="414142"/>
              <w:right w:val="outset" w:sz="6" w:space="0" w:color="414142"/>
            </w:tcBorders>
            <w:vAlign w:val="center"/>
            <w:hideMark/>
          </w:tcPr>
          <w:p w14:paraId="77CC2F04"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115" w:type="dxa"/>
            <w:tcBorders>
              <w:top w:val="outset" w:sz="6" w:space="0" w:color="414142"/>
              <w:left w:val="outset" w:sz="6" w:space="0" w:color="414142"/>
              <w:bottom w:val="outset" w:sz="6" w:space="0" w:color="414142"/>
              <w:right w:val="outset" w:sz="6" w:space="0" w:color="414142"/>
            </w:tcBorders>
            <w:vAlign w:val="center"/>
            <w:hideMark/>
          </w:tcPr>
          <w:p w14:paraId="6F349B1F"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+ 2</w:t>
            </w:r>
          </w:p>
        </w:tc>
        <w:tc>
          <w:tcPr>
            <w:tcW w:w="1245" w:type="dxa"/>
            <w:vMerge w:val="restart"/>
            <w:tcBorders>
              <w:top w:val="outset" w:sz="6" w:space="0" w:color="414142"/>
              <w:left w:val="outset" w:sz="6" w:space="0" w:color="414142"/>
              <w:bottom w:val="outset" w:sz="6" w:space="0" w:color="414142"/>
              <w:right w:val="outset" w:sz="6" w:space="0" w:color="414142"/>
            </w:tcBorders>
            <w:vAlign w:val="center"/>
            <w:hideMark/>
          </w:tcPr>
          <w:p w14:paraId="502FD90A" w14:textId="7D8B3F1E"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1.80</w:t>
            </w:r>
          </w:p>
        </w:tc>
      </w:tr>
      <w:tr w:rsidR="00153B5E" w:rsidRPr="0004411B" w14:paraId="2F160E2F" w14:textId="77777777" w:rsidTr="004E0AC9">
        <w:tc>
          <w:tcPr>
            <w:tcW w:w="330" w:type="dxa"/>
            <w:tcBorders>
              <w:top w:val="outset" w:sz="6" w:space="0" w:color="414142"/>
              <w:left w:val="outset" w:sz="6" w:space="0" w:color="414142"/>
              <w:bottom w:val="outset" w:sz="6" w:space="0" w:color="414142"/>
              <w:right w:val="outset" w:sz="6" w:space="0" w:color="414142"/>
            </w:tcBorders>
            <w:vAlign w:val="center"/>
            <w:hideMark/>
          </w:tcPr>
          <w:p w14:paraId="4217D532" w14:textId="77777777" w:rsidR="004A596D" w:rsidRPr="0004411B" w:rsidRDefault="004A596D" w:rsidP="00686856">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095" w:type="dxa"/>
            <w:tcBorders>
              <w:top w:val="outset" w:sz="6" w:space="0" w:color="414142"/>
              <w:left w:val="outset" w:sz="6" w:space="0" w:color="414142"/>
              <w:bottom w:val="outset" w:sz="6" w:space="0" w:color="414142"/>
              <w:right w:val="outset" w:sz="6" w:space="0" w:color="414142"/>
            </w:tcBorders>
            <w:vAlign w:val="center"/>
            <w:hideMark/>
          </w:tcPr>
          <w:p w14:paraId="5E8F2C00" w14:textId="38DD889C"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Dogs weighing more than 10 kg and less than 20 kg</w:t>
            </w:r>
          </w:p>
        </w:tc>
        <w:tc>
          <w:tcPr>
            <w:tcW w:w="1665" w:type="dxa"/>
            <w:tcBorders>
              <w:top w:val="outset" w:sz="6" w:space="0" w:color="414142"/>
              <w:left w:val="outset" w:sz="6" w:space="0" w:color="414142"/>
              <w:bottom w:val="outset" w:sz="6" w:space="0" w:color="414142"/>
              <w:right w:val="outset" w:sz="6" w:space="0" w:color="414142"/>
            </w:tcBorders>
            <w:vAlign w:val="center"/>
            <w:hideMark/>
          </w:tcPr>
          <w:p w14:paraId="3597DAC9"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115" w:type="dxa"/>
            <w:tcBorders>
              <w:top w:val="outset" w:sz="6" w:space="0" w:color="414142"/>
              <w:left w:val="outset" w:sz="6" w:space="0" w:color="414142"/>
              <w:bottom w:val="outset" w:sz="6" w:space="0" w:color="414142"/>
              <w:right w:val="outset" w:sz="6" w:space="0" w:color="414142"/>
            </w:tcBorders>
            <w:vAlign w:val="center"/>
            <w:hideMark/>
          </w:tcPr>
          <w:p w14:paraId="1DB1223F"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+ 3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7B7A78" w14:textId="77777777" w:rsidR="004A596D" w:rsidRPr="0004411B" w:rsidRDefault="004A596D" w:rsidP="00874ABC">
            <w:pPr>
              <w:widowControl w:val="0"/>
              <w:spacing w:after="0" w:line="240" w:lineRule="auto"/>
              <w:jc w:val="both"/>
              <w:rPr>
                <w:rFonts w:ascii="Times New Roman" w:hAnsi="Times New Roman"/>
                <w:noProof/>
                <w:kern w:val="0"/>
                <w:sz w:val="24"/>
                <w:lang w:val="lv-LV"/>
              </w:rPr>
            </w:pPr>
          </w:p>
        </w:tc>
      </w:tr>
      <w:tr w:rsidR="00153B5E" w:rsidRPr="0004411B" w14:paraId="1856DB36" w14:textId="77777777" w:rsidTr="004E0AC9">
        <w:tc>
          <w:tcPr>
            <w:tcW w:w="330" w:type="dxa"/>
            <w:tcBorders>
              <w:top w:val="outset" w:sz="6" w:space="0" w:color="414142"/>
              <w:left w:val="outset" w:sz="6" w:space="0" w:color="414142"/>
              <w:bottom w:val="outset" w:sz="6" w:space="0" w:color="414142"/>
              <w:right w:val="outset" w:sz="6" w:space="0" w:color="414142"/>
            </w:tcBorders>
            <w:vAlign w:val="center"/>
            <w:hideMark/>
          </w:tcPr>
          <w:p w14:paraId="7C2AEA93" w14:textId="77777777" w:rsidR="004A596D" w:rsidRPr="0004411B" w:rsidRDefault="004A596D" w:rsidP="00686856">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095" w:type="dxa"/>
            <w:tcBorders>
              <w:top w:val="outset" w:sz="6" w:space="0" w:color="414142"/>
              <w:left w:val="outset" w:sz="6" w:space="0" w:color="414142"/>
              <w:bottom w:val="outset" w:sz="6" w:space="0" w:color="414142"/>
              <w:right w:val="outset" w:sz="6" w:space="0" w:color="414142"/>
            </w:tcBorders>
            <w:vAlign w:val="center"/>
            <w:hideMark/>
          </w:tcPr>
          <w:p w14:paraId="6D72246F" w14:textId="337EEB04"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Dogs weighing more than 20 kg and less than 30 kg</w:t>
            </w:r>
          </w:p>
        </w:tc>
        <w:tc>
          <w:tcPr>
            <w:tcW w:w="1665" w:type="dxa"/>
            <w:tcBorders>
              <w:top w:val="outset" w:sz="6" w:space="0" w:color="414142"/>
              <w:left w:val="outset" w:sz="6" w:space="0" w:color="414142"/>
              <w:bottom w:val="outset" w:sz="6" w:space="0" w:color="414142"/>
              <w:right w:val="outset" w:sz="6" w:space="0" w:color="414142"/>
            </w:tcBorders>
            <w:vAlign w:val="center"/>
            <w:hideMark/>
          </w:tcPr>
          <w:p w14:paraId="4EECA5F8"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2115" w:type="dxa"/>
            <w:tcBorders>
              <w:top w:val="outset" w:sz="6" w:space="0" w:color="414142"/>
              <w:left w:val="outset" w:sz="6" w:space="0" w:color="414142"/>
              <w:bottom w:val="outset" w:sz="6" w:space="0" w:color="414142"/>
              <w:right w:val="outset" w:sz="6" w:space="0" w:color="414142"/>
            </w:tcBorders>
            <w:vAlign w:val="center"/>
            <w:hideMark/>
          </w:tcPr>
          <w:p w14:paraId="67A7E772"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+ 4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66DDC7" w14:textId="77777777" w:rsidR="004A596D" w:rsidRPr="0004411B" w:rsidRDefault="004A596D" w:rsidP="00874ABC">
            <w:pPr>
              <w:widowControl w:val="0"/>
              <w:spacing w:after="0" w:line="240" w:lineRule="auto"/>
              <w:jc w:val="both"/>
              <w:rPr>
                <w:rFonts w:ascii="Times New Roman" w:hAnsi="Times New Roman"/>
                <w:noProof/>
                <w:kern w:val="0"/>
                <w:sz w:val="24"/>
                <w:lang w:val="lv-LV"/>
              </w:rPr>
            </w:pPr>
          </w:p>
        </w:tc>
      </w:tr>
      <w:tr w:rsidR="00153B5E" w:rsidRPr="0004411B" w14:paraId="2CD15990" w14:textId="77777777" w:rsidTr="004E0AC9">
        <w:tc>
          <w:tcPr>
            <w:tcW w:w="330" w:type="dxa"/>
            <w:tcBorders>
              <w:top w:val="outset" w:sz="6" w:space="0" w:color="414142"/>
              <w:left w:val="outset" w:sz="6" w:space="0" w:color="414142"/>
              <w:bottom w:val="outset" w:sz="6" w:space="0" w:color="414142"/>
              <w:right w:val="outset" w:sz="6" w:space="0" w:color="414142"/>
            </w:tcBorders>
            <w:vAlign w:val="center"/>
            <w:hideMark/>
          </w:tcPr>
          <w:p w14:paraId="572457C5" w14:textId="77777777" w:rsidR="004A596D" w:rsidRPr="0004411B" w:rsidRDefault="004A596D" w:rsidP="00686856">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095" w:type="dxa"/>
            <w:tcBorders>
              <w:top w:val="outset" w:sz="6" w:space="0" w:color="414142"/>
              <w:left w:val="outset" w:sz="6" w:space="0" w:color="414142"/>
              <w:bottom w:val="outset" w:sz="6" w:space="0" w:color="414142"/>
              <w:right w:val="outset" w:sz="6" w:space="0" w:color="414142"/>
            </w:tcBorders>
            <w:vAlign w:val="center"/>
            <w:hideMark/>
          </w:tcPr>
          <w:p w14:paraId="6D442F1B" w14:textId="7BF4E893"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Dogs weighing more than 30 kg</w:t>
            </w:r>
          </w:p>
        </w:tc>
        <w:tc>
          <w:tcPr>
            <w:tcW w:w="1665" w:type="dxa"/>
            <w:tcBorders>
              <w:top w:val="outset" w:sz="6" w:space="0" w:color="414142"/>
              <w:left w:val="outset" w:sz="6" w:space="0" w:color="414142"/>
              <w:bottom w:val="outset" w:sz="6" w:space="0" w:color="414142"/>
              <w:right w:val="outset" w:sz="6" w:space="0" w:color="414142"/>
            </w:tcBorders>
            <w:vAlign w:val="center"/>
            <w:hideMark/>
          </w:tcPr>
          <w:p w14:paraId="6BD007C8"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2115" w:type="dxa"/>
            <w:tcBorders>
              <w:top w:val="outset" w:sz="6" w:space="0" w:color="414142"/>
              <w:left w:val="outset" w:sz="6" w:space="0" w:color="414142"/>
              <w:bottom w:val="outset" w:sz="6" w:space="0" w:color="414142"/>
              <w:right w:val="outset" w:sz="6" w:space="0" w:color="414142"/>
            </w:tcBorders>
            <w:vAlign w:val="center"/>
            <w:hideMark/>
          </w:tcPr>
          <w:p w14:paraId="26C76FEE" w14:textId="77777777" w:rsidR="004A596D" w:rsidRPr="0004411B" w:rsidRDefault="004A596D" w:rsidP="003572D7">
            <w:pPr>
              <w:widowControl w:val="0"/>
              <w:spacing w:after="0" w:line="240" w:lineRule="auto"/>
              <w:jc w:val="center"/>
              <w:rPr>
                <w:rFonts w:ascii="Times New Roman" w:hAnsi="Times New Roman"/>
                <w:noProof/>
                <w:kern w:val="0"/>
                <w:sz w:val="24"/>
              </w:rPr>
            </w:pPr>
            <w:r>
              <w:rPr>
                <w:rFonts w:ascii="Times New Roman" w:hAnsi="Times New Roman"/>
                <w:sz w:val="24"/>
              </w:rPr>
              <w:t>+ 5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C312" w14:textId="77777777" w:rsidR="004A596D" w:rsidRPr="0004411B" w:rsidRDefault="004A596D" w:rsidP="00874ABC">
            <w:pPr>
              <w:widowControl w:val="0"/>
              <w:spacing w:after="0" w:line="240" w:lineRule="auto"/>
              <w:jc w:val="both"/>
              <w:rPr>
                <w:rFonts w:ascii="Times New Roman" w:hAnsi="Times New Roman"/>
                <w:noProof/>
                <w:kern w:val="0"/>
                <w:sz w:val="24"/>
                <w:lang w:val="lv-LV"/>
              </w:rPr>
            </w:pPr>
          </w:p>
        </w:tc>
      </w:tr>
    </w:tbl>
    <w:p w14:paraId="38F1015C" w14:textId="77777777" w:rsidR="004A596D" w:rsidRPr="00945DFD" w:rsidRDefault="004A596D" w:rsidP="00874ABC">
      <w:pPr>
        <w:widowControl w:val="0"/>
        <w:spacing w:after="0" w:line="240" w:lineRule="auto"/>
        <w:jc w:val="both"/>
        <w:rPr>
          <w:rFonts w:ascii="Times New Roman" w:hAnsi="Times New Roman"/>
          <w:noProof/>
          <w:kern w:val="0"/>
          <w:sz w:val="24"/>
          <w:lang w:val="lv-LV"/>
        </w:rPr>
      </w:pPr>
    </w:p>
    <w:sectPr w:rsidR="004A596D" w:rsidRPr="00945DFD" w:rsidSect="00E81B3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35A3" w14:textId="77777777" w:rsidR="00C46918" w:rsidRPr="004A596D" w:rsidRDefault="00C46918" w:rsidP="004A596D">
      <w:pPr>
        <w:spacing w:after="0" w:line="240" w:lineRule="auto"/>
        <w:rPr>
          <w:noProof/>
          <w:kern w:val="0"/>
          <w:lang w:val="en-US"/>
        </w:rPr>
      </w:pPr>
      <w:r w:rsidRPr="004A596D">
        <w:rPr>
          <w:noProof/>
          <w:kern w:val="0"/>
          <w:lang w:val="en-US"/>
        </w:rPr>
        <w:separator/>
      </w:r>
    </w:p>
  </w:endnote>
  <w:endnote w:type="continuationSeparator" w:id="0">
    <w:p w14:paraId="39618AAF" w14:textId="77777777" w:rsidR="00C46918" w:rsidRPr="004A596D" w:rsidRDefault="00C46918" w:rsidP="004A596D">
      <w:pPr>
        <w:spacing w:after="0" w:line="240" w:lineRule="auto"/>
        <w:rPr>
          <w:noProof/>
          <w:kern w:val="0"/>
          <w:lang w:val="en-US"/>
        </w:rPr>
      </w:pPr>
      <w:r w:rsidRPr="004A596D">
        <w:rPr>
          <w:noProof/>
          <w:kern w:val="0"/>
          <w:lang w:val="en-US"/>
        </w:rPr>
        <w:continuationSeparator/>
      </w:r>
    </w:p>
  </w:endnote>
  <w:endnote w:type="continuationNotice" w:id="1">
    <w:p w14:paraId="4ACBDE5D" w14:textId="77777777" w:rsidR="00C46918" w:rsidRDefault="00C46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C0F4" w14:textId="77777777" w:rsidR="000649EE" w:rsidRPr="000649EE" w:rsidRDefault="000649EE" w:rsidP="000649EE">
    <w:pPr>
      <w:pStyle w:val="Footer"/>
      <w:tabs>
        <w:tab w:val="right" w:pos="9072"/>
      </w:tabs>
      <w:rPr>
        <w:rFonts w:ascii="Times New Roman" w:hAnsi="Times New Roman"/>
        <w:noProof/>
        <w:sz w:val="20"/>
        <w:lang w:val="en-US"/>
      </w:rPr>
    </w:pPr>
  </w:p>
  <w:p w14:paraId="6EDA98AD" w14:textId="1C71F8AB" w:rsidR="00DB5FDF" w:rsidRPr="000649EE" w:rsidRDefault="000649EE" w:rsidP="000649EE">
    <w:pPr>
      <w:pStyle w:val="Footer"/>
      <w:tabs>
        <w:tab w:val="right" w:pos="9072"/>
      </w:tabs>
      <w:rPr>
        <w:rFonts w:ascii="Times New Roman" w:hAnsi="Times New Roman"/>
        <w:noProof/>
        <w:sz w:val="20"/>
        <w:lang w:val="en-US"/>
      </w:rPr>
    </w:pPr>
    <w:r w:rsidRPr="000649EE">
      <w:rPr>
        <w:rFonts w:ascii="Times New Roman" w:hAnsi="Times New Roman"/>
        <w:noProof/>
        <w:sz w:val="20"/>
        <w:lang w:val="en-US"/>
      </w:rPr>
      <w:t xml:space="preserve">Translation </w:t>
    </w:r>
    <w:r w:rsidRPr="000649EE">
      <w:rPr>
        <w:rFonts w:ascii="Times New Roman" w:hAnsi="Times New Roman"/>
        <w:noProof/>
        <w:sz w:val="20"/>
        <w:lang w:val="en-US"/>
      </w:rPr>
      <w:fldChar w:fldCharType="begin"/>
    </w:r>
    <w:r w:rsidRPr="000649EE">
      <w:rPr>
        <w:rFonts w:ascii="Times New Roman" w:hAnsi="Times New Roman"/>
        <w:noProof/>
        <w:sz w:val="20"/>
        <w:lang w:val="en-US"/>
      </w:rPr>
      <w:instrText>symbol 169 \f "UnivrstyRoman TL" \s 8</w:instrText>
    </w:r>
    <w:r w:rsidRPr="000649EE">
      <w:rPr>
        <w:rFonts w:ascii="Times New Roman" w:hAnsi="Times New Roman"/>
        <w:noProof/>
        <w:sz w:val="20"/>
        <w:lang w:val="en-US"/>
      </w:rPr>
      <w:fldChar w:fldCharType="separate"/>
    </w:r>
    <w:r w:rsidRPr="000649EE">
      <w:rPr>
        <w:rFonts w:ascii="Times New Roman" w:hAnsi="Times New Roman"/>
        <w:noProof/>
        <w:sz w:val="20"/>
        <w:lang w:val="en-US"/>
      </w:rPr>
      <w:t>©</w:t>
    </w:r>
    <w:r w:rsidRPr="000649EE">
      <w:rPr>
        <w:rFonts w:ascii="Times New Roman" w:hAnsi="Times New Roman"/>
        <w:noProof/>
        <w:sz w:val="20"/>
        <w:lang w:val="en-US"/>
      </w:rPr>
      <w:fldChar w:fldCharType="end"/>
    </w:r>
    <w:r w:rsidRPr="000649EE">
      <w:rPr>
        <w:rFonts w:ascii="Times New Roman" w:hAnsi="Times New Roman"/>
        <w:noProof/>
        <w:sz w:val="20"/>
        <w:lang w:val="en-US"/>
      </w:rPr>
      <w:t xml:space="preserve"> 2025 Valsts valodas centrs (State Language Centre)</w:t>
    </w:r>
    <w:r w:rsidRPr="000649EE">
      <w:rPr>
        <w:rFonts w:ascii="Times New Roman" w:hAnsi="Times New Roman"/>
        <w:noProof/>
        <w:sz w:val="20"/>
        <w:lang w:val="en-US"/>
      </w:rPr>
      <w:tab/>
    </w:r>
    <w:r w:rsidRPr="000649EE">
      <w:rPr>
        <w:rStyle w:val="PageNumber"/>
        <w:rFonts w:ascii="Times New Roman" w:hAnsi="Times New Roman"/>
        <w:noProof/>
        <w:sz w:val="20"/>
        <w:lang w:val="en-US"/>
      </w:rPr>
      <w:fldChar w:fldCharType="begin"/>
    </w:r>
    <w:r w:rsidRPr="000649EE">
      <w:rPr>
        <w:rStyle w:val="PageNumber"/>
        <w:rFonts w:ascii="Times New Roman" w:hAnsi="Times New Roman"/>
        <w:noProof/>
        <w:sz w:val="20"/>
        <w:lang w:val="en-US"/>
      </w:rPr>
      <w:instrText xml:space="preserve"> PAGE </w:instrText>
    </w:r>
    <w:r w:rsidRPr="000649EE">
      <w:rPr>
        <w:rStyle w:val="PageNumber"/>
        <w:rFonts w:ascii="Times New Roman" w:hAnsi="Times New Roman"/>
        <w:noProof/>
        <w:sz w:val="20"/>
        <w:lang w:val="en-US"/>
      </w:rPr>
      <w:fldChar w:fldCharType="separate"/>
    </w:r>
    <w:r w:rsidRPr="000649EE">
      <w:rPr>
        <w:rStyle w:val="PageNumber"/>
        <w:rFonts w:ascii="Times New Roman" w:hAnsi="Times New Roman"/>
        <w:noProof/>
        <w:sz w:val="20"/>
        <w:lang w:val="en-US"/>
      </w:rPr>
      <w:t>2</w:t>
    </w:r>
    <w:r w:rsidRPr="000649EE">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2CB7" w14:textId="77777777" w:rsidR="00DB5FDF" w:rsidRPr="00DB5FDF" w:rsidRDefault="00DB5FDF" w:rsidP="00DB5FDF">
    <w:pPr>
      <w:pStyle w:val="Footer"/>
      <w:rPr>
        <w:rFonts w:ascii="Times New Roman" w:hAnsi="Times New Roman"/>
        <w:noProof/>
        <w:sz w:val="20"/>
        <w:lang w:val="en-US"/>
      </w:rPr>
    </w:pPr>
  </w:p>
  <w:p w14:paraId="7E148D28" w14:textId="4173C821" w:rsidR="00DB5FDF" w:rsidRPr="00DB5FDF" w:rsidRDefault="00DB5FDF">
    <w:pPr>
      <w:pStyle w:val="Footer"/>
      <w:rPr>
        <w:rFonts w:ascii="Times New Roman" w:hAnsi="Times New Roman"/>
        <w:noProof/>
        <w:sz w:val="20"/>
        <w:lang w:val="en-US"/>
      </w:rPr>
    </w:pPr>
    <w:r w:rsidRPr="00DB5FDF">
      <w:rPr>
        <w:rFonts w:ascii="Times New Roman" w:hAnsi="Times New Roman"/>
        <w:noProof/>
        <w:sz w:val="20"/>
        <w:lang w:val="en-US"/>
      </w:rPr>
      <w:t xml:space="preserve">Translation </w:t>
    </w:r>
    <w:r w:rsidRPr="00DB5FDF">
      <w:rPr>
        <w:rFonts w:ascii="Times New Roman" w:hAnsi="Times New Roman"/>
        <w:noProof/>
        <w:sz w:val="20"/>
        <w:lang w:val="en-US"/>
      </w:rPr>
      <w:fldChar w:fldCharType="begin"/>
    </w:r>
    <w:r w:rsidRPr="00DB5FDF">
      <w:rPr>
        <w:rFonts w:ascii="Times New Roman" w:hAnsi="Times New Roman"/>
        <w:noProof/>
        <w:sz w:val="20"/>
        <w:lang w:val="en-US"/>
      </w:rPr>
      <w:instrText>symbol 169 \f "UnivrstyRoman TL" \s 8</w:instrText>
    </w:r>
    <w:r w:rsidRPr="00DB5FDF">
      <w:rPr>
        <w:rFonts w:ascii="Times New Roman" w:hAnsi="Times New Roman"/>
        <w:noProof/>
        <w:sz w:val="20"/>
        <w:lang w:val="en-US"/>
      </w:rPr>
      <w:fldChar w:fldCharType="separate"/>
    </w:r>
    <w:r w:rsidRPr="00DB5FDF">
      <w:rPr>
        <w:rFonts w:ascii="Times New Roman" w:hAnsi="Times New Roman"/>
        <w:noProof/>
        <w:sz w:val="20"/>
        <w:lang w:val="en-US"/>
      </w:rPr>
      <w:t>©</w:t>
    </w:r>
    <w:r w:rsidRPr="00DB5FDF">
      <w:rPr>
        <w:rFonts w:ascii="Times New Roman" w:hAnsi="Times New Roman"/>
        <w:noProof/>
        <w:sz w:val="20"/>
        <w:lang w:val="en-US"/>
      </w:rPr>
      <w:fldChar w:fldCharType="end"/>
    </w:r>
    <w:r w:rsidRPr="00DB5FDF">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AFF0" w14:textId="77777777" w:rsidR="00C46918" w:rsidRPr="004A596D" w:rsidRDefault="00C46918" w:rsidP="004A596D">
      <w:pPr>
        <w:spacing w:after="0" w:line="240" w:lineRule="auto"/>
        <w:rPr>
          <w:noProof/>
          <w:kern w:val="0"/>
          <w:lang w:val="en-US"/>
        </w:rPr>
      </w:pPr>
      <w:r w:rsidRPr="004A596D">
        <w:rPr>
          <w:noProof/>
          <w:kern w:val="0"/>
          <w:lang w:val="en-US"/>
        </w:rPr>
        <w:separator/>
      </w:r>
    </w:p>
  </w:footnote>
  <w:footnote w:type="continuationSeparator" w:id="0">
    <w:p w14:paraId="1EE823F0" w14:textId="77777777" w:rsidR="00C46918" w:rsidRPr="004A596D" w:rsidRDefault="00C46918" w:rsidP="004A596D">
      <w:pPr>
        <w:spacing w:after="0" w:line="240" w:lineRule="auto"/>
        <w:rPr>
          <w:noProof/>
          <w:kern w:val="0"/>
          <w:lang w:val="en-US"/>
        </w:rPr>
      </w:pPr>
      <w:r w:rsidRPr="004A596D">
        <w:rPr>
          <w:noProof/>
          <w:kern w:val="0"/>
          <w:lang w:val="en-US"/>
        </w:rPr>
        <w:continuationSeparator/>
      </w:r>
    </w:p>
  </w:footnote>
  <w:footnote w:type="continuationNotice" w:id="1">
    <w:p w14:paraId="7CB0F44F" w14:textId="77777777" w:rsidR="00C46918" w:rsidRDefault="00C4691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7E"/>
    <w:rsid w:val="00030C00"/>
    <w:rsid w:val="0004345B"/>
    <w:rsid w:val="0004411B"/>
    <w:rsid w:val="000649EE"/>
    <w:rsid w:val="00083AEB"/>
    <w:rsid w:val="000E774E"/>
    <w:rsid w:val="00153B5E"/>
    <w:rsid w:val="00155C3C"/>
    <w:rsid w:val="001A76D8"/>
    <w:rsid w:val="0022420A"/>
    <w:rsid w:val="002375AC"/>
    <w:rsid w:val="002478C9"/>
    <w:rsid w:val="00266AFD"/>
    <w:rsid w:val="002B141F"/>
    <w:rsid w:val="002B296F"/>
    <w:rsid w:val="002E1DD3"/>
    <w:rsid w:val="00354088"/>
    <w:rsid w:val="003572D7"/>
    <w:rsid w:val="003C3E54"/>
    <w:rsid w:val="004A564E"/>
    <w:rsid w:val="004A596D"/>
    <w:rsid w:val="004F1E4D"/>
    <w:rsid w:val="005C1ABF"/>
    <w:rsid w:val="00617A9F"/>
    <w:rsid w:val="00652980"/>
    <w:rsid w:val="00686856"/>
    <w:rsid w:val="006F403C"/>
    <w:rsid w:val="007B646C"/>
    <w:rsid w:val="007E4BEA"/>
    <w:rsid w:val="00850731"/>
    <w:rsid w:val="00874ABC"/>
    <w:rsid w:val="00943AF0"/>
    <w:rsid w:val="00945DFD"/>
    <w:rsid w:val="00953369"/>
    <w:rsid w:val="00A22C15"/>
    <w:rsid w:val="00A22E95"/>
    <w:rsid w:val="00A7427E"/>
    <w:rsid w:val="00AD497A"/>
    <w:rsid w:val="00B30B4B"/>
    <w:rsid w:val="00B400D6"/>
    <w:rsid w:val="00B66657"/>
    <w:rsid w:val="00BB07A5"/>
    <w:rsid w:val="00C46918"/>
    <w:rsid w:val="00C61C1C"/>
    <w:rsid w:val="00D315B7"/>
    <w:rsid w:val="00DB5FDF"/>
    <w:rsid w:val="00DE3EA1"/>
    <w:rsid w:val="00E33447"/>
    <w:rsid w:val="00E81B3B"/>
    <w:rsid w:val="00F02DE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A55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2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2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2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2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2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2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2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2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27E"/>
    <w:rPr>
      <w:rFonts w:eastAsiaTheme="majorEastAsia" w:cstheme="majorBidi"/>
      <w:color w:val="272727" w:themeColor="text1" w:themeTint="D8"/>
    </w:rPr>
  </w:style>
  <w:style w:type="paragraph" w:styleId="Title">
    <w:name w:val="Title"/>
    <w:basedOn w:val="Normal"/>
    <w:next w:val="Normal"/>
    <w:link w:val="TitleChar"/>
    <w:uiPriority w:val="10"/>
    <w:qFormat/>
    <w:rsid w:val="00A74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2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27E"/>
    <w:pPr>
      <w:spacing w:before="160"/>
      <w:jc w:val="center"/>
    </w:pPr>
    <w:rPr>
      <w:i/>
      <w:iCs/>
      <w:color w:val="404040" w:themeColor="text1" w:themeTint="BF"/>
    </w:rPr>
  </w:style>
  <w:style w:type="character" w:customStyle="1" w:styleId="QuoteChar">
    <w:name w:val="Quote Char"/>
    <w:basedOn w:val="DefaultParagraphFont"/>
    <w:link w:val="Quote"/>
    <w:uiPriority w:val="29"/>
    <w:rsid w:val="00A7427E"/>
    <w:rPr>
      <w:i/>
      <w:iCs/>
      <w:color w:val="404040" w:themeColor="text1" w:themeTint="BF"/>
    </w:rPr>
  </w:style>
  <w:style w:type="paragraph" w:styleId="ListParagraph">
    <w:name w:val="List Paragraph"/>
    <w:basedOn w:val="Normal"/>
    <w:uiPriority w:val="34"/>
    <w:qFormat/>
    <w:rsid w:val="00A7427E"/>
    <w:pPr>
      <w:ind w:left="720"/>
      <w:contextualSpacing/>
    </w:pPr>
  </w:style>
  <w:style w:type="character" w:styleId="IntenseEmphasis">
    <w:name w:val="Intense Emphasis"/>
    <w:basedOn w:val="DefaultParagraphFont"/>
    <w:uiPriority w:val="21"/>
    <w:qFormat/>
    <w:rsid w:val="00A7427E"/>
    <w:rPr>
      <w:i/>
      <w:iCs/>
      <w:color w:val="0F4761" w:themeColor="accent1" w:themeShade="BF"/>
    </w:rPr>
  </w:style>
  <w:style w:type="paragraph" w:styleId="IntenseQuote">
    <w:name w:val="Intense Quote"/>
    <w:basedOn w:val="Normal"/>
    <w:next w:val="Normal"/>
    <w:link w:val="IntenseQuoteChar"/>
    <w:uiPriority w:val="30"/>
    <w:qFormat/>
    <w:rsid w:val="00A74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27E"/>
    <w:rPr>
      <w:i/>
      <w:iCs/>
      <w:color w:val="0F4761" w:themeColor="accent1" w:themeShade="BF"/>
    </w:rPr>
  </w:style>
  <w:style w:type="character" w:styleId="IntenseReference">
    <w:name w:val="Intense Reference"/>
    <w:basedOn w:val="DefaultParagraphFont"/>
    <w:uiPriority w:val="32"/>
    <w:qFormat/>
    <w:rsid w:val="00A7427E"/>
    <w:rPr>
      <w:b/>
      <w:bCs/>
      <w:smallCaps/>
      <w:color w:val="0F4761" w:themeColor="accent1" w:themeShade="BF"/>
      <w:spacing w:val="5"/>
    </w:rPr>
  </w:style>
  <w:style w:type="character" w:styleId="Hyperlink">
    <w:name w:val="Hyperlink"/>
    <w:basedOn w:val="DefaultParagraphFont"/>
    <w:uiPriority w:val="99"/>
    <w:unhideWhenUsed/>
    <w:rsid w:val="0004411B"/>
    <w:rPr>
      <w:color w:val="467886" w:themeColor="hyperlink"/>
      <w:u w:val="single"/>
    </w:rPr>
  </w:style>
  <w:style w:type="character" w:styleId="UnresolvedMention">
    <w:name w:val="Unresolved Mention"/>
    <w:basedOn w:val="DefaultParagraphFont"/>
    <w:uiPriority w:val="99"/>
    <w:semiHidden/>
    <w:unhideWhenUsed/>
    <w:rsid w:val="0004411B"/>
    <w:rPr>
      <w:color w:val="605E5C"/>
      <w:shd w:val="clear" w:color="auto" w:fill="E1DFDD"/>
    </w:rPr>
  </w:style>
  <w:style w:type="paragraph" w:styleId="Header">
    <w:name w:val="header"/>
    <w:basedOn w:val="Normal"/>
    <w:link w:val="HeaderChar"/>
    <w:uiPriority w:val="99"/>
    <w:unhideWhenUsed/>
    <w:rsid w:val="004A5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96D"/>
  </w:style>
  <w:style w:type="paragraph" w:styleId="Footer">
    <w:name w:val="footer"/>
    <w:basedOn w:val="Normal"/>
    <w:link w:val="FooterChar"/>
    <w:unhideWhenUsed/>
    <w:rsid w:val="004A596D"/>
    <w:pPr>
      <w:tabs>
        <w:tab w:val="center" w:pos="4513"/>
        <w:tab w:val="right" w:pos="9026"/>
      </w:tabs>
      <w:spacing w:after="0" w:line="240" w:lineRule="auto"/>
    </w:pPr>
  </w:style>
  <w:style w:type="character" w:customStyle="1" w:styleId="FooterChar">
    <w:name w:val="Footer Char"/>
    <w:basedOn w:val="DefaultParagraphFont"/>
    <w:link w:val="Footer"/>
    <w:rsid w:val="004A596D"/>
  </w:style>
  <w:style w:type="character" w:styleId="PageNumber">
    <w:name w:val="page number"/>
    <w:rsid w:val="00064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678106">
      <w:bodyDiv w:val="1"/>
      <w:marLeft w:val="0"/>
      <w:marRight w:val="0"/>
      <w:marTop w:val="0"/>
      <w:marBottom w:val="0"/>
      <w:divBdr>
        <w:top w:val="none" w:sz="0" w:space="0" w:color="auto"/>
        <w:left w:val="none" w:sz="0" w:space="0" w:color="auto"/>
        <w:bottom w:val="none" w:sz="0" w:space="0" w:color="auto"/>
        <w:right w:val="none" w:sz="0" w:space="0" w:color="auto"/>
      </w:divBdr>
      <w:divsChild>
        <w:div w:id="113836376">
          <w:marLeft w:val="0"/>
          <w:marRight w:val="0"/>
          <w:marTop w:val="480"/>
          <w:marBottom w:val="240"/>
          <w:divBdr>
            <w:top w:val="none" w:sz="0" w:space="0" w:color="auto"/>
            <w:left w:val="none" w:sz="0" w:space="0" w:color="auto"/>
            <w:bottom w:val="none" w:sz="0" w:space="0" w:color="auto"/>
            <w:right w:val="none" w:sz="0" w:space="0" w:color="auto"/>
          </w:divBdr>
        </w:div>
        <w:div w:id="437264378">
          <w:marLeft w:val="0"/>
          <w:marRight w:val="0"/>
          <w:marTop w:val="0"/>
          <w:marBottom w:val="567"/>
          <w:divBdr>
            <w:top w:val="none" w:sz="0" w:space="0" w:color="auto"/>
            <w:left w:val="none" w:sz="0" w:space="0" w:color="auto"/>
            <w:bottom w:val="none" w:sz="0" w:space="0" w:color="auto"/>
            <w:right w:val="none" w:sz="0" w:space="0" w:color="auto"/>
          </w:divBdr>
        </w:div>
        <w:div w:id="1304431858">
          <w:marLeft w:val="0"/>
          <w:marRight w:val="0"/>
          <w:marTop w:val="0"/>
          <w:marBottom w:val="567"/>
          <w:divBdr>
            <w:top w:val="none" w:sz="0" w:space="0" w:color="auto"/>
            <w:left w:val="none" w:sz="0" w:space="0" w:color="auto"/>
            <w:bottom w:val="none" w:sz="0" w:space="0" w:color="auto"/>
            <w:right w:val="none" w:sz="0" w:space="0" w:color="auto"/>
          </w:divBdr>
        </w:div>
        <w:div w:id="418984400">
          <w:marLeft w:val="0"/>
          <w:marRight w:val="0"/>
          <w:marTop w:val="0"/>
          <w:marBottom w:val="0"/>
          <w:divBdr>
            <w:top w:val="none" w:sz="0" w:space="0" w:color="auto"/>
            <w:left w:val="none" w:sz="0" w:space="0" w:color="auto"/>
            <w:bottom w:val="none" w:sz="0" w:space="0" w:color="auto"/>
            <w:right w:val="none" w:sz="0" w:space="0" w:color="auto"/>
          </w:divBdr>
        </w:div>
        <w:div w:id="139543617">
          <w:marLeft w:val="0"/>
          <w:marRight w:val="0"/>
          <w:marTop w:val="0"/>
          <w:marBottom w:val="0"/>
          <w:divBdr>
            <w:top w:val="none" w:sz="0" w:space="0" w:color="auto"/>
            <w:left w:val="none" w:sz="0" w:space="0" w:color="auto"/>
            <w:bottom w:val="none" w:sz="0" w:space="0" w:color="auto"/>
            <w:right w:val="none" w:sz="0" w:space="0" w:color="auto"/>
          </w:divBdr>
        </w:div>
        <w:div w:id="36516594">
          <w:marLeft w:val="0"/>
          <w:marRight w:val="0"/>
          <w:marTop w:val="0"/>
          <w:marBottom w:val="0"/>
          <w:divBdr>
            <w:top w:val="none" w:sz="0" w:space="0" w:color="auto"/>
            <w:left w:val="none" w:sz="0" w:space="0" w:color="auto"/>
            <w:bottom w:val="none" w:sz="0" w:space="0" w:color="auto"/>
            <w:right w:val="none" w:sz="0" w:space="0" w:color="auto"/>
          </w:divBdr>
        </w:div>
        <w:div w:id="224999296">
          <w:marLeft w:val="0"/>
          <w:marRight w:val="0"/>
          <w:marTop w:val="0"/>
          <w:marBottom w:val="0"/>
          <w:divBdr>
            <w:top w:val="none" w:sz="0" w:space="0" w:color="auto"/>
            <w:left w:val="none" w:sz="0" w:space="0" w:color="auto"/>
            <w:bottom w:val="none" w:sz="0" w:space="0" w:color="auto"/>
            <w:right w:val="none" w:sz="0" w:space="0" w:color="auto"/>
          </w:divBdr>
        </w:div>
        <w:div w:id="1231581557">
          <w:marLeft w:val="0"/>
          <w:marRight w:val="0"/>
          <w:marTop w:val="0"/>
          <w:marBottom w:val="0"/>
          <w:divBdr>
            <w:top w:val="none" w:sz="0" w:space="0" w:color="auto"/>
            <w:left w:val="none" w:sz="0" w:space="0" w:color="auto"/>
            <w:bottom w:val="none" w:sz="0" w:space="0" w:color="auto"/>
            <w:right w:val="none" w:sz="0" w:space="0" w:color="auto"/>
          </w:divBdr>
        </w:div>
        <w:div w:id="1308827741">
          <w:marLeft w:val="0"/>
          <w:marRight w:val="0"/>
          <w:marTop w:val="0"/>
          <w:marBottom w:val="0"/>
          <w:divBdr>
            <w:top w:val="none" w:sz="0" w:space="0" w:color="auto"/>
            <w:left w:val="none" w:sz="0" w:space="0" w:color="auto"/>
            <w:bottom w:val="none" w:sz="0" w:space="0" w:color="auto"/>
            <w:right w:val="none" w:sz="0" w:space="0" w:color="auto"/>
          </w:divBdr>
        </w:div>
        <w:div w:id="829951885">
          <w:marLeft w:val="0"/>
          <w:marRight w:val="0"/>
          <w:marTop w:val="0"/>
          <w:marBottom w:val="0"/>
          <w:divBdr>
            <w:top w:val="none" w:sz="0" w:space="0" w:color="auto"/>
            <w:left w:val="none" w:sz="0" w:space="0" w:color="auto"/>
            <w:bottom w:val="none" w:sz="0" w:space="0" w:color="auto"/>
            <w:right w:val="none" w:sz="0" w:space="0" w:color="auto"/>
          </w:divBdr>
        </w:div>
        <w:div w:id="807549909">
          <w:marLeft w:val="0"/>
          <w:marRight w:val="0"/>
          <w:marTop w:val="0"/>
          <w:marBottom w:val="0"/>
          <w:divBdr>
            <w:top w:val="none" w:sz="0" w:space="0" w:color="auto"/>
            <w:left w:val="none" w:sz="0" w:space="0" w:color="auto"/>
            <w:bottom w:val="none" w:sz="0" w:space="0" w:color="auto"/>
            <w:right w:val="none" w:sz="0" w:space="0" w:color="auto"/>
          </w:divBdr>
        </w:div>
        <w:div w:id="1757559523">
          <w:marLeft w:val="0"/>
          <w:marRight w:val="0"/>
          <w:marTop w:val="0"/>
          <w:marBottom w:val="0"/>
          <w:divBdr>
            <w:top w:val="none" w:sz="0" w:space="0" w:color="auto"/>
            <w:left w:val="none" w:sz="0" w:space="0" w:color="auto"/>
            <w:bottom w:val="none" w:sz="0" w:space="0" w:color="auto"/>
            <w:right w:val="none" w:sz="0" w:space="0" w:color="auto"/>
          </w:divBdr>
        </w:div>
        <w:div w:id="989096549">
          <w:marLeft w:val="0"/>
          <w:marRight w:val="0"/>
          <w:marTop w:val="0"/>
          <w:marBottom w:val="0"/>
          <w:divBdr>
            <w:top w:val="none" w:sz="0" w:space="0" w:color="auto"/>
            <w:left w:val="none" w:sz="0" w:space="0" w:color="auto"/>
            <w:bottom w:val="none" w:sz="0" w:space="0" w:color="auto"/>
            <w:right w:val="none" w:sz="0" w:space="0" w:color="auto"/>
          </w:divBdr>
        </w:div>
        <w:div w:id="1051343928">
          <w:marLeft w:val="0"/>
          <w:marRight w:val="0"/>
          <w:marTop w:val="0"/>
          <w:marBottom w:val="0"/>
          <w:divBdr>
            <w:top w:val="none" w:sz="0" w:space="0" w:color="auto"/>
            <w:left w:val="none" w:sz="0" w:space="0" w:color="auto"/>
            <w:bottom w:val="none" w:sz="0" w:space="0" w:color="auto"/>
            <w:right w:val="none" w:sz="0" w:space="0" w:color="auto"/>
          </w:divBdr>
        </w:div>
        <w:div w:id="1013534042">
          <w:marLeft w:val="0"/>
          <w:marRight w:val="0"/>
          <w:marTop w:val="0"/>
          <w:marBottom w:val="0"/>
          <w:divBdr>
            <w:top w:val="none" w:sz="0" w:space="0" w:color="auto"/>
            <w:left w:val="none" w:sz="0" w:space="0" w:color="auto"/>
            <w:bottom w:val="none" w:sz="0" w:space="0" w:color="auto"/>
            <w:right w:val="none" w:sz="0" w:space="0" w:color="auto"/>
          </w:divBdr>
        </w:div>
        <w:div w:id="608661824">
          <w:marLeft w:val="0"/>
          <w:marRight w:val="0"/>
          <w:marTop w:val="0"/>
          <w:marBottom w:val="0"/>
          <w:divBdr>
            <w:top w:val="none" w:sz="0" w:space="0" w:color="auto"/>
            <w:left w:val="none" w:sz="0" w:space="0" w:color="auto"/>
            <w:bottom w:val="none" w:sz="0" w:space="0" w:color="auto"/>
            <w:right w:val="none" w:sz="0" w:space="0" w:color="auto"/>
          </w:divBdr>
        </w:div>
        <w:div w:id="993266338">
          <w:marLeft w:val="0"/>
          <w:marRight w:val="0"/>
          <w:marTop w:val="0"/>
          <w:marBottom w:val="0"/>
          <w:divBdr>
            <w:top w:val="none" w:sz="0" w:space="0" w:color="auto"/>
            <w:left w:val="none" w:sz="0" w:space="0" w:color="auto"/>
            <w:bottom w:val="none" w:sz="0" w:space="0" w:color="auto"/>
            <w:right w:val="none" w:sz="0" w:space="0" w:color="auto"/>
          </w:divBdr>
        </w:div>
        <w:div w:id="1660376845">
          <w:marLeft w:val="0"/>
          <w:marRight w:val="0"/>
          <w:marTop w:val="0"/>
          <w:marBottom w:val="0"/>
          <w:divBdr>
            <w:top w:val="none" w:sz="0" w:space="0" w:color="auto"/>
            <w:left w:val="none" w:sz="0" w:space="0" w:color="auto"/>
            <w:bottom w:val="none" w:sz="0" w:space="0" w:color="auto"/>
            <w:right w:val="none" w:sz="0" w:space="0" w:color="auto"/>
          </w:divBdr>
        </w:div>
        <w:div w:id="663750557">
          <w:marLeft w:val="0"/>
          <w:marRight w:val="0"/>
          <w:marTop w:val="0"/>
          <w:marBottom w:val="0"/>
          <w:divBdr>
            <w:top w:val="none" w:sz="0" w:space="0" w:color="auto"/>
            <w:left w:val="none" w:sz="0" w:space="0" w:color="auto"/>
            <w:bottom w:val="none" w:sz="0" w:space="0" w:color="auto"/>
            <w:right w:val="none" w:sz="0" w:space="0" w:color="auto"/>
          </w:divBdr>
        </w:div>
        <w:div w:id="441458268">
          <w:marLeft w:val="0"/>
          <w:marRight w:val="0"/>
          <w:marTop w:val="0"/>
          <w:marBottom w:val="0"/>
          <w:divBdr>
            <w:top w:val="none" w:sz="0" w:space="0" w:color="auto"/>
            <w:left w:val="none" w:sz="0" w:space="0" w:color="auto"/>
            <w:bottom w:val="none" w:sz="0" w:space="0" w:color="auto"/>
            <w:right w:val="none" w:sz="0" w:space="0" w:color="auto"/>
          </w:divBdr>
        </w:div>
        <w:div w:id="902250496">
          <w:marLeft w:val="0"/>
          <w:marRight w:val="0"/>
          <w:marTop w:val="0"/>
          <w:marBottom w:val="0"/>
          <w:divBdr>
            <w:top w:val="none" w:sz="0" w:space="0" w:color="auto"/>
            <w:left w:val="none" w:sz="0" w:space="0" w:color="auto"/>
            <w:bottom w:val="none" w:sz="0" w:space="0" w:color="auto"/>
            <w:right w:val="none" w:sz="0" w:space="0" w:color="auto"/>
          </w:divBdr>
        </w:div>
        <w:div w:id="1216509396">
          <w:marLeft w:val="0"/>
          <w:marRight w:val="0"/>
          <w:marTop w:val="0"/>
          <w:marBottom w:val="0"/>
          <w:divBdr>
            <w:top w:val="none" w:sz="0" w:space="0" w:color="auto"/>
            <w:left w:val="none" w:sz="0" w:space="0" w:color="auto"/>
            <w:bottom w:val="none" w:sz="0" w:space="0" w:color="auto"/>
            <w:right w:val="none" w:sz="0" w:space="0" w:color="auto"/>
          </w:divBdr>
        </w:div>
        <w:div w:id="1974869453">
          <w:marLeft w:val="0"/>
          <w:marRight w:val="0"/>
          <w:marTop w:val="0"/>
          <w:marBottom w:val="0"/>
          <w:divBdr>
            <w:top w:val="none" w:sz="0" w:space="0" w:color="auto"/>
            <w:left w:val="none" w:sz="0" w:space="0" w:color="auto"/>
            <w:bottom w:val="none" w:sz="0" w:space="0" w:color="auto"/>
            <w:right w:val="none" w:sz="0" w:space="0" w:color="auto"/>
          </w:divBdr>
        </w:div>
        <w:div w:id="1500609083">
          <w:marLeft w:val="0"/>
          <w:marRight w:val="0"/>
          <w:marTop w:val="0"/>
          <w:marBottom w:val="0"/>
          <w:divBdr>
            <w:top w:val="none" w:sz="0" w:space="0" w:color="auto"/>
            <w:left w:val="none" w:sz="0" w:space="0" w:color="auto"/>
            <w:bottom w:val="none" w:sz="0" w:space="0" w:color="auto"/>
            <w:right w:val="none" w:sz="0" w:space="0" w:color="auto"/>
          </w:divBdr>
        </w:div>
        <w:div w:id="1601065751">
          <w:marLeft w:val="0"/>
          <w:marRight w:val="0"/>
          <w:marTop w:val="0"/>
          <w:marBottom w:val="0"/>
          <w:divBdr>
            <w:top w:val="none" w:sz="0" w:space="0" w:color="auto"/>
            <w:left w:val="none" w:sz="0" w:space="0" w:color="auto"/>
            <w:bottom w:val="none" w:sz="0" w:space="0" w:color="auto"/>
            <w:right w:val="none" w:sz="0" w:space="0" w:color="auto"/>
          </w:divBdr>
        </w:div>
        <w:div w:id="1123353661">
          <w:marLeft w:val="0"/>
          <w:marRight w:val="0"/>
          <w:marTop w:val="0"/>
          <w:marBottom w:val="0"/>
          <w:divBdr>
            <w:top w:val="none" w:sz="0" w:space="0" w:color="auto"/>
            <w:left w:val="none" w:sz="0" w:space="0" w:color="auto"/>
            <w:bottom w:val="none" w:sz="0" w:space="0" w:color="auto"/>
            <w:right w:val="none" w:sz="0" w:space="0" w:color="auto"/>
          </w:divBdr>
        </w:div>
        <w:div w:id="297762693">
          <w:marLeft w:val="0"/>
          <w:marRight w:val="0"/>
          <w:marTop w:val="0"/>
          <w:marBottom w:val="0"/>
          <w:divBdr>
            <w:top w:val="none" w:sz="0" w:space="0" w:color="auto"/>
            <w:left w:val="none" w:sz="0" w:space="0" w:color="auto"/>
            <w:bottom w:val="none" w:sz="0" w:space="0" w:color="auto"/>
            <w:right w:val="none" w:sz="0" w:space="0" w:color="auto"/>
          </w:divBdr>
        </w:div>
        <w:div w:id="909267076">
          <w:marLeft w:val="0"/>
          <w:marRight w:val="0"/>
          <w:marTop w:val="0"/>
          <w:marBottom w:val="0"/>
          <w:divBdr>
            <w:top w:val="none" w:sz="0" w:space="0" w:color="auto"/>
            <w:left w:val="none" w:sz="0" w:space="0" w:color="auto"/>
            <w:bottom w:val="none" w:sz="0" w:space="0" w:color="auto"/>
            <w:right w:val="none" w:sz="0" w:space="0" w:color="auto"/>
          </w:divBdr>
        </w:div>
        <w:div w:id="1765497803">
          <w:marLeft w:val="0"/>
          <w:marRight w:val="0"/>
          <w:marTop w:val="0"/>
          <w:marBottom w:val="0"/>
          <w:divBdr>
            <w:top w:val="none" w:sz="0" w:space="0" w:color="auto"/>
            <w:left w:val="none" w:sz="0" w:space="0" w:color="auto"/>
            <w:bottom w:val="none" w:sz="0" w:space="0" w:color="auto"/>
            <w:right w:val="none" w:sz="0" w:space="0" w:color="auto"/>
          </w:divBdr>
        </w:div>
        <w:div w:id="754937310">
          <w:marLeft w:val="0"/>
          <w:marRight w:val="0"/>
          <w:marTop w:val="0"/>
          <w:marBottom w:val="0"/>
          <w:divBdr>
            <w:top w:val="none" w:sz="0" w:space="0" w:color="auto"/>
            <w:left w:val="none" w:sz="0" w:space="0" w:color="auto"/>
            <w:bottom w:val="none" w:sz="0" w:space="0" w:color="auto"/>
            <w:right w:val="none" w:sz="0" w:space="0" w:color="auto"/>
          </w:divBdr>
        </w:div>
        <w:div w:id="426970616">
          <w:marLeft w:val="0"/>
          <w:marRight w:val="0"/>
          <w:marTop w:val="0"/>
          <w:marBottom w:val="0"/>
          <w:divBdr>
            <w:top w:val="none" w:sz="0" w:space="0" w:color="auto"/>
            <w:left w:val="none" w:sz="0" w:space="0" w:color="auto"/>
            <w:bottom w:val="none" w:sz="0" w:space="0" w:color="auto"/>
            <w:right w:val="none" w:sz="0" w:space="0" w:color="auto"/>
          </w:divBdr>
        </w:div>
        <w:div w:id="1767341422">
          <w:marLeft w:val="0"/>
          <w:marRight w:val="0"/>
          <w:marTop w:val="0"/>
          <w:marBottom w:val="0"/>
          <w:divBdr>
            <w:top w:val="none" w:sz="0" w:space="0" w:color="auto"/>
            <w:left w:val="none" w:sz="0" w:space="0" w:color="auto"/>
            <w:bottom w:val="none" w:sz="0" w:space="0" w:color="auto"/>
            <w:right w:val="none" w:sz="0" w:space="0" w:color="auto"/>
          </w:divBdr>
        </w:div>
        <w:div w:id="360253054">
          <w:marLeft w:val="0"/>
          <w:marRight w:val="0"/>
          <w:marTop w:val="0"/>
          <w:marBottom w:val="0"/>
          <w:divBdr>
            <w:top w:val="none" w:sz="0" w:space="0" w:color="auto"/>
            <w:left w:val="none" w:sz="0" w:space="0" w:color="auto"/>
            <w:bottom w:val="none" w:sz="0" w:space="0" w:color="auto"/>
            <w:right w:val="none" w:sz="0" w:space="0" w:color="auto"/>
          </w:divBdr>
        </w:div>
        <w:div w:id="427699149">
          <w:marLeft w:val="0"/>
          <w:marRight w:val="0"/>
          <w:marTop w:val="0"/>
          <w:marBottom w:val="0"/>
          <w:divBdr>
            <w:top w:val="none" w:sz="0" w:space="0" w:color="auto"/>
            <w:left w:val="none" w:sz="0" w:space="0" w:color="auto"/>
            <w:bottom w:val="none" w:sz="0" w:space="0" w:color="auto"/>
            <w:right w:val="none" w:sz="0" w:space="0" w:color="auto"/>
          </w:divBdr>
        </w:div>
        <w:div w:id="1799298464">
          <w:marLeft w:val="0"/>
          <w:marRight w:val="0"/>
          <w:marTop w:val="0"/>
          <w:marBottom w:val="0"/>
          <w:divBdr>
            <w:top w:val="none" w:sz="0" w:space="0" w:color="auto"/>
            <w:left w:val="none" w:sz="0" w:space="0" w:color="auto"/>
            <w:bottom w:val="none" w:sz="0" w:space="0" w:color="auto"/>
            <w:right w:val="none" w:sz="0" w:space="0" w:color="auto"/>
          </w:divBdr>
        </w:div>
        <w:div w:id="336809252">
          <w:marLeft w:val="0"/>
          <w:marRight w:val="0"/>
          <w:marTop w:val="0"/>
          <w:marBottom w:val="0"/>
          <w:divBdr>
            <w:top w:val="none" w:sz="0" w:space="0" w:color="auto"/>
            <w:left w:val="none" w:sz="0" w:space="0" w:color="auto"/>
            <w:bottom w:val="none" w:sz="0" w:space="0" w:color="auto"/>
            <w:right w:val="none" w:sz="0" w:space="0" w:color="auto"/>
          </w:divBdr>
        </w:div>
        <w:div w:id="260189451">
          <w:marLeft w:val="0"/>
          <w:marRight w:val="0"/>
          <w:marTop w:val="0"/>
          <w:marBottom w:val="0"/>
          <w:divBdr>
            <w:top w:val="none" w:sz="0" w:space="0" w:color="auto"/>
            <w:left w:val="none" w:sz="0" w:space="0" w:color="auto"/>
            <w:bottom w:val="none" w:sz="0" w:space="0" w:color="auto"/>
            <w:right w:val="none" w:sz="0" w:space="0" w:color="auto"/>
          </w:divBdr>
        </w:div>
        <w:div w:id="454131457">
          <w:marLeft w:val="0"/>
          <w:marRight w:val="0"/>
          <w:marTop w:val="0"/>
          <w:marBottom w:val="0"/>
          <w:divBdr>
            <w:top w:val="none" w:sz="0" w:space="0" w:color="auto"/>
            <w:left w:val="none" w:sz="0" w:space="0" w:color="auto"/>
            <w:bottom w:val="none" w:sz="0" w:space="0" w:color="auto"/>
            <w:right w:val="none" w:sz="0" w:space="0" w:color="auto"/>
          </w:divBdr>
        </w:div>
        <w:div w:id="8993839">
          <w:marLeft w:val="0"/>
          <w:marRight w:val="0"/>
          <w:marTop w:val="0"/>
          <w:marBottom w:val="0"/>
          <w:divBdr>
            <w:top w:val="none" w:sz="0" w:space="0" w:color="auto"/>
            <w:left w:val="none" w:sz="0" w:space="0" w:color="auto"/>
            <w:bottom w:val="none" w:sz="0" w:space="0" w:color="auto"/>
            <w:right w:val="none" w:sz="0" w:space="0" w:color="auto"/>
          </w:divBdr>
        </w:div>
        <w:div w:id="1774205354">
          <w:marLeft w:val="0"/>
          <w:marRight w:val="0"/>
          <w:marTop w:val="0"/>
          <w:marBottom w:val="0"/>
          <w:divBdr>
            <w:top w:val="none" w:sz="0" w:space="0" w:color="auto"/>
            <w:left w:val="none" w:sz="0" w:space="0" w:color="auto"/>
            <w:bottom w:val="none" w:sz="0" w:space="0" w:color="auto"/>
            <w:right w:val="none" w:sz="0" w:space="0" w:color="auto"/>
          </w:divBdr>
        </w:div>
        <w:div w:id="1066608717">
          <w:marLeft w:val="0"/>
          <w:marRight w:val="0"/>
          <w:marTop w:val="0"/>
          <w:marBottom w:val="0"/>
          <w:divBdr>
            <w:top w:val="none" w:sz="0" w:space="0" w:color="auto"/>
            <w:left w:val="none" w:sz="0" w:space="0" w:color="auto"/>
            <w:bottom w:val="none" w:sz="0" w:space="0" w:color="auto"/>
            <w:right w:val="none" w:sz="0" w:space="0" w:color="auto"/>
          </w:divBdr>
        </w:div>
        <w:div w:id="853619033">
          <w:marLeft w:val="0"/>
          <w:marRight w:val="0"/>
          <w:marTop w:val="0"/>
          <w:marBottom w:val="0"/>
          <w:divBdr>
            <w:top w:val="none" w:sz="0" w:space="0" w:color="auto"/>
            <w:left w:val="none" w:sz="0" w:space="0" w:color="auto"/>
            <w:bottom w:val="none" w:sz="0" w:space="0" w:color="auto"/>
            <w:right w:val="none" w:sz="0" w:space="0" w:color="auto"/>
          </w:divBdr>
        </w:div>
        <w:div w:id="873619209">
          <w:marLeft w:val="0"/>
          <w:marRight w:val="0"/>
          <w:marTop w:val="0"/>
          <w:marBottom w:val="0"/>
          <w:divBdr>
            <w:top w:val="none" w:sz="0" w:space="0" w:color="auto"/>
            <w:left w:val="none" w:sz="0" w:space="0" w:color="auto"/>
            <w:bottom w:val="none" w:sz="0" w:space="0" w:color="auto"/>
            <w:right w:val="none" w:sz="0" w:space="0" w:color="auto"/>
          </w:divBdr>
        </w:div>
        <w:div w:id="302195696">
          <w:marLeft w:val="0"/>
          <w:marRight w:val="0"/>
          <w:marTop w:val="0"/>
          <w:marBottom w:val="0"/>
          <w:divBdr>
            <w:top w:val="none" w:sz="0" w:space="0" w:color="auto"/>
            <w:left w:val="none" w:sz="0" w:space="0" w:color="auto"/>
            <w:bottom w:val="none" w:sz="0" w:space="0" w:color="auto"/>
            <w:right w:val="none" w:sz="0" w:space="0" w:color="auto"/>
          </w:divBdr>
        </w:div>
        <w:div w:id="975255661">
          <w:marLeft w:val="0"/>
          <w:marRight w:val="0"/>
          <w:marTop w:val="0"/>
          <w:marBottom w:val="0"/>
          <w:divBdr>
            <w:top w:val="none" w:sz="0" w:space="0" w:color="auto"/>
            <w:left w:val="none" w:sz="0" w:space="0" w:color="auto"/>
            <w:bottom w:val="none" w:sz="0" w:space="0" w:color="auto"/>
            <w:right w:val="none" w:sz="0" w:space="0" w:color="auto"/>
          </w:divBdr>
        </w:div>
        <w:div w:id="974675627">
          <w:marLeft w:val="0"/>
          <w:marRight w:val="0"/>
          <w:marTop w:val="0"/>
          <w:marBottom w:val="0"/>
          <w:divBdr>
            <w:top w:val="none" w:sz="0" w:space="0" w:color="auto"/>
            <w:left w:val="none" w:sz="0" w:space="0" w:color="auto"/>
            <w:bottom w:val="none" w:sz="0" w:space="0" w:color="auto"/>
            <w:right w:val="none" w:sz="0" w:space="0" w:color="auto"/>
          </w:divBdr>
        </w:div>
        <w:div w:id="1824077215">
          <w:marLeft w:val="0"/>
          <w:marRight w:val="0"/>
          <w:marTop w:val="0"/>
          <w:marBottom w:val="0"/>
          <w:divBdr>
            <w:top w:val="none" w:sz="0" w:space="0" w:color="auto"/>
            <w:left w:val="none" w:sz="0" w:space="0" w:color="auto"/>
            <w:bottom w:val="none" w:sz="0" w:space="0" w:color="auto"/>
            <w:right w:val="none" w:sz="0" w:space="0" w:color="auto"/>
          </w:divBdr>
        </w:div>
        <w:div w:id="585698488">
          <w:marLeft w:val="0"/>
          <w:marRight w:val="0"/>
          <w:marTop w:val="0"/>
          <w:marBottom w:val="0"/>
          <w:divBdr>
            <w:top w:val="none" w:sz="0" w:space="0" w:color="auto"/>
            <w:left w:val="none" w:sz="0" w:space="0" w:color="auto"/>
            <w:bottom w:val="none" w:sz="0" w:space="0" w:color="auto"/>
            <w:right w:val="none" w:sz="0" w:space="0" w:color="auto"/>
          </w:divBdr>
        </w:div>
        <w:div w:id="2023699603">
          <w:marLeft w:val="0"/>
          <w:marRight w:val="0"/>
          <w:marTop w:val="0"/>
          <w:marBottom w:val="0"/>
          <w:divBdr>
            <w:top w:val="none" w:sz="0" w:space="0" w:color="auto"/>
            <w:left w:val="none" w:sz="0" w:space="0" w:color="auto"/>
            <w:bottom w:val="none" w:sz="0" w:space="0" w:color="auto"/>
            <w:right w:val="none" w:sz="0" w:space="0" w:color="auto"/>
          </w:divBdr>
        </w:div>
        <w:div w:id="2033876093">
          <w:marLeft w:val="0"/>
          <w:marRight w:val="0"/>
          <w:marTop w:val="0"/>
          <w:marBottom w:val="0"/>
          <w:divBdr>
            <w:top w:val="none" w:sz="0" w:space="0" w:color="auto"/>
            <w:left w:val="none" w:sz="0" w:space="0" w:color="auto"/>
            <w:bottom w:val="none" w:sz="0" w:space="0" w:color="auto"/>
            <w:right w:val="none" w:sz="0" w:space="0" w:color="auto"/>
          </w:divBdr>
        </w:div>
        <w:div w:id="2077825154">
          <w:marLeft w:val="0"/>
          <w:marRight w:val="0"/>
          <w:marTop w:val="0"/>
          <w:marBottom w:val="0"/>
          <w:divBdr>
            <w:top w:val="none" w:sz="0" w:space="0" w:color="auto"/>
            <w:left w:val="none" w:sz="0" w:space="0" w:color="auto"/>
            <w:bottom w:val="none" w:sz="0" w:space="0" w:color="auto"/>
            <w:right w:val="none" w:sz="0" w:space="0" w:color="auto"/>
          </w:divBdr>
        </w:div>
        <w:div w:id="1349990424">
          <w:marLeft w:val="0"/>
          <w:marRight w:val="0"/>
          <w:marTop w:val="0"/>
          <w:marBottom w:val="0"/>
          <w:divBdr>
            <w:top w:val="none" w:sz="0" w:space="0" w:color="auto"/>
            <w:left w:val="none" w:sz="0" w:space="0" w:color="auto"/>
            <w:bottom w:val="none" w:sz="0" w:space="0" w:color="auto"/>
            <w:right w:val="none" w:sz="0" w:space="0" w:color="auto"/>
          </w:divBdr>
        </w:div>
        <w:div w:id="2051756230">
          <w:marLeft w:val="0"/>
          <w:marRight w:val="0"/>
          <w:marTop w:val="0"/>
          <w:marBottom w:val="0"/>
          <w:divBdr>
            <w:top w:val="none" w:sz="0" w:space="0" w:color="auto"/>
            <w:left w:val="none" w:sz="0" w:space="0" w:color="auto"/>
            <w:bottom w:val="none" w:sz="0" w:space="0" w:color="auto"/>
            <w:right w:val="none" w:sz="0" w:space="0" w:color="auto"/>
          </w:divBdr>
        </w:div>
        <w:div w:id="1288588102">
          <w:marLeft w:val="0"/>
          <w:marRight w:val="0"/>
          <w:marTop w:val="0"/>
          <w:marBottom w:val="0"/>
          <w:divBdr>
            <w:top w:val="none" w:sz="0" w:space="0" w:color="auto"/>
            <w:left w:val="none" w:sz="0" w:space="0" w:color="auto"/>
            <w:bottom w:val="none" w:sz="0" w:space="0" w:color="auto"/>
            <w:right w:val="none" w:sz="0" w:space="0" w:color="auto"/>
          </w:divBdr>
        </w:div>
        <w:div w:id="1421826210">
          <w:marLeft w:val="0"/>
          <w:marRight w:val="0"/>
          <w:marTop w:val="240"/>
          <w:marBottom w:val="0"/>
          <w:divBdr>
            <w:top w:val="none" w:sz="0" w:space="0" w:color="auto"/>
            <w:left w:val="none" w:sz="0" w:space="0" w:color="auto"/>
            <w:bottom w:val="none" w:sz="0" w:space="0" w:color="auto"/>
            <w:right w:val="none" w:sz="0" w:space="0" w:color="auto"/>
          </w:divBdr>
        </w:div>
        <w:div w:id="1431702560">
          <w:marLeft w:val="150"/>
          <w:marRight w:val="150"/>
          <w:marTop w:val="480"/>
          <w:marBottom w:val="0"/>
          <w:divBdr>
            <w:top w:val="none" w:sz="0" w:space="0" w:color="auto"/>
            <w:left w:val="none" w:sz="0" w:space="0" w:color="auto"/>
            <w:bottom w:val="none" w:sz="0" w:space="0" w:color="auto"/>
            <w:right w:val="none" w:sz="0" w:space="0" w:color="auto"/>
          </w:divBdr>
        </w:div>
        <w:div w:id="507597740">
          <w:marLeft w:val="0"/>
          <w:marRight w:val="0"/>
          <w:marTop w:val="240"/>
          <w:marBottom w:val="0"/>
          <w:divBdr>
            <w:top w:val="none" w:sz="0" w:space="0" w:color="auto"/>
            <w:left w:val="none" w:sz="0" w:space="0" w:color="auto"/>
            <w:bottom w:val="none" w:sz="0" w:space="0" w:color="auto"/>
            <w:right w:val="none" w:sz="0" w:space="0" w:color="auto"/>
          </w:divBdr>
        </w:div>
        <w:div w:id="20009319">
          <w:marLeft w:val="150"/>
          <w:marRight w:val="150"/>
          <w:marTop w:val="480"/>
          <w:marBottom w:val="0"/>
          <w:divBdr>
            <w:top w:val="none" w:sz="0" w:space="0" w:color="auto"/>
            <w:left w:val="none" w:sz="0" w:space="0" w:color="auto"/>
            <w:bottom w:val="none" w:sz="0" w:space="0" w:color="auto"/>
            <w:right w:val="none" w:sz="0" w:space="0" w:color="auto"/>
          </w:divBdr>
        </w:div>
        <w:div w:id="965161373">
          <w:marLeft w:val="0"/>
          <w:marRight w:val="0"/>
          <w:marTop w:val="240"/>
          <w:marBottom w:val="0"/>
          <w:divBdr>
            <w:top w:val="none" w:sz="0" w:space="0" w:color="auto"/>
            <w:left w:val="none" w:sz="0" w:space="0" w:color="auto"/>
            <w:bottom w:val="none" w:sz="0" w:space="0" w:color="auto"/>
            <w:right w:val="none" w:sz="0" w:space="0" w:color="auto"/>
          </w:divBdr>
        </w:div>
      </w:divsChild>
    </w:div>
    <w:div w:id="1857159345">
      <w:bodyDiv w:val="1"/>
      <w:marLeft w:val="0"/>
      <w:marRight w:val="0"/>
      <w:marTop w:val="0"/>
      <w:marBottom w:val="0"/>
      <w:divBdr>
        <w:top w:val="none" w:sz="0" w:space="0" w:color="auto"/>
        <w:left w:val="none" w:sz="0" w:space="0" w:color="auto"/>
        <w:bottom w:val="none" w:sz="0" w:space="0" w:color="auto"/>
        <w:right w:val="none" w:sz="0" w:space="0" w:color="auto"/>
      </w:divBdr>
      <w:divsChild>
        <w:div w:id="1278759927">
          <w:marLeft w:val="0"/>
          <w:marRight w:val="0"/>
          <w:marTop w:val="480"/>
          <w:marBottom w:val="240"/>
          <w:divBdr>
            <w:top w:val="none" w:sz="0" w:space="0" w:color="auto"/>
            <w:left w:val="none" w:sz="0" w:space="0" w:color="auto"/>
            <w:bottom w:val="none" w:sz="0" w:space="0" w:color="auto"/>
            <w:right w:val="none" w:sz="0" w:space="0" w:color="auto"/>
          </w:divBdr>
        </w:div>
        <w:div w:id="1476874641">
          <w:marLeft w:val="0"/>
          <w:marRight w:val="0"/>
          <w:marTop w:val="0"/>
          <w:marBottom w:val="567"/>
          <w:divBdr>
            <w:top w:val="none" w:sz="0" w:space="0" w:color="auto"/>
            <w:left w:val="none" w:sz="0" w:space="0" w:color="auto"/>
            <w:bottom w:val="none" w:sz="0" w:space="0" w:color="auto"/>
            <w:right w:val="none" w:sz="0" w:space="0" w:color="auto"/>
          </w:divBdr>
        </w:div>
        <w:div w:id="952437981">
          <w:marLeft w:val="0"/>
          <w:marRight w:val="0"/>
          <w:marTop w:val="0"/>
          <w:marBottom w:val="567"/>
          <w:divBdr>
            <w:top w:val="none" w:sz="0" w:space="0" w:color="auto"/>
            <w:left w:val="none" w:sz="0" w:space="0" w:color="auto"/>
            <w:bottom w:val="none" w:sz="0" w:space="0" w:color="auto"/>
            <w:right w:val="none" w:sz="0" w:space="0" w:color="auto"/>
          </w:divBdr>
        </w:div>
        <w:div w:id="45225119">
          <w:marLeft w:val="0"/>
          <w:marRight w:val="0"/>
          <w:marTop w:val="0"/>
          <w:marBottom w:val="0"/>
          <w:divBdr>
            <w:top w:val="none" w:sz="0" w:space="0" w:color="auto"/>
            <w:left w:val="none" w:sz="0" w:space="0" w:color="auto"/>
            <w:bottom w:val="none" w:sz="0" w:space="0" w:color="auto"/>
            <w:right w:val="none" w:sz="0" w:space="0" w:color="auto"/>
          </w:divBdr>
        </w:div>
        <w:div w:id="345329951">
          <w:marLeft w:val="0"/>
          <w:marRight w:val="0"/>
          <w:marTop w:val="0"/>
          <w:marBottom w:val="0"/>
          <w:divBdr>
            <w:top w:val="none" w:sz="0" w:space="0" w:color="auto"/>
            <w:left w:val="none" w:sz="0" w:space="0" w:color="auto"/>
            <w:bottom w:val="none" w:sz="0" w:space="0" w:color="auto"/>
            <w:right w:val="none" w:sz="0" w:space="0" w:color="auto"/>
          </w:divBdr>
        </w:div>
        <w:div w:id="1135637164">
          <w:marLeft w:val="0"/>
          <w:marRight w:val="0"/>
          <w:marTop w:val="0"/>
          <w:marBottom w:val="0"/>
          <w:divBdr>
            <w:top w:val="none" w:sz="0" w:space="0" w:color="auto"/>
            <w:left w:val="none" w:sz="0" w:space="0" w:color="auto"/>
            <w:bottom w:val="none" w:sz="0" w:space="0" w:color="auto"/>
            <w:right w:val="none" w:sz="0" w:space="0" w:color="auto"/>
          </w:divBdr>
        </w:div>
        <w:div w:id="1438527141">
          <w:marLeft w:val="0"/>
          <w:marRight w:val="0"/>
          <w:marTop w:val="0"/>
          <w:marBottom w:val="0"/>
          <w:divBdr>
            <w:top w:val="none" w:sz="0" w:space="0" w:color="auto"/>
            <w:left w:val="none" w:sz="0" w:space="0" w:color="auto"/>
            <w:bottom w:val="none" w:sz="0" w:space="0" w:color="auto"/>
            <w:right w:val="none" w:sz="0" w:space="0" w:color="auto"/>
          </w:divBdr>
        </w:div>
        <w:div w:id="1927689547">
          <w:marLeft w:val="0"/>
          <w:marRight w:val="0"/>
          <w:marTop w:val="0"/>
          <w:marBottom w:val="0"/>
          <w:divBdr>
            <w:top w:val="none" w:sz="0" w:space="0" w:color="auto"/>
            <w:left w:val="none" w:sz="0" w:space="0" w:color="auto"/>
            <w:bottom w:val="none" w:sz="0" w:space="0" w:color="auto"/>
            <w:right w:val="none" w:sz="0" w:space="0" w:color="auto"/>
          </w:divBdr>
        </w:div>
        <w:div w:id="505829695">
          <w:marLeft w:val="0"/>
          <w:marRight w:val="0"/>
          <w:marTop w:val="0"/>
          <w:marBottom w:val="0"/>
          <w:divBdr>
            <w:top w:val="none" w:sz="0" w:space="0" w:color="auto"/>
            <w:left w:val="none" w:sz="0" w:space="0" w:color="auto"/>
            <w:bottom w:val="none" w:sz="0" w:space="0" w:color="auto"/>
            <w:right w:val="none" w:sz="0" w:space="0" w:color="auto"/>
          </w:divBdr>
        </w:div>
        <w:div w:id="1593777609">
          <w:marLeft w:val="0"/>
          <w:marRight w:val="0"/>
          <w:marTop w:val="0"/>
          <w:marBottom w:val="0"/>
          <w:divBdr>
            <w:top w:val="none" w:sz="0" w:space="0" w:color="auto"/>
            <w:left w:val="none" w:sz="0" w:space="0" w:color="auto"/>
            <w:bottom w:val="none" w:sz="0" w:space="0" w:color="auto"/>
            <w:right w:val="none" w:sz="0" w:space="0" w:color="auto"/>
          </w:divBdr>
        </w:div>
        <w:div w:id="1265840582">
          <w:marLeft w:val="0"/>
          <w:marRight w:val="0"/>
          <w:marTop w:val="0"/>
          <w:marBottom w:val="0"/>
          <w:divBdr>
            <w:top w:val="none" w:sz="0" w:space="0" w:color="auto"/>
            <w:left w:val="none" w:sz="0" w:space="0" w:color="auto"/>
            <w:bottom w:val="none" w:sz="0" w:space="0" w:color="auto"/>
            <w:right w:val="none" w:sz="0" w:space="0" w:color="auto"/>
          </w:divBdr>
        </w:div>
        <w:div w:id="557596889">
          <w:marLeft w:val="0"/>
          <w:marRight w:val="0"/>
          <w:marTop w:val="0"/>
          <w:marBottom w:val="0"/>
          <w:divBdr>
            <w:top w:val="none" w:sz="0" w:space="0" w:color="auto"/>
            <w:left w:val="none" w:sz="0" w:space="0" w:color="auto"/>
            <w:bottom w:val="none" w:sz="0" w:space="0" w:color="auto"/>
            <w:right w:val="none" w:sz="0" w:space="0" w:color="auto"/>
          </w:divBdr>
        </w:div>
        <w:div w:id="1850607534">
          <w:marLeft w:val="0"/>
          <w:marRight w:val="0"/>
          <w:marTop w:val="0"/>
          <w:marBottom w:val="0"/>
          <w:divBdr>
            <w:top w:val="none" w:sz="0" w:space="0" w:color="auto"/>
            <w:left w:val="none" w:sz="0" w:space="0" w:color="auto"/>
            <w:bottom w:val="none" w:sz="0" w:space="0" w:color="auto"/>
            <w:right w:val="none" w:sz="0" w:space="0" w:color="auto"/>
          </w:divBdr>
        </w:div>
        <w:div w:id="848448658">
          <w:marLeft w:val="0"/>
          <w:marRight w:val="0"/>
          <w:marTop w:val="0"/>
          <w:marBottom w:val="0"/>
          <w:divBdr>
            <w:top w:val="none" w:sz="0" w:space="0" w:color="auto"/>
            <w:left w:val="none" w:sz="0" w:space="0" w:color="auto"/>
            <w:bottom w:val="none" w:sz="0" w:space="0" w:color="auto"/>
            <w:right w:val="none" w:sz="0" w:space="0" w:color="auto"/>
          </w:divBdr>
        </w:div>
        <w:div w:id="411588721">
          <w:marLeft w:val="0"/>
          <w:marRight w:val="0"/>
          <w:marTop w:val="0"/>
          <w:marBottom w:val="0"/>
          <w:divBdr>
            <w:top w:val="none" w:sz="0" w:space="0" w:color="auto"/>
            <w:left w:val="none" w:sz="0" w:space="0" w:color="auto"/>
            <w:bottom w:val="none" w:sz="0" w:space="0" w:color="auto"/>
            <w:right w:val="none" w:sz="0" w:space="0" w:color="auto"/>
          </w:divBdr>
        </w:div>
        <w:div w:id="168101619">
          <w:marLeft w:val="0"/>
          <w:marRight w:val="0"/>
          <w:marTop w:val="0"/>
          <w:marBottom w:val="0"/>
          <w:divBdr>
            <w:top w:val="none" w:sz="0" w:space="0" w:color="auto"/>
            <w:left w:val="none" w:sz="0" w:space="0" w:color="auto"/>
            <w:bottom w:val="none" w:sz="0" w:space="0" w:color="auto"/>
            <w:right w:val="none" w:sz="0" w:space="0" w:color="auto"/>
          </w:divBdr>
        </w:div>
        <w:div w:id="582304388">
          <w:marLeft w:val="0"/>
          <w:marRight w:val="0"/>
          <w:marTop w:val="0"/>
          <w:marBottom w:val="0"/>
          <w:divBdr>
            <w:top w:val="none" w:sz="0" w:space="0" w:color="auto"/>
            <w:left w:val="none" w:sz="0" w:space="0" w:color="auto"/>
            <w:bottom w:val="none" w:sz="0" w:space="0" w:color="auto"/>
            <w:right w:val="none" w:sz="0" w:space="0" w:color="auto"/>
          </w:divBdr>
        </w:div>
        <w:div w:id="1828208971">
          <w:marLeft w:val="0"/>
          <w:marRight w:val="0"/>
          <w:marTop w:val="0"/>
          <w:marBottom w:val="0"/>
          <w:divBdr>
            <w:top w:val="none" w:sz="0" w:space="0" w:color="auto"/>
            <w:left w:val="none" w:sz="0" w:space="0" w:color="auto"/>
            <w:bottom w:val="none" w:sz="0" w:space="0" w:color="auto"/>
            <w:right w:val="none" w:sz="0" w:space="0" w:color="auto"/>
          </w:divBdr>
        </w:div>
        <w:div w:id="2021852789">
          <w:marLeft w:val="0"/>
          <w:marRight w:val="0"/>
          <w:marTop w:val="0"/>
          <w:marBottom w:val="0"/>
          <w:divBdr>
            <w:top w:val="none" w:sz="0" w:space="0" w:color="auto"/>
            <w:left w:val="none" w:sz="0" w:space="0" w:color="auto"/>
            <w:bottom w:val="none" w:sz="0" w:space="0" w:color="auto"/>
            <w:right w:val="none" w:sz="0" w:space="0" w:color="auto"/>
          </w:divBdr>
        </w:div>
        <w:div w:id="1289355815">
          <w:marLeft w:val="0"/>
          <w:marRight w:val="0"/>
          <w:marTop w:val="0"/>
          <w:marBottom w:val="0"/>
          <w:divBdr>
            <w:top w:val="none" w:sz="0" w:space="0" w:color="auto"/>
            <w:left w:val="none" w:sz="0" w:space="0" w:color="auto"/>
            <w:bottom w:val="none" w:sz="0" w:space="0" w:color="auto"/>
            <w:right w:val="none" w:sz="0" w:space="0" w:color="auto"/>
          </w:divBdr>
        </w:div>
        <w:div w:id="614294511">
          <w:marLeft w:val="0"/>
          <w:marRight w:val="0"/>
          <w:marTop w:val="0"/>
          <w:marBottom w:val="0"/>
          <w:divBdr>
            <w:top w:val="none" w:sz="0" w:space="0" w:color="auto"/>
            <w:left w:val="none" w:sz="0" w:space="0" w:color="auto"/>
            <w:bottom w:val="none" w:sz="0" w:space="0" w:color="auto"/>
            <w:right w:val="none" w:sz="0" w:space="0" w:color="auto"/>
          </w:divBdr>
        </w:div>
        <w:div w:id="1766803429">
          <w:marLeft w:val="0"/>
          <w:marRight w:val="0"/>
          <w:marTop w:val="0"/>
          <w:marBottom w:val="0"/>
          <w:divBdr>
            <w:top w:val="none" w:sz="0" w:space="0" w:color="auto"/>
            <w:left w:val="none" w:sz="0" w:space="0" w:color="auto"/>
            <w:bottom w:val="none" w:sz="0" w:space="0" w:color="auto"/>
            <w:right w:val="none" w:sz="0" w:space="0" w:color="auto"/>
          </w:divBdr>
        </w:div>
        <w:div w:id="1127894123">
          <w:marLeft w:val="0"/>
          <w:marRight w:val="0"/>
          <w:marTop w:val="0"/>
          <w:marBottom w:val="0"/>
          <w:divBdr>
            <w:top w:val="none" w:sz="0" w:space="0" w:color="auto"/>
            <w:left w:val="none" w:sz="0" w:space="0" w:color="auto"/>
            <w:bottom w:val="none" w:sz="0" w:space="0" w:color="auto"/>
            <w:right w:val="none" w:sz="0" w:space="0" w:color="auto"/>
          </w:divBdr>
        </w:div>
        <w:div w:id="928393795">
          <w:marLeft w:val="0"/>
          <w:marRight w:val="0"/>
          <w:marTop w:val="0"/>
          <w:marBottom w:val="0"/>
          <w:divBdr>
            <w:top w:val="none" w:sz="0" w:space="0" w:color="auto"/>
            <w:left w:val="none" w:sz="0" w:space="0" w:color="auto"/>
            <w:bottom w:val="none" w:sz="0" w:space="0" w:color="auto"/>
            <w:right w:val="none" w:sz="0" w:space="0" w:color="auto"/>
          </w:divBdr>
        </w:div>
        <w:div w:id="1909877826">
          <w:marLeft w:val="0"/>
          <w:marRight w:val="0"/>
          <w:marTop w:val="0"/>
          <w:marBottom w:val="0"/>
          <w:divBdr>
            <w:top w:val="none" w:sz="0" w:space="0" w:color="auto"/>
            <w:left w:val="none" w:sz="0" w:space="0" w:color="auto"/>
            <w:bottom w:val="none" w:sz="0" w:space="0" w:color="auto"/>
            <w:right w:val="none" w:sz="0" w:space="0" w:color="auto"/>
          </w:divBdr>
        </w:div>
        <w:div w:id="929773453">
          <w:marLeft w:val="0"/>
          <w:marRight w:val="0"/>
          <w:marTop w:val="0"/>
          <w:marBottom w:val="0"/>
          <w:divBdr>
            <w:top w:val="none" w:sz="0" w:space="0" w:color="auto"/>
            <w:left w:val="none" w:sz="0" w:space="0" w:color="auto"/>
            <w:bottom w:val="none" w:sz="0" w:space="0" w:color="auto"/>
            <w:right w:val="none" w:sz="0" w:space="0" w:color="auto"/>
          </w:divBdr>
        </w:div>
        <w:div w:id="814563334">
          <w:marLeft w:val="0"/>
          <w:marRight w:val="0"/>
          <w:marTop w:val="0"/>
          <w:marBottom w:val="0"/>
          <w:divBdr>
            <w:top w:val="none" w:sz="0" w:space="0" w:color="auto"/>
            <w:left w:val="none" w:sz="0" w:space="0" w:color="auto"/>
            <w:bottom w:val="none" w:sz="0" w:space="0" w:color="auto"/>
            <w:right w:val="none" w:sz="0" w:space="0" w:color="auto"/>
          </w:divBdr>
        </w:div>
        <w:div w:id="957417047">
          <w:marLeft w:val="0"/>
          <w:marRight w:val="0"/>
          <w:marTop w:val="0"/>
          <w:marBottom w:val="0"/>
          <w:divBdr>
            <w:top w:val="none" w:sz="0" w:space="0" w:color="auto"/>
            <w:left w:val="none" w:sz="0" w:space="0" w:color="auto"/>
            <w:bottom w:val="none" w:sz="0" w:space="0" w:color="auto"/>
            <w:right w:val="none" w:sz="0" w:space="0" w:color="auto"/>
          </w:divBdr>
        </w:div>
        <w:div w:id="1015618312">
          <w:marLeft w:val="0"/>
          <w:marRight w:val="0"/>
          <w:marTop w:val="0"/>
          <w:marBottom w:val="0"/>
          <w:divBdr>
            <w:top w:val="none" w:sz="0" w:space="0" w:color="auto"/>
            <w:left w:val="none" w:sz="0" w:space="0" w:color="auto"/>
            <w:bottom w:val="none" w:sz="0" w:space="0" w:color="auto"/>
            <w:right w:val="none" w:sz="0" w:space="0" w:color="auto"/>
          </w:divBdr>
        </w:div>
        <w:div w:id="524563191">
          <w:marLeft w:val="0"/>
          <w:marRight w:val="0"/>
          <w:marTop w:val="0"/>
          <w:marBottom w:val="0"/>
          <w:divBdr>
            <w:top w:val="none" w:sz="0" w:space="0" w:color="auto"/>
            <w:left w:val="none" w:sz="0" w:space="0" w:color="auto"/>
            <w:bottom w:val="none" w:sz="0" w:space="0" w:color="auto"/>
            <w:right w:val="none" w:sz="0" w:space="0" w:color="auto"/>
          </w:divBdr>
        </w:div>
        <w:div w:id="1089425875">
          <w:marLeft w:val="0"/>
          <w:marRight w:val="0"/>
          <w:marTop w:val="0"/>
          <w:marBottom w:val="0"/>
          <w:divBdr>
            <w:top w:val="none" w:sz="0" w:space="0" w:color="auto"/>
            <w:left w:val="none" w:sz="0" w:space="0" w:color="auto"/>
            <w:bottom w:val="none" w:sz="0" w:space="0" w:color="auto"/>
            <w:right w:val="none" w:sz="0" w:space="0" w:color="auto"/>
          </w:divBdr>
        </w:div>
        <w:div w:id="684752266">
          <w:marLeft w:val="0"/>
          <w:marRight w:val="0"/>
          <w:marTop w:val="0"/>
          <w:marBottom w:val="0"/>
          <w:divBdr>
            <w:top w:val="none" w:sz="0" w:space="0" w:color="auto"/>
            <w:left w:val="none" w:sz="0" w:space="0" w:color="auto"/>
            <w:bottom w:val="none" w:sz="0" w:space="0" w:color="auto"/>
            <w:right w:val="none" w:sz="0" w:space="0" w:color="auto"/>
          </w:divBdr>
        </w:div>
        <w:div w:id="1381903467">
          <w:marLeft w:val="0"/>
          <w:marRight w:val="0"/>
          <w:marTop w:val="0"/>
          <w:marBottom w:val="0"/>
          <w:divBdr>
            <w:top w:val="none" w:sz="0" w:space="0" w:color="auto"/>
            <w:left w:val="none" w:sz="0" w:space="0" w:color="auto"/>
            <w:bottom w:val="none" w:sz="0" w:space="0" w:color="auto"/>
            <w:right w:val="none" w:sz="0" w:space="0" w:color="auto"/>
          </w:divBdr>
        </w:div>
        <w:div w:id="566844664">
          <w:marLeft w:val="0"/>
          <w:marRight w:val="0"/>
          <w:marTop w:val="0"/>
          <w:marBottom w:val="0"/>
          <w:divBdr>
            <w:top w:val="none" w:sz="0" w:space="0" w:color="auto"/>
            <w:left w:val="none" w:sz="0" w:space="0" w:color="auto"/>
            <w:bottom w:val="none" w:sz="0" w:space="0" w:color="auto"/>
            <w:right w:val="none" w:sz="0" w:space="0" w:color="auto"/>
          </w:divBdr>
        </w:div>
        <w:div w:id="974413892">
          <w:marLeft w:val="0"/>
          <w:marRight w:val="0"/>
          <w:marTop w:val="0"/>
          <w:marBottom w:val="0"/>
          <w:divBdr>
            <w:top w:val="none" w:sz="0" w:space="0" w:color="auto"/>
            <w:left w:val="none" w:sz="0" w:space="0" w:color="auto"/>
            <w:bottom w:val="none" w:sz="0" w:space="0" w:color="auto"/>
            <w:right w:val="none" w:sz="0" w:space="0" w:color="auto"/>
          </w:divBdr>
        </w:div>
        <w:div w:id="926689862">
          <w:marLeft w:val="0"/>
          <w:marRight w:val="0"/>
          <w:marTop w:val="0"/>
          <w:marBottom w:val="0"/>
          <w:divBdr>
            <w:top w:val="none" w:sz="0" w:space="0" w:color="auto"/>
            <w:left w:val="none" w:sz="0" w:space="0" w:color="auto"/>
            <w:bottom w:val="none" w:sz="0" w:space="0" w:color="auto"/>
            <w:right w:val="none" w:sz="0" w:space="0" w:color="auto"/>
          </w:divBdr>
        </w:div>
        <w:div w:id="1536457051">
          <w:marLeft w:val="0"/>
          <w:marRight w:val="0"/>
          <w:marTop w:val="0"/>
          <w:marBottom w:val="0"/>
          <w:divBdr>
            <w:top w:val="none" w:sz="0" w:space="0" w:color="auto"/>
            <w:left w:val="none" w:sz="0" w:space="0" w:color="auto"/>
            <w:bottom w:val="none" w:sz="0" w:space="0" w:color="auto"/>
            <w:right w:val="none" w:sz="0" w:space="0" w:color="auto"/>
          </w:divBdr>
        </w:div>
        <w:div w:id="840856664">
          <w:marLeft w:val="0"/>
          <w:marRight w:val="0"/>
          <w:marTop w:val="0"/>
          <w:marBottom w:val="0"/>
          <w:divBdr>
            <w:top w:val="none" w:sz="0" w:space="0" w:color="auto"/>
            <w:left w:val="none" w:sz="0" w:space="0" w:color="auto"/>
            <w:bottom w:val="none" w:sz="0" w:space="0" w:color="auto"/>
            <w:right w:val="none" w:sz="0" w:space="0" w:color="auto"/>
          </w:divBdr>
        </w:div>
        <w:div w:id="13658956">
          <w:marLeft w:val="0"/>
          <w:marRight w:val="0"/>
          <w:marTop w:val="0"/>
          <w:marBottom w:val="0"/>
          <w:divBdr>
            <w:top w:val="none" w:sz="0" w:space="0" w:color="auto"/>
            <w:left w:val="none" w:sz="0" w:space="0" w:color="auto"/>
            <w:bottom w:val="none" w:sz="0" w:space="0" w:color="auto"/>
            <w:right w:val="none" w:sz="0" w:space="0" w:color="auto"/>
          </w:divBdr>
        </w:div>
        <w:div w:id="1686712230">
          <w:marLeft w:val="0"/>
          <w:marRight w:val="0"/>
          <w:marTop w:val="0"/>
          <w:marBottom w:val="0"/>
          <w:divBdr>
            <w:top w:val="none" w:sz="0" w:space="0" w:color="auto"/>
            <w:left w:val="none" w:sz="0" w:space="0" w:color="auto"/>
            <w:bottom w:val="none" w:sz="0" w:space="0" w:color="auto"/>
            <w:right w:val="none" w:sz="0" w:space="0" w:color="auto"/>
          </w:divBdr>
        </w:div>
        <w:div w:id="224413028">
          <w:marLeft w:val="0"/>
          <w:marRight w:val="0"/>
          <w:marTop w:val="0"/>
          <w:marBottom w:val="0"/>
          <w:divBdr>
            <w:top w:val="none" w:sz="0" w:space="0" w:color="auto"/>
            <w:left w:val="none" w:sz="0" w:space="0" w:color="auto"/>
            <w:bottom w:val="none" w:sz="0" w:space="0" w:color="auto"/>
            <w:right w:val="none" w:sz="0" w:space="0" w:color="auto"/>
          </w:divBdr>
        </w:div>
        <w:div w:id="878128547">
          <w:marLeft w:val="0"/>
          <w:marRight w:val="0"/>
          <w:marTop w:val="0"/>
          <w:marBottom w:val="0"/>
          <w:divBdr>
            <w:top w:val="none" w:sz="0" w:space="0" w:color="auto"/>
            <w:left w:val="none" w:sz="0" w:space="0" w:color="auto"/>
            <w:bottom w:val="none" w:sz="0" w:space="0" w:color="auto"/>
            <w:right w:val="none" w:sz="0" w:space="0" w:color="auto"/>
          </w:divBdr>
        </w:div>
        <w:div w:id="1520118388">
          <w:marLeft w:val="0"/>
          <w:marRight w:val="0"/>
          <w:marTop w:val="0"/>
          <w:marBottom w:val="0"/>
          <w:divBdr>
            <w:top w:val="none" w:sz="0" w:space="0" w:color="auto"/>
            <w:left w:val="none" w:sz="0" w:space="0" w:color="auto"/>
            <w:bottom w:val="none" w:sz="0" w:space="0" w:color="auto"/>
            <w:right w:val="none" w:sz="0" w:space="0" w:color="auto"/>
          </w:divBdr>
        </w:div>
        <w:div w:id="726148959">
          <w:marLeft w:val="0"/>
          <w:marRight w:val="0"/>
          <w:marTop w:val="0"/>
          <w:marBottom w:val="0"/>
          <w:divBdr>
            <w:top w:val="none" w:sz="0" w:space="0" w:color="auto"/>
            <w:left w:val="none" w:sz="0" w:space="0" w:color="auto"/>
            <w:bottom w:val="none" w:sz="0" w:space="0" w:color="auto"/>
            <w:right w:val="none" w:sz="0" w:space="0" w:color="auto"/>
          </w:divBdr>
        </w:div>
        <w:div w:id="2064282018">
          <w:marLeft w:val="0"/>
          <w:marRight w:val="0"/>
          <w:marTop w:val="0"/>
          <w:marBottom w:val="0"/>
          <w:divBdr>
            <w:top w:val="none" w:sz="0" w:space="0" w:color="auto"/>
            <w:left w:val="none" w:sz="0" w:space="0" w:color="auto"/>
            <w:bottom w:val="none" w:sz="0" w:space="0" w:color="auto"/>
            <w:right w:val="none" w:sz="0" w:space="0" w:color="auto"/>
          </w:divBdr>
        </w:div>
        <w:div w:id="1994067401">
          <w:marLeft w:val="0"/>
          <w:marRight w:val="0"/>
          <w:marTop w:val="0"/>
          <w:marBottom w:val="0"/>
          <w:divBdr>
            <w:top w:val="none" w:sz="0" w:space="0" w:color="auto"/>
            <w:left w:val="none" w:sz="0" w:space="0" w:color="auto"/>
            <w:bottom w:val="none" w:sz="0" w:space="0" w:color="auto"/>
            <w:right w:val="none" w:sz="0" w:space="0" w:color="auto"/>
          </w:divBdr>
        </w:div>
        <w:div w:id="1424957665">
          <w:marLeft w:val="0"/>
          <w:marRight w:val="0"/>
          <w:marTop w:val="0"/>
          <w:marBottom w:val="0"/>
          <w:divBdr>
            <w:top w:val="none" w:sz="0" w:space="0" w:color="auto"/>
            <w:left w:val="none" w:sz="0" w:space="0" w:color="auto"/>
            <w:bottom w:val="none" w:sz="0" w:space="0" w:color="auto"/>
            <w:right w:val="none" w:sz="0" w:space="0" w:color="auto"/>
          </w:divBdr>
        </w:div>
        <w:div w:id="2062240562">
          <w:marLeft w:val="0"/>
          <w:marRight w:val="0"/>
          <w:marTop w:val="0"/>
          <w:marBottom w:val="0"/>
          <w:divBdr>
            <w:top w:val="none" w:sz="0" w:space="0" w:color="auto"/>
            <w:left w:val="none" w:sz="0" w:space="0" w:color="auto"/>
            <w:bottom w:val="none" w:sz="0" w:space="0" w:color="auto"/>
            <w:right w:val="none" w:sz="0" w:space="0" w:color="auto"/>
          </w:divBdr>
        </w:div>
        <w:div w:id="1848134132">
          <w:marLeft w:val="0"/>
          <w:marRight w:val="0"/>
          <w:marTop w:val="0"/>
          <w:marBottom w:val="0"/>
          <w:divBdr>
            <w:top w:val="none" w:sz="0" w:space="0" w:color="auto"/>
            <w:left w:val="none" w:sz="0" w:space="0" w:color="auto"/>
            <w:bottom w:val="none" w:sz="0" w:space="0" w:color="auto"/>
            <w:right w:val="none" w:sz="0" w:space="0" w:color="auto"/>
          </w:divBdr>
        </w:div>
        <w:div w:id="862591576">
          <w:marLeft w:val="0"/>
          <w:marRight w:val="0"/>
          <w:marTop w:val="0"/>
          <w:marBottom w:val="0"/>
          <w:divBdr>
            <w:top w:val="none" w:sz="0" w:space="0" w:color="auto"/>
            <w:left w:val="none" w:sz="0" w:space="0" w:color="auto"/>
            <w:bottom w:val="none" w:sz="0" w:space="0" w:color="auto"/>
            <w:right w:val="none" w:sz="0" w:space="0" w:color="auto"/>
          </w:divBdr>
        </w:div>
        <w:div w:id="1097092582">
          <w:marLeft w:val="0"/>
          <w:marRight w:val="0"/>
          <w:marTop w:val="0"/>
          <w:marBottom w:val="0"/>
          <w:divBdr>
            <w:top w:val="none" w:sz="0" w:space="0" w:color="auto"/>
            <w:left w:val="none" w:sz="0" w:space="0" w:color="auto"/>
            <w:bottom w:val="none" w:sz="0" w:space="0" w:color="auto"/>
            <w:right w:val="none" w:sz="0" w:space="0" w:color="auto"/>
          </w:divBdr>
        </w:div>
        <w:div w:id="404423973">
          <w:marLeft w:val="0"/>
          <w:marRight w:val="0"/>
          <w:marTop w:val="0"/>
          <w:marBottom w:val="0"/>
          <w:divBdr>
            <w:top w:val="none" w:sz="0" w:space="0" w:color="auto"/>
            <w:left w:val="none" w:sz="0" w:space="0" w:color="auto"/>
            <w:bottom w:val="none" w:sz="0" w:space="0" w:color="auto"/>
            <w:right w:val="none" w:sz="0" w:space="0" w:color="auto"/>
          </w:divBdr>
        </w:div>
        <w:div w:id="1815099664">
          <w:marLeft w:val="0"/>
          <w:marRight w:val="0"/>
          <w:marTop w:val="0"/>
          <w:marBottom w:val="0"/>
          <w:divBdr>
            <w:top w:val="none" w:sz="0" w:space="0" w:color="auto"/>
            <w:left w:val="none" w:sz="0" w:space="0" w:color="auto"/>
            <w:bottom w:val="none" w:sz="0" w:space="0" w:color="auto"/>
            <w:right w:val="none" w:sz="0" w:space="0" w:color="auto"/>
          </w:divBdr>
        </w:div>
        <w:div w:id="1037465458">
          <w:marLeft w:val="0"/>
          <w:marRight w:val="0"/>
          <w:marTop w:val="0"/>
          <w:marBottom w:val="0"/>
          <w:divBdr>
            <w:top w:val="none" w:sz="0" w:space="0" w:color="auto"/>
            <w:left w:val="none" w:sz="0" w:space="0" w:color="auto"/>
            <w:bottom w:val="none" w:sz="0" w:space="0" w:color="auto"/>
            <w:right w:val="none" w:sz="0" w:space="0" w:color="auto"/>
          </w:divBdr>
        </w:div>
        <w:div w:id="197551614">
          <w:marLeft w:val="0"/>
          <w:marRight w:val="0"/>
          <w:marTop w:val="240"/>
          <w:marBottom w:val="0"/>
          <w:divBdr>
            <w:top w:val="none" w:sz="0" w:space="0" w:color="auto"/>
            <w:left w:val="none" w:sz="0" w:space="0" w:color="auto"/>
            <w:bottom w:val="none" w:sz="0" w:space="0" w:color="auto"/>
            <w:right w:val="none" w:sz="0" w:space="0" w:color="auto"/>
          </w:divBdr>
        </w:div>
        <w:div w:id="2009405659">
          <w:marLeft w:val="150"/>
          <w:marRight w:val="150"/>
          <w:marTop w:val="480"/>
          <w:marBottom w:val="0"/>
          <w:divBdr>
            <w:top w:val="none" w:sz="0" w:space="0" w:color="auto"/>
            <w:left w:val="none" w:sz="0" w:space="0" w:color="auto"/>
            <w:bottom w:val="none" w:sz="0" w:space="0" w:color="auto"/>
            <w:right w:val="none" w:sz="0" w:space="0" w:color="auto"/>
          </w:divBdr>
        </w:div>
        <w:div w:id="590238642">
          <w:marLeft w:val="0"/>
          <w:marRight w:val="0"/>
          <w:marTop w:val="240"/>
          <w:marBottom w:val="0"/>
          <w:divBdr>
            <w:top w:val="none" w:sz="0" w:space="0" w:color="auto"/>
            <w:left w:val="none" w:sz="0" w:space="0" w:color="auto"/>
            <w:bottom w:val="none" w:sz="0" w:space="0" w:color="auto"/>
            <w:right w:val="none" w:sz="0" w:space="0" w:color="auto"/>
          </w:divBdr>
        </w:div>
        <w:div w:id="2144688681">
          <w:marLeft w:val="150"/>
          <w:marRight w:val="150"/>
          <w:marTop w:val="480"/>
          <w:marBottom w:val="0"/>
          <w:divBdr>
            <w:top w:val="none" w:sz="0" w:space="0" w:color="auto"/>
            <w:left w:val="none" w:sz="0" w:space="0" w:color="auto"/>
            <w:bottom w:val="none" w:sz="0" w:space="0" w:color="auto"/>
            <w:right w:val="none" w:sz="0" w:space="0" w:color="auto"/>
          </w:divBdr>
        </w:div>
        <w:div w:id="14376298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80DDF-B485-4E2D-BEC3-2271A6FEC34C}"/>
</file>

<file path=customXml/itemProps2.xml><?xml version="1.0" encoding="utf-8"?>
<ds:datastoreItem xmlns:ds="http://schemas.openxmlformats.org/officeDocument/2006/customXml" ds:itemID="{8DD3BDE8-213E-4AF9-A642-377FF567C9C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2FB1608-1FAD-4589-A6D9-717FF2ED2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3024</Words>
  <Characters>17243</Characters>
  <Application>Microsoft Office Word</Application>
  <DocSecurity>0</DocSecurity>
  <Lines>143</Lines>
  <Paragraphs>40</Paragraphs>
  <ScaleCrop>false</ScaleCrop>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2025-03-20T07:07:00Z</dcterms:created>
  <dcterms:modified xsi:type="dcterms:W3CDTF">2025-08-13T11:02:00Z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