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7E769" w14:textId="77777777" w:rsidR="00885FC6" w:rsidRPr="000A437F" w:rsidRDefault="00885FC6" w:rsidP="00885FC6">
      <w:pPr>
        <w:widowControl w:val="0"/>
        <w:spacing w:after="0" w:line="240" w:lineRule="auto"/>
        <w:jc w:val="both"/>
        <w:rPr>
          <w:rFonts w:ascii="Times New Roman" w:eastAsia="Times New Roman" w:hAnsi="Times New Roman" w:cs="Times New Roman"/>
          <w:snapToGrid w:val="0"/>
          <w:sz w:val="20"/>
          <w:szCs w:val="20"/>
        </w:rPr>
      </w:pPr>
      <w:r w:rsidRPr="000A437F">
        <w:rPr>
          <w:rFonts w:ascii="Times New Roman" w:eastAsia="Times New Roman" w:hAnsi="Times New Roman" w:cs="Times New Roman"/>
          <w:snapToGrid w:val="0"/>
          <w:sz w:val="20"/>
          <w:szCs w:val="20"/>
        </w:rPr>
        <w:t>Text consolidated by Valsts valodas centrs (State Language Centre) with amending laws of:</w:t>
      </w:r>
    </w:p>
    <w:p w14:paraId="14A57047"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 June 2007</w:t>
      </w:r>
      <w:r w:rsidRPr="000A437F">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 August 2007</w:t>
      </w:r>
      <w:r w:rsidRPr="000A437F">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29D1120F"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7 February 2008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15 February 2008];</w:t>
      </w:r>
    </w:p>
    <w:p w14:paraId="54AEA11D"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18 December 2008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31 December 2008];</w:t>
      </w:r>
    </w:p>
    <w:p w14:paraId="4A67C34E"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29 January 2009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2009];</w:t>
      </w:r>
    </w:p>
    <w:p w14:paraId="09BC6526"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June 2009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2009];</w:t>
      </w:r>
    </w:p>
    <w:p w14:paraId="1B81262B"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24 September 2009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15 October 2009];</w:t>
      </w:r>
    </w:p>
    <w:p w14:paraId="44A1FE69"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February 2010 [shall come into force on 10 March 2010];</w:t>
      </w:r>
    </w:p>
    <w:p w14:paraId="15A9E43B"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17 June 2010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July 2010];</w:t>
      </w:r>
    </w:p>
    <w:p w14:paraId="31A555FE"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5 May 2011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June 2011];</w:t>
      </w:r>
    </w:p>
    <w:p w14:paraId="2EE0D1B5"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September 2013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2014];</w:t>
      </w:r>
    </w:p>
    <w:p w14:paraId="01D9DDD5"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16 January 2014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February 2014];</w:t>
      </w:r>
    </w:p>
    <w:p w14:paraId="1E1FD606"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29 January 2015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March 2015];</w:t>
      </w:r>
    </w:p>
    <w:p w14:paraId="46626D03" w14:textId="77777777"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6 June 2019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3 July 2019];</w:t>
      </w:r>
    </w:p>
    <w:p w14:paraId="48FCEBD9" w14:textId="16B5AF44" w:rsidR="00885FC6" w:rsidRDefault="00885FC6"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6 July 2021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9 July 2021]</w:t>
      </w:r>
      <w:r w:rsidR="005B449F">
        <w:rPr>
          <w:rFonts w:ascii="Times New Roman" w:eastAsia="Times New Roman" w:hAnsi="Times New Roman" w:cs="Times New Roman"/>
          <w:sz w:val="20"/>
          <w:szCs w:val="24"/>
        </w:rPr>
        <w:t>;</w:t>
      </w:r>
    </w:p>
    <w:p w14:paraId="60BCA9E1" w14:textId="2D13C74F" w:rsidR="005B449F" w:rsidRDefault="005B449F" w:rsidP="00885FC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w:t>
      </w:r>
      <w:r>
        <w:rPr>
          <w:rFonts w:ascii="Times New Roman" w:eastAsia="Times New Roman" w:hAnsi="Times New Roman" w:cs="Times New Roman"/>
          <w:sz w:val="20"/>
          <w:szCs w:val="24"/>
        </w:rPr>
        <w:t> </w:t>
      </w:r>
      <w:r w:rsidR="007C57AA">
        <w:rPr>
          <w:rFonts w:ascii="Times New Roman" w:eastAsia="Times New Roman" w:hAnsi="Times New Roman" w:cs="Times New Roman"/>
          <w:sz w:val="20"/>
          <w:szCs w:val="24"/>
        </w:rPr>
        <w:t>Ma</w:t>
      </w:r>
      <w:r>
        <w:rPr>
          <w:rFonts w:ascii="Times New Roman" w:eastAsia="Times New Roman" w:hAnsi="Times New Roman" w:cs="Times New Roman"/>
          <w:sz w:val="20"/>
          <w:szCs w:val="24"/>
        </w:rPr>
        <w:t>y 202</w:t>
      </w:r>
      <w:r w:rsidR="007C57AA">
        <w:rPr>
          <w:rFonts w:ascii="Times New Roman" w:eastAsia="Times New Roman" w:hAnsi="Times New Roman" w:cs="Times New Roman"/>
          <w:sz w:val="20"/>
          <w:szCs w:val="24"/>
        </w:rPr>
        <w:t>4</w:t>
      </w:r>
      <w:r>
        <w:rPr>
          <w:rFonts w:ascii="Times New Roman" w:eastAsia="Times New Roman" w:hAnsi="Times New Roman" w:cs="Times New Roman"/>
          <w:sz w:val="20"/>
          <w:szCs w:val="24"/>
        </w:rPr>
        <w:t xml:space="preserve">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w:t>
      </w:r>
      <w:r w:rsidR="007C57AA">
        <w:rPr>
          <w:rFonts w:ascii="Times New Roman" w:eastAsia="Times New Roman" w:hAnsi="Times New Roman" w:cs="Times New Roman"/>
          <w:sz w:val="20"/>
          <w:szCs w:val="24"/>
        </w:rPr>
        <w:t>21</w:t>
      </w:r>
      <w:r>
        <w:rPr>
          <w:rFonts w:ascii="Times New Roman" w:eastAsia="Times New Roman" w:hAnsi="Times New Roman" w:cs="Times New Roman"/>
          <w:sz w:val="20"/>
          <w:szCs w:val="24"/>
        </w:rPr>
        <w:t> Ju</w:t>
      </w:r>
      <w:r w:rsidR="007C57AA">
        <w:rPr>
          <w:rFonts w:ascii="Times New Roman" w:eastAsia="Times New Roman" w:hAnsi="Times New Roman" w:cs="Times New Roman"/>
          <w:sz w:val="20"/>
          <w:szCs w:val="24"/>
        </w:rPr>
        <w:t>ne</w:t>
      </w:r>
      <w:r>
        <w:rPr>
          <w:rFonts w:ascii="Times New Roman" w:eastAsia="Times New Roman" w:hAnsi="Times New Roman" w:cs="Times New Roman"/>
          <w:sz w:val="20"/>
          <w:szCs w:val="24"/>
        </w:rPr>
        <w:t> 202</w:t>
      </w:r>
      <w:r w:rsidR="007C57AA">
        <w:rPr>
          <w:rFonts w:ascii="Times New Roman" w:eastAsia="Times New Roman" w:hAnsi="Times New Roman" w:cs="Times New Roman"/>
          <w:sz w:val="20"/>
          <w:szCs w:val="24"/>
        </w:rPr>
        <w:t>4</w:t>
      </w:r>
      <w:r>
        <w:rPr>
          <w:rFonts w:ascii="Times New Roman" w:eastAsia="Times New Roman" w:hAnsi="Times New Roman" w:cs="Times New Roman"/>
          <w:sz w:val="20"/>
          <w:szCs w:val="24"/>
        </w:rPr>
        <w:t>]</w:t>
      </w:r>
      <w:r w:rsidR="007C57AA">
        <w:rPr>
          <w:rFonts w:ascii="Times New Roman" w:eastAsia="Times New Roman" w:hAnsi="Times New Roman" w:cs="Times New Roman"/>
          <w:sz w:val="20"/>
          <w:szCs w:val="24"/>
        </w:rPr>
        <w:t>;</w:t>
      </w:r>
    </w:p>
    <w:p w14:paraId="39180FF8" w14:textId="6C086E58" w:rsidR="00666FCF" w:rsidRPr="000A437F" w:rsidRDefault="007C57AA" w:rsidP="00666FC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w:t>
      </w:r>
      <w:r>
        <w:rPr>
          <w:rFonts w:ascii="Times New Roman" w:eastAsia="Times New Roman" w:hAnsi="Times New Roman" w:cs="Times New Roman"/>
          <w:sz w:val="20"/>
          <w:szCs w:val="24"/>
        </w:rPr>
        <w:t>0</w:t>
      </w:r>
      <w:r>
        <w:rPr>
          <w:rFonts w:ascii="Times New Roman" w:eastAsia="Times New Roman" w:hAnsi="Times New Roman" w:cs="Times New Roman"/>
          <w:sz w:val="20"/>
          <w:szCs w:val="24"/>
        </w:rPr>
        <w:t> Ma</w:t>
      </w:r>
      <w:r>
        <w:rPr>
          <w:rFonts w:ascii="Times New Roman" w:eastAsia="Times New Roman" w:hAnsi="Times New Roman" w:cs="Times New Roman"/>
          <w:sz w:val="20"/>
          <w:szCs w:val="24"/>
        </w:rPr>
        <w:t>rch</w:t>
      </w:r>
      <w:r>
        <w:rPr>
          <w:rFonts w:ascii="Times New Roman" w:eastAsia="Times New Roman" w:hAnsi="Times New Roman" w:cs="Times New Roman"/>
          <w:sz w:val="20"/>
          <w:szCs w:val="24"/>
        </w:rPr>
        <w:t> 202</w:t>
      </w:r>
      <w:r>
        <w:rPr>
          <w:rFonts w:ascii="Times New Roman" w:eastAsia="Times New Roman" w:hAnsi="Times New Roman" w:cs="Times New Roman"/>
          <w:sz w:val="20"/>
          <w:szCs w:val="24"/>
        </w:rPr>
        <w:t>5</w:t>
      </w:r>
      <w:r>
        <w:rPr>
          <w:rFonts w:ascii="Times New Roman" w:eastAsia="Times New Roman" w:hAnsi="Times New Roman" w:cs="Times New Roman"/>
          <w:sz w:val="20"/>
          <w:szCs w:val="24"/>
        </w:rPr>
        <w:t xml:space="preserve"> </w:t>
      </w:r>
      <w:r w:rsidRPr="000A437F">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w:t>
      </w:r>
      <w:r>
        <w:rPr>
          <w:rFonts w:ascii="Times New Roman" w:eastAsia="Times New Roman" w:hAnsi="Times New Roman" w:cs="Times New Roman"/>
          <w:sz w:val="20"/>
          <w:szCs w:val="24"/>
        </w:rPr>
        <w:t>May</w:t>
      </w:r>
      <w:r>
        <w:rPr>
          <w:rFonts w:ascii="Times New Roman" w:eastAsia="Times New Roman" w:hAnsi="Times New Roman" w:cs="Times New Roman"/>
          <w:sz w:val="20"/>
          <w:szCs w:val="24"/>
        </w:rPr>
        <w:t> 202</w:t>
      </w:r>
      <w:r w:rsidR="00666FCF">
        <w:rPr>
          <w:rFonts w:ascii="Times New Roman" w:eastAsia="Times New Roman" w:hAnsi="Times New Roman" w:cs="Times New Roman"/>
          <w:sz w:val="20"/>
          <w:szCs w:val="24"/>
        </w:rPr>
        <w:t>5</w:t>
      </w:r>
      <w:r>
        <w:rPr>
          <w:rFonts w:ascii="Times New Roman" w:eastAsia="Times New Roman" w:hAnsi="Times New Roman" w:cs="Times New Roman"/>
          <w:sz w:val="20"/>
          <w:szCs w:val="24"/>
        </w:rPr>
        <w:t>]</w:t>
      </w:r>
      <w:r w:rsidR="00666FCF">
        <w:rPr>
          <w:rFonts w:ascii="Times New Roman" w:eastAsia="Times New Roman" w:hAnsi="Times New Roman" w:cs="Times New Roman"/>
          <w:sz w:val="20"/>
          <w:szCs w:val="24"/>
        </w:rPr>
        <w:t>.</w:t>
      </w:r>
    </w:p>
    <w:p w14:paraId="29F0C2EB" w14:textId="77777777" w:rsidR="00885FC6" w:rsidRPr="000A437F" w:rsidRDefault="00885FC6" w:rsidP="00885FC6">
      <w:pPr>
        <w:widowControl w:val="0"/>
        <w:spacing w:after="0" w:line="240" w:lineRule="auto"/>
        <w:ind w:right="26"/>
        <w:jc w:val="both"/>
        <w:rPr>
          <w:rFonts w:ascii="Times New Roman" w:eastAsia="Times New Roman" w:hAnsi="Times New Roman" w:cs="Times New Roman"/>
          <w:snapToGrid w:val="0"/>
          <w:sz w:val="20"/>
          <w:szCs w:val="24"/>
        </w:rPr>
      </w:pPr>
      <w:r w:rsidRPr="000A437F">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0A437F">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1472781B" w14:textId="77777777" w:rsidR="00885FC6" w:rsidRDefault="00885FC6" w:rsidP="00885FC6">
      <w:pPr>
        <w:spacing w:after="0" w:line="240" w:lineRule="auto"/>
        <w:jc w:val="right"/>
        <w:rPr>
          <w:rFonts w:ascii="Times New Roman" w:hAnsi="Times New Roman"/>
          <w:sz w:val="24"/>
        </w:rPr>
      </w:pPr>
    </w:p>
    <w:p w14:paraId="06766945" w14:textId="77777777" w:rsidR="00885FC6" w:rsidRDefault="00885FC6" w:rsidP="00885FC6">
      <w:pPr>
        <w:spacing w:after="0" w:line="240" w:lineRule="auto"/>
        <w:jc w:val="right"/>
        <w:rPr>
          <w:rFonts w:ascii="Times New Roman" w:hAnsi="Times New Roman"/>
          <w:sz w:val="24"/>
        </w:rPr>
      </w:pPr>
    </w:p>
    <w:p w14:paraId="07B13E28" w14:textId="77777777" w:rsidR="00885FC6" w:rsidRDefault="00885FC6" w:rsidP="00885FC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2B683D">
        <w:rPr>
          <w:rFonts w:ascii="Times New Roman" w:hAnsi="Times New Roman"/>
          <w:sz w:val="24"/>
          <w:vertAlign w:val="superscript"/>
        </w:rPr>
        <w:t>1</w:t>
      </w:r>
      <w:r>
        <w:rPr>
          <w:rFonts w:ascii="Times New Roman" w:hAnsi="Times New Roman"/>
          <w:sz w:val="24"/>
        </w:rPr>
        <w:t xml:space="preserve"> has adopted and</w:t>
      </w:r>
    </w:p>
    <w:p w14:paraId="35AA3FF3" w14:textId="77777777" w:rsidR="00885FC6" w:rsidRDefault="00885FC6" w:rsidP="00885FC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F6428B0" w14:textId="77777777" w:rsidR="00885FC6" w:rsidRDefault="00885FC6" w:rsidP="00885FC6">
      <w:pPr>
        <w:spacing w:after="0" w:line="240" w:lineRule="auto"/>
        <w:jc w:val="both"/>
        <w:rPr>
          <w:rFonts w:ascii="Times New Roman" w:eastAsia="Times New Roman" w:hAnsi="Times New Roman" w:cs="Times New Roman"/>
          <w:noProof/>
          <w:sz w:val="24"/>
          <w:szCs w:val="24"/>
          <w:lang w:eastAsia="lv-LV"/>
        </w:rPr>
      </w:pPr>
    </w:p>
    <w:p w14:paraId="7E4E6B78" w14:textId="77777777" w:rsidR="0080255D" w:rsidRDefault="0080255D" w:rsidP="0025272E">
      <w:pPr>
        <w:spacing w:after="0" w:line="240" w:lineRule="auto"/>
        <w:jc w:val="both"/>
        <w:rPr>
          <w:rFonts w:ascii="Times New Roman" w:hAnsi="Times New Roman"/>
          <w:b/>
          <w:bCs/>
          <w:noProof/>
          <w:kern w:val="0"/>
          <w:sz w:val="24"/>
          <w:lang w:val="lv-LV"/>
        </w:rPr>
      </w:pPr>
    </w:p>
    <w:p w14:paraId="4E906A6C" w14:textId="58F9B2D5" w:rsidR="00F11059" w:rsidRPr="00B719C8" w:rsidRDefault="00F11059" w:rsidP="00B72CA3">
      <w:pPr>
        <w:spacing w:after="0" w:line="240" w:lineRule="auto"/>
        <w:jc w:val="center"/>
        <w:rPr>
          <w:rFonts w:ascii="Times New Roman" w:hAnsi="Times New Roman"/>
          <w:b/>
          <w:bCs/>
          <w:noProof/>
          <w:kern w:val="0"/>
          <w:sz w:val="28"/>
          <w:szCs w:val="24"/>
        </w:rPr>
      </w:pPr>
      <w:r>
        <w:rPr>
          <w:rFonts w:ascii="Times New Roman" w:hAnsi="Times New Roman"/>
          <w:b/>
          <w:sz w:val="28"/>
        </w:rPr>
        <w:t>Law on the Completion of Privatisation of State and Local Government Property and Use of Privatisation Certificates</w:t>
      </w:r>
    </w:p>
    <w:p w14:paraId="728D894F" w14:textId="77777777" w:rsidR="0080255D" w:rsidRDefault="0080255D" w:rsidP="0025272E">
      <w:pPr>
        <w:spacing w:after="0" w:line="240" w:lineRule="auto"/>
        <w:jc w:val="both"/>
        <w:rPr>
          <w:rFonts w:ascii="Times New Roman" w:hAnsi="Times New Roman"/>
          <w:b/>
          <w:bCs/>
          <w:noProof/>
          <w:kern w:val="0"/>
          <w:sz w:val="24"/>
        </w:rPr>
      </w:pPr>
      <w:bookmarkStart w:id="0" w:name="n1"/>
      <w:bookmarkStart w:id="1" w:name="n-34874"/>
      <w:bookmarkEnd w:id="0"/>
      <w:bookmarkEnd w:id="1"/>
    </w:p>
    <w:p w14:paraId="44B2931E" w14:textId="77777777" w:rsidR="0080255D" w:rsidRDefault="0080255D" w:rsidP="0025272E">
      <w:pPr>
        <w:spacing w:after="0" w:line="240" w:lineRule="auto"/>
        <w:jc w:val="both"/>
        <w:rPr>
          <w:rFonts w:ascii="Times New Roman" w:hAnsi="Times New Roman"/>
          <w:b/>
          <w:bCs/>
          <w:noProof/>
          <w:kern w:val="0"/>
          <w:sz w:val="24"/>
          <w:lang w:val="lv-LV"/>
        </w:rPr>
      </w:pPr>
    </w:p>
    <w:p w14:paraId="424839F2" w14:textId="3AD97D8E" w:rsidR="00221FC8" w:rsidRPr="005E03D1" w:rsidRDefault="00F11059" w:rsidP="003D2BA0">
      <w:pPr>
        <w:spacing w:after="0" w:line="240" w:lineRule="auto"/>
        <w:jc w:val="center"/>
        <w:rPr>
          <w:rFonts w:ascii="Times New Roman" w:hAnsi="Times New Roman"/>
          <w:b/>
          <w:bCs/>
          <w:noProof/>
          <w:kern w:val="0"/>
          <w:sz w:val="24"/>
        </w:rPr>
      </w:pPr>
      <w:r>
        <w:rPr>
          <w:rFonts w:ascii="Times New Roman" w:hAnsi="Times New Roman"/>
          <w:b/>
          <w:sz w:val="24"/>
        </w:rPr>
        <w:t>Chapter I</w:t>
      </w:r>
    </w:p>
    <w:p w14:paraId="154F9EC8" w14:textId="0A7EEC9F" w:rsidR="00F11059" w:rsidRPr="00B719C8" w:rsidRDefault="00F11059" w:rsidP="003D2BA0">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7670B0C5" w14:textId="77777777" w:rsidR="0080255D" w:rsidRDefault="0080255D" w:rsidP="0025272E">
      <w:pPr>
        <w:spacing w:after="0" w:line="240" w:lineRule="auto"/>
        <w:jc w:val="both"/>
        <w:rPr>
          <w:rFonts w:ascii="Times New Roman" w:hAnsi="Times New Roman"/>
          <w:b/>
          <w:bCs/>
          <w:noProof/>
          <w:kern w:val="0"/>
          <w:sz w:val="24"/>
        </w:rPr>
      </w:pPr>
      <w:bookmarkStart w:id="2" w:name="p1"/>
      <w:bookmarkStart w:id="3" w:name="p-395276"/>
      <w:bookmarkEnd w:id="2"/>
      <w:bookmarkEnd w:id="3"/>
    </w:p>
    <w:p w14:paraId="2A8B2790" w14:textId="11C2BA45"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1. Terms and Concepts Used in the Law</w:t>
      </w:r>
    </w:p>
    <w:p w14:paraId="48CAC37D" w14:textId="77777777" w:rsidR="0080255D" w:rsidRDefault="0080255D" w:rsidP="0025272E">
      <w:pPr>
        <w:spacing w:after="0" w:line="240" w:lineRule="auto"/>
        <w:jc w:val="both"/>
        <w:rPr>
          <w:rFonts w:ascii="Times New Roman" w:hAnsi="Times New Roman"/>
          <w:noProof/>
          <w:kern w:val="0"/>
          <w:sz w:val="24"/>
          <w:lang w:val="lv-LV"/>
        </w:rPr>
      </w:pPr>
    </w:p>
    <w:p w14:paraId="37798F09" w14:textId="5C3A6F40"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Terms and concepts in the provisions of this Law which govern the privatisation of State or local government property objects and built-up and vacant plots of land owned by or under the jurisdiction of the State or a local government are used within the meaning of the law On Privatisation of State and Local Government Property Objects.</w:t>
      </w:r>
    </w:p>
    <w:p w14:paraId="4D71304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Terms and concepts in the provisions of this Law which govern the alienation of State or local government property are used within the meaning of the Law on the Alienation of the Property of a Public Entity.</w:t>
      </w:r>
    </w:p>
    <w:p w14:paraId="0A56C04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Terms and concepts in the provisions of this Law which govern the granting of privatisation certificates, the transactions with privatisation certificates, and also the use of privatisation certificates are used within the meaning of the law On Privatisation Certificates.</w:t>
      </w:r>
    </w:p>
    <w:p w14:paraId="3D1A65F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Terms and concepts in the provisions of this Law which govern the completion of the land reform in cities and rural areas are used within the meaning of the laws On Land Reform in the Cities of the Republic of Latvia, On Completion of Land Reform in Cities, On Land Privatisation in Rural Areas, and On the Completion of Land Reform in Rural Areas.</w:t>
      </w:r>
    </w:p>
    <w:p w14:paraId="38C775B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The terms “land” and “plot of land” used in this Law and the land reform laws correspond to the term “land parcel” used in the State Immovable Property Cadastre Law.</w:t>
      </w:r>
    </w:p>
    <w:p w14:paraId="56FC19B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0983C07C" w14:textId="77777777" w:rsidR="003D2BA0" w:rsidRDefault="003D2BA0" w:rsidP="0025272E">
      <w:pPr>
        <w:spacing w:after="0" w:line="240" w:lineRule="auto"/>
        <w:jc w:val="both"/>
        <w:rPr>
          <w:rFonts w:ascii="Times New Roman" w:hAnsi="Times New Roman"/>
          <w:b/>
          <w:bCs/>
          <w:noProof/>
          <w:kern w:val="0"/>
          <w:sz w:val="24"/>
        </w:rPr>
      </w:pPr>
      <w:bookmarkStart w:id="4" w:name="p2"/>
      <w:bookmarkStart w:id="5" w:name="p-34876"/>
      <w:bookmarkEnd w:id="4"/>
      <w:bookmarkEnd w:id="5"/>
    </w:p>
    <w:p w14:paraId="20745834" w14:textId="462EB933" w:rsidR="00F11059" w:rsidRPr="00B719C8" w:rsidRDefault="00F11059" w:rsidP="000A4830">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2. Purpose of the Law</w:t>
      </w:r>
    </w:p>
    <w:p w14:paraId="14ED2A8C" w14:textId="77777777" w:rsidR="003D2BA0" w:rsidRDefault="003D2BA0" w:rsidP="000A4830">
      <w:pPr>
        <w:keepNext/>
        <w:keepLines/>
        <w:spacing w:after="0" w:line="240" w:lineRule="auto"/>
        <w:jc w:val="both"/>
        <w:rPr>
          <w:rFonts w:ascii="Times New Roman" w:hAnsi="Times New Roman"/>
          <w:noProof/>
          <w:kern w:val="0"/>
          <w:sz w:val="24"/>
          <w:lang w:val="lv-LV"/>
        </w:rPr>
      </w:pPr>
    </w:p>
    <w:p w14:paraId="2A6895FD" w14:textId="1E7BF831"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The purpose of the Law is to ensure that the privatisation of State or local government property is completed, and also the granting and use of privatisation certificates are completed in the privatisation, alienation, and redemption of State or local government property.</w:t>
      </w:r>
    </w:p>
    <w:p w14:paraId="54B7CA03" w14:textId="77777777" w:rsidR="003D2BA0" w:rsidRDefault="003D2BA0" w:rsidP="0025272E">
      <w:pPr>
        <w:spacing w:after="0" w:line="240" w:lineRule="auto"/>
        <w:jc w:val="both"/>
        <w:rPr>
          <w:rFonts w:ascii="Times New Roman" w:hAnsi="Times New Roman"/>
          <w:b/>
          <w:bCs/>
          <w:noProof/>
          <w:kern w:val="0"/>
          <w:sz w:val="24"/>
        </w:rPr>
      </w:pPr>
      <w:bookmarkStart w:id="6" w:name="p3"/>
      <w:bookmarkStart w:id="7" w:name="p-1420671"/>
      <w:bookmarkEnd w:id="6"/>
      <w:bookmarkEnd w:id="7"/>
    </w:p>
    <w:p w14:paraId="094ECF40" w14:textId="6985FFEB"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3. Scope of Application of the Law</w:t>
      </w:r>
    </w:p>
    <w:p w14:paraId="56714774" w14:textId="77777777" w:rsidR="003D2BA0" w:rsidRDefault="003D2BA0" w:rsidP="0025272E">
      <w:pPr>
        <w:spacing w:after="0" w:line="240" w:lineRule="auto"/>
        <w:jc w:val="both"/>
        <w:rPr>
          <w:rFonts w:ascii="Times New Roman" w:hAnsi="Times New Roman"/>
          <w:noProof/>
          <w:kern w:val="0"/>
          <w:sz w:val="24"/>
          <w:lang w:val="lv-LV"/>
        </w:rPr>
      </w:pPr>
    </w:p>
    <w:p w14:paraId="2F71708A" w14:textId="29CDC7A8"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Law prescribes the following in the field of privatisation of State or local government property objects, built-up and vacant plots of land:</w:t>
      </w:r>
    </w:p>
    <w:p w14:paraId="2DF73101" w14:textId="77777777"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1) the deadline by which a person may submit a proposal for privatisation;</w:t>
      </w:r>
    </w:p>
    <w:p w14:paraId="7F1FC927" w14:textId="77777777"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2) the procedures for submitting and registering a proposal for privatisation;</w:t>
      </w:r>
    </w:p>
    <w:p w14:paraId="0174DC8D" w14:textId="77777777"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3) the procedures for taking the decision to transfer a State or local government property object, built-up and vacant plots of land for privatisation;</w:t>
      </w:r>
    </w:p>
    <w:p w14:paraId="7B3DB89A" w14:textId="77777777"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4) the procedures for privatising built-up and vacant plots of land and the privatisation conditions;</w:t>
      </w:r>
    </w:p>
    <w:p w14:paraId="09DFF2AC" w14:textId="77777777"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5) the procedures for privatising a built-up plot of land if the owner of a building (structure) has changed, joint property of buildings (structures) has been established, or buildings (structures) have been divided into independent property objects upon receipt of a proposal for privatisation;</w:t>
      </w:r>
    </w:p>
    <w:p w14:paraId="6F6D5FC3" w14:textId="77777777"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6) the payment procedures;</w:t>
      </w:r>
    </w:p>
    <w:p w14:paraId="51FFAD48" w14:textId="77777777"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7) the procedures for taking the decision to terminate or complete privatisation;</w:t>
      </w:r>
    </w:p>
    <w:p w14:paraId="58A77D4B" w14:textId="77777777"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8) further actions involving State or local government capital shares and capital companies;</w:t>
      </w:r>
    </w:p>
    <w:p w14:paraId="2C7E93CB" w14:textId="77777777"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9) further actionss involving State or local government property objects, built-up and vacant plots of land;</w:t>
      </w:r>
    </w:p>
    <w:p w14:paraId="0EF89BA8" w14:textId="77777777"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10) actions involving objects having importance to national economy;</w:t>
      </w:r>
    </w:p>
    <w:p w14:paraId="72782564" w14:textId="77777777" w:rsidR="00F11059" w:rsidRPr="00B719C8" w:rsidRDefault="00F11059" w:rsidP="000469C8">
      <w:pPr>
        <w:spacing w:after="0" w:line="240" w:lineRule="auto"/>
        <w:ind w:firstLine="709"/>
        <w:jc w:val="both"/>
        <w:rPr>
          <w:rFonts w:ascii="Times New Roman" w:hAnsi="Times New Roman"/>
          <w:noProof/>
          <w:kern w:val="0"/>
          <w:sz w:val="24"/>
        </w:rPr>
      </w:pPr>
      <w:r>
        <w:rPr>
          <w:rFonts w:ascii="Times New Roman" w:hAnsi="Times New Roman"/>
          <w:sz w:val="24"/>
        </w:rPr>
        <w:t>11) actions in case of any disputes regarding matters related to the privatisation of State or local government property objects, built-up or vacant plots of land.</w:t>
      </w:r>
    </w:p>
    <w:p w14:paraId="063F515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Law prescribes the following in the field of alienation of a plot of land owned by the State or a local government:</w:t>
      </w:r>
    </w:p>
    <w:p w14:paraId="4620FCC8" w14:textId="77777777" w:rsidR="00F11059" w:rsidRPr="00B719C8" w:rsidRDefault="00F11059" w:rsidP="00D112A3">
      <w:pPr>
        <w:spacing w:after="0" w:line="240" w:lineRule="auto"/>
        <w:ind w:firstLine="709"/>
        <w:jc w:val="both"/>
        <w:rPr>
          <w:rFonts w:ascii="Times New Roman" w:hAnsi="Times New Roman"/>
          <w:noProof/>
          <w:kern w:val="0"/>
          <w:sz w:val="24"/>
        </w:rPr>
      </w:pPr>
      <w:r>
        <w:rPr>
          <w:rFonts w:ascii="Times New Roman" w:hAnsi="Times New Roman"/>
          <w:sz w:val="24"/>
        </w:rPr>
        <w:t>1) the deadline by which a person may submit a proposal for alienation in order to use property compensation certificates as means of payment for a built-up plot of land to be alienated;</w:t>
      </w:r>
    </w:p>
    <w:p w14:paraId="7A8E4DA2" w14:textId="77777777" w:rsidR="00F11059" w:rsidRPr="00B719C8" w:rsidRDefault="00F11059" w:rsidP="00D112A3">
      <w:pPr>
        <w:spacing w:after="0" w:line="240" w:lineRule="auto"/>
        <w:ind w:firstLine="709"/>
        <w:jc w:val="both"/>
        <w:rPr>
          <w:rFonts w:ascii="Times New Roman" w:hAnsi="Times New Roman"/>
          <w:noProof/>
          <w:kern w:val="0"/>
          <w:sz w:val="24"/>
        </w:rPr>
      </w:pPr>
      <w:r>
        <w:rPr>
          <w:rFonts w:ascii="Times New Roman" w:hAnsi="Times New Roman"/>
          <w:sz w:val="24"/>
        </w:rPr>
        <w:t>2) the procedures for submitting and registering a proposal for alienation;</w:t>
      </w:r>
    </w:p>
    <w:p w14:paraId="40453CE8" w14:textId="77777777" w:rsidR="00F11059" w:rsidRPr="00B719C8" w:rsidRDefault="00F11059" w:rsidP="00D112A3">
      <w:pPr>
        <w:spacing w:after="0" w:line="240" w:lineRule="auto"/>
        <w:ind w:firstLine="709"/>
        <w:jc w:val="both"/>
        <w:rPr>
          <w:rFonts w:ascii="Times New Roman" w:hAnsi="Times New Roman"/>
          <w:noProof/>
          <w:kern w:val="0"/>
          <w:sz w:val="24"/>
        </w:rPr>
      </w:pPr>
      <w:r>
        <w:rPr>
          <w:rFonts w:ascii="Times New Roman" w:hAnsi="Times New Roman"/>
          <w:sz w:val="24"/>
        </w:rPr>
        <w:t>3) the procedures for taking the decision to transfer a built-up plot of land for alienation;</w:t>
      </w:r>
    </w:p>
    <w:p w14:paraId="3B3E7044" w14:textId="77777777" w:rsidR="00F11059" w:rsidRPr="00B719C8" w:rsidRDefault="00F11059" w:rsidP="00D112A3">
      <w:pPr>
        <w:spacing w:after="0" w:line="240" w:lineRule="auto"/>
        <w:ind w:firstLine="709"/>
        <w:jc w:val="both"/>
        <w:rPr>
          <w:rFonts w:ascii="Times New Roman" w:hAnsi="Times New Roman"/>
          <w:noProof/>
          <w:kern w:val="0"/>
          <w:sz w:val="24"/>
        </w:rPr>
      </w:pPr>
      <w:r>
        <w:rPr>
          <w:rFonts w:ascii="Times New Roman" w:hAnsi="Times New Roman"/>
          <w:sz w:val="24"/>
        </w:rPr>
        <w:t>4) the procedures for alienating a built-up plot of land and the alienation conditions;</w:t>
      </w:r>
    </w:p>
    <w:p w14:paraId="6565AE54" w14:textId="77777777" w:rsidR="00F11059" w:rsidRPr="00B719C8" w:rsidRDefault="00F11059" w:rsidP="00D112A3">
      <w:pPr>
        <w:spacing w:after="0" w:line="240" w:lineRule="auto"/>
        <w:ind w:firstLine="709"/>
        <w:jc w:val="both"/>
        <w:rPr>
          <w:rFonts w:ascii="Times New Roman" w:hAnsi="Times New Roman"/>
          <w:noProof/>
          <w:kern w:val="0"/>
          <w:sz w:val="24"/>
        </w:rPr>
      </w:pPr>
      <w:r>
        <w:rPr>
          <w:rFonts w:ascii="Times New Roman" w:hAnsi="Times New Roman"/>
          <w:sz w:val="24"/>
        </w:rPr>
        <w:t>5) the payment procedures;</w:t>
      </w:r>
    </w:p>
    <w:p w14:paraId="08DDAD40" w14:textId="77777777" w:rsidR="00F11059" w:rsidRPr="00B719C8" w:rsidRDefault="00F11059" w:rsidP="00D112A3">
      <w:pPr>
        <w:spacing w:after="0" w:line="240" w:lineRule="auto"/>
        <w:ind w:firstLine="709"/>
        <w:jc w:val="both"/>
        <w:rPr>
          <w:rFonts w:ascii="Times New Roman" w:hAnsi="Times New Roman"/>
          <w:noProof/>
          <w:kern w:val="0"/>
          <w:sz w:val="24"/>
        </w:rPr>
      </w:pPr>
      <w:r>
        <w:rPr>
          <w:rFonts w:ascii="Times New Roman" w:hAnsi="Times New Roman"/>
          <w:sz w:val="24"/>
        </w:rPr>
        <w:t>6) actions involving vacant plots of land;</w:t>
      </w:r>
    </w:p>
    <w:p w14:paraId="3B4C36D5" w14:textId="77777777" w:rsidR="00F11059" w:rsidRPr="00B719C8" w:rsidRDefault="00F11059" w:rsidP="00D112A3">
      <w:pPr>
        <w:spacing w:after="0" w:line="240" w:lineRule="auto"/>
        <w:ind w:firstLine="709"/>
        <w:jc w:val="both"/>
        <w:rPr>
          <w:rFonts w:ascii="Times New Roman" w:hAnsi="Times New Roman"/>
          <w:noProof/>
          <w:kern w:val="0"/>
          <w:sz w:val="24"/>
        </w:rPr>
      </w:pPr>
      <w:r>
        <w:rPr>
          <w:rFonts w:ascii="Times New Roman" w:hAnsi="Times New Roman"/>
          <w:sz w:val="24"/>
        </w:rPr>
        <w:t>7) actions in case of any disputes regarding matters related to the alienation of built-up plots of land.</w:t>
      </w:r>
    </w:p>
    <w:p w14:paraId="75E0674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Law prescribes the following in the field of completion of the land reform:</w:t>
      </w:r>
    </w:p>
    <w:p w14:paraId="3CE66608" w14:textId="77777777" w:rsidR="00F11059" w:rsidRPr="00B719C8" w:rsidRDefault="00F11059" w:rsidP="00815B81">
      <w:pPr>
        <w:spacing w:after="0" w:line="240" w:lineRule="auto"/>
        <w:ind w:firstLine="709"/>
        <w:jc w:val="both"/>
        <w:rPr>
          <w:rFonts w:ascii="Times New Roman" w:hAnsi="Times New Roman"/>
          <w:noProof/>
          <w:kern w:val="0"/>
          <w:sz w:val="24"/>
        </w:rPr>
      </w:pPr>
      <w:r>
        <w:rPr>
          <w:rFonts w:ascii="Times New Roman" w:hAnsi="Times New Roman"/>
          <w:sz w:val="24"/>
        </w:rPr>
        <w:t>1) the deadline by which a person may submit a proposal for redemption of the land in rural areas granted for permanent use;</w:t>
      </w:r>
    </w:p>
    <w:p w14:paraId="6DE521F0" w14:textId="77777777" w:rsidR="00F11059" w:rsidRPr="00B719C8" w:rsidRDefault="00F11059" w:rsidP="00815B81">
      <w:pPr>
        <w:spacing w:after="0" w:line="240" w:lineRule="auto"/>
        <w:ind w:firstLine="709"/>
        <w:jc w:val="both"/>
        <w:rPr>
          <w:rFonts w:ascii="Times New Roman" w:hAnsi="Times New Roman"/>
          <w:noProof/>
          <w:kern w:val="0"/>
          <w:sz w:val="24"/>
        </w:rPr>
      </w:pPr>
      <w:r>
        <w:rPr>
          <w:rFonts w:ascii="Times New Roman" w:hAnsi="Times New Roman"/>
          <w:sz w:val="24"/>
        </w:rPr>
        <w:t>2) the procedures for establishing a register for redemption of land in cities and land in rural areas granted for use;</w:t>
      </w:r>
    </w:p>
    <w:p w14:paraId="0A53D6A6" w14:textId="77777777" w:rsidR="00F11059" w:rsidRPr="00B719C8" w:rsidRDefault="00F11059" w:rsidP="00815B81">
      <w:pPr>
        <w:spacing w:after="0" w:line="240" w:lineRule="auto"/>
        <w:ind w:firstLine="709"/>
        <w:jc w:val="both"/>
        <w:rPr>
          <w:rFonts w:ascii="Times New Roman" w:hAnsi="Times New Roman"/>
          <w:noProof/>
          <w:kern w:val="0"/>
          <w:sz w:val="24"/>
        </w:rPr>
      </w:pPr>
      <w:r>
        <w:rPr>
          <w:rFonts w:ascii="Times New Roman" w:hAnsi="Times New Roman"/>
          <w:sz w:val="24"/>
        </w:rPr>
        <w:t>3) further action involving the land in cities and rural areas not included in the relevant register or included in the register but not redeemed;</w:t>
      </w:r>
    </w:p>
    <w:p w14:paraId="4D5E457E" w14:textId="77777777" w:rsidR="00F11059" w:rsidRPr="00B719C8" w:rsidRDefault="00F11059" w:rsidP="00815B81">
      <w:pPr>
        <w:spacing w:after="0" w:line="240" w:lineRule="auto"/>
        <w:ind w:firstLine="709"/>
        <w:jc w:val="both"/>
        <w:rPr>
          <w:rFonts w:ascii="Times New Roman" w:hAnsi="Times New Roman"/>
          <w:noProof/>
          <w:kern w:val="0"/>
          <w:sz w:val="24"/>
        </w:rPr>
      </w:pPr>
      <w:r>
        <w:rPr>
          <w:rFonts w:ascii="Times New Roman" w:hAnsi="Times New Roman"/>
          <w:sz w:val="24"/>
        </w:rPr>
        <w:t>4) the deadline when the right to use the land in rural areas and the right to use the land in cities granted for permanent use expire in accordance with the law;</w:t>
      </w:r>
    </w:p>
    <w:p w14:paraId="349CCC8A" w14:textId="77777777" w:rsidR="00F11059" w:rsidRPr="00B719C8" w:rsidRDefault="00F11059" w:rsidP="00B13C5C">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4</w:t>
      </w:r>
      <w:r>
        <w:rPr>
          <w:rFonts w:ascii="Times New Roman" w:hAnsi="Times New Roman"/>
          <w:sz w:val="24"/>
          <w:vertAlign w:val="superscript"/>
        </w:rPr>
        <w:t>1</w:t>
      </w:r>
      <w:r>
        <w:rPr>
          <w:rFonts w:ascii="Times New Roman" w:hAnsi="Times New Roman"/>
          <w:sz w:val="24"/>
        </w:rPr>
        <w:t>) the right of the Cabinet to designate a person, including a private individual, (hereinafter – the authority designated by the Cabinet) which, starting from 1 March 2014, performs the delegated State administration task – conclusion of contracts for redemption (purchase) of land, control of the fulfilment of such contracts, and transfer of the land not redeemed into the ownership of a local government;</w:t>
      </w:r>
    </w:p>
    <w:p w14:paraId="7E5F94D5" w14:textId="77777777" w:rsidR="00F11059" w:rsidRPr="00B719C8" w:rsidRDefault="00F11059" w:rsidP="00815B81">
      <w:pPr>
        <w:spacing w:after="0" w:line="240" w:lineRule="auto"/>
        <w:ind w:firstLine="709"/>
        <w:jc w:val="both"/>
        <w:rPr>
          <w:rFonts w:ascii="Times New Roman" w:hAnsi="Times New Roman"/>
          <w:noProof/>
          <w:kern w:val="0"/>
          <w:sz w:val="24"/>
        </w:rPr>
      </w:pPr>
      <w:r>
        <w:rPr>
          <w:rFonts w:ascii="Times New Roman" w:hAnsi="Times New Roman"/>
          <w:sz w:val="24"/>
        </w:rPr>
        <w:t>5) the action in case of any disputes regarding matters related to the land reform.</w:t>
      </w:r>
    </w:p>
    <w:p w14:paraId="33DDB34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The Law prescribes the following in the field of granting and use of privatisation certificates:</w:t>
      </w:r>
    </w:p>
    <w:p w14:paraId="5B329276" w14:textId="77777777" w:rsidR="00F11059" w:rsidRPr="00B719C8" w:rsidRDefault="00F11059" w:rsidP="00815B81">
      <w:pPr>
        <w:spacing w:after="0" w:line="240" w:lineRule="auto"/>
        <w:ind w:firstLine="709"/>
        <w:jc w:val="both"/>
        <w:rPr>
          <w:rFonts w:ascii="Times New Roman" w:hAnsi="Times New Roman"/>
          <w:noProof/>
          <w:kern w:val="0"/>
          <w:sz w:val="24"/>
        </w:rPr>
      </w:pPr>
      <w:r>
        <w:rPr>
          <w:rFonts w:ascii="Times New Roman" w:hAnsi="Times New Roman"/>
          <w:sz w:val="24"/>
        </w:rPr>
        <w:t>1) the procedures for terminating granting and settlement of privatisation certificates;</w:t>
      </w:r>
    </w:p>
    <w:p w14:paraId="3E29AE81" w14:textId="77777777" w:rsidR="00F11059" w:rsidRPr="00B719C8" w:rsidRDefault="00F11059" w:rsidP="00815B81">
      <w:pPr>
        <w:spacing w:after="0" w:line="240" w:lineRule="auto"/>
        <w:ind w:firstLine="709"/>
        <w:jc w:val="both"/>
        <w:rPr>
          <w:rFonts w:ascii="Times New Roman" w:hAnsi="Times New Roman"/>
          <w:noProof/>
          <w:kern w:val="0"/>
          <w:sz w:val="24"/>
        </w:rPr>
      </w:pPr>
      <w:r>
        <w:rPr>
          <w:rFonts w:ascii="Times New Roman" w:hAnsi="Times New Roman"/>
          <w:sz w:val="24"/>
        </w:rPr>
        <w:t>2) the conditions for the use of privatisation certificates;</w:t>
      </w:r>
    </w:p>
    <w:p w14:paraId="60186B72" w14:textId="77777777" w:rsidR="00F11059" w:rsidRPr="00B719C8" w:rsidRDefault="00F11059" w:rsidP="00815B81">
      <w:pPr>
        <w:spacing w:after="0" w:line="240" w:lineRule="auto"/>
        <w:ind w:firstLine="709"/>
        <w:jc w:val="both"/>
        <w:rPr>
          <w:rFonts w:ascii="Times New Roman" w:hAnsi="Times New Roman"/>
          <w:noProof/>
          <w:kern w:val="0"/>
          <w:sz w:val="24"/>
        </w:rPr>
      </w:pPr>
      <w:r>
        <w:rPr>
          <w:rFonts w:ascii="Times New Roman" w:hAnsi="Times New Roman"/>
          <w:sz w:val="24"/>
        </w:rPr>
        <w:t>3) the action in case of any disputes regarding the issues of granting privatisation certificates.</w:t>
      </w:r>
    </w:p>
    <w:p w14:paraId="23DED36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January 2014; 20 March 2025</w:t>
      </w:r>
      <w:r>
        <w:rPr>
          <w:rFonts w:ascii="Times New Roman" w:hAnsi="Times New Roman"/>
          <w:sz w:val="24"/>
        </w:rPr>
        <w:t>]</w:t>
      </w:r>
    </w:p>
    <w:p w14:paraId="7E7C3C25" w14:textId="77777777" w:rsidR="00815B81" w:rsidRDefault="00815B81" w:rsidP="0025272E">
      <w:pPr>
        <w:spacing w:after="0" w:line="240" w:lineRule="auto"/>
        <w:jc w:val="both"/>
        <w:rPr>
          <w:rFonts w:ascii="Times New Roman" w:hAnsi="Times New Roman"/>
          <w:b/>
          <w:bCs/>
          <w:noProof/>
          <w:kern w:val="0"/>
          <w:sz w:val="24"/>
        </w:rPr>
      </w:pPr>
      <w:bookmarkStart w:id="8" w:name="p4"/>
      <w:bookmarkStart w:id="9" w:name="p-693547"/>
      <w:bookmarkEnd w:id="8"/>
      <w:bookmarkEnd w:id="9"/>
    </w:p>
    <w:p w14:paraId="3661BC5D" w14:textId="469FE0B4"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4. Legal Framework</w:t>
      </w:r>
    </w:p>
    <w:p w14:paraId="79EB8E42" w14:textId="77777777" w:rsidR="00815B81" w:rsidRDefault="00815B81" w:rsidP="0025272E">
      <w:pPr>
        <w:spacing w:after="0" w:line="240" w:lineRule="auto"/>
        <w:jc w:val="both"/>
        <w:rPr>
          <w:rFonts w:ascii="Times New Roman" w:hAnsi="Times New Roman"/>
          <w:noProof/>
          <w:kern w:val="0"/>
          <w:sz w:val="24"/>
          <w:lang w:val="lv-LV"/>
        </w:rPr>
      </w:pPr>
    </w:p>
    <w:p w14:paraId="5E84055D" w14:textId="7F1C40B6"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A State or local government property object and built-up and vacant plots of land owned by or under jurisdiction of the State or a local government shall be transferred for privatisation and privatised in accordance with the law On Privatisation of State and Local Government Property Objects, unless prescribed otherwise by this Law.</w:t>
      </w:r>
    </w:p>
    <w:p w14:paraId="09CEA8D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A built-up plot of land owned by the State or a local government shall be transferred for alienation and alienated in accordance with the Law on the Alienation of the Property of a Public Entity, unless prescribed otherwise by this Law.</w:t>
      </w:r>
    </w:p>
    <w:p w14:paraId="5830E53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Land in cities and land in rural areas for use shall be redeemed in accordance with the procedures laid down in the laws On Completion of Land Reform in Cities, On Land Reform in the Cities of the Republic of Latvia, On the Completion of Land Reform in Rural Areas, and On Land Privatisation in Rural Areas, unless prescribed otherwise by this Law.</w:t>
      </w:r>
    </w:p>
    <w:p w14:paraId="66D6ABB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Privatisation certificates shall be granted and used in accordance with the procedures laid down in the law On Privatisation Certificates, unless prescribed otherwise by this Law.</w:t>
      </w:r>
    </w:p>
    <w:p w14:paraId="5486C74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Use of the land in rural areas and the land in cities granted for permanent use shall be governed by the laws and regulations in the field of land reform and land management, unless prescribed otherwise by this Law.</w:t>
      </w:r>
    </w:p>
    <w:p w14:paraId="5196C36E"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 Expenses of a private individual which are related to the fulfilment of the State administration task delegated thereto in this Law, i.e. conclusion of contracts for redemption (purchase) of land, control of the fulfilment of such contracts, and transfer of the land not redeemed into the ownership of a local government, shall be covered, in accordance with the procedures laid down by the Cabinet, from revenues from the service and resources of the reserve fund established on the basis of the law On Privatisation of State and Local Government Property Objects.</w:t>
      </w:r>
    </w:p>
    <w:p w14:paraId="1FD4435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5 May 2011; 16 January 2014; 6 June 2019</w:t>
      </w:r>
      <w:r>
        <w:rPr>
          <w:rFonts w:ascii="Times New Roman" w:hAnsi="Times New Roman"/>
          <w:sz w:val="24"/>
        </w:rPr>
        <w:t>]</w:t>
      </w:r>
    </w:p>
    <w:p w14:paraId="79983AC5" w14:textId="77777777" w:rsidR="00B840A8" w:rsidRDefault="00B840A8" w:rsidP="0025272E">
      <w:pPr>
        <w:spacing w:after="0" w:line="240" w:lineRule="auto"/>
        <w:jc w:val="both"/>
        <w:rPr>
          <w:rFonts w:ascii="Times New Roman" w:hAnsi="Times New Roman"/>
          <w:b/>
          <w:bCs/>
          <w:noProof/>
          <w:kern w:val="0"/>
          <w:sz w:val="24"/>
        </w:rPr>
      </w:pPr>
      <w:bookmarkStart w:id="10" w:name="n2"/>
      <w:bookmarkStart w:id="11" w:name="n-34879"/>
      <w:bookmarkEnd w:id="10"/>
      <w:bookmarkEnd w:id="11"/>
    </w:p>
    <w:p w14:paraId="2B9D1654" w14:textId="218EAD39" w:rsidR="00221FC8" w:rsidRPr="005E03D1" w:rsidRDefault="00F11059" w:rsidP="00B143D0">
      <w:pPr>
        <w:spacing w:after="0" w:line="240" w:lineRule="auto"/>
        <w:jc w:val="center"/>
        <w:rPr>
          <w:rFonts w:ascii="Times New Roman" w:hAnsi="Times New Roman"/>
          <w:b/>
          <w:bCs/>
          <w:noProof/>
          <w:kern w:val="0"/>
          <w:sz w:val="24"/>
        </w:rPr>
      </w:pPr>
      <w:r>
        <w:rPr>
          <w:rFonts w:ascii="Times New Roman" w:hAnsi="Times New Roman"/>
          <w:b/>
          <w:sz w:val="24"/>
        </w:rPr>
        <w:t>Chapter II</w:t>
      </w:r>
    </w:p>
    <w:p w14:paraId="2D28BF38" w14:textId="61CB0D9D" w:rsidR="00F11059" w:rsidRDefault="00F11059" w:rsidP="00B143D0">
      <w:pPr>
        <w:spacing w:after="0" w:line="240" w:lineRule="auto"/>
        <w:jc w:val="center"/>
        <w:rPr>
          <w:rFonts w:ascii="Times New Roman" w:hAnsi="Times New Roman"/>
          <w:b/>
          <w:bCs/>
          <w:noProof/>
          <w:kern w:val="0"/>
          <w:sz w:val="24"/>
        </w:rPr>
      </w:pPr>
      <w:r>
        <w:rPr>
          <w:rFonts w:ascii="Times New Roman" w:hAnsi="Times New Roman"/>
          <w:b/>
          <w:sz w:val="24"/>
        </w:rPr>
        <w:t>Completion of Privatisation of State or Local Government Property Objects and Built-up and Vacant Plots of Land</w:t>
      </w:r>
    </w:p>
    <w:p w14:paraId="41A2D86F" w14:textId="77777777" w:rsidR="007E291C" w:rsidRPr="00B719C8" w:rsidRDefault="007E291C" w:rsidP="0025272E">
      <w:pPr>
        <w:spacing w:after="0" w:line="240" w:lineRule="auto"/>
        <w:jc w:val="both"/>
        <w:rPr>
          <w:rFonts w:ascii="Times New Roman" w:hAnsi="Times New Roman"/>
          <w:b/>
          <w:bCs/>
          <w:noProof/>
          <w:kern w:val="0"/>
          <w:sz w:val="24"/>
          <w:lang w:val="lv-LV"/>
        </w:rPr>
      </w:pPr>
    </w:p>
    <w:p w14:paraId="0F3C93EC" w14:textId="1F560014" w:rsidR="00F11059" w:rsidRPr="00B719C8" w:rsidRDefault="00F11059" w:rsidP="0025272E">
      <w:pPr>
        <w:spacing w:after="0" w:line="240" w:lineRule="auto"/>
        <w:jc w:val="both"/>
        <w:rPr>
          <w:rFonts w:ascii="Times New Roman" w:hAnsi="Times New Roman"/>
          <w:b/>
          <w:bCs/>
          <w:noProof/>
          <w:kern w:val="0"/>
          <w:sz w:val="24"/>
        </w:rPr>
      </w:pPr>
      <w:bookmarkStart w:id="12" w:name="p5"/>
      <w:bookmarkStart w:id="13" w:name="p-34880"/>
      <w:bookmarkEnd w:id="12"/>
      <w:bookmarkEnd w:id="13"/>
      <w:r>
        <w:rPr>
          <w:rFonts w:ascii="Times New Roman" w:hAnsi="Times New Roman"/>
          <w:b/>
          <w:sz w:val="24"/>
        </w:rPr>
        <w:t>Section 5. Submission and Registration of Proposals for Privatisation</w:t>
      </w:r>
    </w:p>
    <w:p w14:paraId="154D6604" w14:textId="77777777" w:rsidR="007E291C" w:rsidRDefault="007E291C" w:rsidP="0025272E">
      <w:pPr>
        <w:spacing w:after="0" w:line="240" w:lineRule="auto"/>
        <w:jc w:val="both"/>
        <w:rPr>
          <w:rFonts w:ascii="Times New Roman" w:hAnsi="Times New Roman"/>
          <w:noProof/>
          <w:kern w:val="0"/>
          <w:sz w:val="24"/>
          <w:lang w:val="lv-LV"/>
        </w:rPr>
      </w:pPr>
    </w:p>
    <w:p w14:paraId="220390A4" w14:textId="72E34EA8"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(1) A proposal for the privatisation of a State or local government property object in accordance with the procedures laid down in Section 12, Paragraphs one and two or Section 31, Paragraphs one and two of the law On Privatisation of State and Local Government Property Objects, and a proposal for the privatisation of a built-up or vacant plot of land owned by or under jurisdiction of the State or a local government in accordance with the procedures laid down in Section 65 </w:t>
      </w:r>
      <w:r>
        <w:rPr>
          <w:rFonts w:ascii="Times New Roman" w:hAnsi="Times New Roman"/>
          <w:sz w:val="24"/>
        </w:rPr>
        <w:lastRenderedPageBreak/>
        <w:t>of the law On Privatisation of State and Local Government Property Objects may be submitted until 31 August 2006 (hereinafter – the date of completion).</w:t>
      </w:r>
    </w:p>
    <w:p w14:paraId="7DD0972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In accordance with Section 65, Paragraph one of the law On Privatisation of State and Local Government Property Objects, a proposal for the privatisation of a built-up plot of land may be submitted by the following:</w:t>
      </w:r>
    </w:p>
    <w:p w14:paraId="4642A5A1"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1) a person whose ownership rights to buildings (structures) which are on this plot of land have been corroborated in the Land Register;</w:t>
      </w:r>
    </w:p>
    <w:p w14:paraId="05D8E6D6"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2) a person whose ownership rights to buildings (structures) which are on this plot of land have not been corroborated in the Land Register due to restrictions specified in laws but who has acquired the right to these buildings (structures) as a result of privatisation.</w:t>
      </w:r>
    </w:p>
    <w:p w14:paraId="6D1C4EF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All proposals for the privatisation of State or local government property objects and built-up and vacant plot of land shall be registered in the register of proposals for privatisation (hereinafter – the Privatisation Register).</w:t>
      </w:r>
    </w:p>
    <w:p w14:paraId="720D846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The Privatisation Register shall be established and maintained by the authorities carrying out privatisation.</w:t>
      </w:r>
    </w:p>
    <w:p w14:paraId="0B9CA82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Proposals for privatisation shall be registered in the Privatisation Register in the order of their submission on the day of receipt of such proposals.</w:t>
      </w:r>
    </w:p>
    <w:p w14:paraId="13EBA01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 All proposals for the privatisation of State or local government property objects and built-up and vacant plots of land which have been received by the authority carrying out privatisation prior to coming into force of this Law and in respect of the objects or plots of land referred to in the proposals no purchase contract has been concluded shall also be registered in the Privatisation Register in the order of their submission.</w:t>
      </w:r>
    </w:p>
    <w:p w14:paraId="51691D2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(7) After the completion date, local governments shall, on a quarterly basis, submit to the Ministry of Economics information on the received proposals for the privatisation of local government property objects and built-up and vacant plots of land, the decisions to transfer such objects and plots of land for privatisation, the purchase price, and the quantity of the privatisation certificates to be used for payment.</w:t>
      </w:r>
    </w:p>
    <w:p w14:paraId="488FF44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(8) Information to be entered in the Privatisation Register shall be publicly available, except for the information which shall not be disclosed to a third person in accordance with the Personal Data Protection Law.</w:t>
      </w:r>
    </w:p>
    <w:p w14:paraId="559B077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(9) The Cabinet shall determine the information to be entered in the Privatisation Register and the procedures for keeping the Register.</w:t>
      </w:r>
    </w:p>
    <w:p w14:paraId="72FE578F" w14:textId="77777777" w:rsidR="004620A7" w:rsidRDefault="004620A7" w:rsidP="0025272E">
      <w:pPr>
        <w:spacing w:after="0" w:line="240" w:lineRule="auto"/>
        <w:jc w:val="both"/>
        <w:rPr>
          <w:rFonts w:ascii="Times New Roman" w:hAnsi="Times New Roman"/>
          <w:b/>
          <w:bCs/>
          <w:noProof/>
          <w:kern w:val="0"/>
          <w:sz w:val="24"/>
        </w:rPr>
      </w:pPr>
      <w:bookmarkStart w:id="14" w:name="p6"/>
      <w:bookmarkStart w:id="15" w:name="p-693548"/>
      <w:bookmarkEnd w:id="14"/>
      <w:bookmarkEnd w:id="15"/>
    </w:p>
    <w:p w14:paraId="377AE2A9" w14:textId="49D106CA" w:rsidR="00F11059" w:rsidRPr="00B719C8" w:rsidRDefault="00F11059" w:rsidP="004620A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6. Decision to Transfer a State or Local Government Property Object or Plots of Land for Privatisation</w:t>
      </w:r>
    </w:p>
    <w:p w14:paraId="0AFE588B" w14:textId="77777777" w:rsidR="004620A7" w:rsidRDefault="004620A7" w:rsidP="0025272E">
      <w:pPr>
        <w:spacing w:after="0" w:line="240" w:lineRule="auto"/>
        <w:jc w:val="both"/>
        <w:rPr>
          <w:rFonts w:ascii="Times New Roman" w:hAnsi="Times New Roman"/>
          <w:noProof/>
          <w:kern w:val="0"/>
          <w:sz w:val="24"/>
          <w:lang w:val="lv-LV"/>
        </w:rPr>
      </w:pPr>
    </w:p>
    <w:p w14:paraId="0056333B" w14:textId="22720389"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authority carrying out privatisation of State properties shall prepare and submit to the Ministry of Economics a draft Cabinet Order specified in Section 12, Paragraph three and Section 66, Paragraph one of the law On Privatisation of State and Local Government Property Objects and regarding the transfer of a State property object, a built-up plot of land referred to in Section 5, Paragraph two, Clause 2 of this Law, and also a vacant plot of land for privatisation within two months from the day of receipt of the proposal for privatisation.</w:t>
      </w:r>
    </w:p>
    <w:p w14:paraId="05F81D0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Cabinet or a local government council shall take the decision referred to in Section 12, Paragraph four, Section 31, Paragraph three, and Section 66 of the law On Privatisation of State and Local Government Property Objects to transfer a State or local government property object, and also built-up and vacant plots of land for privatisation or a reasoned refusal to reject the proposal for privatisation within four months from the day of receipt of the proposal for privatisation.</w:t>
      </w:r>
    </w:p>
    <w:p w14:paraId="1A7D562E"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(3) When deciding on the transfer of a State or local government property object, and also built-up and vacant plots of land for privatisation, the Cabinet or a local government council shall evaluate whether the relevant object or plot of land is necessary for the performance of State </w:t>
      </w:r>
      <w:r>
        <w:rPr>
          <w:rFonts w:ascii="Times New Roman" w:hAnsi="Times New Roman"/>
          <w:sz w:val="24"/>
        </w:rPr>
        <w:lastRenderedPageBreak/>
        <w:t>administration functions or State or local government commercial activities in accordance with the State Administration Structure Law.</w:t>
      </w:r>
    </w:p>
    <w:p w14:paraId="555FE80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The Cabinet shall determine State capital companies or capital shares (stock) for the privatisation of which privatisation certificates cannot be used.</w:t>
      </w:r>
    </w:p>
    <w:p w14:paraId="5B54585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Only the Cabinet may take the decision to refuse to transfer a State property object, the built-up plot of land referred to in Section 5, Paragraph two, Clause 2 of this Law, and also a vacant plot of land for privatisation. Objections of a ministry or another authority to the transfer of the specific State property for privatisation may not form the grounds for the Cabinet not to examine the proposal for the privatisation of this State property on the merits. The decision to refuse to transfer a State property object, the built-up plot of land referred to in Section 5, Paragraph two, Clause 2 of this Law, and also a vacant plot of land for privatisation shall indicate the State administration function or the commercial activity for the performance of which the relevant object or plot of land is necessary.</w:t>
      </w:r>
    </w:p>
    <w:p w14:paraId="4DCE38B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 Only a local government council may take the decision to refuse to transfer a local government property object, and also built-up and vacant plots of land owned by a local government for privatisation. Objections of a local government unit, committee, commission, or another authority to the transfer of the specific local government property object, and built-up and vacant plots of land owned by the local government for privatisation may not form the grounds for not examining the proposal for privatisation on the merits. The decision to refuse to transfer the local government property object, and also the built-up and vacant plots of land for privatisation shall indicate the State administration function or the commercial activity for the performance of which the relevant object or plot of land is necessary.</w:t>
      </w:r>
    </w:p>
    <w:p w14:paraId="7B63351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(7) If the proposal for privatisation has been submitted before the date of completion and the privatisation subject has the right of first refusal in accordance with Section 17, Paragraph one or Section 35, Paragraph one of the law On Privatisation of State and Local Government Property Objects, the Cabinet or a local government council is not entitled to transfer the relevant State or local government property object for privatisation in accordance with the Law on the Alienation of the Property of a Public Entity.</w:t>
      </w:r>
    </w:p>
    <w:p w14:paraId="27F7FD4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(8) Until 31 December 2007, the Cabinet or a local government council is entitled to transfer itself for privatisation a State or local government property object and also such vacant plot of land which is being privatised through the method of investment (Section 12, Paragraph two of this Law).</w:t>
      </w:r>
    </w:p>
    <w:p w14:paraId="6FBBA16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(9) The Cabinet or a local government council is not entitled to transfer a built-up plot of land and a vacant plot of land (Section 12, Paragraph one of this Law) for privatisation in respect of which no proposal for privatisation has been received before the date of completion.</w:t>
      </w:r>
    </w:p>
    <w:p w14:paraId="0C2C7AE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5 May 2011; 6 June 2019</w:t>
      </w:r>
      <w:r>
        <w:rPr>
          <w:rFonts w:ascii="Times New Roman" w:hAnsi="Times New Roman"/>
          <w:sz w:val="24"/>
        </w:rPr>
        <w:t>]</w:t>
      </w:r>
    </w:p>
    <w:p w14:paraId="10B652DD" w14:textId="77777777" w:rsidR="004620A7" w:rsidRDefault="004620A7" w:rsidP="0025272E">
      <w:pPr>
        <w:spacing w:after="0" w:line="240" w:lineRule="auto"/>
        <w:jc w:val="both"/>
        <w:rPr>
          <w:rFonts w:ascii="Times New Roman" w:hAnsi="Times New Roman"/>
          <w:b/>
          <w:bCs/>
          <w:noProof/>
          <w:kern w:val="0"/>
          <w:sz w:val="24"/>
        </w:rPr>
      </w:pPr>
      <w:bookmarkStart w:id="16" w:name="p7"/>
      <w:bookmarkStart w:id="17" w:name="p-693558"/>
      <w:bookmarkEnd w:id="16"/>
      <w:bookmarkEnd w:id="17"/>
    </w:p>
    <w:p w14:paraId="21740BFF" w14:textId="28383E2F"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7. Decision to Transfer a Built-up Plot of Land for Privatisation</w:t>
      </w:r>
    </w:p>
    <w:p w14:paraId="324879B3" w14:textId="77777777" w:rsidR="004620A7" w:rsidRDefault="004620A7" w:rsidP="0025272E">
      <w:pPr>
        <w:spacing w:after="0" w:line="240" w:lineRule="auto"/>
        <w:jc w:val="both"/>
        <w:rPr>
          <w:rFonts w:ascii="Times New Roman" w:hAnsi="Times New Roman"/>
          <w:noProof/>
          <w:kern w:val="0"/>
          <w:sz w:val="24"/>
          <w:lang w:val="lv-LV"/>
        </w:rPr>
      </w:pPr>
    </w:p>
    <w:p w14:paraId="7BFCF6D2" w14:textId="3D95AE32"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decision to transfer a built-up plot of land owned by or under jurisdiction of the State for privatisation if the ownership rights of the owner of a building (structure) which is on this plot of land have been corroborated in the Land Register shall be taken by the authority carrying out privatisation of State properties not later than within two months from the day when the proposal for privatisation and all documents necessary for privatisation which confirm the right of first refusal of the person have been received.</w:t>
      </w:r>
    </w:p>
    <w:p w14:paraId="3295D78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authority carrying out privatisation of State properties may not transfer for privatisation a built-up plot of land on which the Cabinet has taken the decision to maintain the plot of land in the ownership of the State because it is necessary for the performance of State administration functions in accordance with the State Administration Structure Law. The Cabinet decision shall indicate the State administration function for the performance of which the plot of land is necessary.</w:t>
      </w:r>
    </w:p>
    <w:p w14:paraId="397AAFB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If a built-up plot of land owned by or under jurisdiction of the State may not be privatised or alienated in accordance with other laws, the authority carrying out privation of State properties shall, within the time period specified in Paragraph one of this Section, take a reasoned decision to refuse to transfer the relevant built-up plot of land owned by or under jurisdiction of the State for privatisation.</w:t>
      </w:r>
    </w:p>
    <w:p w14:paraId="32B3A62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Upon receipt of the decision of the authority carrying out privatisation of State properties to commence privatisation of a built-up plot of land, a public authority which possesses the relevant plot of land shall transfer it to the authority carrying out privatisation of State properties within the time period and in accordance with the procedures laid down in Section 67 of the law On Privatisation of State and Local Government Property Objects.</w:t>
      </w:r>
    </w:p>
    <w:p w14:paraId="30F9A8C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The decision to transfer a plot of land owned by or under jurisdiction of a local government for privatisation shall be taken by a local government council not later than within two months from the day when the proposal for privatisation and all the documents necessary for privatisation which confirm the right of first refusal of the person have been received.</w:t>
      </w:r>
    </w:p>
    <w:p w14:paraId="74CD34EE"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The Cabinet shall, in accordance with the procedures laid down in Section 6 of this Law, take the decision to:</w:t>
      </w:r>
    </w:p>
    <w:p w14:paraId="7F748FB5"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1) transfer the built-up plot of land referred to in Section 5, Paragraph two, Clause 2 of this Law for privatisation;</w:t>
      </w:r>
    </w:p>
    <w:p w14:paraId="35BA1FB2"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2) transfer a built-up plot of land under jurisdiction of the State and possessed by a local government for privatisation.</w:t>
      </w:r>
    </w:p>
    <w:p w14:paraId="405EBCC4" w14:textId="02F569C2"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6 June 2019</w:t>
      </w:r>
      <w:r>
        <w:rPr>
          <w:rFonts w:ascii="Times New Roman" w:hAnsi="Times New Roman"/>
          <w:sz w:val="24"/>
        </w:rPr>
        <w:t>]</w:t>
      </w:r>
    </w:p>
    <w:p w14:paraId="66E08F48" w14:textId="77777777" w:rsidR="004620A7" w:rsidRDefault="004620A7" w:rsidP="0025272E">
      <w:pPr>
        <w:spacing w:after="0" w:line="240" w:lineRule="auto"/>
        <w:jc w:val="both"/>
        <w:rPr>
          <w:rFonts w:ascii="Times New Roman" w:hAnsi="Times New Roman"/>
          <w:b/>
          <w:bCs/>
          <w:noProof/>
          <w:kern w:val="0"/>
          <w:sz w:val="24"/>
        </w:rPr>
      </w:pPr>
      <w:bookmarkStart w:id="18" w:name="p8"/>
      <w:bookmarkStart w:id="19" w:name="p-486884"/>
      <w:bookmarkEnd w:id="18"/>
      <w:bookmarkEnd w:id="19"/>
    </w:p>
    <w:p w14:paraId="0D7C8186" w14:textId="03D03DD4"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8. Price of a Built-up Plot of Land</w:t>
      </w:r>
    </w:p>
    <w:p w14:paraId="3998DB60" w14:textId="77777777" w:rsidR="004620A7" w:rsidRDefault="004620A7" w:rsidP="0025272E">
      <w:pPr>
        <w:spacing w:after="0" w:line="240" w:lineRule="auto"/>
        <w:jc w:val="both"/>
        <w:rPr>
          <w:rFonts w:ascii="Times New Roman" w:hAnsi="Times New Roman"/>
          <w:noProof/>
          <w:kern w:val="0"/>
          <w:sz w:val="24"/>
          <w:lang w:val="lv-LV"/>
        </w:rPr>
      </w:pPr>
    </w:p>
    <w:p w14:paraId="7C81AEBE" w14:textId="4FE5AFDF"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authority carrying out privatisation shall determine the price of a built-up plot of land (a separate built-up plot of lad and a built-up plot of land together with a State or local government property object to be privatised) and it shall be equal to the value of the specific built-up plot of land determined by the State Land Service for the purposes of privatisation, except for the case referred to in Paragraph three of this Section.</w:t>
      </w:r>
    </w:p>
    <w:p w14:paraId="1619B0A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State Land Service shall determine the value of a built-up plot of land for the purposes of privatisation in accordance with the Cabinet regulations regarding appraisal of land for the purposes of privatisation by taking into account the last base of cadastral values approved in accordance with the procedures laid down in Section 68, Paragraph one of the State Immovable Property Cadastre Law, the data registered in the State Immovable Property Cadastre Information System on the area and encumbrances of the plot of land, and the purpose of use of the plot of land for privatisation.</w:t>
      </w:r>
    </w:p>
    <w:p w14:paraId="729AB36F"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[16 June 2009]</w:t>
      </w:r>
    </w:p>
    <w:p w14:paraId="33E28F1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In privatising a built-up plot of land on which a forest stand is located, a purchaser shall also purchase the forest stand. The authority carrying out privatisation shall determine the value of a forest strand in euros and it shall be equal to the value of the forest stand determined by the State Forest Service. The State Forest Service shall determine the value of the forest stand in accordance with the Cabinet regulations issued on the basis of the law On the Completion of Land Reform in Rural Areas.</w:t>
      </w:r>
    </w:p>
    <w:p w14:paraId="1597BF8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June 2009; 19 September 2013</w:t>
      </w:r>
      <w:r>
        <w:rPr>
          <w:rFonts w:ascii="Times New Roman" w:hAnsi="Times New Roman"/>
          <w:sz w:val="24"/>
        </w:rPr>
        <w:t>]</w:t>
      </w:r>
    </w:p>
    <w:p w14:paraId="72C569E5" w14:textId="77777777" w:rsidR="004620A7" w:rsidRDefault="004620A7" w:rsidP="0025272E">
      <w:pPr>
        <w:spacing w:after="0" w:line="240" w:lineRule="auto"/>
        <w:jc w:val="both"/>
        <w:rPr>
          <w:rFonts w:ascii="Times New Roman" w:hAnsi="Times New Roman"/>
          <w:b/>
          <w:bCs/>
          <w:noProof/>
          <w:kern w:val="0"/>
          <w:sz w:val="24"/>
        </w:rPr>
      </w:pPr>
      <w:bookmarkStart w:id="20" w:name="p9"/>
      <w:bookmarkStart w:id="21" w:name="p-1323262"/>
      <w:bookmarkEnd w:id="20"/>
      <w:bookmarkEnd w:id="21"/>
    </w:p>
    <w:p w14:paraId="799B0F34" w14:textId="3824B1CA"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9. Procedures for Privatising a Built-up Plot of Land</w:t>
      </w:r>
    </w:p>
    <w:p w14:paraId="34BCC818" w14:textId="77777777" w:rsidR="004620A7" w:rsidRDefault="004620A7" w:rsidP="0025272E">
      <w:pPr>
        <w:spacing w:after="0" w:line="240" w:lineRule="auto"/>
        <w:jc w:val="both"/>
        <w:rPr>
          <w:rFonts w:ascii="Times New Roman" w:hAnsi="Times New Roman"/>
          <w:noProof/>
          <w:kern w:val="0"/>
          <w:sz w:val="24"/>
          <w:lang w:val="lv-LV"/>
        </w:rPr>
      </w:pPr>
    </w:p>
    <w:p w14:paraId="4CA33F71" w14:textId="1A7C7C64"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authority carrying out privatisation shall not lay down provisions for the privatisation of a built-up plot of land if the ownership rights to a building (structure) which is on it have been corroborated in the Land Register (Section 5, Paragraph two, Clause 1).</w:t>
      </w:r>
    </w:p>
    <w:p w14:paraId="2DC5AE2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authority carrying out privatisation shall send the notice of privatisation to a person who has the right of first refusal to a built-up plot of land indicating the following:</w:t>
      </w:r>
    </w:p>
    <w:p w14:paraId="13B657A0"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the address and cadastre number (designation) of the plot of land;</w:t>
      </w:r>
    </w:p>
    <w:p w14:paraId="554C3F9C"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2) the total area of the plot of land;</w:t>
      </w:r>
    </w:p>
    <w:p w14:paraId="69311D22"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3) the price of the plot of land;</w:t>
      </w:r>
    </w:p>
    <w:p w14:paraId="1C379CE9"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4) the means of payment and their proportions;</w:t>
      </w:r>
    </w:p>
    <w:p w14:paraId="1C8B5E47"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5) the claims submitted in respect of the plot of land to be privatised;</w:t>
      </w:r>
    </w:p>
    <w:p w14:paraId="29AC9626"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6) the conditions for the payment of the purchase price of the plot of land;</w:t>
      </w:r>
    </w:p>
    <w:p w14:paraId="5D08E6CD"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7) the rights and obligations to be transferred;</w:t>
      </w:r>
    </w:p>
    <w:p w14:paraId="398B2CC0"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8) the documents and information which must be submitted to the authority carrying out privatisation in order to conclude the contract for the purchase of the plot of land.</w:t>
      </w:r>
    </w:p>
    <w:p w14:paraId="2B40994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authority carrying out privatisation shall request in the notice of privatisation the person who has the right of first refusal to, within two months from the day the notice of privatisation is received:</w:t>
      </w:r>
    </w:p>
    <w:p w14:paraId="6844A589"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1) reply in writing whether he or she wishes to privatise the plot of land under the respective conditions;</w:t>
      </w:r>
    </w:p>
    <w:p w14:paraId="2C8F5ED3"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2) indicate in writing the preferred settlement period for the plot of land;</w:t>
      </w:r>
    </w:p>
    <w:p w14:paraId="13358744"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3) submit the documents and information indicated in the notice of privatisation in order to conclude the purchase contract.</w:t>
      </w:r>
    </w:p>
    <w:p w14:paraId="0793018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[29 January 2015]</w:t>
      </w:r>
    </w:p>
    <w:p w14:paraId="2DAEC9B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Not later than within two weeks after the person who has the right of first refusal has confirmed his or her wish to privatise the plot of land, the authority carrying out privatisation shall offer the person who has the right of first refusal to conclude the contract for the purchase of the plot of land by sending a draft contract to this person in a registered letter or delivering it to him or her against signature of receipt.</w:t>
      </w:r>
    </w:p>
    <w:p w14:paraId="257CA53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 The person who has the right of first refusal shall respond within a month after receipt of the draft purchase contract.</w:t>
      </w:r>
    </w:p>
    <w:p w14:paraId="39DA992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(7) If the person cannot or does not exercise his or her right of first refusal to the built-up plot of land, he or she has the lawful right to use land to the same plot of land to which he or she has the right of first refusal, and this plot of land shall not be privatised or alienated to other persons.</w:t>
      </w:r>
    </w:p>
    <w:p w14:paraId="123332A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7 February 2008; 29 January 2015; 23 May 2024</w:t>
      </w:r>
      <w:r>
        <w:rPr>
          <w:rFonts w:ascii="Times New Roman" w:hAnsi="Times New Roman"/>
          <w:sz w:val="24"/>
        </w:rPr>
        <w:t>]</w:t>
      </w:r>
    </w:p>
    <w:p w14:paraId="6F7CEA05" w14:textId="77777777" w:rsidR="004620A7" w:rsidRDefault="004620A7" w:rsidP="0025272E">
      <w:pPr>
        <w:spacing w:after="0" w:line="240" w:lineRule="auto"/>
        <w:jc w:val="both"/>
        <w:rPr>
          <w:rFonts w:ascii="Times New Roman" w:hAnsi="Times New Roman"/>
          <w:b/>
          <w:bCs/>
          <w:noProof/>
          <w:kern w:val="0"/>
          <w:sz w:val="24"/>
        </w:rPr>
      </w:pPr>
      <w:bookmarkStart w:id="22" w:name="p10"/>
      <w:bookmarkStart w:id="23" w:name="p-34885"/>
      <w:bookmarkEnd w:id="22"/>
      <w:bookmarkEnd w:id="23"/>
    </w:p>
    <w:p w14:paraId="512B32AB" w14:textId="48C60364" w:rsidR="00F11059" w:rsidRPr="00B719C8" w:rsidRDefault="00F11059" w:rsidP="004620A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10. Privatisation of a Built-up Plot of Land if the Owner of a Building (Structure) Has Changed, Joint Property of Buildings (Structures) Has Been Established, or Buildings (Structures) Have Been Divided into Independent Property Objects Upon Receipt of a Proposal for Privatisation</w:t>
      </w:r>
    </w:p>
    <w:p w14:paraId="4C8B233A" w14:textId="77777777" w:rsidR="004620A7" w:rsidRDefault="004620A7" w:rsidP="0025272E">
      <w:pPr>
        <w:spacing w:after="0" w:line="240" w:lineRule="auto"/>
        <w:jc w:val="both"/>
        <w:rPr>
          <w:rFonts w:ascii="Times New Roman" w:hAnsi="Times New Roman"/>
          <w:noProof/>
          <w:kern w:val="0"/>
          <w:sz w:val="24"/>
          <w:lang w:val="lv-LV"/>
        </w:rPr>
      </w:pPr>
    </w:p>
    <w:p w14:paraId="0143A995" w14:textId="262AA1BA"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If the owner of a building (structure) which is on a plot of land has changed upon receipt of a proposal for the privatisation of the built-up plot of lad, the authority carrying out privatisation may only take the decision to transfer the built-up plot of land for privatisation if the new owner of the building (structure) submits a request to continue privatisation of the plot of land.</w:t>
      </w:r>
    </w:p>
    <w:p w14:paraId="1BCD7C5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If a building (structure) which is on a plot of land becomes joint property upon receipt of a proposal for the privatisation of the built-up plot of land, the undivided share of the plot of land under jurisdiction of the joint owner shall be privatised if the joint owner submits a request to continue privatisation of the plot of land. The authority carrying out privatisation shall take the decision to continue the privatisation of the plot of land according to the undivided share of the building (structure) owned by the joint owner.</w:t>
      </w:r>
    </w:p>
    <w:p w14:paraId="3527ECD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If buildings (structures) which are on a plot of land are divided as independent property objects upon receipt of a proposal for the privatisation of the built-up plot of land, the authority carrying out privatisation shall take the decision to divide the plot of land into independent property objects if the plot of land can be actually divided.</w:t>
      </w:r>
    </w:p>
    <w:p w14:paraId="57B52A1D" w14:textId="77777777" w:rsidR="00F11059" w:rsidRPr="00B719C8" w:rsidRDefault="00F11059" w:rsidP="00E431DF">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(4) In the case referred to in Paragraph three of this Section, persons requesting the division of a plot of land shall cover expenses of the division of a plot of land in proportion to the size of the divided plot of land. The persons requesting the division of the plot of land shall be jointly liable for the payment of the expenses incurred as a result of the division of the plot of land.</w:t>
      </w:r>
    </w:p>
    <w:p w14:paraId="5C1D795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The authority carrying out privatisation may only take the decision to privatise the newly created plot of land referred to in Paragraph three of this Section, provided that:</w:t>
      </w:r>
    </w:p>
    <w:p w14:paraId="71C57FE8"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1) the owner of the building (structure) which is on the newly created plot of land submits the request to continue the privatisation of the plot of land to which this owner has the right of first refusal;</w:t>
      </w:r>
    </w:p>
    <w:p w14:paraId="40C8DE0B"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2) the expenses of the division of the plot of land referred to in Paragraph four of this Section have been covered.</w:t>
      </w:r>
    </w:p>
    <w:p w14:paraId="2DBB365C" w14:textId="77777777" w:rsidR="004620A7" w:rsidRDefault="004620A7" w:rsidP="0025272E">
      <w:pPr>
        <w:spacing w:after="0" w:line="240" w:lineRule="auto"/>
        <w:jc w:val="both"/>
        <w:rPr>
          <w:rFonts w:ascii="Times New Roman" w:hAnsi="Times New Roman"/>
          <w:b/>
          <w:bCs/>
          <w:noProof/>
          <w:kern w:val="0"/>
          <w:sz w:val="24"/>
        </w:rPr>
      </w:pPr>
      <w:bookmarkStart w:id="24" w:name="p11"/>
      <w:bookmarkStart w:id="25" w:name="p-278519"/>
      <w:bookmarkEnd w:id="24"/>
      <w:bookmarkEnd w:id="25"/>
    </w:p>
    <w:p w14:paraId="74FB2216" w14:textId="3BC91F1C" w:rsidR="00F11059" w:rsidRPr="00B719C8" w:rsidRDefault="00F11059" w:rsidP="004620A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11. Investment of a Built-up Plot of Land in the Equity Capital of a Capital Company During the Privatisation Process</w:t>
      </w:r>
    </w:p>
    <w:p w14:paraId="50F9B733" w14:textId="77777777" w:rsidR="004620A7" w:rsidRDefault="004620A7" w:rsidP="0025272E">
      <w:pPr>
        <w:spacing w:after="0" w:line="240" w:lineRule="auto"/>
        <w:jc w:val="both"/>
        <w:rPr>
          <w:rFonts w:ascii="Times New Roman" w:hAnsi="Times New Roman"/>
          <w:noProof/>
          <w:kern w:val="0"/>
          <w:sz w:val="24"/>
          <w:lang w:val="lv-LV"/>
        </w:rPr>
      </w:pPr>
    </w:p>
    <w:p w14:paraId="61579AE1" w14:textId="02214250"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A built-up plot of land may only be invested in the equity capital of a capital company that owns the buildings (structures) which are on this plot of land.</w:t>
      </w:r>
    </w:p>
    <w:p w14:paraId="78DD915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Cabinet shall take the decision to invest a built-up plot of land of the State in the equity capital of a capital company.</w:t>
      </w:r>
    </w:p>
    <w:p w14:paraId="671E7EA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A local government council shall take the decision to invest a built-up plot of land of the relevant local government in the equity capital of a capital company.</w:t>
      </w:r>
    </w:p>
    <w:p w14:paraId="52B8A9BE" w14:textId="77777777" w:rsidR="004620A7" w:rsidRDefault="004620A7" w:rsidP="0025272E">
      <w:pPr>
        <w:spacing w:after="0" w:line="240" w:lineRule="auto"/>
        <w:jc w:val="both"/>
        <w:rPr>
          <w:rFonts w:ascii="Times New Roman" w:hAnsi="Times New Roman"/>
          <w:b/>
          <w:bCs/>
          <w:noProof/>
          <w:kern w:val="0"/>
          <w:sz w:val="24"/>
        </w:rPr>
      </w:pPr>
      <w:bookmarkStart w:id="26" w:name="p11_1"/>
      <w:bookmarkStart w:id="27" w:name="p-345758"/>
      <w:bookmarkEnd w:id="26"/>
      <w:bookmarkEnd w:id="27"/>
    </w:p>
    <w:p w14:paraId="17ED3C1D" w14:textId="630F0827"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Right of First Refusal of Privatisation Subjects</w:t>
      </w:r>
    </w:p>
    <w:p w14:paraId="79B9CF7B" w14:textId="77777777" w:rsidR="004620A7" w:rsidRDefault="004620A7" w:rsidP="0025272E">
      <w:pPr>
        <w:spacing w:after="0" w:line="240" w:lineRule="auto"/>
        <w:jc w:val="both"/>
        <w:rPr>
          <w:rFonts w:ascii="Times New Roman" w:hAnsi="Times New Roman"/>
          <w:noProof/>
          <w:kern w:val="0"/>
          <w:sz w:val="24"/>
          <w:lang w:val="lv-LV"/>
        </w:rPr>
      </w:pPr>
    </w:p>
    <w:p w14:paraId="0327D28C" w14:textId="1154B53E"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right of first refusal to a garage (group of premises) to be privatised in the case of privatisation of garages which constitute a State or local government property object shall belong to the following:</w:t>
      </w:r>
    </w:p>
    <w:p w14:paraId="29C4E634"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1) the lessee of the garage (group of premises), unless he or she has lease payment debts;</w:t>
      </w:r>
    </w:p>
    <w:p w14:paraId="01C02C38"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2) the joint owner, unless the persons referred to in Clause 1 of this Paragraph have exercised their right of first refusal;</w:t>
      </w:r>
    </w:p>
    <w:p w14:paraId="446D03DC" w14:textId="77777777" w:rsidR="00F11059" w:rsidRPr="00B719C8" w:rsidRDefault="00F11059" w:rsidP="004620A7">
      <w:pPr>
        <w:spacing w:after="0" w:line="240" w:lineRule="auto"/>
        <w:ind w:firstLine="709"/>
        <w:jc w:val="both"/>
        <w:rPr>
          <w:rFonts w:ascii="Times New Roman" w:hAnsi="Times New Roman"/>
          <w:noProof/>
          <w:kern w:val="0"/>
          <w:sz w:val="24"/>
        </w:rPr>
      </w:pPr>
      <w:r>
        <w:rPr>
          <w:rFonts w:ascii="Times New Roman" w:hAnsi="Times New Roman"/>
          <w:sz w:val="24"/>
        </w:rPr>
        <w:t>3) the privatisation subject who owns a plot of land on which the garage is located if more than half of the territory occupied by the garage to be privatised is located on this plot of land and the persons referred to in Clauses 1 and 2 of this Paragraph or any of them has exercised his or her right of first refusal.</w:t>
      </w:r>
    </w:p>
    <w:p w14:paraId="2539EC8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persons referred to in Paragraph one of this Section shall acquire the right of first refusal if they apply within one month from the day of publishing the notice regarding commencement of privatisation of the garage which constitutes a State or local government property object.</w:t>
      </w:r>
    </w:p>
    <w:p w14:paraId="3A33230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38F06B69" w14:textId="77777777" w:rsidR="004620A7" w:rsidRDefault="004620A7" w:rsidP="0025272E">
      <w:pPr>
        <w:spacing w:after="0" w:line="240" w:lineRule="auto"/>
        <w:jc w:val="both"/>
        <w:rPr>
          <w:rFonts w:ascii="Times New Roman" w:hAnsi="Times New Roman"/>
          <w:b/>
          <w:bCs/>
          <w:noProof/>
          <w:kern w:val="0"/>
          <w:sz w:val="24"/>
        </w:rPr>
      </w:pPr>
      <w:bookmarkStart w:id="28" w:name="p12"/>
      <w:bookmarkStart w:id="29" w:name="p-395287"/>
      <w:bookmarkEnd w:id="28"/>
      <w:bookmarkEnd w:id="29"/>
    </w:p>
    <w:p w14:paraId="56D46BCF" w14:textId="160E2D66"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12. Conditions for the Privatisation of Vacant Plots of Land</w:t>
      </w:r>
    </w:p>
    <w:p w14:paraId="3A75E4BB" w14:textId="77777777" w:rsidR="004620A7" w:rsidRDefault="004620A7" w:rsidP="0025272E">
      <w:pPr>
        <w:spacing w:after="0" w:line="240" w:lineRule="auto"/>
        <w:jc w:val="both"/>
        <w:rPr>
          <w:rFonts w:ascii="Times New Roman" w:hAnsi="Times New Roman"/>
          <w:noProof/>
          <w:kern w:val="0"/>
          <w:sz w:val="24"/>
          <w:lang w:val="lv-LV"/>
        </w:rPr>
      </w:pPr>
    </w:p>
    <w:p w14:paraId="2E38C5FB" w14:textId="7A556E50"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If a vacant plot of land is privatised through the method of sale, sale at auction shall be applied as a privatisation technique without applying selection of tenderers, and the opening price for the auction of the plot of land shall be its normal value (in accordance with Section 871 of the Civil Law) which is determined by a certified appraiser of immovable property.</w:t>
      </w:r>
    </w:p>
    <w:p w14:paraId="5310099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If a vacant plot of land is privatised through the method of investment, this plot of land shall be invested in the equity capital of a capital company at its normal value in accordance with Section 154, Paragraph three of the Commercial Law.</w:t>
      </w:r>
    </w:p>
    <w:p w14:paraId="294CFD2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Cabinet shall take the decision to invest a vacant plot of land of the State in the equity capital of a capital company.</w:t>
      </w:r>
    </w:p>
    <w:p w14:paraId="0997F74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A local government council shall take the decision to invest a vacant plot of land of the relevant local government in the equity capital of a capital company.</w:t>
      </w:r>
    </w:p>
    <w:p w14:paraId="25F6A7F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lastRenderedPageBreak/>
        <w:t>(5) If a vacant plot of land having the status of an inter-area of land is transferred for privatisation, it shall be sold in accordance with the procedures laid down in the Law on the Alienation of the Property of a Public Entity.</w:t>
      </w:r>
    </w:p>
    <w:p w14:paraId="0296F05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 5 May 2011</w:t>
      </w:r>
      <w:r>
        <w:rPr>
          <w:rFonts w:ascii="Times New Roman" w:hAnsi="Times New Roman"/>
          <w:sz w:val="24"/>
        </w:rPr>
        <w:t>]</w:t>
      </w:r>
    </w:p>
    <w:p w14:paraId="136C6259" w14:textId="77777777" w:rsidR="004620A7" w:rsidRDefault="004620A7" w:rsidP="0025272E">
      <w:pPr>
        <w:spacing w:after="0" w:line="240" w:lineRule="auto"/>
        <w:jc w:val="both"/>
        <w:rPr>
          <w:rFonts w:ascii="Times New Roman" w:hAnsi="Times New Roman"/>
          <w:b/>
          <w:bCs/>
          <w:noProof/>
          <w:kern w:val="0"/>
          <w:sz w:val="24"/>
        </w:rPr>
      </w:pPr>
      <w:bookmarkStart w:id="30" w:name="p13"/>
      <w:bookmarkStart w:id="31" w:name="p-693549"/>
      <w:bookmarkEnd w:id="30"/>
      <w:bookmarkEnd w:id="31"/>
    </w:p>
    <w:p w14:paraId="738F4797" w14:textId="57D4A28A" w:rsidR="00F11059" w:rsidRPr="00B719C8" w:rsidRDefault="00F11059" w:rsidP="004620A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13. Settlement of Payments for a State or Local Government Property Object, Built-up and Vacant Plots of Land</w:t>
      </w:r>
    </w:p>
    <w:p w14:paraId="37695FD5" w14:textId="77777777" w:rsidR="004620A7" w:rsidRDefault="004620A7" w:rsidP="0025272E">
      <w:pPr>
        <w:spacing w:after="0" w:line="240" w:lineRule="auto"/>
        <w:jc w:val="both"/>
        <w:rPr>
          <w:rFonts w:ascii="Times New Roman" w:hAnsi="Times New Roman"/>
          <w:noProof/>
          <w:kern w:val="0"/>
          <w:sz w:val="24"/>
          <w:lang w:val="lv-LV"/>
        </w:rPr>
      </w:pPr>
    </w:p>
    <w:p w14:paraId="5ABA7413" w14:textId="4005BE7C"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maximum settlement period for a State or local government object and also for built-up and non-built up plots of land shall be five years from the day of concluding the purchase contract.</w:t>
      </w:r>
    </w:p>
    <w:p w14:paraId="3E03F65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In concluding the purchase contract whereto a deferred payment (hire) is applied, the fee for the deferred payment shall be six per cent a year of the outstanding share of privatisation certificates and euros by making payment in euros.</w:t>
      </w:r>
    </w:p>
    <w:p w14:paraId="390F121F"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In concluding the purchase contract for the purchase of a vacant plot of land, euros shall serve as means of payment.</w:t>
      </w:r>
    </w:p>
    <w:p w14:paraId="1236FBE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June 2009; 19 September 2013; 6 June 2019</w:t>
      </w:r>
      <w:r>
        <w:rPr>
          <w:rFonts w:ascii="Times New Roman" w:hAnsi="Times New Roman"/>
          <w:sz w:val="24"/>
        </w:rPr>
        <w:t>]</w:t>
      </w:r>
    </w:p>
    <w:p w14:paraId="4AEE31DA" w14:textId="77777777" w:rsidR="004620A7" w:rsidRDefault="004620A7" w:rsidP="0025272E">
      <w:pPr>
        <w:spacing w:after="0" w:line="240" w:lineRule="auto"/>
        <w:jc w:val="both"/>
        <w:rPr>
          <w:rFonts w:ascii="Times New Roman" w:hAnsi="Times New Roman"/>
          <w:b/>
          <w:bCs/>
          <w:noProof/>
          <w:kern w:val="0"/>
          <w:sz w:val="24"/>
        </w:rPr>
      </w:pPr>
      <w:bookmarkStart w:id="32" w:name="p13_1"/>
      <w:bookmarkStart w:id="33" w:name="p-1420672"/>
      <w:bookmarkEnd w:id="32"/>
      <w:bookmarkEnd w:id="33"/>
    </w:p>
    <w:p w14:paraId="626B12E0" w14:textId="34F8E176" w:rsidR="00F11059" w:rsidRPr="00B719C8" w:rsidRDefault="00F11059" w:rsidP="004620A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Corroboration of Privatised Immovable Property Objects and Ownership Rights of a Purchaser of Plots of Land in the Land Register</w:t>
      </w:r>
    </w:p>
    <w:p w14:paraId="78874BF5" w14:textId="77777777" w:rsidR="004620A7" w:rsidRDefault="004620A7" w:rsidP="0025272E">
      <w:pPr>
        <w:spacing w:after="0" w:line="240" w:lineRule="auto"/>
        <w:jc w:val="both"/>
        <w:rPr>
          <w:rFonts w:ascii="Times New Roman" w:hAnsi="Times New Roman"/>
          <w:noProof/>
          <w:kern w:val="0"/>
          <w:sz w:val="24"/>
          <w:lang w:val="lv-LV"/>
        </w:rPr>
      </w:pPr>
    </w:p>
    <w:p w14:paraId="40C01788" w14:textId="2EFB44B3"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If the privatisation subject has not corroborated in the Land Register the acquired ownership rights to the immovable property object or plot of land within six months after the conclusion of the privatisation purchase contract for the State or local government immovable property object or plot of land, the privatised objects and plots of land may be recorded and the ownership rights may be corroborated in the Land Register in the name of the purchaser after the authorities carrying out privation of State property or local governments send a request to the Land Register for corroboration of the ownership rights of the purchaser, on the basis of the accompanying purchase contract.</w:t>
      </w:r>
    </w:p>
    <w:p w14:paraId="2453956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If a hire purchase contract has been concluded, the six-month period specified in Paragraph one of this Section shall be determined from the moment when, on the basis of the contract, the privatisation subject acquires the right to corroborate his or her ownership rights to the State or local government immovable property object or plot of land.</w:t>
      </w:r>
    </w:p>
    <w:p w14:paraId="359821F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If the purchaser corroborates the ownership rights to the State or local government immovable property object or plot of land in the Land Register on the basis of a request for corroboration submitted by the authority carrying out privatisation of State property or the local government in accordance with the procedures laid down in Paragraph one of this Section, the authority carrying out privatisation or the local government shall take the decision that the purchaser shall, within three months, reimburse the costs related to the corroboration of the ownership rights in the Land Register. The decision shall be enforced in accordance with the procedures laid down in the Administrative Procedure Law.</w:t>
      </w:r>
    </w:p>
    <w:p w14:paraId="285C7A8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March 2025</w:t>
      </w:r>
      <w:r>
        <w:rPr>
          <w:rFonts w:ascii="Times New Roman" w:hAnsi="Times New Roman"/>
          <w:sz w:val="24"/>
        </w:rPr>
        <w:t>]</w:t>
      </w:r>
    </w:p>
    <w:p w14:paraId="205821CC" w14:textId="77777777" w:rsidR="004620A7" w:rsidRDefault="004620A7" w:rsidP="0025272E">
      <w:pPr>
        <w:spacing w:after="0" w:line="240" w:lineRule="auto"/>
        <w:jc w:val="both"/>
        <w:rPr>
          <w:rFonts w:ascii="Times New Roman" w:hAnsi="Times New Roman"/>
          <w:b/>
          <w:bCs/>
          <w:noProof/>
          <w:kern w:val="0"/>
          <w:sz w:val="24"/>
        </w:rPr>
      </w:pPr>
      <w:bookmarkStart w:id="34" w:name="p14"/>
      <w:bookmarkStart w:id="35" w:name="p-693550"/>
      <w:bookmarkEnd w:id="34"/>
      <w:bookmarkEnd w:id="35"/>
    </w:p>
    <w:p w14:paraId="7ED5F099" w14:textId="14446EB7"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14. Decision to Terminate Privatisation</w:t>
      </w:r>
    </w:p>
    <w:p w14:paraId="7D7405F5" w14:textId="77777777" w:rsidR="004620A7" w:rsidRDefault="004620A7" w:rsidP="0025272E">
      <w:pPr>
        <w:spacing w:after="0" w:line="240" w:lineRule="auto"/>
        <w:jc w:val="both"/>
        <w:rPr>
          <w:rFonts w:ascii="Times New Roman" w:hAnsi="Times New Roman"/>
          <w:noProof/>
          <w:kern w:val="0"/>
          <w:sz w:val="24"/>
          <w:lang w:val="lv-LV"/>
        </w:rPr>
      </w:pPr>
    </w:p>
    <w:p w14:paraId="707C1012" w14:textId="7015553D"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authority carrying out privatisation of State property may take the decision to terminate privatisation of a State property object and also a built-up plot of land (Section 5, Paragraph two, Clause 2 of this Law) and a vacant plot of land if:</w:t>
      </w:r>
    </w:p>
    <w:p w14:paraId="6281715B" w14:textId="77777777" w:rsidR="00F11059" w:rsidRPr="00B719C8" w:rsidRDefault="00F11059" w:rsidP="001E0005">
      <w:pPr>
        <w:spacing w:after="0" w:line="240" w:lineRule="auto"/>
        <w:ind w:firstLine="709"/>
        <w:jc w:val="both"/>
        <w:rPr>
          <w:rFonts w:ascii="Times New Roman" w:hAnsi="Times New Roman"/>
          <w:noProof/>
          <w:kern w:val="0"/>
          <w:sz w:val="24"/>
        </w:rPr>
      </w:pPr>
      <w:r>
        <w:rPr>
          <w:rFonts w:ascii="Times New Roman" w:hAnsi="Times New Roman"/>
          <w:sz w:val="24"/>
        </w:rPr>
        <w:t>1) provisions of privatisation of the State property object have been approved and no tenderer has applied for the privatisation of this object or has been approved as a purchaser;</w:t>
      </w:r>
    </w:p>
    <w:p w14:paraId="1AE6A2C7" w14:textId="77777777" w:rsidR="00F11059" w:rsidRPr="00B719C8" w:rsidRDefault="00F11059" w:rsidP="001E0005">
      <w:pPr>
        <w:spacing w:after="0" w:line="240" w:lineRule="auto"/>
        <w:ind w:firstLine="709"/>
        <w:jc w:val="both"/>
        <w:rPr>
          <w:rFonts w:ascii="Times New Roman" w:hAnsi="Times New Roman"/>
          <w:noProof/>
          <w:kern w:val="0"/>
          <w:sz w:val="24"/>
        </w:rPr>
      </w:pPr>
      <w:r>
        <w:rPr>
          <w:rFonts w:ascii="Times New Roman" w:hAnsi="Times New Roman"/>
          <w:sz w:val="24"/>
        </w:rPr>
        <w:t>2) an auction of the vacant plot of land of the State has been announced and no tenderer has applied for the purchase of this plot of land or has been approved as a purchaser;</w:t>
      </w:r>
    </w:p>
    <w:p w14:paraId="1CFF634B" w14:textId="77777777" w:rsidR="00F11059" w:rsidRPr="00B719C8" w:rsidRDefault="00F11059" w:rsidP="001E0005">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the approved purchaser of the State property object and also the built-up plot of land referred to in Section 5, Paragraph two, Clause 2 of this Law or vacant plot of land has failed to conclude the purchase agreement within two months from the day when he or she has received the invitation to conclude the purchase agreement or during extension of the time limit for concluding the purchase contract.</w:t>
      </w:r>
    </w:p>
    <w:p w14:paraId="0C90F42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A local government council may take the decision to terminate privatisation of a local government property object and also built-up and vacant plots of land if:</w:t>
      </w:r>
    </w:p>
    <w:p w14:paraId="2FF3A069" w14:textId="77777777" w:rsidR="00F11059" w:rsidRPr="00B719C8" w:rsidRDefault="00F11059" w:rsidP="001E0005">
      <w:pPr>
        <w:spacing w:after="0" w:line="240" w:lineRule="auto"/>
        <w:ind w:firstLine="709"/>
        <w:jc w:val="both"/>
        <w:rPr>
          <w:rFonts w:ascii="Times New Roman" w:hAnsi="Times New Roman"/>
          <w:noProof/>
          <w:kern w:val="0"/>
          <w:sz w:val="24"/>
        </w:rPr>
      </w:pPr>
      <w:r>
        <w:rPr>
          <w:rFonts w:ascii="Times New Roman" w:hAnsi="Times New Roman"/>
          <w:sz w:val="24"/>
        </w:rPr>
        <w:t>1) a draft of privatisation of the local government property object has been approved and no tenderer has applied for the privatisation of this object or has been approved as a purchaser;</w:t>
      </w:r>
    </w:p>
    <w:p w14:paraId="305DBBFB" w14:textId="77777777" w:rsidR="00F11059" w:rsidRPr="00B719C8" w:rsidRDefault="00F11059" w:rsidP="001E0005">
      <w:pPr>
        <w:spacing w:after="0" w:line="240" w:lineRule="auto"/>
        <w:ind w:firstLine="709"/>
        <w:jc w:val="both"/>
        <w:rPr>
          <w:rFonts w:ascii="Times New Roman" w:hAnsi="Times New Roman"/>
          <w:noProof/>
          <w:kern w:val="0"/>
          <w:sz w:val="24"/>
        </w:rPr>
      </w:pPr>
      <w:r>
        <w:rPr>
          <w:rFonts w:ascii="Times New Roman" w:hAnsi="Times New Roman"/>
          <w:sz w:val="24"/>
        </w:rPr>
        <w:t>2) an auction of the local government property object or vacant plot of land has been announced and no tenderer has applied for the purchase of this property object or plot of land or has been approved as a purchaser;</w:t>
      </w:r>
    </w:p>
    <w:p w14:paraId="17014BE0" w14:textId="77777777" w:rsidR="00F11059" w:rsidRPr="00B719C8" w:rsidRDefault="00F11059" w:rsidP="001E0005">
      <w:pPr>
        <w:spacing w:after="0" w:line="240" w:lineRule="auto"/>
        <w:ind w:firstLine="709"/>
        <w:jc w:val="both"/>
        <w:rPr>
          <w:rFonts w:ascii="Times New Roman" w:hAnsi="Times New Roman"/>
          <w:noProof/>
          <w:kern w:val="0"/>
          <w:sz w:val="24"/>
        </w:rPr>
      </w:pPr>
      <w:r>
        <w:rPr>
          <w:rFonts w:ascii="Times New Roman" w:hAnsi="Times New Roman"/>
          <w:sz w:val="24"/>
        </w:rPr>
        <w:t>3) the approved purchaser of the local government property object and also the built-up or vacant plots of land has failed to conclude the purchase contract within two months from the day when he or she has received the invitation to conclude the purchase contract or during extension of the time limit for concluding the purchase contract;</w:t>
      </w:r>
    </w:p>
    <w:p w14:paraId="27C892FD" w14:textId="77777777" w:rsidR="00F11059" w:rsidRPr="00B719C8" w:rsidRDefault="00F11059" w:rsidP="001E0005">
      <w:pPr>
        <w:spacing w:after="0" w:line="240" w:lineRule="auto"/>
        <w:ind w:firstLine="709"/>
        <w:jc w:val="both"/>
        <w:rPr>
          <w:rFonts w:ascii="Times New Roman" w:hAnsi="Times New Roman"/>
          <w:noProof/>
          <w:kern w:val="0"/>
          <w:sz w:val="24"/>
        </w:rPr>
      </w:pPr>
      <w:r>
        <w:rPr>
          <w:rFonts w:ascii="Times New Roman" w:hAnsi="Times New Roman"/>
          <w:sz w:val="24"/>
        </w:rPr>
        <w:t>4) it has received back a registered letter in which the notice of privatisation or the invitation to conclude the purchase contract was sent to the person who has the right of first refusal to his or her indicated and declared address of place of residence.</w:t>
      </w:r>
    </w:p>
    <w:p w14:paraId="54BBB9BE"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authority carrying out privatisation of State property may take the decision to terminate privatisation of a built-up plot of land (Section 5, Paragraph two, Clause 1 of this Law) if:</w:t>
      </w:r>
    </w:p>
    <w:p w14:paraId="40D192F4" w14:textId="77777777" w:rsidR="00F11059" w:rsidRPr="00B719C8" w:rsidRDefault="00F11059" w:rsidP="00EB45CB">
      <w:pPr>
        <w:spacing w:after="0" w:line="240" w:lineRule="auto"/>
        <w:ind w:firstLine="709"/>
        <w:jc w:val="both"/>
        <w:rPr>
          <w:rFonts w:ascii="Times New Roman" w:hAnsi="Times New Roman"/>
          <w:noProof/>
          <w:kern w:val="0"/>
          <w:sz w:val="24"/>
        </w:rPr>
      </w:pPr>
      <w:r>
        <w:rPr>
          <w:rFonts w:ascii="Times New Roman" w:hAnsi="Times New Roman"/>
          <w:sz w:val="24"/>
        </w:rPr>
        <w:t>1) the person who has the right of first refusal to this plot of land has failed to conclude the purchase contract within two months from the day when he or she has received the invitation to conclude the purchase contract or during extension of the time limit for concluding the purchase contract;</w:t>
      </w:r>
    </w:p>
    <w:p w14:paraId="42FF67D1" w14:textId="77777777" w:rsidR="00F11059" w:rsidRPr="00B719C8" w:rsidRDefault="00F11059" w:rsidP="00EB45CB">
      <w:pPr>
        <w:spacing w:after="0" w:line="240" w:lineRule="auto"/>
        <w:ind w:firstLine="709"/>
        <w:jc w:val="both"/>
        <w:rPr>
          <w:rFonts w:ascii="Times New Roman" w:hAnsi="Times New Roman"/>
          <w:noProof/>
          <w:kern w:val="0"/>
          <w:sz w:val="24"/>
        </w:rPr>
      </w:pPr>
      <w:r>
        <w:rPr>
          <w:rFonts w:ascii="Times New Roman" w:hAnsi="Times New Roman"/>
          <w:sz w:val="24"/>
        </w:rPr>
        <w:t>2) it has received back a registered letter in which the notice of privatisation or the invitation to conclude the purchase contract was sent to the person who has the right of first refusal to his or her indicated and declared address of place of residence.</w:t>
      </w:r>
    </w:p>
    <w:p w14:paraId="5B3E9A3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 17 June 2010; 29 January 2015; 6 June 2019</w:t>
      </w:r>
      <w:r>
        <w:rPr>
          <w:rFonts w:ascii="Times New Roman" w:hAnsi="Times New Roman"/>
          <w:sz w:val="24"/>
        </w:rPr>
        <w:t>]</w:t>
      </w:r>
    </w:p>
    <w:p w14:paraId="302EF98D" w14:textId="77777777" w:rsidR="00EB45CB" w:rsidRDefault="00EB45CB" w:rsidP="0025272E">
      <w:pPr>
        <w:spacing w:after="0" w:line="240" w:lineRule="auto"/>
        <w:jc w:val="both"/>
        <w:rPr>
          <w:rFonts w:ascii="Times New Roman" w:hAnsi="Times New Roman"/>
          <w:b/>
          <w:bCs/>
          <w:noProof/>
          <w:kern w:val="0"/>
          <w:sz w:val="24"/>
        </w:rPr>
      </w:pPr>
      <w:bookmarkStart w:id="36" w:name="p14_1"/>
      <w:bookmarkStart w:id="37" w:name="p-1420673"/>
      <w:bookmarkEnd w:id="36"/>
      <w:bookmarkEnd w:id="37"/>
    </w:p>
    <w:p w14:paraId="0BAEE8EE" w14:textId="06240DB8" w:rsidR="00F11059" w:rsidRPr="00B719C8" w:rsidRDefault="00F11059" w:rsidP="00EB45CB">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Completion of the Privatisation of a State or Local Government Property Object and Plots of Land</w:t>
      </w:r>
    </w:p>
    <w:p w14:paraId="4A3AB4AD" w14:textId="77777777" w:rsidR="00EB45CB" w:rsidRDefault="00EB45CB" w:rsidP="0025272E">
      <w:pPr>
        <w:spacing w:after="0" w:line="240" w:lineRule="auto"/>
        <w:jc w:val="both"/>
        <w:rPr>
          <w:rFonts w:ascii="Times New Roman" w:hAnsi="Times New Roman"/>
          <w:noProof/>
          <w:kern w:val="0"/>
          <w:sz w:val="24"/>
          <w:lang w:val="lv-LV"/>
        </w:rPr>
      </w:pPr>
    </w:p>
    <w:p w14:paraId="502AA7BC" w14:textId="1528686C"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Privatisation shall be considered completed at the moment when the privatisation subject who has acquired the object or plot of land to be privatised has fulfilled all payment obligations that he or she was required to fulfil in accordance with the provisions of privatisation or a draft of privatisation and a purchase contract of the object.</w:t>
      </w:r>
    </w:p>
    <w:p w14:paraId="0F71B6C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authority carrying out the privatisation of State property or local government shall take the decision specified in Section 43, Paragraph two, Section 81, Paragraph two, and Section 86, Paragraph two of the law On Privatisation of State and Local Government Property Objects within two months after the conditions referred to in Paragraph one of this Section have set in.</w:t>
      </w:r>
    </w:p>
    <w:p w14:paraId="187CF3B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setting in of the conditions referred to in Paragraph one of this Section shall not release from the obligation to fulfil the remaining obligations arising from the provisions of privatisation or the draft of privatisation and the purchase contract.</w:t>
      </w:r>
    </w:p>
    <w:p w14:paraId="0C9D7E2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March 2025</w:t>
      </w:r>
      <w:r>
        <w:rPr>
          <w:rFonts w:ascii="Times New Roman" w:hAnsi="Times New Roman"/>
          <w:sz w:val="24"/>
        </w:rPr>
        <w:t>]</w:t>
      </w:r>
    </w:p>
    <w:p w14:paraId="26C7D5D5" w14:textId="77777777" w:rsidR="00EB45CB" w:rsidRDefault="00EB45CB" w:rsidP="00EB45CB">
      <w:pPr>
        <w:spacing w:after="0" w:line="240" w:lineRule="auto"/>
        <w:ind w:left="1418" w:hanging="1418"/>
        <w:jc w:val="both"/>
        <w:rPr>
          <w:rFonts w:ascii="Times New Roman" w:hAnsi="Times New Roman"/>
          <w:b/>
          <w:bCs/>
          <w:noProof/>
          <w:kern w:val="0"/>
          <w:sz w:val="24"/>
        </w:rPr>
      </w:pPr>
      <w:bookmarkStart w:id="38" w:name="p15"/>
      <w:bookmarkStart w:id="39" w:name="p-693551"/>
      <w:bookmarkEnd w:id="38"/>
      <w:bookmarkEnd w:id="39"/>
    </w:p>
    <w:p w14:paraId="10FD887F" w14:textId="5C899FE4" w:rsidR="00F11059" w:rsidRPr="00B719C8" w:rsidRDefault="00F11059" w:rsidP="001B3FC2">
      <w:pPr>
        <w:keepNext/>
        <w:keepLines/>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15. Further Action Involving State or Local Government Capital Shares or Capital Companies</w:t>
      </w:r>
    </w:p>
    <w:p w14:paraId="00AABE7A" w14:textId="77777777" w:rsidR="00EB45CB" w:rsidRDefault="00EB45CB" w:rsidP="001B3FC2">
      <w:pPr>
        <w:keepNext/>
        <w:keepLines/>
        <w:spacing w:after="0" w:line="240" w:lineRule="auto"/>
        <w:jc w:val="both"/>
        <w:rPr>
          <w:rFonts w:ascii="Times New Roman" w:hAnsi="Times New Roman"/>
          <w:noProof/>
          <w:kern w:val="0"/>
          <w:sz w:val="24"/>
          <w:lang w:val="lv-LV"/>
        </w:rPr>
      </w:pPr>
    </w:p>
    <w:p w14:paraId="696A19F2" w14:textId="5B630459" w:rsidR="00F11059" w:rsidRPr="00B719C8" w:rsidRDefault="00F11059" w:rsidP="001B3FC2">
      <w:pPr>
        <w:keepNext/>
        <w:keepLines/>
        <w:spacing w:after="0" w:line="240" w:lineRule="auto"/>
        <w:jc w:val="both"/>
        <w:rPr>
          <w:rFonts w:ascii="Times New Roman" w:hAnsi="Times New Roman"/>
          <w:noProof/>
          <w:kern w:val="0"/>
          <w:sz w:val="24"/>
        </w:rPr>
      </w:pPr>
      <w:r>
        <w:rPr>
          <w:rFonts w:ascii="Times New Roman" w:hAnsi="Times New Roman"/>
          <w:sz w:val="24"/>
        </w:rPr>
        <w:t>(1) Capital shares owned by the State or a local government in respect of which a proposal for privatisation has not been received before the date of completion or which the Cabinet or a local government council has not transferred for privatisation in accordance with Section 6, Paragraph eight of this Law may be alienated in the future in accordance with the procedures laid down in the Law on Governance of Capital Shares of a Public Entity and Capital Companies.</w:t>
      </w:r>
    </w:p>
    <w:p w14:paraId="2672406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State or local government capital companies in respect of which a proposal for privatisation has not been received before the date of completion or which the Cabinet or a local government council has not transferred for privatisation in accordance with Section 6, Paragraph eight of this Law may only become a fully private capital company or a private capital company with State or local government capital share in accordance with the procedures laid down in the Law on Governance of Capital Shares of a Public Entity and Capital Companies.</w:t>
      </w:r>
    </w:p>
    <w:p w14:paraId="081D104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Capital shares and capital companies owned by the State or local government in respect of which a proposal for privatisation has been received before the date of completion but the Cabinet or a local government council takes a reasoned decision to reject the proposal for privatisation in accordance with Section 6, Paragraph three of this Law may not be privatised in the future in accordance with the law On Privatisation of State and Local Government Property Objects but may be alienated in accordance with the procedures laid down in the Law on Governance of Capital Shares of a Public Entity and Capital Companies.</w:t>
      </w:r>
    </w:p>
    <w:p w14:paraId="5E052B8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w:t>
      </w:r>
    </w:p>
    <w:p w14:paraId="62631F0B" w14:textId="77777777" w:rsidR="00EB45CB" w:rsidRDefault="00EB45CB" w:rsidP="0025272E">
      <w:pPr>
        <w:spacing w:after="0" w:line="240" w:lineRule="auto"/>
        <w:jc w:val="both"/>
        <w:rPr>
          <w:rFonts w:ascii="Times New Roman" w:hAnsi="Times New Roman"/>
          <w:b/>
          <w:bCs/>
          <w:noProof/>
          <w:kern w:val="0"/>
          <w:sz w:val="24"/>
        </w:rPr>
      </w:pPr>
      <w:bookmarkStart w:id="40" w:name="p16"/>
      <w:bookmarkStart w:id="41" w:name="p-395278"/>
      <w:bookmarkEnd w:id="40"/>
      <w:bookmarkEnd w:id="41"/>
    </w:p>
    <w:p w14:paraId="07630647" w14:textId="3159F044" w:rsidR="00F11059" w:rsidRPr="00B719C8" w:rsidRDefault="00F11059" w:rsidP="00EB45CB">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16. Further Actions Involving Other State or Local Government Property Objects, Built-up and Vacant Plots of Land</w:t>
      </w:r>
    </w:p>
    <w:p w14:paraId="27729153" w14:textId="77777777" w:rsidR="00EB45CB" w:rsidRDefault="00EB45CB" w:rsidP="0025272E">
      <w:pPr>
        <w:spacing w:after="0" w:line="240" w:lineRule="auto"/>
        <w:jc w:val="both"/>
        <w:rPr>
          <w:rFonts w:ascii="Times New Roman" w:hAnsi="Times New Roman"/>
          <w:noProof/>
          <w:kern w:val="0"/>
          <w:sz w:val="24"/>
          <w:lang w:val="lv-LV"/>
        </w:rPr>
      </w:pPr>
    </w:p>
    <w:p w14:paraId="7CF4826B" w14:textId="0FAAD323"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State or local government property objects, except for those referred to in Section 15 of this Law, and also built-up and vacant plots of land in respect of which a proposal for privatisation has been received before the date of completion but the Cabinet or a local government council takes a reasoned decision to reject the proposal for privatisation in accordance with Section 6, Paragraph three of this Law may not be privatised in the future in accordance with the law On Privatisation of State and Local Government Property Objects but may be transferred for alienation in accordance with the Law on the Alienation of the Property of a Public Entity not earlier than three years after taking of the decision to reject the proposal for privatisation, except for the cases referred to in Paragraph three of this Section.</w:t>
      </w:r>
    </w:p>
    <w:p w14:paraId="4B3C3EA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State or local government property objects, except for those referred to in Section 15 of this Law, and also built-up and vacant plots of land in respect of which a proposal for privatisation has not been received or privatisation has been terminated after the date of completion in accordance with Section 14 of this Law, or which the Cabinet or a local government council has not transferred for privatisation in accordance with Section 6, Paragraph eight of this Law may be alienated in the future in accordance with the procedures laid down in the Law on the Alienation of the Property of a Public Entity.</w:t>
      </w:r>
    </w:p>
    <w:p w14:paraId="613C693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time limit referred to in Paragraph one of this Section shall not be applied if the Cabinet or a local government council takes a reasoned decision to reject a proposal for the privatisation of a State or local government property object, a built-up or vacant plot of land for privatisation in accordance with Section 6, Paragraph three of this Law because the relevant object or plot of land is necessary for the following:</w:t>
      </w:r>
    </w:p>
    <w:p w14:paraId="659CD63E" w14:textId="77777777" w:rsidR="00F11059" w:rsidRPr="00B719C8" w:rsidRDefault="00F11059" w:rsidP="00EB45CB">
      <w:pPr>
        <w:spacing w:after="0" w:line="240" w:lineRule="auto"/>
        <w:ind w:firstLine="709"/>
        <w:jc w:val="both"/>
        <w:rPr>
          <w:rFonts w:ascii="Times New Roman" w:hAnsi="Times New Roman"/>
          <w:noProof/>
          <w:kern w:val="0"/>
          <w:sz w:val="24"/>
        </w:rPr>
      </w:pPr>
      <w:r>
        <w:rPr>
          <w:rFonts w:ascii="Times New Roman" w:hAnsi="Times New Roman"/>
          <w:sz w:val="24"/>
        </w:rPr>
        <w:t>1) the performance of commercial activities of the State or local government and it will be invested in the capital company specified in the decision to reject the proposal for privatisation;</w:t>
      </w:r>
    </w:p>
    <w:p w14:paraId="4CD3E702" w14:textId="77777777" w:rsidR="00F11059" w:rsidRPr="00B719C8" w:rsidRDefault="00F11059" w:rsidP="00EB45CB">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performance of State administration functions and hence it will be exchanged for immovable property owned by another person in accordance with the Law on the Alienation of the Property of a Public Entity;</w:t>
      </w:r>
    </w:p>
    <w:p w14:paraId="78521370" w14:textId="77777777" w:rsidR="00F11059" w:rsidRPr="00B719C8" w:rsidRDefault="00F11059" w:rsidP="00EB45CB">
      <w:pPr>
        <w:spacing w:after="0" w:line="240" w:lineRule="auto"/>
        <w:ind w:firstLine="709"/>
        <w:jc w:val="both"/>
        <w:rPr>
          <w:rFonts w:ascii="Times New Roman" w:hAnsi="Times New Roman"/>
          <w:noProof/>
          <w:kern w:val="0"/>
          <w:sz w:val="24"/>
        </w:rPr>
      </w:pPr>
      <w:r>
        <w:rPr>
          <w:rFonts w:ascii="Times New Roman" w:hAnsi="Times New Roman"/>
          <w:sz w:val="24"/>
        </w:rPr>
        <w:t>3) the performance of State administration functions and hence it will be transferred into the ownership of the State or a local government respectively without consideration.</w:t>
      </w:r>
    </w:p>
    <w:p w14:paraId="7FC0961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The State or local government may establish a fund for exchange of vacant plots of land in which the vacant plots of land owned by the State or a local government respectively shall be included. The Cabinet regulations shall govern actions involving plots of land included in the fund which constitutes exchange thereof for immovable property owned by other persons.</w:t>
      </w:r>
    </w:p>
    <w:p w14:paraId="1A4BBC1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The Cabinet regulations shall govern the lease of a plot of land owned by or under jurisdiction of the State or a local government and the procedures for calculating the lease payment.</w:t>
      </w:r>
    </w:p>
    <w:p w14:paraId="667A907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2FD8A5E0" w14:textId="77777777" w:rsidR="00EB45CB" w:rsidRDefault="00EB45CB" w:rsidP="0025272E">
      <w:pPr>
        <w:spacing w:after="0" w:line="240" w:lineRule="auto"/>
        <w:jc w:val="both"/>
        <w:rPr>
          <w:rFonts w:ascii="Times New Roman" w:hAnsi="Times New Roman"/>
          <w:b/>
          <w:bCs/>
          <w:noProof/>
          <w:kern w:val="0"/>
          <w:sz w:val="24"/>
        </w:rPr>
      </w:pPr>
      <w:bookmarkStart w:id="42" w:name="p17"/>
      <w:bookmarkStart w:id="43" w:name="p-34892"/>
      <w:bookmarkEnd w:id="42"/>
      <w:bookmarkEnd w:id="43"/>
    </w:p>
    <w:p w14:paraId="07044F11" w14:textId="2FC190B1"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17. Action Involving Objects Having Importance to National Economy</w:t>
      </w:r>
    </w:p>
    <w:p w14:paraId="7C2EC21E" w14:textId="77777777" w:rsidR="00EB45CB" w:rsidRDefault="00EB45CB" w:rsidP="0025272E">
      <w:pPr>
        <w:spacing w:after="0" w:line="240" w:lineRule="auto"/>
        <w:jc w:val="both"/>
        <w:rPr>
          <w:rFonts w:ascii="Times New Roman" w:hAnsi="Times New Roman"/>
          <w:noProof/>
          <w:kern w:val="0"/>
          <w:sz w:val="24"/>
          <w:lang w:val="lv-LV"/>
        </w:rPr>
      </w:pPr>
    </w:p>
    <w:p w14:paraId="4B59F6FF" w14:textId="25605878"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(1) </w:t>
      </w:r>
      <w:r>
        <w:rPr>
          <w:rFonts w:ascii="Times New Roman" w:hAnsi="Times New Roman"/>
          <w:i/>
          <w:iCs/>
          <w:sz w:val="24"/>
        </w:rPr>
        <w:t>Valsts akciju sabiedrība “Latvenergo”</w:t>
      </w:r>
      <w:r>
        <w:rPr>
          <w:rFonts w:ascii="Times New Roman" w:hAnsi="Times New Roman"/>
          <w:sz w:val="24"/>
        </w:rPr>
        <w:t xml:space="preserve"> [State joint-stock company Latvenergo],</w:t>
      </w:r>
      <w:r>
        <w:rPr>
          <w:rFonts w:ascii="Times New Roman" w:hAnsi="Times New Roman"/>
          <w:i/>
          <w:iCs/>
          <w:sz w:val="24"/>
        </w:rPr>
        <w:t xml:space="preserve"> valsts akciju sabiedrība “Latvijas pasts”</w:t>
      </w:r>
      <w:r>
        <w:rPr>
          <w:rFonts w:ascii="Times New Roman" w:hAnsi="Times New Roman"/>
          <w:sz w:val="24"/>
        </w:rPr>
        <w:t xml:space="preserve"> [State joint-stock company Latvian Post], </w:t>
      </w:r>
      <w:r>
        <w:rPr>
          <w:rFonts w:ascii="Times New Roman" w:hAnsi="Times New Roman"/>
          <w:i/>
          <w:iCs/>
          <w:sz w:val="24"/>
        </w:rPr>
        <w:t>valsts akciju sabiedrība “Starptautiskā lidosta “Rīga”</w:t>
      </w:r>
      <w:r>
        <w:rPr>
          <w:rFonts w:ascii="Times New Roman" w:hAnsi="Times New Roman"/>
          <w:sz w:val="24"/>
        </w:rPr>
        <w:t xml:space="preserve"> [State joint-stock company Riga International Airport], </w:t>
      </w:r>
      <w:r>
        <w:rPr>
          <w:rFonts w:ascii="Times New Roman" w:hAnsi="Times New Roman"/>
          <w:i/>
          <w:iCs/>
          <w:sz w:val="24"/>
        </w:rPr>
        <w:t>valsts akciju sabiedrība “Latvijas dzelzceļš”</w:t>
      </w:r>
      <w:r>
        <w:rPr>
          <w:rFonts w:ascii="Times New Roman" w:hAnsi="Times New Roman"/>
          <w:sz w:val="24"/>
        </w:rPr>
        <w:t xml:space="preserve"> [State joint-stock company Latvian Railway], </w:t>
      </w:r>
      <w:r>
        <w:rPr>
          <w:rFonts w:ascii="Times New Roman" w:hAnsi="Times New Roman"/>
          <w:i/>
          <w:iCs/>
          <w:sz w:val="24"/>
        </w:rPr>
        <w:t>valsts akciju sabiedrība “Latvijas gaisa satiksme”</w:t>
      </w:r>
      <w:r>
        <w:rPr>
          <w:rFonts w:ascii="Times New Roman" w:hAnsi="Times New Roman"/>
          <w:sz w:val="24"/>
        </w:rPr>
        <w:t xml:space="preserve"> [State joint-stock company Latvian Air Traffic], and </w:t>
      </w:r>
      <w:r>
        <w:rPr>
          <w:rFonts w:ascii="Times New Roman" w:hAnsi="Times New Roman"/>
          <w:i/>
          <w:iCs/>
          <w:sz w:val="24"/>
        </w:rPr>
        <w:t>valsts akciju sabiedrība “Latvijas valsts meži”</w:t>
      </w:r>
      <w:r>
        <w:rPr>
          <w:rFonts w:ascii="Times New Roman" w:hAnsi="Times New Roman"/>
          <w:sz w:val="24"/>
        </w:rPr>
        <w:t xml:space="preserve"> [State joint-stock company Latvian State Forests] and the stocks of these companies may not be privatised or alienated.</w:t>
      </w:r>
    </w:p>
    <w:p w14:paraId="55657AD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If any of the State stock companies referred to in Paragraph one of this Section owns 100 per cent of capital shares in another capital company, the Cabinet shall take a decision on the fact that the State joint-stock company referred to in Paragraph one of this Section will no longer own 100 per cent of capital shares in another capital company.</w:t>
      </w:r>
    </w:p>
    <w:p w14:paraId="31265AA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Cabinet shall take the decision to terminate a decisive influence (within the meaning of the Group of Companies Law) of the State joint-stock company referred to in Paragraph one of this Section in other companies.</w:t>
      </w:r>
    </w:p>
    <w:p w14:paraId="4987569C" w14:textId="77777777" w:rsidR="00EB45CB" w:rsidRDefault="00EB45CB" w:rsidP="0025272E">
      <w:pPr>
        <w:spacing w:after="0" w:line="240" w:lineRule="auto"/>
        <w:jc w:val="both"/>
        <w:rPr>
          <w:rFonts w:ascii="Times New Roman" w:hAnsi="Times New Roman"/>
          <w:b/>
          <w:bCs/>
          <w:noProof/>
          <w:kern w:val="0"/>
          <w:sz w:val="24"/>
        </w:rPr>
      </w:pPr>
      <w:bookmarkStart w:id="44" w:name="n3"/>
      <w:bookmarkStart w:id="45" w:name="n-34893"/>
      <w:bookmarkEnd w:id="44"/>
      <w:bookmarkEnd w:id="45"/>
    </w:p>
    <w:p w14:paraId="4827160D" w14:textId="28D9E087" w:rsidR="00221FC8" w:rsidRPr="005E03D1" w:rsidRDefault="00F11059" w:rsidP="00EB45CB">
      <w:pPr>
        <w:spacing w:after="0" w:line="240" w:lineRule="auto"/>
        <w:jc w:val="center"/>
        <w:rPr>
          <w:rFonts w:ascii="Times New Roman" w:hAnsi="Times New Roman"/>
          <w:b/>
          <w:bCs/>
          <w:noProof/>
          <w:kern w:val="0"/>
          <w:sz w:val="24"/>
        </w:rPr>
      </w:pPr>
      <w:r>
        <w:rPr>
          <w:rFonts w:ascii="Times New Roman" w:hAnsi="Times New Roman"/>
          <w:b/>
          <w:sz w:val="24"/>
        </w:rPr>
        <w:t>Chapter III</w:t>
      </w:r>
    </w:p>
    <w:p w14:paraId="27709CA0" w14:textId="1AFEE28C" w:rsidR="00F11059" w:rsidRPr="00B719C8" w:rsidRDefault="00F11059" w:rsidP="00EB45CB">
      <w:pPr>
        <w:spacing w:after="0" w:line="240" w:lineRule="auto"/>
        <w:jc w:val="center"/>
        <w:rPr>
          <w:rFonts w:ascii="Times New Roman" w:hAnsi="Times New Roman"/>
          <w:b/>
          <w:bCs/>
          <w:noProof/>
          <w:kern w:val="0"/>
          <w:sz w:val="24"/>
        </w:rPr>
      </w:pPr>
      <w:r>
        <w:rPr>
          <w:rFonts w:ascii="Times New Roman" w:hAnsi="Times New Roman"/>
          <w:b/>
          <w:sz w:val="24"/>
        </w:rPr>
        <w:t>Termination of the Use of Property Compensation Certificates as Means of Payment for the Alienation of Built-up Plot of Land and Action Involving Vacant Plots of Land</w:t>
      </w:r>
    </w:p>
    <w:p w14:paraId="6F5DC821" w14:textId="77777777" w:rsidR="00EB45CB" w:rsidRDefault="00EB45CB" w:rsidP="0025272E">
      <w:pPr>
        <w:spacing w:after="0" w:line="240" w:lineRule="auto"/>
        <w:jc w:val="both"/>
        <w:rPr>
          <w:rFonts w:ascii="Times New Roman" w:hAnsi="Times New Roman"/>
          <w:b/>
          <w:bCs/>
          <w:noProof/>
          <w:kern w:val="0"/>
          <w:sz w:val="24"/>
        </w:rPr>
      </w:pPr>
      <w:bookmarkStart w:id="46" w:name="p18"/>
      <w:bookmarkStart w:id="47" w:name="p-395326"/>
      <w:bookmarkEnd w:id="46"/>
      <w:bookmarkEnd w:id="47"/>
    </w:p>
    <w:p w14:paraId="26356571" w14:textId="52FA8219" w:rsidR="00F11059" w:rsidRPr="00B719C8" w:rsidRDefault="00F11059" w:rsidP="001B3FC2">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18. Submission and Registration of a Proposal for the Alienation of a Built-up Plot of Land</w:t>
      </w:r>
    </w:p>
    <w:p w14:paraId="29F9107E" w14:textId="77777777" w:rsidR="00EB45CB" w:rsidRDefault="00EB45CB" w:rsidP="0025272E">
      <w:pPr>
        <w:spacing w:after="0" w:line="240" w:lineRule="auto"/>
        <w:jc w:val="both"/>
        <w:rPr>
          <w:rFonts w:ascii="Times New Roman" w:hAnsi="Times New Roman"/>
          <w:noProof/>
          <w:kern w:val="0"/>
          <w:sz w:val="24"/>
          <w:lang w:val="lv-LV"/>
        </w:rPr>
      </w:pPr>
    </w:p>
    <w:p w14:paraId="6981662E" w14:textId="68128805"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(1) A proposal for the alienation of a State or local government plot of land if the ownership rights of another person to a building (structure) which is on this plot of land have been corroborated in the Land Register shall be submitted by the owner of the building (structure) whose building (structure) is on this plot of land (hereinafter – the built-up plot of land to be alienated) to </w:t>
      </w:r>
      <w:r>
        <w:rPr>
          <w:rFonts w:ascii="Times New Roman" w:hAnsi="Times New Roman"/>
          <w:i/>
          <w:iCs/>
          <w:sz w:val="24"/>
        </w:rPr>
        <w:t>valsts akciju sabiedrība “Valsts nekustamie īpašumi”</w:t>
      </w:r>
      <w:r>
        <w:rPr>
          <w:rFonts w:ascii="Times New Roman" w:hAnsi="Times New Roman"/>
          <w:sz w:val="24"/>
        </w:rPr>
        <w:t xml:space="preserve"> [State joint-stock company State Real Estate] and a local government (hereinafter – the authority carrying out alienation) in accordance with Section 28 of the law On Land Reform in the Cities of the Republic of Latvia and Section 4, Paragraph four of the Law on the Alienation of the Property of a Public Entity.</w:t>
      </w:r>
    </w:p>
    <w:p w14:paraId="2439F38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authority carrying out alienation shall register a proposal for alienation submitted before the date of completion in the register of proposals for alienation of this authority (hereinafter – the Alienation Register).</w:t>
      </w:r>
    </w:p>
    <w:p w14:paraId="5E3FCBA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Proposals for alienation shall be registered in the Alienation Register in the order of their submission on the day of receipt of such proposals.</w:t>
      </w:r>
    </w:p>
    <w:p w14:paraId="507457B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lastRenderedPageBreak/>
        <w:t>(4) All proposals for the alienation of State or local government built-up plots of land which have been received by the authority carrying out alienation before coming into force of this Law and in respect of the plots of land specified in the proposals no purchase contract has been concluded shall also be registered in the Alienation Register in the order of their submission.</w:t>
      </w:r>
    </w:p>
    <w:p w14:paraId="1A564BC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Local governments shall, after the date of completion on a quarterly basis, submit to the Ministry of Economics information on the built-up local government plots of land to be alienated, the received proposals for alienation, the decisions to transfer such plots of land for alienation, the purchase price, and the quantity of the property compensation certificates to be used for payment.</w:t>
      </w:r>
    </w:p>
    <w:p w14:paraId="7BA680AF"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 Information to be entered in the Alienation Register shall be publicly available, except for the information which shall not be disclosed to a third person in accordance with the Personal Data Protection Law.</w:t>
      </w:r>
    </w:p>
    <w:p w14:paraId="3DA3C6E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(7) The Cabinet shall lay down the information to be entered in the Alienation Register and the procedures for keeping the Register.</w:t>
      </w:r>
    </w:p>
    <w:p w14:paraId="4F11E27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May 2011</w:t>
      </w:r>
      <w:r>
        <w:rPr>
          <w:rFonts w:ascii="Times New Roman" w:hAnsi="Times New Roman"/>
          <w:sz w:val="24"/>
        </w:rPr>
        <w:t>]</w:t>
      </w:r>
    </w:p>
    <w:p w14:paraId="7370F96B" w14:textId="77777777" w:rsidR="00EB45CB" w:rsidRDefault="00EB45CB" w:rsidP="0025272E">
      <w:pPr>
        <w:spacing w:after="0" w:line="240" w:lineRule="auto"/>
        <w:jc w:val="both"/>
        <w:rPr>
          <w:rFonts w:ascii="Times New Roman" w:hAnsi="Times New Roman"/>
          <w:b/>
          <w:bCs/>
          <w:noProof/>
          <w:kern w:val="0"/>
          <w:sz w:val="24"/>
        </w:rPr>
      </w:pPr>
      <w:bookmarkStart w:id="48" w:name="p19"/>
      <w:bookmarkStart w:id="49" w:name="p-278524"/>
      <w:bookmarkEnd w:id="48"/>
      <w:bookmarkEnd w:id="49"/>
    </w:p>
    <w:p w14:paraId="7C2A77B9" w14:textId="3F45CA5C"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19. Decision to Transfer a Built-up Plot of Land for Alienation</w:t>
      </w:r>
    </w:p>
    <w:p w14:paraId="16FBCAC2" w14:textId="77777777" w:rsidR="00EB45CB" w:rsidRDefault="00EB45CB" w:rsidP="0025272E">
      <w:pPr>
        <w:spacing w:after="0" w:line="240" w:lineRule="auto"/>
        <w:jc w:val="both"/>
        <w:rPr>
          <w:rFonts w:ascii="Times New Roman" w:hAnsi="Times New Roman"/>
          <w:noProof/>
          <w:kern w:val="0"/>
          <w:sz w:val="24"/>
          <w:lang w:val="lv-LV"/>
        </w:rPr>
      </w:pPr>
    </w:p>
    <w:p w14:paraId="043FFBC2" w14:textId="501D8172"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(1) The decision to transfer a built-up plot of land owned by the State for alienation shall be taken by </w:t>
      </w:r>
      <w:r>
        <w:rPr>
          <w:rFonts w:ascii="Times New Roman" w:hAnsi="Times New Roman"/>
          <w:i/>
          <w:iCs/>
          <w:sz w:val="24"/>
        </w:rPr>
        <w:t>valsts akciju sabiedrība “Valsts nekustamie īpašumi”</w:t>
      </w:r>
      <w:r>
        <w:rPr>
          <w:rFonts w:ascii="Times New Roman" w:hAnsi="Times New Roman"/>
          <w:sz w:val="24"/>
        </w:rPr>
        <w:t xml:space="preserve"> [State joint-stock company State Real Estate] not later than within two months from the day when the proposal for alienation and all the documents necessary for alienation which confirm the right of first refusal of the person have been received or not later than within two months from entering the plot of land to be alienated in the Land Register in the name of the State.</w:t>
      </w:r>
    </w:p>
    <w:p w14:paraId="25A9E53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(2) </w:t>
      </w:r>
      <w:r>
        <w:rPr>
          <w:rFonts w:ascii="Times New Roman" w:hAnsi="Times New Roman"/>
          <w:i/>
          <w:iCs/>
          <w:sz w:val="24"/>
        </w:rPr>
        <w:t>Valsts akciju sabiedrība “Valsts nekustamie īpašumi”</w:t>
      </w:r>
      <w:r>
        <w:rPr>
          <w:rFonts w:ascii="Times New Roman" w:hAnsi="Times New Roman"/>
          <w:sz w:val="24"/>
        </w:rPr>
        <w:t xml:space="preserve"> [State joint-stock company State Real Estate] may not transfer for alienation a built-up plot of land in respect of which the Cabinet has taken the decision to maintain the plot of land in the ownership of the State as it is necessary for the performance of State administration functions in accordance with the State Administration Structure Law. The Cabinet decision shall indicate the State administration function for the performance of which the plot of land is necessary.</w:t>
      </w:r>
    </w:p>
    <w:p w14:paraId="01CB617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decision to transfer a built-up plot of land owned by a local government for alienation shall be taken by a local government council not later than within two months from the day when the proposal for alienation and all documents necessary for alienation which confirm the right of first refusal of the person have been received or not later than within two months from recording the plot of land to be alienated in the Land Register in the name of the local government.</w:t>
      </w:r>
    </w:p>
    <w:p w14:paraId="7267276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A local government council may not transfer for alienation a built-up plot of land in respect of which it has taken the decision to maintain the plot of land in the ownership of a local government because it is necessary for the performance of State administration functions in accordance with the State Administration Structure Law. The decision of the local government council shall indicate the State administration function for the performance of which the plot of land is necessary.</w:t>
      </w:r>
    </w:p>
    <w:p w14:paraId="5352A318" w14:textId="77777777" w:rsidR="00EB45CB" w:rsidRDefault="00EB45CB" w:rsidP="0025272E">
      <w:pPr>
        <w:spacing w:after="0" w:line="240" w:lineRule="auto"/>
        <w:jc w:val="both"/>
        <w:rPr>
          <w:rFonts w:ascii="Times New Roman" w:hAnsi="Times New Roman"/>
          <w:b/>
          <w:bCs/>
          <w:noProof/>
          <w:kern w:val="0"/>
          <w:sz w:val="24"/>
        </w:rPr>
      </w:pPr>
      <w:bookmarkStart w:id="50" w:name="p20"/>
      <w:bookmarkStart w:id="51" w:name="p-1323263"/>
      <w:bookmarkEnd w:id="50"/>
      <w:bookmarkEnd w:id="51"/>
    </w:p>
    <w:p w14:paraId="7A5FD9C9" w14:textId="549E2DDF"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20. Basic Conditions for the Alienation of a Built-up Plot of Land</w:t>
      </w:r>
    </w:p>
    <w:p w14:paraId="6F236362" w14:textId="77777777" w:rsidR="00EB45CB" w:rsidRDefault="00EB45CB" w:rsidP="0025272E">
      <w:pPr>
        <w:spacing w:after="0" w:line="240" w:lineRule="auto"/>
        <w:jc w:val="both"/>
        <w:rPr>
          <w:rFonts w:ascii="Times New Roman" w:hAnsi="Times New Roman"/>
          <w:noProof/>
          <w:kern w:val="0"/>
          <w:sz w:val="24"/>
          <w:lang w:val="lv-LV"/>
        </w:rPr>
      </w:pPr>
    </w:p>
    <w:p w14:paraId="4A32E17D" w14:textId="2447BCD1"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A built-up plot of land and a forest stand which is on it shall be sold at a price which has been determined in accordance with Section 8 of this Law.</w:t>
      </w:r>
    </w:p>
    <w:p w14:paraId="1D0160C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authority carrying out alienation shall not lay down provisions for the alienation of a built-up plot of land.</w:t>
      </w:r>
    </w:p>
    <w:p w14:paraId="58EAD9D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authority carrying out alienation shall send to the person who has the right of first refusal to a built-up plot of land the notice of alienation indicating the following:</w:t>
      </w:r>
    </w:p>
    <w:p w14:paraId="44B39FEA"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1) the address and cadastre number (designation) of the plot of land;</w:t>
      </w:r>
    </w:p>
    <w:p w14:paraId="3A0A9E30"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total area of the plot of land;</w:t>
      </w:r>
    </w:p>
    <w:p w14:paraId="44636A88"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3) the price of the plot of land;</w:t>
      </w:r>
    </w:p>
    <w:p w14:paraId="34FACE1B"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4) the means of payment and their proportions;</w:t>
      </w:r>
    </w:p>
    <w:p w14:paraId="14C1AE77"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5) the claims submitted in respect of the plot of land to be alienated;</w:t>
      </w:r>
    </w:p>
    <w:p w14:paraId="654EB7BC"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6) the conditions for the payment of the purchase price of the plot of land;</w:t>
      </w:r>
    </w:p>
    <w:p w14:paraId="17EBA375"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7) the rights and obligations to be transferred;</w:t>
      </w:r>
    </w:p>
    <w:p w14:paraId="45EA7228"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8) the documents and information which must be submitted to the authority carrying out alienation in order to conclude the purchase contract for the plot of land.</w:t>
      </w:r>
    </w:p>
    <w:p w14:paraId="4E2A3A4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The authority carrying out alienation shall request in the notice of alienation the person who has the right of first refusal to, within two months from the day the notice of alienation is received:</w:t>
      </w:r>
    </w:p>
    <w:p w14:paraId="450A9627"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1) reply in writing whether he or she wishes to purchase the plot of land under the respective conditions;</w:t>
      </w:r>
    </w:p>
    <w:p w14:paraId="422F2046"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2) indicate in writing the preferred settlement period for the plot of land. The maximum settlement period for a built-up plot of land shall be five years from the day of concluding the purchase contract;</w:t>
      </w:r>
    </w:p>
    <w:p w14:paraId="24F5E98F"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3) submit the documents and information indicated in the notice of alienation in order to conclude the purchase contract.</w:t>
      </w:r>
    </w:p>
    <w:p w14:paraId="090DDB6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[29 January 2015]</w:t>
      </w:r>
    </w:p>
    <w:p w14:paraId="73A6F10E"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 Not later than within two weeks after the person who has the right of first refusal has confirmed his or her wish to purchase the plot of land, the authority carrying out alienation shall offer the person who has the right of first refusal to conclude the purchase contract for the plot of land by sending a draft contract to this person in a registered letter or delivering it to him or her against signature of receipt.</w:t>
      </w:r>
    </w:p>
    <w:p w14:paraId="667AA2D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(7) The person who has the right of first refusal shall respond within a month after receipt of the draft purchase contract.</w:t>
      </w:r>
    </w:p>
    <w:p w14:paraId="09C5FC9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(8) When concluding the contract for the purchase of the plot of land to be alienated to which a deferred payment (hire) is applied, the fee for the deferred payment shall be six per cent a year of the outstanding share of property compensation certificates and euros by making payment in euros.</w:t>
      </w:r>
    </w:p>
    <w:p w14:paraId="0B7797E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(9) If the person cannot or does not exercise his or her right of first refusal to the built-up plot of land, he or she has the lawful right to use land to the same plot of land to which he or she has the right of first refusal, and this plot of land shall not be alienated for other persons.</w:t>
      </w:r>
    </w:p>
    <w:p w14:paraId="060A4B9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(10) The authority carrying out alienation shall take the decision to terminate the alienation of a built-up plot of land using property compensation certificates as means of payment and the decision on the fact that further alienation thereof may take place in accordance with the procedures laid down in the Law on the Alienation of the Property of a Public Entity in the following cases:</w:t>
      </w:r>
    </w:p>
    <w:p w14:paraId="54037457"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1) the person who has the right of first refusal has failed to provide a reply within two months after receipt of the notice of alienation or has provided a reply that he or she does not wish, under the offered conditions, to acquire in his or her ownership the relevant State or local government plot of land on which buildings (structures) owned by this person are;</w:t>
      </w:r>
    </w:p>
    <w:p w14:paraId="23931130"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2) the person who has the right of first refusal has failed to conclude the purchase contract within two months from the day when he or she has received an invitation to conclude the purchase contract or during extension of the time limit for concluding the purchase contract;</w:t>
      </w:r>
    </w:p>
    <w:p w14:paraId="5C072146" w14:textId="77777777" w:rsidR="00F11059" w:rsidRPr="00B719C8" w:rsidRDefault="00F11059" w:rsidP="00CD6F69">
      <w:pPr>
        <w:spacing w:after="0" w:line="240" w:lineRule="auto"/>
        <w:ind w:firstLine="709"/>
        <w:jc w:val="both"/>
        <w:rPr>
          <w:rFonts w:ascii="Times New Roman" w:hAnsi="Times New Roman"/>
          <w:noProof/>
          <w:kern w:val="0"/>
          <w:sz w:val="24"/>
        </w:rPr>
      </w:pPr>
      <w:r>
        <w:rPr>
          <w:rFonts w:ascii="Times New Roman" w:hAnsi="Times New Roman"/>
          <w:sz w:val="24"/>
        </w:rPr>
        <w:t>3) the authority carrying out alienation has repeatedly received back a registered letter in which the notice of alienation or the invitation to conclude the purchase contract was sent to the person who has the right of first refusal to his or her indicated and declared address of place of residence.</w:t>
      </w:r>
    </w:p>
    <w:p w14:paraId="1894552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7 February 2008; 16 June 2009; 5 May 2011; 19 September 2013; 29 January 2015; 6 June 2019; 23 May 2024</w:t>
      </w:r>
      <w:r>
        <w:rPr>
          <w:rFonts w:ascii="Times New Roman" w:hAnsi="Times New Roman"/>
          <w:sz w:val="24"/>
        </w:rPr>
        <w:t>]</w:t>
      </w:r>
    </w:p>
    <w:p w14:paraId="2845826B" w14:textId="77777777" w:rsidR="00CD6F69" w:rsidRDefault="00CD6F69" w:rsidP="0025272E">
      <w:pPr>
        <w:spacing w:after="0" w:line="240" w:lineRule="auto"/>
        <w:jc w:val="both"/>
        <w:rPr>
          <w:rFonts w:ascii="Times New Roman" w:hAnsi="Times New Roman"/>
          <w:b/>
          <w:bCs/>
          <w:noProof/>
          <w:kern w:val="0"/>
          <w:sz w:val="24"/>
        </w:rPr>
      </w:pPr>
      <w:bookmarkStart w:id="52" w:name="p21"/>
      <w:bookmarkStart w:id="53" w:name="p-278525"/>
      <w:bookmarkEnd w:id="52"/>
      <w:bookmarkEnd w:id="53"/>
    </w:p>
    <w:p w14:paraId="0D942B31" w14:textId="0309C133" w:rsidR="00F11059" w:rsidRPr="00B719C8" w:rsidRDefault="00F11059" w:rsidP="00CD6F69">
      <w:pPr>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21. Investment of a Built-up Plot of Land in the Equity Capital of a Capital Company During the Alienation Process</w:t>
      </w:r>
    </w:p>
    <w:p w14:paraId="27BA4918" w14:textId="77777777" w:rsidR="00CD6F69" w:rsidRDefault="00CD6F69" w:rsidP="0025272E">
      <w:pPr>
        <w:spacing w:after="0" w:line="240" w:lineRule="auto"/>
        <w:jc w:val="both"/>
        <w:rPr>
          <w:rFonts w:ascii="Times New Roman" w:hAnsi="Times New Roman"/>
          <w:noProof/>
          <w:kern w:val="0"/>
          <w:sz w:val="24"/>
          <w:lang w:val="lv-LV"/>
        </w:rPr>
      </w:pPr>
    </w:p>
    <w:p w14:paraId="08499EBE" w14:textId="0DA901E4"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A built-up plot of land may only be invested in the equity capital of a capital company that owns the buildings (structures) which are on this plot of land.</w:t>
      </w:r>
    </w:p>
    <w:p w14:paraId="0B5B8B6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Cabinet shall take the decision to invest a built-up plot of land of the State in the equity capital of a capital company.</w:t>
      </w:r>
    </w:p>
    <w:p w14:paraId="51FEF67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A local government council shall take the decision to invest a built-up plot of land of the relevant local government in the equity capital of a capital company.</w:t>
      </w:r>
    </w:p>
    <w:p w14:paraId="0CA3CF00" w14:textId="77777777" w:rsidR="00CD6F69" w:rsidRDefault="00CD6F69" w:rsidP="0025272E">
      <w:pPr>
        <w:spacing w:after="0" w:line="240" w:lineRule="auto"/>
        <w:jc w:val="both"/>
        <w:rPr>
          <w:rFonts w:ascii="Times New Roman" w:hAnsi="Times New Roman"/>
          <w:b/>
          <w:bCs/>
          <w:noProof/>
          <w:kern w:val="0"/>
          <w:sz w:val="24"/>
        </w:rPr>
      </w:pPr>
      <w:bookmarkStart w:id="54" w:name="p22"/>
      <w:bookmarkStart w:id="55" w:name="p-395327"/>
      <w:bookmarkEnd w:id="54"/>
      <w:bookmarkEnd w:id="55"/>
    </w:p>
    <w:p w14:paraId="3D41C7C3" w14:textId="3092D937"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22. Action Involving Vacant Plots of Land</w:t>
      </w:r>
    </w:p>
    <w:p w14:paraId="2195E746" w14:textId="77777777" w:rsidR="00CD6F69" w:rsidRDefault="00CD6F69" w:rsidP="0025272E">
      <w:pPr>
        <w:spacing w:after="0" w:line="240" w:lineRule="auto"/>
        <w:jc w:val="both"/>
        <w:rPr>
          <w:rFonts w:ascii="Times New Roman" w:hAnsi="Times New Roman"/>
          <w:noProof/>
          <w:kern w:val="0"/>
          <w:sz w:val="24"/>
          <w:lang w:val="lv-LV"/>
        </w:rPr>
      </w:pPr>
    </w:p>
    <w:p w14:paraId="1F9954D7" w14:textId="0348F970"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Vacant plots of land owned by the State or a local government may be alienated in accordance with the procedures laid down in the Law on the Alienation of the Property of a Public Entity or leased. Vacant plots of land owned by the State or a local government may be leased with the right of superficies in compliance with the provisions of this Section.</w:t>
      </w:r>
    </w:p>
    <w:p w14:paraId="58587D2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decision to lease a vacant plot of land owned by the State or a local government with the right of superficies shall be taken by the Cabinet or a local government council respectively. If the vacant plot of land owned by the State or a local government is leased with the right of superficies, the lessee of the plot of land becomes entitled to request transfer of the relevant built-up plot of land for alienation, provided that all buildings (structures) envisaged in a lease contract have been built on this plot of land and put into operation and ownership rights thereto have been corroborated in the Land Register.</w:t>
      </w:r>
    </w:p>
    <w:p w14:paraId="55C5C16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A local government may only lease a vacant plot of land with the right of superficies in the case the ownership rights of the local government to the relevant plot of land have been corroborated in the Land Register.</w:t>
      </w:r>
    </w:p>
    <w:p w14:paraId="1E99081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[21 June 2007]</w:t>
      </w:r>
    </w:p>
    <w:p w14:paraId="6FD7863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25FCD6B4" w14:textId="77777777" w:rsidR="00C239BE" w:rsidRDefault="00C239BE" w:rsidP="00C239BE">
      <w:pPr>
        <w:spacing w:after="0" w:line="240" w:lineRule="auto"/>
        <w:jc w:val="center"/>
        <w:rPr>
          <w:rFonts w:ascii="Times New Roman" w:hAnsi="Times New Roman"/>
          <w:b/>
          <w:bCs/>
          <w:noProof/>
          <w:kern w:val="0"/>
          <w:sz w:val="24"/>
        </w:rPr>
      </w:pPr>
      <w:bookmarkStart w:id="56" w:name="n4"/>
      <w:bookmarkStart w:id="57" w:name="n-111215"/>
      <w:bookmarkEnd w:id="56"/>
      <w:bookmarkEnd w:id="57"/>
    </w:p>
    <w:p w14:paraId="17ED0DF3" w14:textId="6E2F41D1" w:rsidR="00221FC8" w:rsidRPr="005E03D1" w:rsidRDefault="00F11059" w:rsidP="00C239BE">
      <w:pPr>
        <w:spacing w:after="0" w:line="240" w:lineRule="auto"/>
        <w:jc w:val="center"/>
        <w:rPr>
          <w:rFonts w:ascii="Times New Roman" w:hAnsi="Times New Roman"/>
          <w:b/>
          <w:bCs/>
          <w:noProof/>
          <w:kern w:val="0"/>
          <w:sz w:val="24"/>
        </w:rPr>
      </w:pPr>
      <w:r>
        <w:rPr>
          <w:rFonts w:ascii="Times New Roman" w:hAnsi="Times New Roman"/>
          <w:b/>
          <w:sz w:val="24"/>
        </w:rPr>
        <w:t>Chapter IV</w:t>
      </w:r>
    </w:p>
    <w:p w14:paraId="3A44A022" w14:textId="0723DD8E" w:rsidR="00F11059" w:rsidRPr="00B719C8" w:rsidRDefault="00F11059" w:rsidP="00C239BE">
      <w:pPr>
        <w:spacing w:after="0" w:line="240" w:lineRule="auto"/>
        <w:jc w:val="center"/>
        <w:rPr>
          <w:rFonts w:ascii="Times New Roman" w:hAnsi="Times New Roman"/>
          <w:b/>
          <w:bCs/>
          <w:noProof/>
          <w:kern w:val="0"/>
          <w:sz w:val="24"/>
        </w:rPr>
      </w:pPr>
      <w:r>
        <w:rPr>
          <w:rFonts w:ascii="Times New Roman" w:hAnsi="Times New Roman"/>
          <w:b/>
          <w:sz w:val="24"/>
        </w:rPr>
        <w:t>Procedures and Registers for Redemption (Purchase) of Land in Rural Areas and Cities, and Action Involving the Land not Redeemed</w:t>
      </w:r>
    </w:p>
    <w:p w14:paraId="75BFFC02" w14:textId="77777777" w:rsidR="00F11059" w:rsidRPr="00B719C8" w:rsidRDefault="00F11059" w:rsidP="00C239BE">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77EFC305" w14:textId="77777777" w:rsidR="00C239BE" w:rsidRDefault="00C239BE" w:rsidP="0025272E">
      <w:pPr>
        <w:spacing w:after="0" w:line="240" w:lineRule="auto"/>
        <w:jc w:val="both"/>
        <w:rPr>
          <w:rFonts w:ascii="Times New Roman" w:hAnsi="Times New Roman"/>
          <w:b/>
          <w:bCs/>
          <w:noProof/>
          <w:kern w:val="0"/>
          <w:sz w:val="24"/>
        </w:rPr>
      </w:pPr>
      <w:bookmarkStart w:id="58" w:name="p23"/>
      <w:bookmarkStart w:id="59" w:name="p-693553"/>
      <w:bookmarkEnd w:id="58"/>
      <w:bookmarkEnd w:id="59"/>
    </w:p>
    <w:p w14:paraId="6133D9C0" w14:textId="05F7366E"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23. Procedures and Register for Redemption (Purchase) of Land in Rural Areas</w:t>
      </w:r>
    </w:p>
    <w:p w14:paraId="221D0B16" w14:textId="77777777" w:rsidR="00C239BE" w:rsidRDefault="00C239BE" w:rsidP="0025272E">
      <w:pPr>
        <w:spacing w:after="0" w:line="240" w:lineRule="auto"/>
        <w:jc w:val="both"/>
        <w:rPr>
          <w:rFonts w:ascii="Times New Roman" w:hAnsi="Times New Roman"/>
          <w:noProof/>
          <w:kern w:val="0"/>
          <w:sz w:val="24"/>
          <w:lang w:val="lv-LV"/>
        </w:rPr>
      </w:pPr>
    </w:p>
    <w:p w14:paraId="1D3592DD" w14:textId="44198556"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Permanent users of the land in rural areas shall submit to the territorial unit of the State Land Service requests for the redemption (purchase) of land until the date of completion.</w:t>
      </w:r>
    </w:p>
    <w:p w14:paraId="2B4FE24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Until 30 November 2007, a request for the redemption (purchase) of land shall be submitted to the territorial unit of the State Land Service by the following person:</w:t>
      </w:r>
    </w:p>
    <w:p w14:paraId="32A8AE43" w14:textId="77777777" w:rsidR="00F11059" w:rsidRPr="00B719C8" w:rsidRDefault="00F11059" w:rsidP="004858CB">
      <w:pPr>
        <w:spacing w:after="0" w:line="240" w:lineRule="auto"/>
        <w:ind w:firstLine="709"/>
        <w:jc w:val="both"/>
        <w:rPr>
          <w:rFonts w:ascii="Times New Roman" w:hAnsi="Times New Roman"/>
          <w:noProof/>
          <w:kern w:val="0"/>
          <w:sz w:val="24"/>
        </w:rPr>
      </w:pPr>
      <w:r>
        <w:rPr>
          <w:rFonts w:ascii="Times New Roman" w:hAnsi="Times New Roman"/>
          <w:sz w:val="24"/>
        </w:rPr>
        <w:t>1) to whom land was granted for permanent use but the right of permanent use of the land expired on 1 September 2006 in accordance with Section 25, Paragraph one, Clause 1 of this Law, it is in actual use by this person, has not been recorded in the Land Register on behalf of a local government and a land lease contract has been concluded with the local government until the submission of the request for the redemption (purchase) of land;</w:t>
      </w:r>
    </w:p>
    <w:p w14:paraId="0C320C78" w14:textId="77777777" w:rsidR="00F11059" w:rsidRPr="00B719C8" w:rsidRDefault="00F11059" w:rsidP="004858CB">
      <w:pPr>
        <w:spacing w:after="0" w:line="240" w:lineRule="auto"/>
        <w:ind w:firstLine="709"/>
        <w:jc w:val="both"/>
        <w:rPr>
          <w:rFonts w:ascii="Times New Roman" w:hAnsi="Times New Roman"/>
          <w:noProof/>
          <w:kern w:val="0"/>
          <w:sz w:val="24"/>
        </w:rPr>
      </w:pPr>
      <w:r>
        <w:rPr>
          <w:rFonts w:ascii="Times New Roman" w:hAnsi="Times New Roman"/>
          <w:sz w:val="24"/>
        </w:rPr>
        <w:t>2) in respect of whom the decision to grant the land for permanent use has been taken in the case referred to in Section 2, Paragraph two of the law On the Completion of Land Reform in Rural Areas during a period after 1 June 2006 to 1 September 2007, and the person’s right of permanent use of the land has not expired in the case referred to in Clause 1 of this Paragraph;</w:t>
      </w:r>
    </w:p>
    <w:p w14:paraId="7715200C" w14:textId="77777777" w:rsidR="00F11059" w:rsidRPr="00B719C8" w:rsidRDefault="00F11059" w:rsidP="004858CB">
      <w:pPr>
        <w:spacing w:after="0" w:line="240" w:lineRule="auto"/>
        <w:ind w:firstLine="709"/>
        <w:jc w:val="both"/>
        <w:rPr>
          <w:rFonts w:ascii="Times New Roman" w:hAnsi="Times New Roman"/>
          <w:noProof/>
          <w:kern w:val="0"/>
          <w:sz w:val="24"/>
        </w:rPr>
      </w:pPr>
      <w:r>
        <w:rPr>
          <w:rFonts w:ascii="Times New Roman" w:hAnsi="Times New Roman"/>
          <w:sz w:val="24"/>
        </w:rPr>
        <w:t>3) whose area of the land granted to him or her for permanent use exceeds the area of the land to which the ownership rights are to be reinstated and it exceeds the permissible non-binding limits.</w:t>
      </w:r>
    </w:p>
    <w:p w14:paraId="007B5F0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lastRenderedPageBreak/>
        <w:t>(3) The territorial unit of the State Land Service shall enter the plot of land which has been indicated in the request for the redemption (purchase) of land in the Register for Redemption of Land in Rural Areas if the permanent user of the land or the persons referred to in Paragraph two, Clause 1 of this Law (hereinafter in this Chapter – the person) have the right to redeem (purchase) the land. If the person does not have the right to redeem (purchase) the land at the moment of examining the request for the redemption (purchase) of land but this right can arise during the period until taking the decision to grant the land into ownership for consideration (Section 23.</w:t>
      </w:r>
      <w:r>
        <w:rPr>
          <w:rFonts w:ascii="Times New Roman" w:hAnsi="Times New Roman"/>
          <w:sz w:val="24"/>
          <w:vertAlign w:val="superscript"/>
        </w:rPr>
        <w:t>1</w:t>
      </w:r>
      <w:r>
        <w:rPr>
          <w:rFonts w:ascii="Times New Roman" w:hAnsi="Times New Roman"/>
          <w:sz w:val="24"/>
        </w:rPr>
        <w:t>), the plot of land shall be entered in the Register for Redemption of Land in Rural Areas on condition that before or concurrently with the submission for taking the decision to grant the land into ownership for consideration but not later than by the time limit specified in Paragraph eleven of this Section a person shall submit to the territorial unit of the State Land Service the documents which confirm the right to redeem (purchase) the land.</w:t>
      </w:r>
    </w:p>
    <w:p w14:paraId="17F8598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Information to be entered in the Register for Redemption of Land in Rural Areas shall be publicly available, except for the information which shall not be disclosed to a third person in accordance with the Personal Data Protection Law.</w:t>
      </w:r>
    </w:p>
    <w:p w14:paraId="2D8FFB7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The Cabinet shall lay down the procedures for submitting and examining requests for the redemption (purchase) of land in rural areas, the procedures for entering a plot of land to be redeemed in the Register for Redemption of Land in Rural Areas, the information to be entered in the Register, and the procedures for maintaining the Register.</w:t>
      </w:r>
    </w:p>
    <w:p w14:paraId="07AF050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 In addition to the person’s request for redemption (purchase) of land, the State Land Service shall include the following in the Register for Redemption of Land in Rural Areas:</w:t>
      </w:r>
    </w:p>
    <w:p w14:paraId="605F7706" w14:textId="77777777" w:rsidR="00F11059" w:rsidRPr="00B719C8" w:rsidRDefault="00F11059" w:rsidP="004858CB">
      <w:pPr>
        <w:spacing w:after="0" w:line="240" w:lineRule="auto"/>
        <w:ind w:firstLine="709"/>
        <w:jc w:val="both"/>
        <w:rPr>
          <w:rFonts w:ascii="Times New Roman" w:hAnsi="Times New Roman"/>
          <w:noProof/>
          <w:kern w:val="0"/>
          <w:sz w:val="24"/>
        </w:rPr>
      </w:pPr>
      <w:r>
        <w:rPr>
          <w:rFonts w:ascii="Times New Roman" w:hAnsi="Times New Roman"/>
          <w:sz w:val="24"/>
        </w:rPr>
        <w:t>1) the plot of land the boundary plan of which has been submitted for registration in the State Immovable Property Cadastre Information System until 31 August 2006;</w:t>
      </w:r>
    </w:p>
    <w:p w14:paraId="49661535" w14:textId="77777777" w:rsidR="00F11059" w:rsidRPr="00B719C8" w:rsidRDefault="00F11059" w:rsidP="004858CB">
      <w:pPr>
        <w:spacing w:after="0" w:line="240" w:lineRule="auto"/>
        <w:ind w:firstLine="709"/>
        <w:jc w:val="both"/>
        <w:rPr>
          <w:rFonts w:ascii="Times New Roman" w:hAnsi="Times New Roman"/>
          <w:noProof/>
          <w:kern w:val="0"/>
          <w:sz w:val="24"/>
        </w:rPr>
      </w:pPr>
      <w:r>
        <w:rPr>
          <w:rFonts w:ascii="Times New Roman" w:hAnsi="Times New Roman"/>
          <w:sz w:val="24"/>
        </w:rPr>
        <w:t>(2) [6 June 2019].</w:t>
      </w:r>
    </w:p>
    <w:p w14:paraId="6C48635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(7) If a plot of land has been granted for permanent use to several joint users, the request for redemption (purchase) of land shall be submitted by one of them in the name of all joint users. If at the moment of examination of the matter regarding inclusion of the plot of land in the Register for Redemption of Land in Rural Areas one or more joint users do not have the right to redeem (purchase) the land but this right can arise during the period until taking of the decision to grant the land into ownership for consideration (Section 23.</w:t>
      </w:r>
      <w:r>
        <w:rPr>
          <w:rFonts w:ascii="Times New Roman" w:hAnsi="Times New Roman"/>
          <w:sz w:val="24"/>
          <w:vertAlign w:val="superscript"/>
        </w:rPr>
        <w:t>1</w:t>
      </w:r>
      <w:r>
        <w:rPr>
          <w:rFonts w:ascii="Times New Roman" w:hAnsi="Times New Roman"/>
          <w:sz w:val="24"/>
        </w:rPr>
        <w:t>), the decision on inclusion of the plot of land in the Register for Redemption of Land in Rural Areas and the right of this joint user to redeem the undivided share of the plot of land shall be taken on condition that before or concurrently with the submission for taking the decision to grant the land into ownership for consideration but not later than by the time period specified in Paragraph eleven of this Section the documents which confirm the right to redeem (purchase) the land shall be submitted to the territorial unit of the State Land Service.</w:t>
      </w:r>
    </w:p>
    <w:p w14:paraId="3017558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(8) In respect of a person whose plot of land in permanent or actual use has been included in the Register for Redemption of Land in Rural Areas but restrictions have been imposed on purchase thereof by this person in Section 29, Paragraph two, Clause 5 of the law On Land Privatisation in Rural Areas, and buildings (structures) owned by this person are on the plot of land, a local government shall take the decision to create a separate plot of land in the area which is necessary for the maintenance of the buildings (structures) in accordance with the building surface provided for in the binding regulations of the local government. An appropriate purpose of use shall be determined for the created plot of land and the decision to create a separate plot of land shall be accompanied by a graphical annex of this plot of land indicating the cadastral designation of the plot of land to be divided.</w:t>
      </w:r>
    </w:p>
    <w:p w14:paraId="0A38BE9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(9) A person whose plot of land in permanent or actual use has been included in the Register for Redemption of Land in Rural Areas but has not been subject to cadastral surveying shall, not later than by 1 September 2008, submit for registration a land boundary plan to the State Immovable Property Cadastre Information System or make a prepayment in accordance with Section 32, Paragraph two of this Law. If the relevant person has made the prepayment by the respective date, the land boundary plan shall be submitted for registration to the State </w:t>
      </w:r>
      <w:r>
        <w:rPr>
          <w:rFonts w:ascii="Times New Roman" w:hAnsi="Times New Roman"/>
          <w:sz w:val="24"/>
        </w:rPr>
        <w:lastRenderedPageBreak/>
        <w:t>Immovable Property Cadastre Information System not later than by 31 August 2010. The respective time limit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 and to the persons whose request for redemption (purchase) of land indicates the plot of land that has been included in the Register for Redemption of Land in Rural Areas on the condition referred to in Paragraph three of this Section. The relevant person shall submit the boundary plan of the plot of land for registration in the State Immovable Property Cadastre Information System before submitting the submission for taking the decision to grant the land into ownership for consideration.</w:t>
      </w:r>
    </w:p>
    <w:p w14:paraId="3DF4503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(10)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shall, by 30 September 2008, submit to the State Land Service the information on the prepayments made.</w:t>
      </w:r>
    </w:p>
    <w:p w14:paraId="60B6320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(11) A person shall submit to the regional unit of the State Land Service the submission for taking the decision to grant the land into ownership for consideration within the following deadlines:</w:t>
      </w:r>
    </w:p>
    <w:p w14:paraId="48A9635F" w14:textId="77777777" w:rsidR="00F11059" w:rsidRPr="00B719C8" w:rsidRDefault="00F11059" w:rsidP="004858CB">
      <w:pPr>
        <w:spacing w:after="0" w:line="240" w:lineRule="auto"/>
        <w:ind w:firstLine="709"/>
        <w:jc w:val="both"/>
        <w:rPr>
          <w:rFonts w:ascii="Times New Roman" w:hAnsi="Times New Roman"/>
          <w:noProof/>
          <w:kern w:val="0"/>
          <w:sz w:val="24"/>
        </w:rPr>
      </w:pPr>
      <w:r>
        <w:rPr>
          <w:rFonts w:ascii="Times New Roman" w:hAnsi="Times New Roman"/>
          <w:sz w:val="24"/>
        </w:rPr>
        <w:t>1) before 31 May 2010 in case the boundary plan of the plot of land in actual use has been submitted for registration in the State Immovable Property Cadastre Information System before 31 August 2009;</w:t>
      </w:r>
    </w:p>
    <w:p w14:paraId="25561BE4" w14:textId="77777777" w:rsidR="00F11059" w:rsidRPr="00B719C8" w:rsidRDefault="00F11059" w:rsidP="004858CB">
      <w:pPr>
        <w:spacing w:after="0" w:line="240" w:lineRule="auto"/>
        <w:ind w:firstLine="709"/>
        <w:jc w:val="both"/>
        <w:rPr>
          <w:rFonts w:ascii="Times New Roman" w:hAnsi="Times New Roman"/>
          <w:noProof/>
          <w:kern w:val="0"/>
          <w:sz w:val="24"/>
        </w:rPr>
      </w:pPr>
      <w:r>
        <w:rPr>
          <w:rFonts w:ascii="Times New Roman" w:hAnsi="Times New Roman"/>
          <w:sz w:val="24"/>
        </w:rPr>
        <w:t>2) [5 May 2011];</w:t>
      </w:r>
    </w:p>
    <w:p w14:paraId="7378AE46" w14:textId="77777777" w:rsidR="00F11059" w:rsidRPr="00B719C8" w:rsidRDefault="00F11059" w:rsidP="004858CB">
      <w:pPr>
        <w:spacing w:after="0" w:line="240" w:lineRule="auto"/>
        <w:ind w:firstLine="709"/>
        <w:jc w:val="both"/>
        <w:rPr>
          <w:rFonts w:ascii="Times New Roman" w:hAnsi="Times New Roman"/>
          <w:noProof/>
          <w:kern w:val="0"/>
          <w:sz w:val="24"/>
        </w:rPr>
      </w:pPr>
      <w:r>
        <w:rPr>
          <w:rFonts w:ascii="Times New Roman" w:hAnsi="Times New Roman"/>
          <w:sz w:val="24"/>
        </w:rPr>
        <w:t>3) before 31 August 2010 if the plot of land indicated in the request for the redemption (purchase) of land has been included in the Register for Redemption of Land in Rural Areas on the condition referred to in Paragraph three of this Section;</w:t>
      </w:r>
    </w:p>
    <w:p w14:paraId="77C2B953" w14:textId="77777777" w:rsidR="00F11059" w:rsidRPr="00B719C8" w:rsidRDefault="00F11059" w:rsidP="004858CB">
      <w:pPr>
        <w:spacing w:after="0" w:line="240" w:lineRule="auto"/>
        <w:ind w:firstLine="709"/>
        <w:jc w:val="both"/>
        <w:rPr>
          <w:rFonts w:ascii="Times New Roman" w:hAnsi="Times New Roman"/>
          <w:noProof/>
          <w:kern w:val="0"/>
          <w:sz w:val="24"/>
        </w:rPr>
      </w:pPr>
      <w:r>
        <w:rPr>
          <w:rFonts w:ascii="Times New Roman" w:hAnsi="Times New Roman"/>
          <w:sz w:val="24"/>
        </w:rPr>
        <w:t>4) before 31 August 2011 if the person has made a prepayment for the land in his or her actual use within the time limit specified in the law and the boundary plan of the plot of land has been submitted for registration in the State Immovable Property Cadastre Information System before 31 August 2010 (Paragraph nine of this Section).</w:t>
      </w:r>
    </w:p>
    <w:p w14:paraId="044C95C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The deadlines referred to in Paragraph eleven of this Section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 and also to the cases where the plot of land has several joint users and one of them has submitted the submission for taking the decision to grant the land into ownership for consideration until 31 August 2009. The territorial unit of the State Land Service shall take the decision to grant the land into ownership for consideration within two months after submission of the person has been received.</w:t>
      </w:r>
    </w:p>
    <w:p w14:paraId="091A80B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The Cabinet shall appoint an authority which, starting from 1 March 2014, concludes contracts for the redemption (purchase) of land in rural areas in the name of the State and controls the fulfilment of such contracts.</w:t>
      </w:r>
    </w:p>
    <w:p w14:paraId="58C866EF"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(12) A person shall conclude the contract for the redemption (purchase) of land with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not later than by 30 December2011 also in the case where the decision under which the land has been granted into ownership for consideration indicates another deadline for concluding such contract. The respective deadline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 In this case, starting from 1 March 2014, the authority which ensures the land redemption (purchase) process and has been appointed by the Cabinet shall conclude the contract for the redemption (purchase) of land with the former land owners or their heirs. In case of joint use of the land, all joint users shall conclude one contract for the redemption (purchase) of land at the same time.</w:t>
      </w:r>
    </w:p>
    <w:p w14:paraId="1B21CE1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lastRenderedPageBreak/>
        <w:t xml:space="preserve">(13)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shall, before 31 March 2012, submit to the State Land Service the information on the concluded contracts for the redemption (purchase) of land.</w:t>
      </w:r>
    </w:p>
    <w:p w14:paraId="7AEC3E7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(14) The land which has been recorded in the Land Register on behalf of the State by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and in respect of which no contract for the redemption (purchase) of land has been concluded until 30 December 2011 shall be transferred into the ownership of the relevant local government without consideration by the deed of delivery and acceptance. Starting from 1 March 2014, the relevant deed of delivery and acceptance shall be signed by the authority which has been appointed by the Cabinet in accordance with Paragraph 11.</w:t>
      </w:r>
      <w:r>
        <w:rPr>
          <w:rFonts w:ascii="Times New Roman" w:hAnsi="Times New Roman"/>
          <w:sz w:val="24"/>
          <w:vertAlign w:val="superscript"/>
        </w:rPr>
        <w:t>2</w:t>
      </w:r>
      <w:r>
        <w:rPr>
          <w:rFonts w:ascii="Times New Roman" w:hAnsi="Times New Roman"/>
          <w:sz w:val="24"/>
        </w:rPr>
        <w:t xml:space="preserve"> of this Section.</w:t>
      </w:r>
    </w:p>
    <w:p w14:paraId="5424591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June 2009; 16 September 2009; 24 September 2009; 17 June 2010; 5 May 2011; 16 January 2014; 6 June 2019</w:t>
      </w:r>
      <w:r>
        <w:rPr>
          <w:rFonts w:ascii="Times New Roman" w:hAnsi="Times New Roman"/>
          <w:sz w:val="24"/>
        </w:rPr>
        <w:t>]</w:t>
      </w:r>
    </w:p>
    <w:p w14:paraId="3AED796C" w14:textId="77777777" w:rsidR="004858CB" w:rsidRDefault="004858CB" w:rsidP="0025272E">
      <w:pPr>
        <w:spacing w:after="0" w:line="240" w:lineRule="auto"/>
        <w:jc w:val="both"/>
        <w:rPr>
          <w:rFonts w:ascii="Times New Roman" w:hAnsi="Times New Roman"/>
          <w:b/>
          <w:bCs/>
          <w:noProof/>
          <w:kern w:val="0"/>
          <w:sz w:val="24"/>
        </w:rPr>
      </w:pPr>
      <w:bookmarkStart w:id="60" w:name="p23_1"/>
      <w:bookmarkStart w:id="61" w:name="p-693554"/>
      <w:bookmarkEnd w:id="60"/>
      <w:bookmarkEnd w:id="61"/>
    </w:p>
    <w:p w14:paraId="117A40FD" w14:textId="67D03E28"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Decision to Transfer Land into Ownership for Consideration in Rural Areas</w:t>
      </w:r>
    </w:p>
    <w:p w14:paraId="1E0C1AFF" w14:textId="77777777" w:rsidR="004858CB" w:rsidRDefault="004858CB" w:rsidP="0025272E">
      <w:pPr>
        <w:spacing w:after="0" w:line="240" w:lineRule="auto"/>
        <w:jc w:val="both"/>
        <w:rPr>
          <w:rFonts w:ascii="Times New Roman" w:hAnsi="Times New Roman"/>
          <w:noProof/>
          <w:kern w:val="0"/>
          <w:sz w:val="24"/>
          <w:lang w:val="lv-LV"/>
        </w:rPr>
      </w:pPr>
    </w:p>
    <w:p w14:paraId="1A1BF2E5" w14:textId="4357E57F"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territorial unit of the State Land Service shall take the decision to transfer land into ownership for consideration after the plot of land has been included in the Register for Redemption of Land in Rural Areas and after cadastral survey of the land on the basis of a submission which has been submitted by a person by the deadline specified in Section 23, Paragraph eleven of this Law. The person referred to in Section 23, Paragraph two, Clause 1 of this Law shall annex to his or her submission a statement from a local government that the person does not have any debts of the lease payment and immovable property tax in respect of the plot of land to be redeemed (purchased).</w:t>
      </w:r>
    </w:p>
    <w:p w14:paraId="3D41EB8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territorial unit of the State Land Service shall, on the basis of the person’s submission and after performance of cadastral survey works, take the decision to transfer land into ownership for consideration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w:t>
      </w:r>
    </w:p>
    <w:p w14:paraId="24F52D3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decision to transfer land into ownership for consideration shall additionally indicate the payment for a forest stand, if any.</w:t>
      </w:r>
    </w:p>
    <w:p w14:paraId="6CD4D0B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If a plot of land has several joint users, the decision to transfer land into ownership for consideration shall be taken if all joint users of the land have expressed their will for actions involving the undivided share determined for each of them, namely a submission has been received for taking of the decision to transfer land into ownership for consideration or refusal to redeem (purchase) the undivided share determined for him or her. If the joint user has failed to submit the submission for taking the decision to transfer land into ownership for consideration or refusal to redeem (purchase) the undivided share determined for him or her by the deadlines specified in Section 23, Paragraph eleven, it shall be deemed that this joint user has refused to redeem (purchase) the undivided share of the plot of land. The respective deadline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w:t>
      </w:r>
    </w:p>
    <w:p w14:paraId="3B58546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joint user is not entitled to submit the submission for taking the decision to transfer land into ownership for consideration if the joint user has not expressed his or her will to the action involving the undivided share determined for him or her before 31 August 2010 and the decision has already been taken to transfer land into ownership for consideration to another joint user (Paragraph three of this Section).</w:t>
      </w:r>
    </w:p>
    <w:p w14:paraId="46AB9FF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(4) If any of the joint users refuses to redeem (purchase) the undivided share determined for him or her and also in case a local government has taken the decision to terminate the right to </w:t>
      </w:r>
      <w:r>
        <w:rPr>
          <w:rFonts w:ascii="Times New Roman" w:hAnsi="Times New Roman"/>
          <w:sz w:val="24"/>
        </w:rPr>
        <w:lastRenderedPageBreak/>
        <w:t>use the land in respect of any of the joint users in accordance with the law On Land Use and Land Survey, other joint users have the right of first refusal to redeem (purchase) this plot of land in equal parts, unless a written contract has been reached on another division of undivided shares or actual division of the plot of land.</w:t>
      </w:r>
    </w:p>
    <w:p w14:paraId="412442F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If any of the plots of land created as a result of dividing the plot of land is smaller than the minimum area of a plot of land intended for the appropriate purpose of use of immovable property determined in the binding regulations of a local government or its configuration does not allow to use the relevant plot of land according to the approved spatial plan, or it is impossible to ensure access to a road or street from this plot of land, the plot of land shall not be divided and it shall be redeemed in the entire area granted to the person for permanent use.</w:t>
      </w:r>
    </w:p>
    <w:p w14:paraId="272A943E"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June 2009; 24 September 2009; 5 May 2011; 6 June 2019</w:t>
      </w:r>
      <w:r>
        <w:rPr>
          <w:rFonts w:ascii="Times New Roman" w:hAnsi="Times New Roman"/>
          <w:sz w:val="24"/>
        </w:rPr>
        <w:t>]</w:t>
      </w:r>
    </w:p>
    <w:p w14:paraId="204B1134" w14:textId="77777777" w:rsidR="00774134" w:rsidRDefault="00774134" w:rsidP="0025272E">
      <w:pPr>
        <w:spacing w:after="0" w:line="240" w:lineRule="auto"/>
        <w:jc w:val="both"/>
        <w:rPr>
          <w:rFonts w:ascii="Times New Roman" w:hAnsi="Times New Roman"/>
          <w:b/>
          <w:bCs/>
          <w:noProof/>
          <w:kern w:val="0"/>
          <w:sz w:val="24"/>
        </w:rPr>
      </w:pPr>
      <w:bookmarkStart w:id="62" w:name="p24"/>
      <w:bookmarkStart w:id="63" w:name="p-505766"/>
      <w:bookmarkEnd w:id="62"/>
      <w:bookmarkEnd w:id="63"/>
    </w:p>
    <w:p w14:paraId="2785C812" w14:textId="331DFBA1"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24. Procedures and Register for Redemption (Purchase) of Land in Cities</w:t>
      </w:r>
    </w:p>
    <w:p w14:paraId="7375D308" w14:textId="77777777" w:rsidR="00774134" w:rsidRDefault="00774134" w:rsidP="0025272E">
      <w:pPr>
        <w:spacing w:after="0" w:line="240" w:lineRule="auto"/>
        <w:jc w:val="both"/>
        <w:rPr>
          <w:rFonts w:ascii="Times New Roman" w:hAnsi="Times New Roman"/>
          <w:noProof/>
          <w:kern w:val="0"/>
          <w:sz w:val="24"/>
          <w:lang w:val="lv-LV"/>
        </w:rPr>
      </w:pPr>
    </w:p>
    <w:p w14:paraId="52592132" w14:textId="7ADFB6D4"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A local government shall establish the Register for Redemption of Land in Cities before the date of completion in which it includes all opinions of the commission of the land in cities on the right to acquire land into ownership for consideration. The Register for Redemption of Land in Cities shall not register opinions of the land commission on the land which has already been acquired into ownership for consideration. Owners of a residential building or users of orchards to whom land has been granted for establishing orchards with the right of superficies (on the basis of an opinion of the commission of the land in cities on the right to acquire land into ownership for consideration) that have been registered in the Register for Redemption of Land in Cities shall, before 1 September 2008, submit to the territorial unit of the State Land Service for registration in the State Immovable Property Cadastre Information System the land boundary plan or, in accordance with the procedures laid down by the Cabinet, a confirmation of making the prepayment in the form of privatisation certificates before concluding the contract for the redemption (purchase) of land (Section 32).</w:t>
      </w:r>
    </w:p>
    <w:p w14:paraId="405B600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Until 30 November 2007, the Register for Redemption of Land in Cities shall also include opinions of the commission of the land in cities on an application of a natural person for the purchase of a plot of land. Opinions of the land commission on land in respect of which the contract for the land purchase contract has been concluded with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shall not be registered in the Register for Redemption of Land in Cities. Owners of a residential building or users of orchards to whom land has been granted for establishing orchards with the right of superficies (on the basis of an opinion of the commission of the land in cities on an application of a natural person for the purchase of a plot of land) that have been registered in the Register for Redemption of Land in Cities shall, before 1 September 2008, submit to the territorial unit of the State Land Service the boundary plan registered in the State Immovable Property Cadastre Information System or, in accordance with the procedures laid down by the Cabinet, a confirmation of making the prepayment in the form of privatisation certificates before concluding the contract for the redemption (purchase) of land (Section 32).</w:t>
      </w:r>
    </w:p>
    <w:p w14:paraId="0C7F660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Register for Redemption of Land in Cities shall also include a fraction of the equivalent reinstated or granted area of plot of land of the former land owners or their heirs which exceeds the area of the land to which the ownership rights are to be reinstated, and it exceeds the permissible non-binding limits as a result of cadastral survey of the land.</w:t>
      </w:r>
    </w:p>
    <w:p w14:paraId="0E79D59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Information to be entered in the Register for Redemption of Land in Cities shall be publicly available, except for the information which shall not be disclosed to a third person in accordance with the Personal Data Protection Law.</w:t>
      </w:r>
    </w:p>
    <w:p w14:paraId="7303BA6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Cabinet shall lay down the information to be entered in the Register for Redemption of Land in Cities and the procedures for keeping the Register.</w:t>
      </w:r>
    </w:p>
    <w:p w14:paraId="7113C6C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lastRenderedPageBreak/>
        <w:t xml:space="preserve">(4) </w:t>
      </w:r>
      <w:r>
        <w:rPr>
          <w:rFonts w:ascii="Times New Roman" w:hAnsi="Times New Roman"/>
          <w:i/>
          <w:iCs/>
          <w:sz w:val="24"/>
        </w:rPr>
        <w:t>Valsts akciju sabiedrības “Latvijas Hipotēku un zemes banka”</w:t>
      </w:r>
      <w:r>
        <w:rPr>
          <w:rFonts w:ascii="Times New Roman" w:hAnsi="Times New Roman"/>
          <w:sz w:val="24"/>
        </w:rPr>
        <w:t xml:space="preserve"> [State joint-stock company Latvian Mortgage and Land Bank] shall, before 31 March 2012, submit to the relevant local government the information on the concluded contracts for the redemption (purchase) of land.</w:t>
      </w:r>
    </w:p>
    <w:p w14:paraId="1EBCCE5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Cabinet shall appoint an authority which, starting from 1 March 2014, concludes contracts for the redemption (purchase) of land in cities on behalf of the State and controls the fulfilment of such contracts.</w:t>
      </w:r>
    </w:p>
    <w:p w14:paraId="4C443BD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(5) The State land which has been recorded in the Land Register on behalf of the State by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and in respect of which no contract for the redemption (purchase) of land has been concluded before 30 December 2011 shall be transferred into the ownership of the relevant local government without consideration by the deed of delivery and acceptance. Starting from 1 March 2014, the relevant deed of delivery and acceptance shall be signed by the authority which has been appointed by the Cabinet in accordance with Paragraph 4.</w:t>
      </w:r>
      <w:r>
        <w:rPr>
          <w:rFonts w:ascii="Times New Roman" w:hAnsi="Times New Roman"/>
          <w:sz w:val="24"/>
          <w:vertAlign w:val="superscript"/>
        </w:rPr>
        <w:t>1</w:t>
      </w:r>
      <w:r>
        <w:rPr>
          <w:rFonts w:ascii="Times New Roman" w:hAnsi="Times New Roman"/>
          <w:sz w:val="24"/>
        </w:rPr>
        <w:t xml:space="preserve"> of this Section.</w:t>
      </w:r>
    </w:p>
    <w:p w14:paraId="70B974D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June 2009; 17 June 2010; 5 May 2011; 16 January 2014</w:t>
      </w:r>
      <w:r>
        <w:rPr>
          <w:rFonts w:ascii="Times New Roman" w:hAnsi="Times New Roman"/>
          <w:sz w:val="24"/>
        </w:rPr>
        <w:t>]</w:t>
      </w:r>
    </w:p>
    <w:p w14:paraId="2E44C3F5" w14:textId="77777777" w:rsidR="00D92C72" w:rsidRDefault="00D92C72" w:rsidP="0025272E">
      <w:pPr>
        <w:spacing w:after="0" w:line="240" w:lineRule="auto"/>
        <w:jc w:val="both"/>
        <w:rPr>
          <w:rFonts w:ascii="Times New Roman" w:hAnsi="Times New Roman"/>
          <w:b/>
          <w:bCs/>
          <w:noProof/>
          <w:kern w:val="0"/>
          <w:sz w:val="24"/>
        </w:rPr>
      </w:pPr>
      <w:bookmarkStart w:id="64" w:name="p25"/>
      <w:bookmarkStart w:id="65" w:name="p-1323264"/>
      <w:bookmarkEnd w:id="64"/>
      <w:bookmarkEnd w:id="65"/>
    </w:p>
    <w:p w14:paraId="15C410A2" w14:textId="4C6A8A34"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25. Actions Involving the Land in Rural Areas not Redeemed</w:t>
      </w:r>
    </w:p>
    <w:p w14:paraId="6CE456BE" w14:textId="77777777" w:rsidR="00D92C72" w:rsidRDefault="00D92C72" w:rsidP="0025272E">
      <w:pPr>
        <w:spacing w:after="0" w:line="240" w:lineRule="auto"/>
        <w:jc w:val="both"/>
        <w:rPr>
          <w:rFonts w:ascii="Times New Roman" w:hAnsi="Times New Roman"/>
          <w:noProof/>
          <w:kern w:val="0"/>
          <w:sz w:val="24"/>
          <w:lang w:val="lv-LV"/>
        </w:rPr>
      </w:pPr>
    </w:p>
    <w:p w14:paraId="1DBED711" w14:textId="1F1E6A65"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right to permanent use of land held by legal and natural persons to whom land has been granted for permanent use shall expire if:</w:t>
      </w:r>
    </w:p>
    <w:p w14:paraId="3D4D7434" w14:textId="77777777" w:rsidR="00F11059" w:rsidRPr="00B719C8" w:rsidRDefault="00F11059" w:rsidP="00D92C72">
      <w:pPr>
        <w:spacing w:after="0" w:line="240" w:lineRule="auto"/>
        <w:ind w:firstLine="709"/>
        <w:jc w:val="both"/>
        <w:rPr>
          <w:rFonts w:ascii="Times New Roman" w:hAnsi="Times New Roman"/>
          <w:noProof/>
          <w:kern w:val="0"/>
          <w:sz w:val="24"/>
        </w:rPr>
      </w:pPr>
      <w:r>
        <w:rPr>
          <w:rFonts w:ascii="Times New Roman" w:hAnsi="Times New Roman"/>
          <w:sz w:val="24"/>
        </w:rPr>
        <w:t>1) a person has failed to submit a request for redemption (purchase) of land or it has not been included in the Register for Redemption of Land in Rural Areas before the date of completion or – in the cases referred to in Section 23, Paragraph two of this Law – before 30 November 2007;</w:t>
      </w:r>
    </w:p>
    <w:p w14:paraId="5F6FBE3D" w14:textId="77777777" w:rsidR="00F11059" w:rsidRPr="00B719C8" w:rsidRDefault="00F11059" w:rsidP="00D92C72">
      <w:pPr>
        <w:spacing w:after="0" w:line="240" w:lineRule="auto"/>
        <w:ind w:firstLine="709"/>
        <w:jc w:val="both"/>
        <w:rPr>
          <w:rFonts w:ascii="Times New Roman" w:hAnsi="Times New Roman"/>
          <w:noProof/>
          <w:kern w:val="0"/>
          <w:sz w:val="24"/>
        </w:rPr>
      </w:pPr>
      <w:r>
        <w:rPr>
          <w:rFonts w:ascii="Times New Roman" w:hAnsi="Times New Roman"/>
          <w:sz w:val="24"/>
        </w:rPr>
        <w:t>2) a land boundary plan or a confirmation of making the prepayment in privatisation certificates before concluding the contract for the redemption (purchase) of land (Section 32) has not been submitted to the territorial unit of the State Land Service for registration in the State Immovable Property Cadastre Information System before 1 September 2008;</w:t>
      </w:r>
    </w:p>
    <w:p w14:paraId="5CE211B6" w14:textId="77777777" w:rsidR="00F11059" w:rsidRPr="00B719C8" w:rsidRDefault="00F11059" w:rsidP="00D92C72">
      <w:pPr>
        <w:spacing w:after="0" w:line="240" w:lineRule="auto"/>
        <w:ind w:firstLine="709"/>
        <w:jc w:val="both"/>
        <w:rPr>
          <w:rFonts w:ascii="Times New Roman" w:hAnsi="Times New Roman"/>
          <w:noProof/>
          <w:kern w:val="0"/>
          <w:sz w:val="24"/>
        </w:rPr>
      </w:pPr>
      <w:r>
        <w:rPr>
          <w:rFonts w:ascii="Times New Roman" w:hAnsi="Times New Roman"/>
          <w:sz w:val="24"/>
        </w:rPr>
        <w:t>3) a submission and the relevant documents for deciding on the transfer land into ownership for consideration have not been submitted to the territorial unit of the State Land Service within the deadlines specified in Section 23, Paragraph eleven or a refusal to redeem (purchase) land has been received;</w:t>
      </w:r>
    </w:p>
    <w:p w14:paraId="67CE4E01" w14:textId="77777777" w:rsidR="00F11059" w:rsidRPr="00B719C8" w:rsidRDefault="00F11059" w:rsidP="00D92C72">
      <w:pPr>
        <w:spacing w:after="0" w:line="240" w:lineRule="auto"/>
        <w:ind w:firstLine="709"/>
        <w:jc w:val="both"/>
        <w:rPr>
          <w:rFonts w:ascii="Times New Roman" w:hAnsi="Times New Roman"/>
          <w:noProof/>
          <w:kern w:val="0"/>
          <w:sz w:val="24"/>
        </w:rPr>
      </w:pPr>
      <w:r>
        <w:rPr>
          <w:rFonts w:ascii="Times New Roman" w:hAnsi="Times New Roman"/>
          <w:sz w:val="24"/>
        </w:rPr>
        <w:t xml:space="preserve">4) the contract for the redemption (purchase) of land has not been concluded with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before 30 December 2011, also in case where the prepayment has been made before cadastral survey of the land and conclusion of the contract for the redemption (purchase) of land.</w:t>
      </w:r>
    </w:p>
    <w:p w14:paraId="709362D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deadlines referred to in Paragraph one, Clauses 2, 3, and 4 of this Section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 In this case, starting from 1 March 2014, the authority appointed by the Cabinet in accordance with Section 23, Paragraph 11.</w:t>
      </w:r>
      <w:r>
        <w:rPr>
          <w:rFonts w:ascii="Times New Roman" w:hAnsi="Times New Roman"/>
          <w:sz w:val="24"/>
          <w:vertAlign w:val="superscript"/>
        </w:rPr>
        <w:t>2</w:t>
      </w:r>
      <w:r>
        <w:rPr>
          <w:rFonts w:ascii="Times New Roman" w:hAnsi="Times New Roman"/>
          <w:sz w:val="24"/>
        </w:rPr>
        <w:t xml:space="preserve"> shall conclude the contract for the redemption (purchase) of land with the former land owners or their heirs.</w:t>
      </w:r>
    </w:p>
    <w:p w14:paraId="6144A4B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A person whose right to permanent use of land expires in the cases referred to in Paragraph one of this Section or whose right to permanent use of land has expired in accordance with the law On the Completion of Land Reform in Rural Areas shall acquire the priority rights of land lease to the former land in his or her use. A land lease contract shall be concluded for a period of not less than 10 years, unless the lessee of the land wishes to conclude the land lease contract for a shorter term. If the lessee of the land wishes, the land lease contract shall be extended. The lessee of the land has the right to record the land lease contract in the Land Register.</w:t>
      </w:r>
    </w:p>
    <w:p w14:paraId="216F874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xml:space="preserve">) A person shall exercise the priority rights of land lease within one year from expiry of the right to permanent use of land. If the person fails to exercise the priority rights of land lease within the respective period, a local government shall take the decision to use the respective land to complete the land reform or to include it in the reserve land fund. If the local government takes a decision before 30 December 2009, then the land shall be used to complete the land reform, but if a decision is taken after 30 December 2009, then the land shall be included in the reserve land fund. Taking of the respective decisions shall not apply to the land which has been recorded in the Land Register on behalf of the State by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A separate law shall govern the use of the reserve land fund.</w:t>
      </w:r>
    </w:p>
    <w:p w14:paraId="4EA65CC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A person whose right of permanent use of land has expired in accordance with the law On the Completion of Land Reform in Rural Areas shall, before 30 December 2012, exercise the priority rights of land lease which have been recorded in the Land Register in the name of the State by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Prior to concluding a lease contract, a local government shall corroborate a plot of land in the Land Register in the name of the local government.</w:t>
      </w:r>
    </w:p>
    <w:p w14:paraId="5F41326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If a person fails to conclude a land lease contract for the entire former plot of land in his or her permanent use or part thereof, this land shall be further used to complete the land reform in accordance with a decision of a local government, except for the following:</w:t>
      </w:r>
    </w:p>
    <w:p w14:paraId="63376E89" w14:textId="77777777" w:rsidR="00F11059" w:rsidRPr="00B719C8" w:rsidRDefault="00F11059" w:rsidP="00D92C72">
      <w:pPr>
        <w:spacing w:after="0" w:line="240" w:lineRule="auto"/>
        <w:ind w:firstLine="709"/>
        <w:jc w:val="both"/>
        <w:rPr>
          <w:rFonts w:ascii="Times New Roman" w:hAnsi="Times New Roman"/>
          <w:noProof/>
          <w:kern w:val="0"/>
          <w:sz w:val="24"/>
        </w:rPr>
      </w:pPr>
      <w:r>
        <w:rPr>
          <w:rFonts w:ascii="Times New Roman" w:hAnsi="Times New Roman"/>
          <w:sz w:val="24"/>
        </w:rPr>
        <w:t>1) the case where the former land owner or his or her heir, who has not received compensation for this land or equivalent land in another place and who has confirmed in writing, before the date of completion, his wish to reinstitute the ownership rights to the relevant land, had applied for this land within the time period specified in the law;</w:t>
      </w:r>
    </w:p>
    <w:p w14:paraId="609864CB" w14:textId="77777777" w:rsidR="00F11059" w:rsidRPr="00B719C8" w:rsidRDefault="00F11059" w:rsidP="00D92C72">
      <w:pPr>
        <w:spacing w:after="0" w:line="240" w:lineRule="auto"/>
        <w:ind w:firstLine="709"/>
        <w:jc w:val="both"/>
        <w:rPr>
          <w:rFonts w:ascii="Times New Roman" w:hAnsi="Times New Roman"/>
          <w:noProof/>
          <w:kern w:val="0"/>
          <w:sz w:val="24"/>
        </w:rPr>
      </w:pPr>
      <w:r>
        <w:rPr>
          <w:rFonts w:ascii="Times New Roman" w:hAnsi="Times New Roman"/>
          <w:sz w:val="24"/>
        </w:rPr>
        <w:t>2) the case where the structures owned by another person are located on the land in accordance with Section 14, Paragraph one, Clauses 1, 2, 3, and 4 of the law On the Time Period of Coming into Force and the Procedures for the Application of the Introduction, Parts on Inheritance Rights and Property Rights of the Renewed Civil Law of 1937 of the Republic of Latvia;</w:t>
      </w:r>
    </w:p>
    <w:p w14:paraId="515FB695" w14:textId="77777777" w:rsidR="00F11059" w:rsidRPr="00B719C8" w:rsidRDefault="00F11059" w:rsidP="00D92C72">
      <w:pPr>
        <w:spacing w:after="0" w:line="240" w:lineRule="auto"/>
        <w:ind w:firstLine="709"/>
        <w:jc w:val="both"/>
        <w:rPr>
          <w:rFonts w:ascii="Times New Roman" w:hAnsi="Times New Roman"/>
          <w:noProof/>
          <w:kern w:val="0"/>
          <w:sz w:val="24"/>
        </w:rPr>
      </w:pPr>
      <w:r>
        <w:rPr>
          <w:rFonts w:ascii="Times New Roman" w:hAnsi="Times New Roman"/>
          <w:sz w:val="24"/>
        </w:rPr>
        <w:t>3) the case where as a result of division of the plot of land any of the plots of land created is smaller than the minimum area of a plot of land intended for the appropriate purpose of use of immovable property determined in the binding regulations of a local government or its configuration does not allow to use the relevant plot of land according to the approved spatial plan, or it is impossible to ensure access to a road or street from this plot of land. In this case, the land lease contract shall be concluded for the entire former land in permanent use of the person.</w:t>
      </w:r>
    </w:p>
    <w:p w14:paraId="5FEC4F1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[23 May 2024]</w:t>
      </w:r>
    </w:p>
    <w:p w14:paraId="07A3F55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right of a person to permanent use of land has expired in accordance with this Law but buildings (structures) owned by this person are located on the plot of land, a local government shall take the decision to create a separate plot of land in the area which is necessary for the maintenance of the buildings (structures) according to the building surface provided for in the binding regulations of the local government, except for the land which has been recorded in the Land Register on behalf of the State. An appropriate purpose of use shall be determined for the created plot of land and the decision to create a separate plot of land shall be accompanied by a graphical annex of the plot of land indicating the cadastral designation of the plot of land to be divided. The owner of buildings (structures) has the lawful right to use land to the created plot of land.</w:t>
      </w:r>
    </w:p>
    <w:p w14:paraId="3807AA0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The lease payment for land shall be paid from the day when the land user has acquired the priority rights of land lease.</w:t>
      </w:r>
    </w:p>
    <w:p w14:paraId="19119FF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 The land user shall pay the lease payment for the entire land granted for use, unless he or she has, before the day the right of permanent use of land expires:</w:t>
      </w:r>
    </w:p>
    <w:p w14:paraId="543271AA" w14:textId="77777777" w:rsidR="00F11059" w:rsidRPr="00B719C8" w:rsidRDefault="00F11059" w:rsidP="00D92C72">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concluded a land lease contract for the right of lease to the part of the former land in his or her use;</w:t>
      </w:r>
    </w:p>
    <w:p w14:paraId="2E3F63AC" w14:textId="77777777" w:rsidR="00F11059" w:rsidRPr="00B719C8" w:rsidRDefault="00F11059" w:rsidP="00D92C72">
      <w:pPr>
        <w:spacing w:after="0" w:line="240" w:lineRule="auto"/>
        <w:ind w:firstLine="709"/>
        <w:jc w:val="both"/>
        <w:rPr>
          <w:rFonts w:ascii="Times New Roman" w:hAnsi="Times New Roman"/>
          <w:noProof/>
          <w:kern w:val="0"/>
          <w:sz w:val="24"/>
        </w:rPr>
      </w:pPr>
      <w:r>
        <w:rPr>
          <w:rFonts w:ascii="Times New Roman" w:hAnsi="Times New Roman"/>
          <w:sz w:val="24"/>
        </w:rPr>
        <w:t>2) waived the right to use the land in writing.</w:t>
      </w:r>
    </w:p>
    <w:p w14:paraId="50DF79F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(7) The Cabinet shall approve the standard contract for the lease of the land in rural areas and lay down the procedures for concluding a land lease contract, the substantive provisions of the contract, and the procedures for calculating the lease payment on the basis of the cadastral value of the land in rural areas.</w:t>
      </w:r>
    </w:p>
    <w:p w14:paraId="28564F8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(8) If the former land owner or his or her heir does not redeem, in accordance with Section 23, Paragraph two, Clause 3 of this Law, the area of the land granted for permanent use which exceeds the area of the land to which the ownership rights are to be reinstated, and it exceeds the permissible non-binding limits, a local government shall take the decision to create a separate plot of land the area of which is not smaller than the minimum area of a plot of land intended for the appropriate purpose of use of immovable property determined in the binding regulations of a local government or the configuration of which allows to use the relevant plot of land according to the approved spatial plan, or from which it is possible to ensure access to a road or street. An appropriate purpose of use shall be determined for the created plot of land and the decision to create a separate plot of land shall be accompanied by a graphical annex of this plot of land indicating the cadastral designation of the plot of land to be divided.</w:t>
      </w:r>
    </w:p>
    <w:p w14:paraId="12357EE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(9) If the owners of the land and the building are different (Section 14, Paragraph one of the law On the Time Period of Coming into Force and the Procedures for the Application of the Introduction, Parts on Inheritance Rights and Property Rights of the Renewed Civil Law of 1937 of the Republic of Latvia), their mutual relations shall be governed in accordance with Paragraph 4.</w:t>
      </w:r>
      <w:r>
        <w:rPr>
          <w:rFonts w:ascii="Times New Roman" w:hAnsi="Times New Roman"/>
          <w:sz w:val="24"/>
          <w:vertAlign w:val="superscript"/>
        </w:rPr>
        <w:t>1</w:t>
      </w:r>
      <w:r>
        <w:rPr>
          <w:rFonts w:ascii="Times New Roman" w:hAnsi="Times New Roman"/>
          <w:sz w:val="24"/>
        </w:rPr>
        <w:t xml:space="preserve"> of this Section, the Civil Law, and the law On the Time Period of Coming into Force and the Procedures for the Application of the Introduction, Parts on Inheritance Rights and Property Rights of the Renewed Civil Law of 1937 of the Republic of Latvia.</w:t>
      </w:r>
    </w:p>
    <w:p w14:paraId="295238B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7 February 2008; 16 June 2009; 24 September 2009; 17 June 2010; 5 May 2011; 16 January 2014; 23 May 2024</w:t>
      </w:r>
      <w:r>
        <w:rPr>
          <w:rFonts w:ascii="Times New Roman" w:hAnsi="Times New Roman"/>
          <w:sz w:val="24"/>
        </w:rPr>
        <w:t>]</w:t>
      </w:r>
    </w:p>
    <w:p w14:paraId="6307391F" w14:textId="77777777" w:rsidR="00D92C72" w:rsidRDefault="00D92C72" w:rsidP="0025272E">
      <w:pPr>
        <w:spacing w:after="0" w:line="240" w:lineRule="auto"/>
        <w:jc w:val="both"/>
        <w:rPr>
          <w:rFonts w:ascii="Times New Roman" w:hAnsi="Times New Roman"/>
          <w:b/>
          <w:bCs/>
          <w:noProof/>
          <w:kern w:val="0"/>
          <w:sz w:val="24"/>
        </w:rPr>
      </w:pPr>
      <w:bookmarkStart w:id="66" w:name="p26"/>
      <w:bookmarkStart w:id="67" w:name="p-1323265"/>
      <w:bookmarkEnd w:id="66"/>
      <w:bookmarkEnd w:id="67"/>
    </w:p>
    <w:p w14:paraId="525775D0" w14:textId="1E69FC78"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26. Actions Involving the Land in Cities not Redeemed</w:t>
      </w:r>
    </w:p>
    <w:p w14:paraId="266576DA" w14:textId="77777777" w:rsidR="00D92C72" w:rsidRDefault="00D92C72" w:rsidP="0025272E">
      <w:pPr>
        <w:spacing w:after="0" w:line="240" w:lineRule="auto"/>
        <w:jc w:val="both"/>
        <w:rPr>
          <w:rFonts w:ascii="Times New Roman" w:hAnsi="Times New Roman"/>
          <w:noProof/>
          <w:kern w:val="0"/>
          <w:sz w:val="24"/>
          <w:lang w:val="lv-LV"/>
        </w:rPr>
      </w:pPr>
    </w:p>
    <w:p w14:paraId="004F8D86" w14:textId="27273693"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right to use the land held by the owners of a residential building to whom the land has been granted with the right of superficies shall expire if:</w:t>
      </w:r>
    </w:p>
    <w:p w14:paraId="06F502CF" w14:textId="77777777" w:rsidR="00F11059" w:rsidRPr="00B719C8" w:rsidRDefault="00F11059" w:rsidP="004A4675">
      <w:pPr>
        <w:spacing w:after="0" w:line="240" w:lineRule="auto"/>
        <w:ind w:firstLine="709"/>
        <w:jc w:val="both"/>
        <w:rPr>
          <w:rFonts w:ascii="Times New Roman" w:hAnsi="Times New Roman"/>
          <w:noProof/>
          <w:kern w:val="0"/>
          <w:sz w:val="24"/>
        </w:rPr>
      </w:pPr>
      <w:r>
        <w:rPr>
          <w:rFonts w:ascii="Times New Roman" w:hAnsi="Times New Roman"/>
          <w:sz w:val="24"/>
        </w:rPr>
        <w:t>1) a land boundary plan or a confirmation of making of the prepayment in privatisation certificates before concluding the contract for the redemption (purchase) of land (Section 32, Paragraph two) has not been submitted to the territorial unit of the State Land Service for registration in the State Immovable Property Cadastre Information System before 1 September 2008;</w:t>
      </w:r>
    </w:p>
    <w:p w14:paraId="00796A5D" w14:textId="77777777" w:rsidR="00F11059" w:rsidRPr="00B719C8" w:rsidRDefault="00F11059" w:rsidP="004A4675">
      <w:pPr>
        <w:spacing w:after="0" w:line="240" w:lineRule="auto"/>
        <w:ind w:firstLine="709"/>
        <w:jc w:val="both"/>
        <w:rPr>
          <w:rFonts w:ascii="Times New Roman" w:hAnsi="Times New Roman"/>
          <w:noProof/>
          <w:kern w:val="0"/>
          <w:sz w:val="24"/>
        </w:rPr>
      </w:pPr>
      <w:r>
        <w:rPr>
          <w:rFonts w:ascii="Times New Roman" w:hAnsi="Times New Roman"/>
          <w:sz w:val="24"/>
        </w:rPr>
        <w:t>2) a registered land boundary plan accompanied by the submission for deciding on the transfer of land into ownership for consideration or the submission for deciding on boundaries, area of the plot of land and payment for it has not been submitted to the commission of the land in cities before 31 August 2009;</w:t>
      </w:r>
    </w:p>
    <w:p w14:paraId="4CF22540" w14:textId="77777777" w:rsidR="00F11059" w:rsidRPr="00B719C8" w:rsidRDefault="00F11059" w:rsidP="004A4675">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submission for deciding on the transfer of land into ownership for consideration accompanied by a registered boundary plan of land has not been submitted to the commission of the land in cities before 31 August 2011 but a confirmation has been submitted within the deadline specified in the law regarding making of the prepayment in the form of privatisation certificates before concluding the contract for the redemption (purchase) of land and the boundary plan of land has been registered in the State Immovable Property Cadastre Information System before 31 August 2009;</w:t>
      </w:r>
    </w:p>
    <w:p w14:paraId="008BF109" w14:textId="77777777" w:rsidR="00F11059" w:rsidRPr="00B719C8" w:rsidRDefault="00F11059" w:rsidP="004A4675">
      <w:pPr>
        <w:spacing w:after="0" w:line="240" w:lineRule="auto"/>
        <w:ind w:firstLine="709"/>
        <w:jc w:val="both"/>
        <w:rPr>
          <w:rFonts w:ascii="Times New Roman" w:hAnsi="Times New Roman"/>
          <w:noProof/>
          <w:kern w:val="0"/>
          <w:sz w:val="24"/>
        </w:rPr>
      </w:pPr>
      <w:r>
        <w:rPr>
          <w:rFonts w:ascii="Times New Roman" w:hAnsi="Times New Roman"/>
          <w:sz w:val="24"/>
        </w:rPr>
        <w:t xml:space="preserve">3) the contract for the redemption (purchase) of land has not been concluded with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before 30 December 2011, also in case where the prepayment has </w:t>
      </w:r>
      <w:r>
        <w:rPr>
          <w:rFonts w:ascii="Times New Roman" w:hAnsi="Times New Roman"/>
          <w:sz w:val="24"/>
        </w:rPr>
        <w:lastRenderedPageBreak/>
        <w:t>been made before cadastral survey of the land and conclusion of the contract for the redemption (purchase) of land.</w:t>
      </w:r>
    </w:p>
    <w:p w14:paraId="13AA83B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deadlines referred to in Paragraph one of this Section shall not apply to the former land owners or their heirs whose total area of the plot of land determined as a result of cadastral survey of the land exceeds the area of the land to which the ownership rights are to be reinstated, and it exceeds the non-bounding limits permissible in the cadastral survey of the land. In this case, starting from 1 March 2014, the authority appointed by the Cabinet in accordance with Section 24, Paragraph 4.</w:t>
      </w:r>
      <w:r>
        <w:rPr>
          <w:rFonts w:ascii="Times New Roman" w:hAnsi="Times New Roman"/>
          <w:sz w:val="24"/>
          <w:vertAlign w:val="superscript"/>
        </w:rPr>
        <w:t>1</w:t>
      </w:r>
      <w:r>
        <w:rPr>
          <w:rFonts w:ascii="Times New Roman" w:hAnsi="Times New Roman"/>
          <w:sz w:val="24"/>
        </w:rPr>
        <w:t xml:space="preserve"> shall conclude the contract for the redemption (purchase) of land with the former land owners or their heirs.</w:t>
      </w:r>
    </w:p>
    <w:p w14:paraId="0F8BEC1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owner of a residential building whose right to use land expires in the cases referred to in Paragraph one of this Section shall hold the lawful right of land use to the former land in his or her use.</w:t>
      </w:r>
    </w:p>
    <w:p w14:paraId="05ECB67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Land which has been recorded on behalf of </w:t>
      </w:r>
      <w:r>
        <w:rPr>
          <w:rFonts w:ascii="Times New Roman" w:hAnsi="Times New Roman"/>
          <w:i/>
          <w:iCs/>
          <w:sz w:val="24"/>
        </w:rPr>
        <w:t>valsts akciju sabiedrība “Latvijas Hipotēku un zemes banka”</w:t>
      </w:r>
      <w:r>
        <w:rPr>
          <w:rFonts w:ascii="Times New Roman" w:hAnsi="Times New Roman"/>
          <w:sz w:val="24"/>
        </w:rPr>
        <w:t xml:space="preserve"> [State by the State joint-stock company Latvian Mortgage and Land Bank] shall be corroborated in the Land Register on behalf of the local government before concluding a lease contract.</w:t>
      </w:r>
    </w:p>
    <w:p w14:paraId="652194D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[23 May 2024]</w:t>
      </w:r>
    </w:p>
    <w:p w14:paraId="5458D45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[23 May 2024]</w:t>
      </w:r>
    </w:p>
    <w:p w14:paraId="6ED7CF7F"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7 February 2008; 16 June 2009; 17 June 2010; 5 May 2011; 16 January 2014; 23 May 2024</w:t>
      </w:r>
      <w:r>
        <w:rPr>
          <w:rFonts w:ascii="Times New Roman" w:hAnsi="Times New Roman"/>
          <w:sz w:val="24"/>
        </w:rPr>
        <w:t>]</w:t>
      </w:r>
    </w:p>
    <w:p w14:paraId="34C841CF" w14:textId="77777777" w:rsidR="004A4675" w:rsidRDefault="004A4675" w:rsidP="0025272E">
      <w:pPr>
        <w:spacing w:after="0" w:line="240" w:lineRule="auto"/>
        <w:jc w:val="both"/>
        <w:rPr>
          <w:rFonts w:ascii="Times New Roman" w:hAnsi="Times New Roman"/>
          <w:b/>
          <w:bCs/>
          <w:noProof/>
          <w:kern w:val="0"/>
          <w:sz w:val="24"/>
        </w:rPr>
      </w:pPr>
      <w:bookmarkStart w:id="68" w:name="p26_1"/>
      <w:bookmarkStart w:id="69" w:name="p-790235"/>
      <w:bookmarkEnd w:id="68"/>
      <w:bookmarkEnd w:id="69"/>
    </w:p>
    <w:p w14:paraId="68402190" w14:textId="77777777"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b/>
          <w:sz w:val="24"/>
        </w:rPr>
        <w:t xml:space="preserve"> Equivalent Land Compensation Fund in Cities</w:t>
      </w:r>
    </w:p>
    <w:p w14:paraId="41BB668F" w14:textId="77777777" w:rsidR="004A4675" w:rsidRDefault="004A4675" w:rsidP="0025272E">
      <w:pPr>
        <w:spacing w:after="0" w:line="240" w:lineRule="auto"/>
        <w:jc w:val="both"/>
        <w:rPr>
          <w:rFonts w:ascii="Times New Roman" w:hAnsi="Times New Roman"/>
          <w:noProof/>
          <w:kern w:val="0"/>
          <w:sz w:val="24"/>
          <w:lang w:val="lv-LV"/>
        </w:rPr>
      </w:pPr>
    </w:p>
    <w:p w14:paraId="7F5476D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In order to transfer equivalent land into the ownership of the former land owners or their heirs in the cases specified in Section 12 of the law On Land Reform in the Cities of the Republic of Latvia and in accordance with Section 6, Paragraph one of the law On Land Ownership Rights of the State and Local Governments and Corroboration Thereof in the Land Registers, a local government council shall establish an equivalent land compensation fund.</w:t>
      </w:r>
    </w:p>
    <w:p w14:paraId="665FF4A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former land owners or their heirs shall be granted equivalent land instead of their former property in the territory of the same city and the current cadastral value of this land shall compensate for the property value of the former land as at 21 July 1940.</w:t>
      </w:r>
    </w:p>
    <w:p w14:paraId="0A3A009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person whose ownership rights cannot be reinstated in accordance with Section 12, Paragraph one, Clause 3 of the law On Land Reform in the Cities of the Republic of Latvia or who has chosen to receive equivalent land in accordance with Section 12, Paragraph three, Sub-clause 2 of the respective law, and whose former land had such low property value as at 21 July 1940 that it does not compensate for the cadastral value of the plot of land included in the equivalent land compensation fund, is entitled to acquire in his or her ownership one plot of land from the plots of land included in the land compensation fund with the closest possible cadastral value the area of which is not smaller than the minimum area of the plot of land determined in the territorial local government spatial plan. The former land owners or their heirs shall cover the difference between the cadastral value of the land granted and the property value of the former land by using privatisation certificates or euros as means of payment. The relevant person shall chose the mean of payment.</w:t>
      </w:r>
    </w:p>
    <w:p w14:paraId="6E356AB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Cabinet shall lay down the procedures for establishing the equivalent land compensation fund and also the procedures for calculating the property value of the former land as at 21 July 1940, and the procedures for granting equivalent land to the former land owners or their heirs.</w:t>
      </w:r>
    </w:p>
    <w:p w14:paraId="124C8BE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7 February 2008; 29 January 2009; 17 June 2010; 19 September 2013; 6 July 2021</w:t>
      </w:r>
      <w:r>
        <w:rPr>
          <w:rFonts w:ascii="Times New Roman" w:hAnsi="Times New Roman"/>
          <w:sz w:val="24"/>
        </w:rPr>
        <w:t>]</w:t>
      </w:r>
    </w:p>
    <w:p w14:paraId="75E7A859" w14:textId="77777777" w:rsidR="003D4CDC" w:rsidRDefault="003D4CDC" w:rsidP="0025272E">
      <w:pPr>
        <w:spacing w:after="0" w:line="240" w:lineRule="auto"/>
        <w:jc w:val="both"/>
        <w:rPr>
          <w:rFonts w:ascii="Times New Roman" w:hAnsi="Times New Roman"/>
          <w:b/>
          <w:bCs/>
          <w:noProof/>
          <w:kern w:val="0"/>
          <w:sz w:val="24"/>
        </w:rPr>
      </w:pPr>
      <w:bookmarkStart w:id="70" w:name="n5"/>
      <w:bookmarkStart w:id="71" w:name="n-34904"/>
      <w:bookmarkEnd w:id="70"/>
      <w:bookmarkEnd w:id="71"/>
    </w:p>
    <w:p w14:paraId="6296E4F6" w14:textId="5BDAD9F0" w:rsidR="00221FC8" w:rsidRPr="005E03D1" w:rsidRDefault="00F11059" w:rsidP="009D3EF8">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Chapter V</w:t>
      </w:r>
    </w:p>
    <w:p w14:paraId="1D9F31FF" w14:textId="740E45C1" w:rsidR="00F11059" w:rsidRPr="00B719C8" w:rsidRDefault="00F11059" w:rsidP="009D3EF8">
      <w:pPr>
        <w:keepNext/>
        <w:keepLines/>
        <w:spacing w:after="0" w:line="240" w:lineRule="auto"/>
        <w:jc w:val="center"/>
        <w:rPr>
          <w:rFonts w:ascii="Times New Roman" w:hAnsi="Times New Roman"/>
          <w:b/>
          <w:bCs/>
          <w:noProof/>
          <w:kern w:val="0"/>
          <w:sz w:val="24"/>
        </w:rPr>
      </w:pPr>
      <w:r>
        <w:rPr>
          <w:rFonts w:ascii="Times New Roman" w:hAnsi="Times New Roman"/>
          <w:b/>
          <w:sz w:val="24"/>
        </w:rPr>
        <w:t>Procedures for Terminating Granting and Settlement of Privatisation Certificates</w:t>
      </w:r>
    </w:p>
    <w:p w14:paraId="4B08E60E" w14:textId="77777777" w:rsidR="003D4CDC" w:rsidRDefault="003D4CDC" w:rsidP="009D3EF8">
      <w:pPr>
        <w:keepNext/>
        <w:keepLines/>
        <w:spacing w:after="0" w:line="240" w:lineRule="auto"/>
        <w:jc w:val="both"/>
        <w:rPr>
          <w:rFonts w:ascii="Times New Roman" w:hAnsi="Times New Roman"/>
          <w:b/>
          <w:bCs/>
          <w:noProof/>
          <w:kern w:val="0"/>
          <w:sz w:val="24"/>
        </w:rPr>
      </w:pPr>
      <w:bookmarkStart w:id="72" w:name="p27"/>
      <w:bookmarkStart w:id="73" w:name="p-505769"/>
      <w:bookmarkEnd w:id="72"/>
      <w:bookmarkEnd w:id="73"/>
    </w:p>
    <w:p w14:paraId="7F4DD5C1" w14:textId="53324834"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27. Termination of the Granting of Privatisation Certificates</w:t>
      </w:r>
    </w:p>
    <w:p w14:paraId="3E6029BE" w14:textId="77777777" w:rsidR="003D4CDC" w:rsidRDefault="003D4CDC" w:rsidP="0025272E">
      <w:pPr>
        <w:spacing w:after="0" w:line="240" w:lineRule="auto"/>
        <w:jc w:val="both"/>
        <w:rPr>
          <w:rFonts w:ascii="Times New Roman" w:hAnsi="Times New Roman"/>
          <w:noProof/>
          <w:kern w:val="0"/>
          <w:sz w:val="24"/>
          <w:lang w:val="lv-LV"/>
        </w:rPr>
      </w:pPr>
    </w:p>
    <w:p w14:paraId="680E5050" w14:textId="2F6E87E5"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A person may submit applications for granting privatisation certificates in accordance with the law On Privatisation Certificates and also the relevant documents confirming the ownership and inheritance rights to the relevant State or local government institutions before 28 April 2006 but persons who have obtained the status of a politically repressed person after this date – before 28 December 2007.</w:t>
      </w:r>
    </w:p>
    <w:p w14:paraId="082BE90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deadline referred to in Paragraph one of this Section shall not apply to the granting of privatisation certificates for the period lived in Latvia and the activities in respect of which the deadlines have lapsed in accordance with other laws before 28 April 2006.</w:t>
      </w:r>
    </w:p>
    <w:p w14:paraId="179679F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State or local government authorities shall examine all applications for granting privatisation certificates in accordance with the law On Privatisation Certificates and take the relevant decisions within two months.</w:t>
      </w:r>
    </w:p>
    <w:p w14:paraId="02D1F83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In accordance with Section 9.</w:t>
      </w:r>
      <w:r>
        <w:rPr>
          <w:rFonts w:ascii="Times New Roman" w:hAnsi="Times New Roman"/>
          <w:sz w:val="24"/>
          <w:vertAlign w:val="superscript"/>
        </w:rPr>
        <w:t>1</w:t>
      </w:r>
      <w:r>
        <w:rPr>
          <w:rFonts w:ascii="Times New Roman" w:hAnsi="Times New Roman"/>
          <w:sz w:val="24"/>
        </w:rPr>
        <w:t xml:space="preserve"> of the law On Renewal of Property Rights to Undertakings and Other Property Objects, a person may lodge a claim with a court regarding granting of compensation before 28 February 2006, unless the prescriptive period for the claim determined in the Civil Law has set in.</w:t>
      </w:r>
    </w:p>
    <w:p w14:paraId="4C2AFBC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The granted privatisation certificates shall be credited to a privatisation certificate account in accordance with the procedures laid down in the law On Privatisation Certificates if the recipient of certificates has submitted the documents necessary for opening the account or crediting the additionally granted privatisation certificates to the person to whom the Cabinet has delegated, in accordance with Section 3.</w:t>
      </w:r>
      <w:r>
        <w:rPr>
          <w:rFonts w:ascii="Times New Roman" w:hAnsi="Times New Roman"/>
          <w:sz w:val="24"/>
          <w:vertAlign w:val="superscript"/>
        </w:rPr>
        <w:t>1</w:t>
      </w:r>
      <w:r>
        <w:rPr>
          <w:rFonts w:ascii="Times New Roman" w:hAnsi="Times New Roman"/>
          <w:sz w:val="24"/>
        </w:rPr>
        <w:t xml:space="preserve"> of the law On Privatisation Certificates, a State administration task to service the privatisation certificate account (hereinafter – the holder of privatisation certificate accounts) within four months after the relevant local government documents and the information approved by the person to whom the Cabinet has delegated, in accordance with Section 3.</w:t>
      </w:r>
      <w:r>
        <w:rPr>
          <w:rFonts w:ascii="Times New Roman" w:hAnsi="Times New Roman"/>
          <w:sz w:val="24"/>
          <w:vertAlign w:val="superscript"/>
        </w:rPr>
        <w:t>1</w:t>
      </w:r>
      <w:r>
        <w:rPr>
          <w:rFonts w:ascii="Times New Roman" w:hAnsi="Times New Roman"/>
          <w:sz w:val="24"/>
        </w:rPr>
        <w:t xml:space="preserve"> of the law On Privatisation Certificates, a State administration task to administer the handling of privatisation certificates have been submitted to the holder of privatisation certificate accounts.</w:t>
      </w:r>
    </w:p>
    <w:p w14:paraId="280A50A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 A person shall lose the right to deposit the privatisation certificates granted thereto to the privatisation certificate account, unless the conditions referred to in Paragraph five of this Section have been met.</w:t>
      </w:r>
    </w:p>
    <w:p w14:paraId="2EC3C53F"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(7) Any disputes arising in relation to Paragraph five of this Section shall be examined by the Ministry of Economics. A decision by the Ministry of Economics may be appealed to the court.</w:t>
      </w:r>
    </w:p>
    <w:p w14:paraId="2772C16E"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January 2014</w:t>
      </w:r>
      <w:r>
        <w:rPr>
          <w:rFonts w:ascii="Times New Roman" w:hAnsi="Times New Roman"/>
          <w:sz w:val="24"/>
        </w:rPr>
        <w:t>]</w:t>
      </w:r>
    </w:p>
    <w:p w14:paraId="2A1F0B17" w14:textId="77777777" w:rsidR="003D4CDC" w:rsidRDefault="003D4CDC" w:rsidP="0025272E">
      <w:pPr>
        <w:spacing w:after="0" w:line="240" w:lineRule="auto"/>
        <w:jc w:val="both"/>
        <w:rPr>
          <w:rFonts w:ascii="Times New Roman" w:hAnsi="Times New Roman"/>
          <w:b/>
          <w:bCs/>
          <w:noProof/>
          <w:kern w:val="0"/>
          <w:sz w:val="24"/>
        </w:rPr>
      </w:pPr>
      <w:bookmarkStart w:id="74" w:name="p28"/>
      <w:bookmarkStart w:id="75" w:name="p-505770"/>
      <w:bookmarkEnd w:id="74"/>
      <w:bookmarkEnd w:id="75"/>
    </w:p>
    <w:p w14:paraId="78734DA2" w14:textId="0A2E37CB"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28. Settlement of Privatisation Certificates upon Receipt of Payment in Cash</w:t>
      </w:r>
    </w:p>
    <w:p w14:paraId="0893AAB8" w14:textId="77777777" w:rsidR="003D4CDC" w:rsidRDefault="003D4CDC" w:rsidP="0025272E">
      <w:pPr>
        <w:spacing w:after="0" w:line="240" w:lineRule="auto"/>
        <w:jc w:val="both"/>
        <w:rPr>
          <w:rFonts w:ascii="Times New Roman" w:hAnsi="Times New Roman"/>
          <w:noProof/>
          <w:kern w:val="0"/>
          <w:sz w:val="24"/>
          <w:lang w:val="lv-LV"/>
        </w:rPr>
      </w:pPr>
    </w:p>
    <w:p w14:paraId="7A763449" w14:textId="03F92882"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right to settle privatisation certificates in the cases specified in laws upon receipt of their value in cash shall lapse if a person:</w:t>
      </w:r>
    </w:p>
    <w:p w14:paraId="23C0DF37" w14:textId="77777777" w:rsidR="00F11059" w:rsidRPr="00B719C8" w:rsidRDefault="00F11059" w:rsidP="008764FE">
      <w:pPr>
        <w:spacing w:after="0" w:line="240" w:lineRule="auto"/>
        <w:ind w:firstLine="709"/>
        <w:jc w:val="both"/>
        <w:rPr>
          <w:rFonts w:ascii="Times New Roman" w:hAnsi="Times New Roman"/>
          <w:noProof/>
          <w:kern w:val="0"/>
          <w:sz w:val="24"/>
        </w:rPr>
      </w:pPr>
      <w:r>
        <w:rPr>
          <w:rFonts w:ascii="Times New Roman" w:hAnsi="Times New Roman"/>
          <w:sz w:val="24"/>
        </w:rPr>
        <w:t>1) has acquired the right to settle privatisation certificates before 30 September 2005 but has failed, before 29 September 2006, to perform the activities involving privatisation certificates provided for in Cabinet regulations and to notify a bank account to which cash is to be credited;</w:t>
      </w:r>
    </w:p>
    <w:p w14:paraId="393FFCD9" w14:textId="77777777" w:rsidR="00F11059" w:rsidRPr="00B719C8" w:rsidRDefault="00F11059" w:rsidP="008764FE">
      <w:pPr>
        <w:spacing w:after="0" w:line="240" w:lineRule="auto"/>
        <w:ind w:firstLine="709"/>
        <w:jc w:val="both"/>
        <w:rPr>
          <w:rFonts w:ascii="Times New Roman" w:hAnsi="Times New Roman"/>
          <w:noProof/>
          <w:kern w:val="0"/>
          <w:sz w:val="24"/>
        </w:rPr>
      </w:pPr>
      <w:r>
        <w:rPr>
          <w:rFonts w:ascii="Times New Roman" w:hAnsi="Times New Roman"/>
          <w:sz w:val="24"/>
        </w:rPr>
        <w:t>2) has acquired the right to settle privatisation certificates after 30 September 2005 or after 31 August 2007 but afterwards, within 12 months, has failed to approach the holder of privatisation certificate accounts and to perform the activities provided for the settlement of privatisation certificates in accordance with Cabinet regulations.</w:t>
      </w:r>
    </w:p>
    <w:p w14:paraId="66D3EFB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(2) The right of the persons determined in the law On Renewal of the Disbursement of Compensations to Persons Deported in an Administratively Unjustified Manner and Settlement </w:t>
      </w:r>
      <w:r>
        <w:rPr>
          <w:rFonts w:ascii="Times New Roman" w:hAnsi="Times New Roman"/>
          <w:sz w:val="24"/>
        </w:rPr>
        <w:lastRenderedPageBreak/>
        <w:t>of the Property Compensation Certificates Granted to Such Persons and of the politically repressed persons referred to in Section 12 of the law On Land Privatisation in Rural Areas to settle privatisation certificates upon receipt of their value in cash shall lapse if the person:</w:t>
      </w:r>
    </w:p>
    <w:p w14:paraId="6B9F317D" w14:textId="77777777" w:rsidR="00F11059" w:rsidRPr="00B719C8" w:rsidRDefault="00F11059" w:rsidP="00A43F3F">
      <w:pPr>
        <w:spacing w:after="0" w:line="240" w:lineRule="auto"/>
        <w:ind w:firstLine="709"/>
        <w:jc w:val="both"/>
        <w:rPr>
          <w:rFonts w:ascii="Times New Roman" w:hAnsi="Times New Roman"/>
          <w:noProof/>
          <w:kern w:val="0"/>
          <w:sz w:val="24"/>
        </w:rPr>
      </w:pPr>
      <w:r>
        <w:rPr>
          <w:rFonts w:ascii="Times New Roman" w:hAnsi="Times New Roman"/>
          <w:sz w:val="24"/>
        </w:rPr>
        <w:t>1) has acquired the right to settle privatisation certificates before 31 August 2007 but has failed, before 31 August 2008, to approach a credit institution with which his or her privatisation certificate account has been opened and to perform the activities for the settlement of privatisation certificates provided for in Cabinet regulations;</w:t>
      </w:r>
    </w:p>
    <w:p w14:paraId="553A8098" w14:textId="77777777" w:rsidR="00F11059" w:rsidRPr="00B719C8" w:rsidRDefault="00F11059" w:rsidP="00A43F3F">
      <w:pPr>
        <w:spacing w:after="0" w:line="240" w:lineRule="auto"/>
        <w:ind w:firstLine="709"/>
        <w:jc w:val="both"/>
        <w:rPr>
          <w:rFonts w:ascii="Times New Roman" w:hAnsi="Times New Roman"/>
          <w:noProof/>
          <w:kern w:val="0"/>
          <w:sz w:val="24"/>
        </w:rPr>
      </w:pPr>
      <w:r>
        <w:rPr>
          <w:rFonts w:ascii="Times New Roman" w:hAnsi="Times New Roman"/>
          <w:sz w:val="24"/>
        </w:rPr>
        <w:t>2) has acquired the right to settle privatisation certificates after 30 September 2005 or after 31 August 2007 but afterwards, within 12 months, has failed to approach the holder of privatisation certificate accounts and to perform the activities provided for the settlement of privatisation certificates in accordance with Cabinet regulations.</w:t>
      </w:r>
    </w:p>
    <w:p w14:paraId="40642E8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January 2014</w:t>
      </w:r>
      <w:r>
        <w:rPr>
          <w:rFonts w:ascii="Times New Roman" w:hAnsi="Times New Roman"/>
          <w:sz w:val="24"/>
        </w:rPr>
        <w:t>]</w:t>
      </w:r>
    </w:p>
    <w:p w14:paraId="21361BBE" w14:textId="77777777" w:rsidR="00A43F3F" w:rsidRDefault="00A43F3F" w:rsidP="0025272E">
      <w:pPr>
        <w:spacing w:after="0" w:line="240" w:lineRule="auto"/>
        <w:jc w:val="both"/>
        <w:rPr>
          <w:rFonts w:ascii="Times New Roman" w:hAnsi="Times New Roman"/>
          <w:b/>
          <w:bCs/>
          <w:noProof/>
          <w:kern w:val="0"/>
          <w:sz w:val="24"/>
        </w:rPr>
      </w:pPr>
      <w:bookmarkStart w:id="76" w:name="p28_1"/>
      <w:bookmarkStart w:id="77" w:name="p-1420674"/>
      <w:bookmarkEnd w:id="76"/>
      <w:bookmarkEnd w:id="77"/>
    </w:p>
    <w:p w14:paraId="5E5A76D7" w14:textId="43975F76"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28.</w:t>
      </w:r>
      <w:r>
        <w:rPr>
          <w:rFonts w:ascii="Times New Roman" w:hAnsi="Times New Roman"/>
          <w:b/>
          <w:sz w:val="24"/>
          <w:vertAlign w:val="superscript"/>
        </w:rPr>
        <w:t>1</w:t>
      </w:r>
      <w:r>
        <w:rPr>
          <w:rFonts w:ascii="Times New Roman" w:hAnsi="Times New Roman"/>
          <w:b/>
          <w:sz w:val="24"/>
        </w:rPr>
        <w:t xml:space="preserve"> Settlement of Property Compensation Certificates</w:t>
      </w:r>
    </w:p>
    <w:p w14:paraId="43CFE397" w14:textId="77777777" w:rsidR="00A43F3F" w:rsidRDefault="00A43F3F" w:rsidP="0025272E">
      <w:pPr>
        <w:spacing w:after="0" w:line="240" w:lineRule="auto"/>
        <w:jc w:val="both"/>
        <w:rPr>
          <w:rFonts w:ascii="Times New Roman" w:hAnsi="Times New Roman"/>
          <w:noProof/>
          <w:kern w:val="0"/>
          <w:sz w:val="24"/>
          <w:lang w:val="lv-LV"/>
        </w:rPr>
      </w:pPr>
    </w:p>
    <w:p w14:paraId="4F8E08F8" w14:textId="33D314C0" w:rsidR="00F11059" w:rsidRPr="00B719C8" w:rsidRDefault="00F11059" w:rsidP="004B283F">
      <w:pPr>
        <w:spacing w:after="0" w:line="240" w:lineRule="auto"/>
        <w:ind w:firstLine="709"/>
        <w:jc w:val="both"/>
        <w:rPr>
          <w:rFonts w:ascii="Times New Roman" w:hAnsi="Times New Roman"/>
          <w:noProof/>
          <w:kern w:val="0"/>
          <w:sz w:val="24"/>
        </w:rPr>
      </w:pPr>
      <w:r>
        <w:rPr>
          <w:rFonts w:ascii="Times New Roman" w:hAnsi="Times New Roman"/>
          <w:sz w:val="24"/>
        </w:rPr>
        <w:t>From 1 January 2027 to 30 September 2027, persons to whom property compensation certificates have been granted or heirs thereof have the right, in accordance with the procedures stipulated by the Cabinet, to settle the property compensation certificates granted and deposited in the account, receiving nominal value thereof in cash, as specified in Section 3 of the law On Privatisation Certificates, unless such certificates have been used in privatisation or settled.</w:t>
      </w:r>
    </w:p>
    <w:p w14:paraId="16FAFD6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March 2025</w:t>
      </w:r>
      <w:r>
        <w:rPr>
          <w:rFonts w:ascii="Times New Roman" w:hAnsi="Times New Roman"/>
          <w:sz w:val="24"/>
        </w:rPr>
        <w:t>]</w:t>
      </w:r>
    </w:p>
    <w:p w14:paraId="115EE2A8" w14:textId="77777777" w:rsidR="004B283F" w:rsidRDefault="004B283F" w:rsidP="0025272E">
      <w:pPr>
        <w:spacing w:after="0" w:line="240" w:lineRule="auto"/>
        <w:jc w:val="both"/>
        <w:rPr>
          <w:rFonts w:ascii="Times New Roman" w:hAnsi="Times New Roman"/>
          <w:b/>
          <w:bCs/>
          <w:noProof/>
          <w:kern w:val="0"/>
          <w:sz w:val="24"/>
        </w:rPr>
      </w:pPr>
      <w:bookmarkStart w:id="78" w:name="p29"/>
      <w:bookmarkStart w:id="79" w:name="p-34907"/>
      <w:bookmarkEnd w:id="78"/>
      <w:bookmarkEnd w:id="79"/>
    </w:p>
    <w:p w14:paraId="35D7C35D" w14:textId="73CCC2ED"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29. Termination of Crediting Privatisation Certificates Back</w:t>
      </w:r>
    </w:p>
    <w:p w14:paraId="64232E6A" w14:textId="77777777" w:rsidR="004B283F" w:rsidRDefault="004B283F" w:rsidP="0025272E">
      <w:pPr>
        <w:spacing w:after="0" w:line="240" w:lineRule="auto"/>
        <w:jc w:val="both"/>
        <w:rPr>
          <w:rFonts w:ascii="Times New Roman" w:hAnsi="Times New Roman"/>
          <w:noProof/>
          <w:kern w:val="0"/>
          <w:sz w:val="24"/>
          <w:lang w:val="lv-LV"/>
        </w:rPr>
      </w:pPr>
    </w:p>
    <w:p w14:paraId="316E9F0D" w14:textId="0029F185" w:rsidR="00F11059" w:rsidRPr="00B719C8" w:rsidRDefault="00F11059" w:rsidP="004B283F">
      <w:pPr>
        <w:spacing w:after="0" w:line="240" w:lineRule="auto"/>
        <w:ind w:firstLine="709"/>
        <w:jc w:val="both"/>
        <w:rPr>
          <w:rFonts w:ascii="Times New Roman" w:hAnsi="Times New Roman"/>
          <w:noProof/>
          <w:kern w:val="0"/>
          <w:sz w:val="24"/>
        </w:rPr>
      </w:pPr>
      <w:r>
        <w:rPr>
          <w:rFonts w:ascii="Times New Roman" w:hAnsi="Times New Roman"/>
          <w:sz w:val="24"/>
        </w:rPr>
        <w:t>After taking the decision to terminate privatisation of State or local government property, the authority carrying out privatisation is not entitled to perform any activities as a result of which privatisation certificates would be credited back to the acquirer of the State or local government property. In the case of alienation, property compensation certificates shall not be credited back after fulfilment of the obligations under the purchase contract.</w:t>
      </w:r>
    </w:p>
    <w:p w14:paraId="28152632" w14:textId="77777777" w:rsidR="004B283F" w:rsidRDefault="004B283F" w:rsidP="0025272E">
      <w:pPr>
        <w:spacing w:after="0" w:line="240" w:lineRule="auto"/>
        <w:jc w:val="both"/>
        <w:rPr>
          <w:rFonts w:ascii="Times New Roman" w:hAnsi="Times New Roman"/>
          <w:b/>
          <w:bCs/>
          <w:noProof/>
          <w:kern w:val="0"/>
          <w:sz w:val="24"/>
        </w:rPr>
      </w:pPr>
      <w:bookmarkStart w:id="80" w:name="n6"/>
      <w:bookmarkStart w:id="81" w:name="n-34908"/>
      <w:bookmarkEnd w:id="80"/>
      <w:bookmarkEnd w:id="81"/>
    </w:p>
    <w:p w14:paraId="4C768FBF" w14:textId="34B89411" w:rsidR="00221FC8" w:rsidRPr="005E03D1" w:rsidRDefault="00F11059" w:rsidP="004B283F">
      <w:pPr>
        <w:spacing w:after="0" w:line="240" w:lineRule="auto"/>
        <w:jc w:val="center"/>
        <w:rPr>
          <w:rFonts w:ascii="Times New Roman" w:hAnsi="Times New Roman"/>
          <w:b/>
          <w:bCs/>
          <w:noProof/>
          <w:kern w:val="0"/>
          <w:sz w:val="24"/>
        </w:rPr>
      </w:pPr>
      <w:r>
        <w:rPr>
          <w:rFonts w:ascii="Times New Roman" w:hAnsi="Times New Roman"/>
          <w:b/>
          <w:sz w:val="24"/>
        </w:rPr>
        <w:t>Chapter VI</w:t>
      </w:r>
    </w:p>
    <w:p w14:paraId="7BD88E82" w14:textId="51DAA847" w:rsidR="00F11059" w:rsidRPr="00B719C8" w:rsidRDefault="00F11059" w:rsidP="004B283F">
      <w:pPr>
        <w:spacing w:after="0" w:line="240" w:lineRule="auto"/>
        <w:jc w:val="center"/>
        <w:rPr>
          <w:rFonts w:ascii="Times New Roman" w:hAnsi="Times New Roman"/>
          <w:b/>
          <w:bCs/>
          <w:noProof/>
          <w:kern w:val="0"/>
          <w:sz w:val="24"/>
        </w:rPr>
      </w:pPr>
      <w:r>
        <w:rPr>
          <w:rFonts w:ascii="Times New Roman" w:hAnsi="Times New Roman"/>
          <w:b/>
          <w:sz w:val="24"/>
        </w:rPr>
        <w:t>Conditions for the Use of Privatisation Certificates</w:t>
      </w:r>
    </w:p>
    <w:p w14:paraId="636C6597" w14:textId="77777777" w:rsidR="004B283F" w:rsidRDefault="004B283F" w:rsidP="0025272E">
      <w:pPr>
        <w:spacing w:after="0" w:line="240" w:lineRule="auto"/>
        <w:jc w:val="both"/>
        <w:rPr>
          <w:rFonts w:ascii="Times New Roman" w:hAnsi="Times New Roman"/>
          <w:b/>
          <w:bCs/>
          <w:noProof/>
          <w:kern w:val="0"/>
          <w:sz w:val="24"/>
        </w:rPr>
      </w:pPr>
      <w:bookmarkStart w:id="82" w:name="p30"/>
      <w:bookmarkStart w:id="83" w:name="p-486888"/>
      <w:bookmarkEnd w:id="82"/>
      <w:bookmarkEnd w:id="83"/>
    </w:p>
    <w:p w14:paraId="3DE01ACC" w14:textId="4E6713B8" w:rsidR="00F11059" w:rsidRPr="00B719C8" w:rsidRDefault="00F11059" w:rsidP="004B283F">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30. Part to be Paid in Property Compensation Certificates for a Plot of Land to be Privatised</w:t>
      </w:r>
    </w:p>
    <w:p w14:paraId="2DF85025" w14:textId="77777777" w:rsidR="004B283F" w:rsidRDefault="004B283F" w:rsidP="0025272E">
      <w:pPr>
        <w:spacing w:after="0" w:line="240" w:lineRule="auto"/>
        <w:jc w:val="both"/>
        <w:rPr>
          <w:rFonts w:ascii="Times New Roman" w:hAnsi="Times New Roman"/>
          <w:noProof/>
          <w:kern w:val="0"/>
          <w:sz w:val="24"/>
          <w:lang w:val="lv-LV"/>
        </w:rPr>
      </w:pPr>
    </w:p>
    <w:p w14:paraId="5970CA77" w14:textId="50823356"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When privatising a separate built-up plot of land owned by or under jurisdiction of the State or a local government or land included in the composition of immovable property in respect of which a proposal for privatisation has been submitted to and registered, in accordance with the prescribed procedures, in the authority carrying out privatisation before 31 December 2003, the part to be paid in property compensation certificates shall not be smaller than 80 per cent but in respect of a plot of land which is located in the territories requiring special assistance – not smaller than 90 per cent of the sale price of the plot of land.</w:t>
      </w:r>
    </w:p>
    <w:p w14:paraId="5714269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When privatising a separate built-up plot of land owned by or under jurisdiction of the State or a local government in respect of which a proposal for privatisation has been submitted to and registered, in accordance with the prescribed procedures, in the authority carrying out privatisation from 1 January 2004 to the date of completion, the part to be paid in property compensation certificates shall constitute the following percentage of the sale price of the plot of land:</w:t>
      </w:r>
    </w:p>
    <w:p w14:paraId="3B18AC18" w14:textId="77777777" w:rsidR="00F11059" w:rsidRPr="00B719C8" w:rsidRDefault="00F11059" w:rsidP="004B283F">
      <w:pPr>
        <w:spacing w:after="0" w:line="240" w:lineRule="auto"/>
        <w:ind w:firstLine="709"/>
        <w:jc w:val="both"/>
        <w:rPr>
          <w:rFonts w:ascii="Times New Roman" w:hAnsi="Times New Roman"/>
          <w:noProof/>
          <w:kern w:val="0"/>
          <w:sz w:val="24"/>
        </w:rPr>
      </w:pPr>
      <w:r>
        <w:rPr>
          <w:rFonts w:ascii="Times New Roman" w:hAnsi="Times New Roman"/>
          <w:sz w:val="24"/>
        </w:rPr>
        <w:t>1) 40 per cent in Rīga and Jūrmala;</w:t>
      </w:r>
    </w:p>
    <w:p w14:paraId="3C8EF4A1" w14:textId="77777777" w:rsidR="00F11059" w:rsidRPr="00B719C8" w:rsidRDefault="00F11059" w:rsidP="004B283F">
      <w:pPr>
        <w:spacing w:after="0" w:line="240" w:lineRule="auto"/>
        <w:ind w:firstLine="709"/>
        <w:jc w:val="both"/>
        <w:rPr>
          <w:rFonts w:ascii="Times New Roman" w:hAnsi="Times New Roman"/>
          <w:noProof/>
          <w:kern w:val="0"/>
          <w:sz w:val="24"/>
        </w:rPr>
      </w:pPr>
      <w:r>
        <w:rPr>
          <w:rFonts w:ascii="Times New Roman" w:hAnsi="Times New Roman"/>
          <w:sz w:val="24"/>
        </w:rPr>
        <w:t>2) 50 per cent in Daugavpils, Liepāja, Jelgava, Rēzekne, Ventspils, Baldone, Baloži, Olaine, Salaspils, Saulkrasti, Sigulda, and Vangaži;</w:t>
      </w:r>
    </w:p>
    <w:p w14:paraId="534B8B25" w14:textId="77777777" w:rsidR="00F11059" w:rsidRPr="00B719C8" w:rsidRDefault="00F11059" w:rsidP="004B283F">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80 per cent in other cities and rural areas.</w:t>
      </w:r>
    </w:p>
    <w:p w14:paraId="1425EF4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A purchaser of a plot of land is entitled to pay in euros the part which is to be paid in property compensation certificates but in the cases referred to in Section 31, Paragraphs seven and eight of the law On Land Reform in the Cities of the Republic of Latvia and Section 63, Paragraph six of the law On Privatisation of State and Local Government Property Objects – to pay in property compensation certificates the part which is to be paid in euros.</w:t>
      </w:r>
    </w:p>
    <w:p w14:paraId="0E59FCD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2009; 19 September 2013</w:t>
      </w:r>
      <w:r>
        <w:rPr>
          <w:rFonts w:ascii="Times New Roman" w:hAnsi="Times New Roman"/>
          <w:sz w:val="24"/>
        </w:rPr>
        <w:t>]</w:t>
      </w:r>
    </w:p>
    <w:p w14:paraId="52628078" w14:textId="77777777" w:rsidR="004B283F" w:rsidRDefault="004B283F" w:rsidP="0025272E">
      <w:pPr>
        <w:spacing w:after="0" w:line="240" w:lineRule="auto"/>
        <w:jc w:val="both"/>
        <w:rPr>
          <w:rFonts w:ascii="Times New Roman" w:hAnsi="Times New Roman"/>
          <w:b/>
          <w:bCs/>
          <w:noProof/>
          <w:kern w:val="0"/>
          <w:sz w:val="24"/>
        </w:rPr>
      </w:pPr>
      <w:bookmarkStart w:id="84" w:name="p31"/>
      <w:bookmarkStart w:id="85" w:name="p-486889"/>
      <w:bookmarkEnd w:id="84"/>
      <w:bookmarkEnd w:id="85"/>
    </w:p>
    <w:p w14:paraId="2D44BF56" w14:textId="7B53A15E" w:rsidR="00F11059" w:rsidRPr="00B719C8" w:rsidRDefault="00F11059" w:rsidP="004B283F">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31. Part to be Paid in Property Compensation Certificates for a Plot of Land to be Alienated</w:t>
      </w:r>
    </w:p>
    <w:p w14:paraId="70DC53F5" w14:textId="77777777" w:rsidR="004B283F" w:rsidRDefault="004B283F" w:rsidP="0025272E">
      <w:pPr>
        <w:spacing w:after="0" w:line="240" w:lineRule="auto"/>
        <w:jc w:val="both"/>
        <w:rPr>
          <w:rFonts w:ascii="Times New Roman" w:hAnsi="Times New Roman"/>
          <w:noProof/>
          <w:kern w:val="0"/>
          <w:sz w:val="24"/>
          <w:lang w:val="lv-LV"/>
        </w:rPr>
      </w:pPr>
    </w:p>
    <w:p w14:paraId="416CFED0" w14:textId="27E75609"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When alienating a built-up plot of land owned by or under jurisdiction of the State or a local government or land included in the composition of immovable property in respect of which a proposal for alienation has been submitted to and registered, in accordance with the prescribed procedures, in the authority carrying out alienation before 31 December 2003, the part to be paid in property compensation certificates shall be 80 per cent of the sale price of the plot of land.</w:t>
      </w:r>
    </w:p>
    <w:p w14:paraId="0D7850B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When alienating a built-up plot of land owned by or under jurisdiction of the State or a local government in respect of which a proposal for alienation has been submitted to and registered, in accordance with the prescribed procedures, in the authority carrying out alienation from 1 January 2004 to the date of completion, the part to be paid in property compensation certificates shall constitute the following percentage of the sale price of the plot of land:</w:t>
      </w:r>
    </w:p>
    <w:p w14:paraId="5BBD96E8" w14:textId="77777777" w:rsidR="00F11059" w:rsidRPr="00B719C8" w:rsidRDefault="00F11059" w:rsidP="004B283F">
      <w:pPr>
        <w:spacing w:after="0" w:line="240" w:lineRule="auto"/>
        <w:ind w:firstLine="709"/>
        <w:jc w:val="both"/>
        <w:rPr>
          <w:rFonts w:ascii="Times New Roman" w:hAnsi="Times New Roman"/>
          <w:noProof/>
          <w:kern w:val="0"/>
          <w:sz w:val="24"/>
        </w:rPr>
      </w:pPr>
      <w:r>
        <w:rPr>
          <w:rFonts w:ascii="Times New Roman" w:hAnsi="Times New Roman"/>
          <w:sz w:val="24"/>
        </w:rPr>
        <w:t>1) 40 per cent in Rīga and Jūrmala;</w:t>
      </w:r>
    </w:p>
    <w:p w14:paraId="135329FC" w14:textId="77777777" w:rsidR="00F11059" w:rsidRPr="00B719C8" w:rsidRDefault="00F11059" w:rsidP="004B283F">
      <w:pPr>
        <w:spacing w:after="0" w:line="240" w:lineRule="auto"/>
        <w:ind w:firstLine="709"/>
        <w:jc w:val="both"/>
        <w:rPr>
          <w:rFonts w:ascii="Times New Roman" w:hAnsi="Times New Roman"/>
          <w:noProof/>
          <w:kern w:val="0"/>
          <w:sz w:val="24"/>
        </w:rPr>
      </w:pPr>
      <w:r>
        <w:rPr>
          <w:rFonts w:ascii="Times New Roman" w:hAnsi="Times New Roman"/>
          <w:sz w:val="24"/>
        </w:rPr>
        <w:t>2) 50 per cent in Daugavpils, Liepāja, Jelgava, Rēzekne, Ventspils, Baldone, Baloži, Olaine, Salaspils, Saulkrasti, Sigulda, and Vangaži;</w:t>
      </w:r>
    </w:p>
    <w:p w14:paraId="787E6B01" w14:textId="77777777" w:rsidR="00F11059" w:rsidRPr="00B719C8" w:rsidRDefault="00F11059" w:rsidP="004B283F">
      <w:pPr>
        <w:spacing w:after="0" w:line="240" w:lineRule="auto"/>
        <w:ind w:firstLine="709"/>
        <w:jc w:val="both"/>
        <w:rPr>
          <w:rFonts w:ascii="Times New Roman" w:hAnsi="Times New Roman"/>
          <w:noProof/>
          <w:kern w:val="0"/>
          <w:sz w:val="24"/>
        </w:rPr>
      </w:pPr>
      <w:r>
        <w:rPr>
          <w:rFonts w:ascii="Times New Roman" w:hAnsi="Times New Roman"/>
          <w:sz w:val="24"/>
        </w:rPr>
        <w:t>3) 80 per cent in other cities and rural areas.</w:t>
      </w:r>
    </w:p>
    <w:p w14:paraId="24DC09F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A purchaser of a plot of land is entitled to pay in euros the part which is to be paid in property compensation certificates but in the cases referred to in Section 31, Paragraphs seven and eight of the law On Land Reform in the Cities of the Republic of Latvia – to pay in property compensation certificates the part which is to be paid in euros.</w:t>
      </w:r>
    </w:p>
    <w:p w14:paraId="2877F5DE"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2009; 19 September 2013</w:t>
      </w:r>
      <w:r>
        <w:rPr>
          <w:rFonts w:ascii="Times New Roman" w:hAnsi="Times New Roman"/>
          <w:sz w:val="24"/>
        </w:rPr>
        <w:t>]</w:t>
      </w:r>
    </w:p>
    <w:p w14:paraId="7E3ACECF" w14:textId="77777777" w:rsidR="004B283F" w:rsidRDefault="004B283F" w:rsidP="0025272E">
      <w:pPr>
        <w:spacing w:after="0" w:line="240" w:lineRule="auto"/>
        <w:jc w:val="both"/>
        <w:rPr>
          <w:rFonts w:ascii="Times New Roman" w:hAnsi="Times New Roman"/>
          <w:b/>
          <w:bCs/>
          <w:noProof/>
          <w:kern w:val="0"/>
          <w:sz w:val="24"/>
        </w:rPr>
      </w:pPr>
      <w:bookmarkStart w:id="86" w:name="p32"/>
      <w:bookmarkStart w:id="87" w:name="p-790236"/>
      <w:bookmarkEnd w:id="86"/>
      <w:bookmarkEnd w:id="87"/>
    </w:p>
    <w:p w14:paraId="1D202004" w14:textId="23D6B06B"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32. Settlement of Payments for Land to be Redeemed (Purchased)</w:t>
      </w:r>
    </w:p>
    <w:p w14:paraId="3D10D99C" w14:textId="77777777" w:rsidR="004B283F" w:rsidRDefault="004B283F" w:rsidP="0025272E">
      <w:pPr>
        <w:spacing w:after="0" w:line="240" w:lineRule="auto"/>
        <w:jc w:val="both"/>
        <w:rPr>
          <w:rFonts w:ascii="Times New Roman" w:hAnsi="Times New Roman"/>
          <w:noProof/>
          <w:kern w:val="0"/>
          <w:sz w:val="24"/>
          <w:lang w:val="lv-LV"/>
        </w:rPr>
      </w:pPr>
    </w:p>
    <w:p w14:paraId="7478EF2D" w14:textId="311CE884"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A person who has the right in accordance with this Law, the law On Land Privatisation in Rural Areas, the law On the Completion of Land Reform in Rural Areas, the law On Land Reform in the Cities of the Republic of Latvia, and the law On Completion of Land Reform in Cities is entitled to use privatisation certificates as means of payment in the cases, in the amount, and in accordance with the procedures laid down in the land reform laws by complying with the provisions of this Law.</w:t>
      </w:r>
    </w:p>
    <w:p w14:paraId="5E7C744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person referred to in Paragraph one of this Section shall, after inclusion of a plot of land in the Register for Redemption of Land in Rural Areas or the Register for Redemption of Land in Cities, is entitled to make a prepayment in privatisation certificates for the entire land to be redeemed (purchased) according to the cadastral value of the land (hereinafter – the prepayment) before cadastral survey of the land and concluding of the contract for the redemption (purchase) of land. The prepayment shall not include the value of a forest stand.</w:t>
      </w:r>
    </w:p>
    <w:p w14:paraId="6784B27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If on the day of taking the decision to transfer land into ownership for consideration the cadastral value of the plot of land for which the prepayment was made has changed in accordance with the procedures laid down in the laws and regulations governing cadastral survey of land, the amount of the payment shall be determined in the decision to transfer land into ownership for consideration at the cadastral value of land which formed the basis for the calculation of the prepayment.</w:t>
      </w:r>
    </w:p>
    <w:p w14:paraId="68BF325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lastRenderedPageBreak/>
        <w:t xml:space="preserve">(4) If a person has made the prepayment but has failed to, within the time limit specified in this Law, conclude a contract with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or the authority referred to in Section 23, Paragraph 11.</w:t>
      </w:r>
      <w:r>
        <w:rPr>
          <w:rFonts w:ascii="Times New Roman" w:hAnsi="Times New Roman"/>
          <w:sz w:val="24"/>
          <w:vertAlign w:val="superscript"/>
        </w:rPr>
        <w:t>2</w:t>
      </w:r>
      <w:r>
        <w:rPr>
          <w:rFonts w:ascii="Times New Roman" w:hAnsi="Times New Roman"/>
          <w:sz w:val="24"/>
        </w:rPr>
        <w:t xml:space="preserve"> or Section 24, Paragraph 4.</w:t>
      </w:r>
      <w:r>
        <w:rPr>
          <w:rFonts w:ascii="Times New Roman" w:hAnsi="Times New Roman"/>
          <w:sz w:val="24"/>
          <w:vertAlign w:val="superscript"/>
        </w:rPr>
        <w:t>1</w:t>
      </w:r>
      <w:r>
        <w:rPr>
          <w:rFonts w:ascii="Times New Roman" w:hAnsi="Times New Roman"/>
          <w:sz w:val="24"/>
        </w:rPr>
        <w:t xml:space="preserve"> of this Law, the credited privatisation certificates shall be settled in accordance with the Cabinet regulations issued on the basis of the law On Privatisation Certificates.</w:t>
      </w:r>
    </w:p>
    <w:p w14:paraId="09FABC1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Upon written request of the person who has the right of redemption (purchase), the relevant local government council in respect of the land in cities or the State Land Service in respect of the land in rural areas shall issue a certified statement indicating the following:</w:t>
      </w:r>
    </w:p>
    <w:p w14:paraId="730DEC88" w14:textId="77777777" w:rsidR="00F11059" w:rsidRPr="00B719C8" w:rsidRDefault="00F11059" w:rsidP="00B85DBA">
      <w:pPr>
        <w:spacing w:after="0" w:line="240" w:lineRule="auto"/>
        <w:ind w:firstLine="709"/>
        <w:jc w:val="both"/>
        <w:rPr>
          <w:rFonts w:ascii="Times New Roman" w:hAnsi="Times New Roman"/>
          <w:noProof/>
          <w:kern w:val="0"/>
          <w:sz w:val="24"/>
        </w:rPr>
      </w:pPr>
      <w:r>
        <w:rPr>
          <w:rFonts w:ascii="Times New Roman" w:hAnsi="Times New Roman"/>
          <w:sz w:val="24"/>
        </w:rPr>
        <w:t>1) information on the plot of land to which the person has the right of redemption (purchase);</w:t>
      </w:r>
    </w:p>
    <w:p w14:paraId="7838101E" w14:textId="77777777" w:rsidR="00F11059" w:rsidRPr="00B719C8" w:rsidRDefault="00F11059" w:rsidP="00B85DBA">
      <w:pPr>
        <w:spacing w:after="0" w:line="240" w:lineRule="auto"/>
        <w:ind w:firstLine="709"/>
        <w:jc w:val="both"/>
        <w:rPr>
          <w:rFonts w:ascii="Times New Roman" w:hAnsi="Times New Roman"/>
          <w:noProof/>
          <w:kern w:val="0"/>
          <w:sz w:val="24"/>
        </w:rPr>
      </w:pPr>
      <w:r>
        <w:rPr>
          <w:rFonts w:ascii="Times New Roman" w:hAnsi="Times New Roman"/>
          <w:sz w:val="24"/>
        </w:rPr>
        <w:t>2) the cadastral value of the plot of land;</w:t>
      </w:r>
    </w:p>
    <w:p w14:paraId="19CF52B3" w14:textId="77777777" w:rsidR="00F11059" w:rsidRPr="00B719C8" w:rsidRDefault="00F11059" w:rsidP="00B85DBA">
      <w:pPr>
        <w:spacing w:after="0" w:line="240" w:lineRule="auto"/>
        <w:ind w:firstLine="709"/>
        <w:jc w:val="both"/>
        <w:rPr>
          <w:rFonts w:ascii="Times New Roman" w:hAnsi="Times New Roman"/>
          <w:noProof/>
          <w:kern w:val="0"/>
          <w:sz w:val="24"/>
        </w:rPr>
      </w:pPr>
      <w:r>
        <w:rPr>
          <w:rFonts w:ascii="Times New Roman" w:hAnsi="Times New Roman"/>
          <w:sz w:val="24"/>
        </w:rPr>
        <w:t>3) the account number to which privatisation certificates are to be credited.</w:t>
      </w:r>
    </w:p>
    <w:p w14:paraId="41A463F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 When making the prepayment, the transfer order of privatisation certificates shall indicate that this is a prepayment.</w:t>
      </w:r>
    </w:p>
    <w:p w14:paraId="5A9C94E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(7) The Cabinet shall lay down the procedures for prepayment and the procedures by which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notifies of the prepayments made.</w:t>
      </w:r>
    </w:p>
    <w:p w14:paraId="44098AB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(8) The Cabinet shall lay down the procedures for concluding the contract for the redemption (purchase) of land, the substantive provisions of the contract, the procedures for covering expenses associated with concluding the contract, and the amount of the expenses, and also approve the standard contract for the redemption (purchase) of land.</w:t>
      </w:r>
    </w:p>
    <w:p w14:paraId="3D1C0AD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(9) The contract for the redemption (purchase) of land shall provide for the deferred payment upon request of a person. A fee for the deferred payment shall be six per cent a year of the outstanding share of privatisation certificates and euros by making interest charge in euros, and the settlement time limit shall be five years. When concluding a contract for the redemption (purchase) of land, the first instalment for the payment for the land to be redeemed (purchased) shall be determined as [zero per cent of the redemption (purchase) price of the land].</w:t>
      </w:r>
    </w:p>
    <w:p w14:paraId="77D8AAF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29 January 2009; 24 September 2009; 19 September 2013; 16 January 2014; 6 June 2019; 6 July 2021</w:t>
      </w:r>
      <w:r>
        <w:rPr>
          <w:rFonts w:ascii="Times New Roman" w:hAnsi="Times New Roman"/>
          <w:sz w:val="24"/>
        </w:rPr>
        <w:t>]</w:t>
      </w:r>
    </w:p>
    <w:p w14:paraId="4EC5E9CA" w14:textId="77777777" w:rsidR="00B85DBA" w:rsidRDefault="00B85DBA" w:rsidP="0025272E">
      <w:pPr>
        <w:spacing w:after="0" w:line="240" w:lineRule="auto"/>
        <w:jc w:val="both"/>
        <w:rPr>
          <w:rFonts w:ascii="Times New Roman" w:hAnsi="Times New Roman"/>
          <w:b/>
          <w:bCs/>
          <w:noProof/>
          <w:kern w:val="0"/>
          <w:sz w:val="24"/>
        </w:rPr>
      </w:pPr>
      <w:bookmarkStart w:id="88" w:name="p33"/>
      <w:bookmarkStart w:id="89" w:name="p-111469"/>
      <w:bookmarkEnd w:id="88"/>
      <w:bookmarkEnd w:id="89"/>
    </w:p>
    <w:p w14:paraId="4E232C1B" w14:textId="07C5EA9B"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33. Opening of a Privatisation Certificate Account</w:t>
      </w:r>
    </w:p>
    <w:p w14:paraId="2F3B1F70" w14:textId="77777777" w:rsidR="00B85DBA" w:rsidRDefault="00B85DBA" w:rsidP="0025272E">
      <w:pPr>
        <w:spacing w:after="0" w:line="240" w:lineRule="auto"/>
        <w:jc w:val="both"/>
        <w:rPr>
          <w:rFonts w:ascii="Times New Roman" w:hAnsi="Times New Roman"/>
          <w:noProof/>
          <w:kern w:val="0"/>
          <w:sz w:val="24"/>
          <w:lang w:val="lv-LV"/>
        </w:rPr>
      </w:pPr>
    </w:p>
    <w:p w14:paraId="365FDD27" w14:textId="4A86F5EB" w:rsidR="00F11059" w:rsidRPr="00B719C8" w:rsidRDefault="00F11059" w:rsidP="00B85DBA">
      <w:pPr>
        <w:spacing w:after="0" w:line="240" w:lineRule="auto"/>
        <w:ind w:firstLine="709"/>
        <w:jc w:val="both"/>
        <w:rPr>
          <w:rFonts w:ascii="Times New Roman" w:hAnsi="Times New Roman"/>
          <w:noProof/>
          <w:kern w:val="0"/>
          <w:sz w:val="24"/>
        </w:rPr>
      </w:pPr>
      <w:r>
        <w:rPr>
          <w:rFonts w:ascii="Times New Roman" w:hAnsi="Times New Roman"/>
          <w:sz w:val="24"/>
        </w:rPr>
        <w:t>If the proposal for the privatisation of a built-up plot of land has been registered in the Privatisation Register or a proposal for alienation – in the Alienation Register, or the request for redemption of the land granted for permanent use – in the Register for Redemption of Land in Rural Areas, or an opinion of the commission of the land in cities on the right to acquire land into ownership for consideration – in the Register for Redemption of Land in Cities, a purchaser of land to whom privatisation certificates have not been granted has the right to open a privatisation certificate account in accordance with the Cabinet regulations issued on the basis of the law On Privatisation Certificates.</w:t>
      </w:r>
    </w:p>
    <w:p w14:paraId="16B3F6B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144C6516" w14:textId="77777777" w:rsidR="00B85DBA" w:rsidRDefault="00B85DBA" w:rsidP="0025272E">
      <w:pPr>
        <w:spacing w:after="0" w:line="240" w:lineRule="auto"/>
        <w:jc w:val="both"/>
        <w:rPr>
          <w:rFonts w:ascii="Times New Roman" w:hAnsi="Times New Roman"/>
          <w:b/>
          <w:bCs/>
          <w:noProof/>
          <w:kern w:val="0"/>
          <w:sz w:val="24"/>
        </w:rPr>
      </w:pPr>
      <w:bookmarkStart w:id="90" w:name="p34"/>
      <w:bookmarkStart w:id="91" w:name="p-1420675"/>
      <w:bookmarkEnd w:id="90"/>
      <w:bookmarkEnd w:id="91"/>
    </w:p>
    <w:p w14:paraId="110D74C6" w14:textId="60255C22" w:rsidR="00F11059" w:rsidRPr="00B719C8" w:rsidRDefault="00F11059" w:rsidP="005709B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34. Privatisation Certificates as Means of Payment Instead of Property Compensation Certificates</w:t>
      </w:r>
    </w:p>
    <w:p w14:paraId="0431BC4B" w14:textId="77777777" w:rsidR="00B85DBA" w:rsidRDefault="00B85DBA" w:rsidP="0025272E">
      <w:pPr>
        <w:spacing w:after="0" w:line="240" w:lineRule="auto"/>
        <w:jc w:val="both"/>
        <w:rPr>
          <w:rFonts w:ascii="Times New Roman" w:hAnsi="Times New Roman"/>
          <w:noProof/>
          <w:kern w:val="0"/>
          <w:sz w:val="24"/>
          <w:lang w:val="lv-LV"/>
        </w:rPr>
      </w:pPr>
    </w:p>
    <w:p w14:paraId="4C4587AD" w14:textId="51CEC393"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In order to promote the use of privatisation certificates as means of payment in the privatisation, alienation of the State or local government property, and the implementation of the land reform, a person has the right to use privatisation certificates to make the payments for land to be made in property compensation certificates in accordance with the laws and regulations and the concluded purchase contracts, substituting one property compensation certificate with 1.16 privatisation certificates.</w:t>
      </w:r>
    </w:p>
    <w:p w14:paraId="2272D715" w14:textId="02B3FCA2"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lastRenderedPageBreak/>
        <w:t>(2) [20 March 2025]</w:t>
      </w:r>
    </w:p>
    <w:p w14:paraId="2AB2154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[20 March 2025]</w:t>
      </w:r>
    </w:p>
    <w:p w14:paraId="0CE7E83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When making a transaction in which privatisation certificates are used as means of payment instead of property compensation certificates, the number of property compensation certificates instead of which privatisation certificates are credited shall be indicated in a payment order.</w:t>
      </w:r>
    </w:p>
    <w:p w14:paraId="37C362A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20 March 2025</w:t>
      </w:r>
      <w:r>
        <w:rPr>
          <w:rFonts w:ascii="Times New Roman" w:hAnsi="Times New Roman"/>
          <w:sz w:val="24"/>
        </w:rPr>
        <w:t>]</w:t>
      </w:r>
    </w:p>
    <w:p w14:paraId="6C9D6B0F" w14:textId="77777777" w:rsidR="005709B9" w:rsidRDefault="005709B9" w:rsidP="0025272E">
      <w:pPr>
        <w:spacing w:after="0" w:line="240" w:lineRule="auto"/>
        <w:jc w:val="both"/>
        <w:rPr>
          <w:rFonts w:ascii="Times New Roman" w:hAnsi="Times New Roman"/>
          <w:b/>
          <w:bCs/>
          <w:noProof/>
          <w:kern w:val="0"/>
          <w:sz w:val="24"/>
        </w:rPr>
      </w:pPr>
      <w:bookmarkStart w:id="92" w:name="p34_1"/>
      <w:bookmarkStart w:id="93" w:name="p-1420676"/>
      <w:bookmarkEnd w:id="92"/>
      <w:bookmarkEnd w:id="93"/>
    </w:p>
    <w:p w14:paraId="5DABE1F4" w14:textId="5D89054E"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34.</w:t>
      </w:r>
      <w:r>
        <w:rPr>
          <w:rFonts w:ascii="Times New Roman" w:hAnsi="Times New Roman"/>
          <w:b/>
          <w:sz w:val="24"/>
          <w:vertAlign w:val="superscript"/>
        </w:rPr>
        <w:t>1</w:t>
      </w:r>
      <w:r>
        <w:rPr>
          <w:rFonts w:ascii="Times New Roman" w:hAnsi="Times New Roman"/>
          <w:b/>
          <w:sz w:val="24"/>
        </w:rPr>
        <w:t xml:space="preserve"> Expiry of the Use of Privatisation Certificates</w:t>
      </w:r>
    </w:p>
    <w:p w14:paraId="03940D2E" w14:textId="77777777" w:rsidR="005709B9" w:rsidRDefault="005709B9" w:rsidP="0025272E">
      <w:pPr>
        <w:spacing w:after="0" w:line="240" w:lineRule="auto"/>
        <w:jc w:val="both"/>
        <w:rPr>
          <w:rFonts w:ascii="Times New Roman" w:hAnsi="Times New Roman"/>
          <w:noProof/>
          <w:kern w:val="0"/>
          <w:sz w:val="24"/>
          <w:lang w:val="lv-LV"/>
        </w:rPr>
      </w:pPr>
    </w:p>
    <w:p w14:paraId="26082635" w14:textId="6E21039A"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Privatisation certificates shall be used as a means of payment for State and local government property in the cases and in accordance with the procedures laid down in laws and regulations until 30 April 2028. Persons who have not used their privatisation certificates by the respective date shall not retain the right of claim in respect thereof.</w:t>
      </w:r>
    </w:p>
    <w:p w14:paraId="21AE8D8E"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On 30 April 2028, a holder of privatisation certificate accounts shall cease the provision of services related to the servicing of certificate accounts and cancel all unsettled certificates in accordance with the procedures stipulated by the Cabinet.</w:t>
      </w:r>
    </w:p>
    <w:p w14:paraId="4079534F"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for destroying the files of privatisation certificate accounts after expiry of the use of privatisation certificates.</w:t>
      </w:r>
    </w:p>
    <w:p w14:paraId="097DC58F"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March 2025</w:t>
      </w:r>
      <w:r>
        <w:rPr>
          <w:rFonts w:ascii="Times New Roman" w:hAnsi="Times New Roman"/>
          <w:sz w:val="24"/>
        </w:rPr>
        <w:t>]</w:t>
      </w:r>
    </w:p>
    <w:p w14:paraId="7AA15971" w14:textId="77777777" w:rsidR="009228A8" w:rsidRDefault="009228A8" w:rsidP="0025272E">
      <w:pPr>
        <w:spacing w:after="0" w:line="240" w:lineRule="auto"/>
        <w:jc w:val="both"/>
        <w:rPr>
          <w:rFonts w:ascii="Times New Roman" w:hAnsi="Times New Roman"/>
          <w:b/>
          <w:bCs/>
          <w:noProof/>
          <w:kern w:val="0"/>
          <w:sz w:val="24"/>
        </w:rPr>
      </w:pPr>
      <w:bookmarkStart w:id="94" w:name="n7"/>
      <w:bookmarkStart w:id="95" w:name="n-111505"/>
      <w:bookmarkEnd w:id="94"/>
      <w:bookmarkEnd w:id="95"/>
    </w:p>
    <w:p w14:paraId="70ED28C4" w14:textId="60B4294D" w:rsidR="00221FC8" w:rsidRPr="005E03D1" w:rsidRDefault="00F11059" w:rsidP="009228A8">
      <w:pPr>
        <w:spacing w:after="0" w:line="240" w:lineRule="auto"/>
        <w:jc w:val="center"/>
        <w:rPr>
          <w:rFonts w:ascii="Times New Roman" w:hAnsi="Times New Roman"/>
          <w:b/>
          <w:bCs/>
          <w:noProof/>
          <w:kern w:val="0"/>
          <w:sz w:val="24"/>
        </w:rPr>
      </w:pPr>
      <w:r>
        <w:rPr>
          <w:rFonts w:ascii="Times New Roman" w:hAnsi="Times New Roman"/>
          <w:b/>
          <w:sz w:val="24"/>
        </w:rPr>
        <w:t>Chapter VII</w:t>
      </w:r>
    </w:p>
    <w:p w14:paraId="3910B9D8" w14:textId="66A8B323" w:rsidR="00F11059" w:rsidRPr="00B719C8" w:rsidRDefault="00F11059" w:rsidP="009228A8">
      <w:pPr>
        <w:spacing w:after="0" w:line="240" w:lineRule="auto"/>
        <w:jc w:val="center"/>
        <w:rPr>
          <w:rFonts w:ascii="Times New Roman" w:hAnsi="Times New Roman"/>
          <w:b/>
          <w:bCs/>
          <w:noProof/>
          <w:kern w:val="0"/>
          <w:sz w:val="24"/>
        </w:rPr>
      </w:pPr>
      <w:r>
        <w:rPr>
          <w:rFonts w:ascii="Times New Roman" w:hAnsi="Times New Roman"/>
          <w:b/>
          <w:sz w:val="24"/>
        </w:rPr>
        <w:t>Action in Case of Disputes</w:t>
      </w:r>
    </w:p>
    <w:p w14:paraId="51B66477" w14:textId="77777777" w:rsidR="00F11059" w:rsidRPr="00B719C8" w:rsidRDefault="00F11059" w:rsidP="009228A8">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35781BEA" w14:textId="77777777" w:rsidR="009228A8" w:rsidRDefault="009228A8" w:rsidP="0025272E">
      <w:pPr>
        <w:spacing w:after="0" w:line="240" w:lineRule="auto"/>
        <w:jc w:val="both"/>
        <w:rPr>
          <w:rFonts w:ascii="Times New Roman" w:hAnsi="Times New Roman"/>
          <w:b/>
          <w:bCs/>
          <w:noProof/>
          <w:kern w:val="0"/>
          <w:sz w:val="24"/>
        </w:rPr>
      </w:pPr>
      <w:bookmarkStart w:id="96" w:name="p35"/>
      <w:bookmarkStart w:id="97" w:name="p-693559"/>
      <w:bookmarkEnd w:id="96"/>
      <w:bookmarkEnd w:id="97"/>
    </w:p>
    <w:p w14:paraId="5D3910A1" w14:textId="1AF14887" w:rsidR="00F11059" w:rsidRPr="00B719C8" w:rsidRDefault="00F11059" w:rsidP="009228A8">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35. Action in Case of any Disputes Regarding Matters Related to the Privatisation of State or Local Government Property Objects, Built-up or Vacant Plots of Land</w:t>
      </w:r>
    </w:p>
    <w:p w14:paraId="63C7346D" w14:textId="77777777" w:rsidR="009228A8" w:rsidRDefault="009228A8" w:rsidP="0025272E">
      <w:pPr>
        <w:spacing w:after="0" w:line="240" w:lineRule="auto"/>
        <w:jc w:val="both"/>
        <w:rPr>
          <w:rFonts w:ascii="Times New Roman" w:hAnsi="Times New Roman"/>
          <w:noProof/>
          <w:kern w:val="0"/>
          <w:sz w:val="24"/>
          <w:lang w:val="lv-LV"/>
        </w:rPr>
      </w:pPr>
    </w:p>
    <w:p w14:paraId="713FE3CD" w14:textId="5BD3B4AD" w:rsidR="00F11059" w:rsidRPr="00B719C8" w:rsidRDefault="00F11059" w:rsidP="009228A8">
      <w:pPr>
        <w:spacing w:after="0" w:line="240" w:lineRule="auto"/>
        <w:ind w:firstLine="709"/>
        <w:jc w:val="both"/>
        <w:rPr>
          <w:rFonts w:ascii="Times New Roman" w:hAnsi="Times New Roman"/>
          <w:noProof/>
          <w:kern w:val="0"/>
          <w:sz w:val="24"/>
        </w:rPr>
      </w:pPr>
      <w:r>
        <w:rPr>
          <w:rFonts w:ascii="Times New Roman" w:hAnsi="Times New Roman"/>
          <w:sz w:val="24"/>
        </w:rPr>
        <w:t>If court proceedings have been initiated regarding matters related to the transfer of State or local government property objects, built-up or vacant plots of land for privatisation, and a court ruling, under which the decision taken by the Cabinet or the authority carrying out privatisation of local government or State property respectively on the refusal of the proposal for the privatisation of a State or local government property object, a built-up or vacant plot of land has been recognised as unlawful, has entered into legal effect, the decision to transfer State or local government property objects, built-up or vacant plots of land for privatisation shall be taken within four months from the day the court ruling has entered into effect.</w:t>
      </w:r>
    </w:p>
    <w:p w14:paraId="3B131E3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 29 January 2009; 6 June 2019</w:t>
      </w:r>
      <w:r>
        <w:rPr>
          <w:rFonts w:ascii="Times New Roman" w:hAnsi="Times New Roman"/>
          <w:sz w:val="24"/>
        </w:rPr>
        <w:t>]</w:t>
      </w:r>
    </w:p>
    <w:p w14:paraId="7B213862" w14:textId="77777777" w:rsidR="009228A8" w:rsidRDefault="009228A8" w:rsidP="0025272E">
      <w:pPr>
        <w:spacing w:after="0" w:line="240" w:lineRule="auto"/>
        <w:jc w:val="both"/>
        <w:rPr>
          <w:rFonts w:ascii="Times New Roman" w:hAnsi="Times New Roman"/>
          <w:b/>
          <w:bCs/>
          <w:noProof/>
          <w:kern w:val="0"/>
          <w:sz w:val="24"/>
        </w:rPr>
      </w:pPr>
      <w:bookmarkStart w:id="98" w:name="p36"/>
      <w:bookmarkStart w:id="99" w:name="p-693560"/>
      <w:bookmarkEnd w:id="98"/>
      <w:bookmarkEnd w:id="99"/>
    </w:p>
    <w:p w14:paraId="677B0FCD" w14:textId="34B76818" w:rsidR="00F11059" w:rsidRPr="00B719C8" w:rsidRDefault="00F11059" w:rsidP="005F338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36. Valuation of State or Local Government Property Objects or Built-up Plots of Land</w:t>
      </w:r>
    </w:p>
    <w:p w14:paraId="08DE1B67" w14:textId="77777777" w:rsidR="009228A8" w:rsidRDefault="009228A8" w:rsidP="0025272E">
      <w:pPr>
        <w:spacing w:after="0" w:line="240" w:lineRule="auto"/>
        <w:jc w:val="both"/>
        <w:rPr>
          <w:rFonts w:ascii="Times New Roman" w:hAnsi="Times New Roman"/>
          <w:noProof/>
          <w:kern w:val="0"/>
          <w:sz w:val="24"/>
          <w:lang w:val="lv-LV"/>
        </w:rPr>
      </w:pPr>
    </w:p>
    <w:p w14:paraId="771A13EB" w14:textId="447CF55F"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[17 June 2010]</w:t>
      </w:r>
    </w:p>
    <w:p w14:paraId="3E7B268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(2) If a court ruling has entered into legal effect under which after the day of coming into force of this Law the decision taken by the Cabinet or the authority carrying out privatisation of local government or State property on the refusal to transfer for privatisation a built-up plot of land (a separate built-up plot of land or a built-up plot of land together with a State or local government property object to be privatised) has been recognised as unlawful, the relevant built-up plot of land shall be privatised in the future at the value of a built-up plot of land for the purpose of privatisation at which this plot of land was valued on the day when the decision was taken on the refusal to transfer it for privatisation but if the decision on the refusal to transfer the relevant built-up plot of land for privatisation was taken after 31 August 2007 – this built-up plot of land shall be privatised in the future at the value of a built-up plot of land for </w:t>
      </w:r>
      <w:r>
        <w:rPr>
          <w:rFonts w:ascii="Times New Roman" w:hAnsi="Times New Roman"/>
          <w:sz w:val="24"/>
        </w:rPr>
        <w:lastRenderedPageBreak/>
        <w:t>the purpose of privatisation which has been determined in accordance with Section 8, Paragraph two of this Law.</w:t>
      </w:r>
    </w:p>
    <w:p w14:paraId="1581717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If a court ruling has entered into legal effect under which after the day of coming into force of this Law the decision taken by the authority carrying out alienation on the refusal to alienate a built-up plot of land of the State or a local government has been recognised as unlawful, the relevant built-up plot of land of the State or a local government shall be alienated in the future at the value of a built-up plot of land for the purpose of privatisation at which this plot of land was valued on the day when the decision was taken on the refusal to alienate it but if the decision on the refusal to alienate the relevant built-up plot of land was taken after 31 August 2007 – this built-up plot of land shall be alienated in the future at the value of a built-up plot of land for the purpose of privatisation which has been determined in accordance with Section 8, Paragraph two of this Law.</w:t>
      </w:r>
    </w:p>
    <w:p w14:paraId="21E9CD93" w14:textId="77C2048B"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 29 January 2009; 17 June 2010; 6 June 2019</w:t>
      </w:r>
      <w:r>
        <w:rPr>
          <w:rFonts w:ascii="Times New Roman" w:hAnsi="Times New Roman"/>
          <w:sz w:val="24"/>
        </w:rPr>
        <w:t>]</w:t>
      </w:r>
    </w:p>
    <w:p w14:paraId="37BB4471" w14:textId="77777777" w:rsidR="005F3389" w:rsidRDefault="005F3389" w:rsidP="0025272E">
      <w:pPr>
        <w:spacing w:after="0" w:line="240" w:lineRule="auto"/>
        <w:jc w:val="both"/>
        <w:rPr>
          <w:rFonts w:ascii="Times New Roman" w:hAnsi="Times New Roman"/>
          <w:b/>
          <w:bCs/>
          <w:noProof/>
          <w:kern w:val="0"/>
          <w:sz w:val="24"/>
        </w:rPr>
      </w:pPr>
      <w:bookmarkStart w:id="100" w:name="p37"/>
      <w:bookmarkStart w:id="101" w:name="p-505772"/>
      <w:bookmarkEnd w:id="100"/>
      <w:bookmarkEnd w:id="101"/>
    </w:p>
    <w:p w14:paraId="21804BDB" w14:textId="45ED329B" w:rsidR="00F11059" w:rsidRPr="00B719C8" w:rsidRDefault="00F11059" w:rsidP="009D3EF8">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37. Performance of Activities in Case of Any Disputes Regarding Matters Related to the Land Reform</w:t>
      </w:r>
    </w:p>
    <w:p w14:paraId="202F2587" w14:textId="77777777" w:rsidR="005F3389" w:rsidRDefault="005F3389" w:rsidP="0025272E">
      <w:pPr>
        <w:spacing w:after="0" w:line="240" w:lineRule="auto"/>
        <w:jc w:val="both"/>
        <w:rPr>
          <w:rFonts w:ascii="Times New Roman" w:hAnsi="Times New Roman"/>
          <w:noProof/>
          <w:kern w:val="0"/>
          <w:sz w:val="24"/>
          <w:lang w:val="lv-LV"/>
        </w:rPr>
      </w:pPr>
    </w:p>
    <w:p w14:paraId="51EAE706" w14:textId="263D7E9D"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If the activities provided for in this Law, the law On Land Privatisation in Rural Areas, the law On the Completion of Land Reform in Rural Areas, the law On Land Reform in the Cities of the Republic of Latvia, and the law On Completion of Land Reform in Cities cannot be performed objectively within the specified time limits, all the remaining activities shall be performed not later than within a year from the day of entry into effect of a decision of the Central Land Commission, a decision of the commission of the land in cities in a case regarding a dispute about land boundaries, a decision of the State Land Service, or a court ruling, or if a court has set aside a decision of the competent authority or recognised it as invalid – not later than within a year from the day of entry into effect of a new decision of the competent authority if a dispute or court proceedings have been initiated regarding taking of the following decision or action:</w:t>
      </w:r>
    </w:p>
    <w:p w14:paraId="3BADC28C" w14:textId="77777777" w:rsidR="00F11059" w:rsidRPr="00B719C8" w:rsidRDefault="00F11059" w:rsidP="005F3389">
      <w:pPr>
        <w:spacing w:after="0" w:line="240" w:lineRule="auto"/>
        <w:ind w:firstLine="709"/>
        <w:jc w:val="both"/>
        <w:rPr>
          <w:rFonts w:ascii="Times New Roman" w:hAnsi="Times New Roman"/>
          <w:noProof/>
          <w:kern w:val="0"/>
          <w:sz w:val="24"/>
        </w:rPr>
      </w:pPr>
      <w:r>
        <w:rPr>
          <w:rFonts w:ascii="Times New Roman" w:hAnsi="Times New Roman"/>
          <w:sz w:val="24"/>
        </w:rPr>
        <w:t>1) the decision of a local government to transfer land for permanent use;</w:t>
      </w:r>
    </w:p>
    <w:p w14:paraId="140D47E2" w14:textId="77777777" w:rsidR="00F11059" w:rsidRPr="00B719C8" w:rsidRDefault="00F11059" w:rsidP="005F3389">
      <w:pPr>
        <w:spacing w:after="0" w:line="240" w:lineRule="auto"/>
        <w:ind w:firstLine="709"/>
        <w:jc w:val="both"/>
        <w:rPr>
          <w:rFonts w:ascii="Times New Roman" w:hAnsi="Times New Roman"/>
          <w:noProof/>
          <w:kern w:val="0"/>
          <w:sz w:val="24"/>
        </w:rPr>
      </w:pPr>
      <w:r>
        <w:rPr>
          <w:rFonts w:ascii="Times New Roman" w:hAnsi="Times New Roman"/>
          <w:sz w:val="24"/>
        </w:rPr>
        <w:t>2) the decision of a local government to terminate the right to permanent use of land;</w:t>
      </w:r>
    </w:p>
    <w:p w14:paraId="5C8B6677" w14:textId="77777777" w:rsidR="00F11059" w:rsidRPr="00B719C8" w:rsidRDefault="00F11059" w:rsidP="005F3389">
      <w:pPr>
        <w:spacing w:after="0" w:line="240" w:lineRule="auto"/>
        <w:ind w:firstLine="709"/>
        <w:jc w:val="both"/>
        <w:rPr>
          <w:rFonts w:ascii="Times New Roman" w:hAnsi="Times New Roman"/>
          <w:noProof/>
          <w:kern w:val="0"/>
          <w:sz w:val="24"/>
        </w:rPr>
      </w:pPr>
      <w:r>
        <w:rPr>
          <w:rFonts w:ascii="Times New Roman" w:hAnsi="Times New Roman"/>
          <w:sz w:val="24"/>
        </w:rPr>
        <w:t>3) the inclusion of land in the Register for Redemption of Land in Rural Areas or the Register for Redemption of Land in Cities;</w:t>
      </w:r>
    </w:p>
    <w:p w14:paraId="6AE6DA5D" w14:textId="77777777" w:rsidR="00F11059" w:rsidRPr="00B719C8" w:rsidRDefault="00F11059" w:rsidP="005F3389">
      <w:pPr>
        <w:spacing w:after="0" w:line="240" w:lineRule="auto"/>
        <w:ind w:firstLine="709"/>
        <w:jc w:val="both"/>
        <w:rPr>
          <w:rFonts w:ascii="Times New Roman" w:hAnsi="Times New Roman"/>
          <w:noProof/>
          <w:kern w:val="0"/>
          <w:sz w:val="24"/>
        </w:rPr>
      </w:pPr>
      <w:r>
        <w:rPr>
          <w:rFonts w:ascii="Times New Roman" w:hAnsi="Times New Roman"/>
          <w:sz w:val="24"/>
        </w:rPr>
        <w:t>4) the decision in relation to the issuance of a certified prepayment statement;</w:t>
      </w:r>
    </w:p>
    <w:p w14:paraId="35541AA5" w14:textId="77777777" w:rsidR="00F11059" w:rsidRPr="00B719C8" w:rsidRDefault="00F11059" w:rsidP="005F3389">
      <w:pPr>
        <w:spacing w:after="0" w:line="240" w:lineRule="auto"/>
        <w:ind w:firstLine="709"/>
        <w:jc w:val="both"/>
        <w:rPr>
          <w:rFonts w:ascii="Times New Roman" w:hAnsi="Times New Roman"/>
          <w:noProof/>
          <w:kern w:val="0"/>
          <w:sz w:val="24"/>
        </w:rPr>
      </w:pPr>
      <w:r>
        <w:rPr>
          <w:rFonts w:ascii="Times New Roman" w:hAnsi="Times New Roman"/>
          <w:sz w:val="24"/>
        </w:rPr>
        <w:t>5) the decision to transfer land into ownership for consideration;</w:t>
      </w:r>
    </w:p>
    <w:p w14:paraId="768F0554" w14:textId="77777777" w:rsidR="00F11059" w:rsidRPr="00B719C8" w:rsidRDefault="00F11059" w:rsidP="005F3389">
      <w:pPr>
        <w:spacing w:after="0" w:line="240" w:lineRule="auto"/>
        <w:ind w:firstLine="709"/>
        <w:jc w:val="both"/>
        <w:rPr>
          <w:rFonts w:ascii="Times New Roman" w:hAnsi="Times New Roman"/>
          <w:noProof/>
          <w:kern w:val="0"/>
          <w:sz w:val="24"/>
        </w:rPr>
      </w:pPr>
      <w:r>
        <w:rPr>
          <w:rFonts w:ascii="Times New Roman" w:hAnsi="Times New Roman"/>
          <w:sz w:val="24"/>
        </w:rPr>
        <w:t xml:space="preserve">6) the decision taken by </w:t>
      </w:r>
      <w:r w:rsidRPr="00275CF6">
        <w:rPr>
          <w:rFonts w:ascii="Times New Roman" w:hAnsi="Times New Roman"/>
          <w:i/>
          <w:iCs/>
          <w:sz w:val="24"/>
        </w:rPr>
        <w:t>valsts akciju sabiedrība</w:t>
      </w:r>
      <w:r>
        <w:rPr>
          <w:rFonts w:ascii="Times New Roman" w:hAnsi="Times New Roman"/>
          <w:sz w:val="24"/>
        </w:rPr>
        <w:t xml:space="preserve"> “</w:t>
      </w:r>
      <w:r w:rsidRPr="00275CF6">
        <w:rPr>
          <w:rFonts w:ascii="Times New Roman" w:hAnsi="Times New Roman"/>
          <w:i/>
          <w:iCs/>
          <w:sz w:val="24"/>
        </w:rPr>
        <w:t>Latvijas Hipotēku un zemes banka</w:t>
      </w:r>
      <w:r>
        <w:rPr>
          <w:rFonts w:ascii="Times New Roman" w:hAnsi="Times New Roman"/>
          <w:sz w:val="24"/>
        </w:rPr>
        <w:t>” “[”State joint-stock company Latvian Mortgage and Land Bank] or the authority appointed by the Cabinet that ensures redemption (purchase) process of land;</w:t>
      </w:r>
    </w:p>
    <w:p w14:paraId="67CC5C1A" w14:textId="77777777" w:rsidR="00F11059" w:rsidRPr="00B719C8" w:rsidRDefault="00F11059" w:rsidP="005F3389">
      <w:pPr>
        <w:spacing w:after="0" w:line="240" w:lineRule="auto"/>
        <w:ind w:firstLine="709"/>
        <w:jc w:val="both"/>
        <w:rPr>
          <w:rFonts w:ascii="Times New Roman" w:hAnsi="Times New Roman"/>
          <w:noProof/>
          <w:kern w:val="0"/>
          <w:sz w:val="24"/>
        </w:rPr>
      </w:pPr>
      <w:r>
        <w:rPr>
          <w:rFonts w:ascii="Times New Roman" w:hAnsi="Times New Roman"/>
          <w:sz w:val="24"/>
        </w:rPr>
        <w:t>7) the conclusion of the contract for the redemption (purchase) of land;</w:t>
      </w:r>
    </w:p>
    <w:p w14:paraId="25F64390" w14:textId="77777777" w:rsidR="00F11059" w:rsidRPr="00B719C8" w:rsidRDefault="00F11059" w:rsidP="005F3389">
      <w:pPr>
        <w:spacing w:after="0" w:line="240" w:lineRule="auto"/>
        <w:ind w:firstLine="709"/>
        <w:jc w:val="both"/>
        <w:rPr>
          <w:rFonts w:ascii="Times New Roman" w:hAnsi="Times New Roman"/>
          <w:noProof/>
          <w:kern w:val="0"/>
          <w:sz w:val="24"/>
        </w:rPr>
      </w:pPr>
      <w:r>
        <w:rPr>
          <w:rFonts w:ascii="Times New Roman" w:hAnsi="Times New Roman"/>
          <w:sz w:val="24"/>
        </w:rPr>
        <w:t>8) the dispute about land boundaries.</w:t>
      </w:r>
    </w:p>
    <w:p w14:paraId="738AB74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If a court ruling has entered into legal effect under which the decision referred to in Paragraph one, Clauses 1, 2, and 3 of this Section has been recognised as unlawful, land shall be redeemed (purchased) at the cadastral value of plot of land as at the day when the decision which has been recognised as unlawful was taken.</w:t>
      </w:r>
    </w:p>
    <w:p w14:paraId="2BA672C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 16 January 2014</w:t>
      </w:r>
      <w:r>
        <w:rPr>
          <w:rFonts w:ascii="Times New Roman" w:hAnsi="Times New Roman"/>
          <w:sz w:val="24"/>
        </w:rPr>
        <w:t>]</w:t>
      </w:r>
    </w:p>
    <w:p w14:paraId="53D7C693" w14:textId="77777777" w:rsidR="005F3389" w:rsidRDefault="005F3389" w:rsidP="0025272E">
      <w:pPr>
        <w:spacing w:after="0" w:line="240" w:lineRule="auto"/>
        <w:jc w:val="both"/>
        <w:rPr>
          <w:rFonts w:ascii="Times New Roman" w:hAnsi="Times New Roman"/>
          <w:b/>
          <w:bCs/>
          <w:noProof/>
          <w:kern w:val="0"/>
          <w:sz w:val="24"/>
        </w:rPr>
      </w:pPr>
      <w:bookmarkStart w:id="102" w:name="p38"/>
      <w:bookmarkStart w:id="103" w:name="p-111521"/>
      <w:bookmarkEnd w:id="102"/>
      <w:bookmarkEnd w:id="103"/>
    </w:p>
    <w:p w14:paraId="2B8D9DCC" w14:textId="636925B0" w:rsidR="00F11059" w:rsidRPr="00B719C8" w:rsidRDefault="00F11059" w:rsidP="0025272E">
      <w:pPr>
        <w:spacing w:after="0" w:line="240" w:lineRule="auto"/>
        <w:jc w:val="both"/>
        <w:rPr>
          <w:rFonts w:ascii="Times New Roman" w:hAnsi="Times New Roman"/>
          <w:b/>
          <w:bCs/>
          <w:noProof/>
          <w:kern w:val="0"/>
          <w:sz w:val="24"/>
        </w:rPr>
      </w:pPr>
      <w:r>
        <w:rPr>
          <w:rFonts w:ascii="Times New Roman" w:hAnsi="Times New Roman"/>
          <w:b/>
          <w:sz w:val="24"/>
        </w:rPr>
        <w:t>Section 38. Time Limits for the Examination of Disputes</w:t>
      </w:r>
    </w:p>
    <w:p w14:paraId="00C3038F" w14:textId="77777777" w:rsidR="005F3389" w:rsidRDefault="005F3389" w:rsidP="0025272E">
      <w:pPr>
        <w:spacing w:after="0" w:line="240" w:lineRule="auto"/>
        <w:jc w:val="both"/>
        <w:rPr>
          <w:rFonts w:ascii="Times New Roman" w:hAnsi="Times New Roman"/>
          <w:noProof/>
          <w:kern w:val="0"/>
          <w:sz w:val="24"/>
          <w:lang w:val="lv-LV"/>
        </w:rPr>
      </w:pPr>
    </w:p>
    <w:p w14:paraId="72EB77B8" w14:textId="17E9D5FD" w:rsidR="00F11059" w:rsidRPr="00B719C8" w:rsidRDefault="00F11059" w:rsidP="00987D78">
      <w:pPr>
        <w:spacing w:after="0" w:line="240" w:lineRule="auto"/>
        <w:ind w:firstLine="709"/>
        <w:jc w:val="both"/>
        <w:rPr>
          <w:rFonts w:ascii="Times New Roman" w:hAnsi="Times New Roman"/>
          <w:noProof/>
          <w:kern w:val="0"/>
          <w:sz w:val="24"/>
        </w:rPr>
      </w:pPr>
      <w:r>
        <w:rPr>
          <w:rFonts w:ascii="Times New Roman" w:hAnsi="Times New Roman"/>
          <w:sz w:val="24"/>
        </w:rPr>
        <w:t>Disputes which are related to the privatisation of State or local government property objects, built-up or vacant plot of lands, the granting and use of privatisation certificates, and the issues of land reform in cities and rural areas shall be examined by a court not later than within nine months from the day an application is received.</w:t>
      </w:r>
    </w:p>
    <w:p w14:paraId="0D7AD92C" w14:textId="77777777" w:rsidR="00987D78" w:rsidRDefault="00987D78" w:rsidP="0025272E">
      <w:pPr>
        <w:spacing w:after="0" w:line="240" w:lineRule="auto"/>
        <w:jc w:val="both"/>
        <w:rPr>
          <w:rFonts w:ascii="Times New Roman" w:hAnsi="Times New Roman"/>
          <w:b/>
          <w:bCs/>
          <w:noProof/>
          <w:kern w:val="0"/>
          <w:sz w:val="24"/>
        </w:rPr>
      </w:pPr>
      <w:bookmarkStart w:id="104" w:name="34914"/>
      <w:bookmarkEnd w:id="104"/>
    </w:p>
    <w:p w14:paraId="4E5CBB2A" w14:textId="0406A1D3" w:rsidR="00F11059" w:rsidRPr="00B719C8" w:rsidRDefault="00F11059" w:rsidP="00987D78">
      <w:pPr>
        <w:spacing w:after="0" w:line="240" w:lineRule="auto"/>
        <w:jc w:val="center"/>
        <w:rPr>
          <w:rFonts w:ascii="Times New Roman" w:hAnsi="Times New Roman"/>
          <w:b/>
          <w:bCs/>
          <w:noProof/>
          <w:kern w:val="0"/>
          <w:sz w:val="24"/>
        </w:rPr>
      </w:pPr>
      <w:r>
        <w:rPr>
          <w:rFonts w:ascii="Times New Roman" w:hAnsi="Times New Roman"/>
          <w:b/>
          <w:sz w:val="24"/>
        </w:rPr>
        <w:lastRenderedPageBreak/>
        <w:t>Transitional Provisions</w:t>
      </w:r>
      <w:bookmarkStart w:id="105" w:name="pn-34914"/>
      <w:bookmarkEnd w:id="105"/>
    </w:p>
    <w:p w14:paraId="7DA6F821" w14:textId="77777777" w:rsidR="00987D78" w:rsidRDefault="00987D78" w:rsidP="0025272E">
      <w:pPr>
        <w:spacing w:after="0" w:line="240" w:lineRule="auto"/>
        <w:jc w:val="both"/>
        <w:rPr>
          <w:rFonts w:ascii="Times New Roman" w:hAnsi="Times New Roman"/>
          <w:noProof/>
          <w:kern w:val="0"/>
          <w:sz w:val="24"/>
        </w:rPr>
      </w:pPr>
      <w:bookmarkStart w:id="106" w:name="p-693561"/>
      <w:bookmarkEnd w:id="106"/>
    </w:p>
    <w:p w14:paraId="568514B2" w14:textId="3CEA2555"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 The provisions of Section 8 of this Law regarding the procedures for determining the price and the provision of Paragraph two of Section 13 regarding the application of interest in the case of the deferred payment (hire) shall not be applicable provided that one of the following conditions is present:</w:t>
      </w:r>
      <w:bookmarkStart w:id="107" w:name="pn1"/>
      <w:bookmarkEnd w:id="107"/>
    </w:p>
    <w:p w14:paraId="4A77D3B8" w14:textId="77777777" w:rsidR="00F11059" w:rsidRPr="00B719C8" w:rsidRDefault="00F11059" w:rsidP="0063378D">
      <w:pPr>
        <w:spacing w:after="0" w:line="240" w:lineRule="auto"/>
        <w:ind w:firstLine="709"/>
        <w:jc w:val="both"/>
        <w:rPr>
          <w:rFonts w:ascii="Times New Roman" w:hAnsi="Times New Roman"/>
          <w:noProof/>
          <w:kern w:val="0"/>
          <w:sz w:val="24"/>
        </w:rPr>
      </w:pPr>
      <w:r>
        <w:rPr>
          <w:rFonts w:ascii="Times New Roman" w:hAnsi="Times New Roman"/>
          <w:sz w:val="24"/>
        </w:rPr>
        <w:t>1) provisions of privatisation of a State property object has been sent to the person who has the right of first refusal before the day of coming into force of this Law and this person submits, within the time limit specified in the provisions of privatisation, to the authority carrying out privatisation of State properties a confirmation that he or she agrees to privatise the State property object in accordance with these provisions of privatisation;</w:t>
      </w:r>
    </w:p>
    <w:p w14:paraId="720218A0" w14:textId="77777777" w:rsidR="00F11059" w:rsidRPr="00B719C8" w:rsidRDefault="00F11059" w:rsidP="0063378D">
      <w:pPr>
        <w:spacing w:after="0" w:line="240" w:lineRule="auto"/>
        <w:ind w:firstLine="709"/>
        <w:jc w:val="both"/>
        <w:rPr>
          <w:rFonts w:ascii="Times New Roman" w:hAnsi="Times New Roman"/>
          <w:noProof/>
          <w:kern w:val="0"/>
          <w:sz w:val="24"/>
        </w:rPr>
      </w:pPr>
      <w:r>
        <w:rPr>
          <w:rFonts w:ascii="Times New Roman" w:hAnsi="Times New Roman"/>
          <w:sz w:val="24"/>
        </w:rPr>
        <w:t>2) a notice on the approval of the provisions of privatisation of a State property object has been published before the day of coming into force of this Law in accordance with the procedures laid down by law and the privatisation subject submits, within the time limit specified in the provisions of privatisation, to the authority carrying out privatisation of State properties a confirmation that he or she wishes to privatise the object in accordance with these provisions of privatisation;</w:t>
      </w:r>
    </w:p>
    <w:p w14:paraId="5577A9B6" w14:textId="77777777" w:rsidR="00F11059" w:rsidRPr="00B719C8" w:rsidRDefault="00F11059" w:rsidP="0063378D">
      <w:pPr>
        <w:spacing w:after="0" w:line="240" w:lineRule="auto"/>
        <w:ind w:firstLine="709"/>
        <w:jc w:val="both"/>
        <w:rPr>
          <w:rFonts w:ascii="Times New Roman" w:hAnsi="Times New Roman"/>
          <w:noProof/>
          <w:kern w:val="0"/>
          <w:sz w:val="24"/>
        </w:rPr>
      </w:pPr>
      <w:r>
        <w:rPr>
          <w:rFonts w:ascii="Times New Roman" w:hAnsi="Times New Roman"/>
          <w:sz w:val="24"/>
        </w:rPr>
        <w:t>3) an offer to conclude the purchase contract for a local government property object to be privatised has been sent to a person who has the right of first refusal before the day of coming into force of this Law and this person submits, within the time limit specified in law, to the local government a confirmation that this person agrees to conclude this contract under the conditions which are provided for in the approved draft of the privatisation of the local government property object;</w:t>
      </w:r>
    </w:p>
    <w:p w14:paraId="6AB6810F" w14:textId="77777777" w:rsidR="00F11059" w:rsidRPr="00B719C8" w:rsidRDefault="00F11059" w:rsidP="0063378D">
      <w:pPr>
        <w:spacing w:after="0" w:line="240" w:lineRule="auto"/>
        <w:ind w:firstLine="709"/>
        <w:jc w:val="both"/>
        <w:rPr>
          <w:rFonts w:ascii="Times New Roman" w:hAnsi="Times New Roman"/>
          <w:noProof/>
          <w:kern w:val="0"/>
          <w:sz w:val="24"/>
        </w:rPr>
      </w:pPr>
      <w:r>
        <w:rPr>
          <w:rFonts w:ascii="Times New Roman" w:hAnsi="Times New Roman"/>
          <w:sz w:val="24"/>
        </w:rPr>
        <w:t>4) a notice on the approval of the draft of the privatisation of a local government property object has been published before coming into force of this Law in accordance with the procedures laid down by law;</w:t>
      </w:r>
    </w:p>
    <w:p w14:paraId="76820366" w14:textId="77777777" w:rsidR="00F11059" w:rsidRPr="00B719C8" w:rsidRDefault="00F11059" w:rsidP="0063378D">
      <w:pPr>
        <w:spacing w:after="0" w:line="240" w:lineRule="auto"/>
        <w:ind w:firstLine="709"/>
        <w:jc w:val="both"/>
        <w:rPr>
          <w:rFonts w:ascii="Times New Roman" w:hAnsi="Times New Roman"/>
          <w:noProof/>
          <w:kern w:val="0"/>
          <w:sz w:val="24"/>
        </w:rPr>
      </w:pPr>
      <w:r>
        <w:rPr>
          <w:rFonts w:ascii="Times New Roman" w:hAnsi="Times New Roman"/>
          <w:sz w:val="24"/>
        </w:rPr>
        <w:t>5) a notice on the approval of the provisions of privatisation of a vacant State or local government plot of land has been published before coming into force of this Law in accordance with the procedures laid down by law and the privatisation subject submits, within the time limit specified in this notice, to the authority carrying out privatisation of State properties or to a local government a confirmation that he or she wishes to privatise the plot of land in accordance with these provisions of privatisation;</w:t>
      </w:r>
    </w:p>
    <w:p w14:paraId="74C94FEB" w14:textId="77777777" w:rsidR="00F11059" w:rsidRPr="00B719C8" w:rsidRDefault="00F11059" w:rsidP="0063378D">
      <w:pPr>
        <w:spacing w:after="0" w:line="240" w:lineRule="auto"/>
        <w:ind w:firstLine="709"/>
        <w:jc w:val="both"/>
        <w:rPr>
          <w:rFonts w:ascii="Times New Roman" w:hAnsi="Times New Roman"/>
          <w:noProof/>
          <w:kern w:val="0"/>
          <w:sz w:val="24"/>
        </w:rPr>
      </w:pPr>
      <w:r>
        <w:rPr>
          <w:rFonts w:ascii="Times New Roman" w:hAnsi="Times New Roman"/>
          <w:sz w:val="24"/>
        </w:rPr>
        <w:t>6) provisions of privatisation of a built-up State or local government plot of land to be privatised has been sent before coming into force of this Law to the person who has the right of first refusal and this person submits, within the time limit specified in law, to the authority carrying out privatisation of State properties or a local government the documents and information requested in the provisions of privatisation.</w:t>
      </w:r>
    </w:p>
    <w:p w14:paraId="6A0BF1E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w:t>
      </w:r>
    </w:p>
    <w:p w14:paraId="755D5513" w14:textId="77777777" w:rsidR="0063378D" w:rsidRDefault="0063378D" w:rsidP="0025272E">
      <w:pPr>
        <w:spacing w:after="0" w:line="240" w:lineRule="auto"/>
        <w:jc w:val="both"/>
        <w:rPr>
          <w:rFonts w:ascii="Times New Roman" w:hAnsi="Times New Roman"/>
          <w:noProof/>
          <w:kern w:val="0"/>
          <w:sz w:val="24"/>
        </w:rPr>
      </w:pPr>
      <w:bookmarkStart w:id="108" w:name="p-34916"/>
      <w:bookmarkEnd w:id="108"/>
    </w:p>
    <w:p w14:paraId="674C8E79" w14:textId="1638F700"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 The provisions of Section 8 of this Law regarding the procedures for determining the price and the provision of Section 20, Paragraph eight regarding the application of interest in the case of the deferred payment (hire) shall not be applicable if the provisions of alienation of a built-up plot of land has been sent before coming into force of this Law to the person who has the right of first refusal and this person submits, within the time limit specified in the provisions of alienation, to the authority carrying out alienation a confirmation that he or she agrees to purchase the built-up plot of land in accordance with these provisions of alienation.</w:t>
      </w:r>
      <w:bookmarkStart w:id="109" w:name="pn2"/>
      <w:bookmarkEnd w:id="109"/>
    </w:p>
    <w:p w14:paraId="431CEF0A" w14:textId="77777777" w:rsidR="0063378D" w:rsidRDefault="0063378D" w:rsidP="0025272E">
      <w:pPr>
        <w:spacing w:after="0" w:line="240" w:lineRule="auto"/>
        <w:jc w:val="both"/>
        <w:rPr>
          <w:rFonts w:ascii="Times New Roman" w:hAnsi="Times New Roman"/>
          <w:noProof/>
          <w:kern w:val="0"/>
          <w:sz w:val="24"/>
        </w:rPr>
      </w:pPr>
      <w:bookmarkStart w:id="110" w:name="p-34917"/>
      <w:bookmarkEnd w:id="110"/>
    </w:p>
    <w:p w14:paraId="7F02AA72" w14:textId="1895BA68"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 Until the date of completion, the lessee has the right to submit, in accordance with the procedures laid down in this Law, to the authority carrying out privatisation or the authority carrying out alienation respectively the proposal for the privatisation or for the alienation of a vacant plot of land which is leased before the day of adoption of this Law and:</w:t>
      </w:r>
      <w:bookmarkStart w:id="111" w:name="pn3"/>
      <w:bookmarkEnd w:id="111"/>
    </w:p>
    <w:p w14:paraId="2451C63C" w14:textId="77777777" w:rsidR="00F11059" w:rsidRPr="00B719C8" w:rsidRDefault="00F11059" w:rsidP="0055115D">
      <w:pPr>
        <w:spacing w:after="0" w:line="240" w:lineRule="auto"/>
        <w:ind w:firstLine="709"/>
        <w:jc w:val="both"/>
        <w:rPr>
          <w:rFonts w:ascii="Times New Roman" w:hAnsi="Times New Roman"/>
          <w:noProof/>
          <w:kern w:val="0"/>
          <w:sz w:val="24"/>
        </w:rPr>
      </w:pPr>
      <w:r>
        <w:rPr>
          <w:rFonts w:ascii="Times New Roman" w:hAnsi="Times New Roman"/>
          <w:sz w:val="24"/>
        </w:rPr>
        <w:t>1) its lease term is at least 10 years;</w:t>
      </w:r>
    </w:p>
    <w:p w14:paraId="702EB825" w14:textId="77777777" w:rsidR="00F11059" w:rsidRPr="00B719C8" w:rsidRDefault="00F11059" w:rsidP="0055115D">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its lease contract has been corroborated in the Land Register;</w:t>
      </w:r>
    </w:p>
    <w:p w14:paraId="4B5B672A" w14:textId="77777777" w:rsidR="00F11059" w:rsidRPr="00B719C8" w:rsidRDefault="00F11059" w:rsidP="0055115D">
      <w:pPr>
        <w:spacing w:after="0" w:line="240" w:lineRule="auto"/>
        <w:ind w:firstLine="709"/>
        <w:jc w:val="both"/>
        <w:rPr>
          <w:rFonts w:ascii="Times New Roman" w:hAnsi="Times New Roman"/>
          <w:noProof/>
          <w:kern w:val="0"/>
          <w:sz w:val="24"/>
        </w:rPr>
      </w:pPr>
      <w:r>
        <w:rPr>
          <w:rFonts w:ascii="Times New Roman" w:hAnsi="Times New Roman"/>
          <w:sz w:val="24"/>
        </w:rPr>
        <w:t>3) its lease contract provides for the right of the lessee to build buildings (structures) on the leased plot of land as independent property objects.</w:t>
      </w:r>
    </w:p>
    <w:p w14:paraId="6E37A0D4" w14:textId="77777777" w:rsidR="0063378D" w:rsidRDefault="0063378D" w:rsidP="0025272E">
      <w:pPr>
        <w:spacing w:after="0" w:line="240" w:lineRule="auto"/>
        <w:jc w:val="both"/>
        <w:rPr>
          <w:rFonts w:ascii="Times New Roman" w:hAnsi="Times New Roman"/>
          <w:noProof/>
          <w:kern w:val="0"/>
          <w:sz w:val="24"/>
        </w:rPr>
      </w:pPr>
      <w:bookmarkStart w:id="112" w:name="p-111556"/>
      <w:bookmarkEnd w:id="112"/>
    </w:p>
    <w:p w14:paraId="0C919CB0" w14:textId="6721C96B"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 The plot of land referred to in Paragraph 3 of Transitional Provisions shall be privatised or alienated in accordance with the provisions of this Law regarding the privatisation or alienation of a built-up plot of land if the ownership rights of the lessee to the buildings (structures) which are on the plot of land are corroborated in the Land Register not later than by 31 December 2008.</w:t>
      </w:r>
      <w:bookmarkStart w:id="113" w:name="pn4"/>
      <w:bookmarkEnd w:id="113"/>
    </w:p>
    <w:p w14:paraId="4934CB0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590686B9" w14:textId="77777777" w:rsidR="0055115D" w:rsidRDefault="0055115D" w:rsidP="0025272E">
      <w:pPr>
        <w:spacing w:after="0" w:line="240" w:lineRule="auto"/>
        <w:jc w:val="both"/>
        <w:rPr>
          <w:rFonts w:ascii="Times New Roman" w:hAnsi="Times New Roman"/>
          <w:noProof/>
          <w:kern w:val="0"/>
          <w:sz w:val="24"/>
        </w:rPr>
      </w:pPr>
      <w:bookmarkStart w:id="114" w:name="p-395313"/>
      <w:bookmarkEnd w:id="114"/>
    </w:p>
    <w:p w14:paraId="095DA323" w14:textId="793DF5AA"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the ownership rights of the lessee of the plot of land to the buildings (structures) which have been built on this plot of land are not corroborated in the Land Register before the time limit referred to in Paragraph 4 of Transitional Provisions, the authority carrying out privatisation or alienation respectively shall take the decision not to transfer this plot of land for privatisation or alienation as the ownership rights of the lessee of the plot of land to the buildings (structures) have not been corroborated in the Land Register before the deadline referred to in Paragraph 4 of Transitional Provisions. This plot of land may be alienated in the future in accordance with the procedures laid down in the Law on the Alienation of the Property of a Public Entity.</w:t>
      </w:r>
      <w:bookmarkStart w:id="115" w:name="pn4_1"/>
      <w:bookmarkEnd w:id="115"/>
    </w:p>
    <w:p w14:paraId="6848362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316BA6DC" w14:textId="77777777" w:rsidR="0055115D" w:rsidRDefault="0055115D" w:rsidP="0025272E">
      <w:pPr>
        <w:spacing w:after="0" w:line="240" w:lineRule="auto"/>
        <w:jc w:val="both"/>
        <w:rPr>
          <w:rFonts w:ascii="Times New Roman" w:hAnsi="Times New Roman"/>
          <w:noProof/>
          <w:kern w:val="0"/>
          <w:sz w:val="24"/>
        </w:rPr>
      </w:pPr>
      <w:bookmarkStart w:id="116" w:name="p-395314"/>
      <w:bookmarkEnd w:id="116"/>
    </w:p>
    <w:p w14:paraId="3552581A" w14:textId="6A6B4CBC"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If the plot of land referred to in Paragraph 3 of Transitional Provisions has been transferred for privatisation as a vacant plot of land and the ownership rights of the lessee of the plot of land to the buildings (structures) which have been built on this plot of land are not corroborated in the Land Register before the deadline referred to in Paragraph 4 of Transitional Provisions, the authority carrying out privatisation shall take the decision to terminate privatisation of this plot of land. This plot of land may be alienated in the future in accordance with the procedures laid down in the Law on the Alienation of the Property of a Public Entity.</w:t>
      </w:r>
      <w:bookmarkStart w:id="117" w:name="pn4_2"/>
      <w:bookmarkEnd w:id="117"/>
    </w:p>
    <w:p w14:paraId="330AA06F"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647BC077" w14:textId="77777777" w:rsidR="0055115D" w:rsidRDefault="0055115D" w:rsidP="0025272E">
      <w:pPr>
        <w:spacing w:after="0" w:line="240" w:lineRule="auto"/>
        <w:jc w:val="both"/>
        <w:rPr>
          <w:rFonts w:ascii="Times New Roman" w:hAnsi="Times New Roman"/>
          <w:noProof/>
          <w:kern w:val="0"/>
          <w:sz w:val="24"/>
        </w:rPr>
      </w:pPr>
      <w:bookmarkStart w:id="118" w:name="p-111606"/>
      <w:bookmarkEnd w:id="118"/>
    </w:p>
    <w:p w14:paraId="39B984A3" w14:textId="09ED023E"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 The Cabinet shall, not later than by 1 September 2005, issue regulations which prescribe the following:</w:t>
      </w:r>
      <w:bookmarkStart w:id="119" w:name="pn5"/>
      <w:bookmarkEnd w:id="119"/>
    </w:p>
    <w:p w14:paraId="1D22318A" w14:textId="77777777" w:rsidR="00F11059" w:rsidRPr="00B719C8" w:rsidRDefault="00F11059" w:rsidP="00792D57">
      <w:pPr>
        <w:spacing w:after="0" w:line="240" w:lineRule="auto"/>
        <w:ind w:firstLine="709"/>
        <w:jc w:val="both"/>
        <w:rPr>
          <w:rFonts w:ascii="Times New Roman" w:hAnsi="Times New Roman"/>
          <w:noProof/>
          <w:kern w:val="0"/>
          <w:sz w:val="24"/>
        </w:rPr>
      </w:pPr>
      <w:r>
        <w:rPr>
          <w:rFonts w:ascii="Times New Roman" w:hAnsi="Times New Roman"/>
          <w:sz w:val="24"/>
        </w:rPr>
        <w:t>1) the procedures for keeping the Privatisation Register and the information to be entered in the Register which have been referred to in Paragraph nine of Section 5;</w:t>
      </w:r>
    </w:p>
    <w:p w14:paraId="43D34A2F" w14:textId="77777777" w:rsidR="00F11059" w:rsidRPr="00B719C8" w:rsidRDefault="00F11059" w:rsidP="00792D57">
      <w:pPr>
        <w:spacing w:after="0" w:line="240" w:lineRule="auto"/>
        <w:ind w:firstLine="709"/>
        <w:jc w:val="both"/>
        <w:rPr>
          <w:rFonts w:ascii="Times New Roman" w:hAnsi="Times New Roman"/>
          <w:noProof/>
          <w:kern w:val="0"/>
          <w:sz w:val="24"/>
        </w:rPr>
      </w:pPr>
      <w:r>
        <w:rPr>
          <w:rFonts w:ascii="Times New Roman" w:hAnsi="Times New Roman"/>
          <w:sz w:val="24"/>
        </w:rPr>
        <w:t>2) the procedures for keeping the Alienation Register and the information to be entered in the Register which have been referred to in Paragraph seven of Section 18;</w:t>
      </w:r>
    </w:p>
    <w:p w14:paraId="1BD1B8C1" w14:textId="77777777" w:rsidR="00F11059" w:rsidRPr="00B719C8" w:rsidRDefault="00F11059" w:rsidP="00792D57">
      <w:pPr>
        <w:spacing w:after="0" w:line="240" w:lineRule="auto"/>
        <w:ind w:firstLine="709"/>
        <w:jc w:val="both"/>
        <w:rPr>
          <w:rFonts w:ascii="Times New Roman" w:hAnsi="Times New Roman"/>
          <w:noProof/>
          <w:kern w:val="0"/>
          <w:sz w:val="24"/>
        </w:rPr>
      </w:pPr>
      <w:r>
        <w:rPr>
          <w:rFonts w:ascii="Times New Roman" w:hAnsi="Times New Roman"/>
          <w:sz w:val="24"/>
        </w:rPr>
        <w:t>3) [21 June 2007];</w:t>
      </w:r>
    </w:p>
    <w:p w14:paraId="57A9891F" w14:textId="77777777" w:rsidR="00F11059" w:rsidRPr="00B719C8" w:rsidRDefault="00F11059" w:rsidP="00792D57">
      <w:pPr>
        <w:spacing w:after="0" w:line="240" w:lineRule="auto"/>
        <w:ind w:firstLine="709"/>
        <w:jc w:val="both"/>
        <w:rPr>
          <w:rFonts w:ascii="Times New Roman" w:hAnsi="Times New Roman"/>
          <w:noProof/>
          <w:kern w:val="0"/>
          <w:sz w:val="24"/>
        </w:rPr>
      </w:pPr>
      <w:r>
        <w:rPr>
          <w:rFonts w:ascii="Times New Roman" w:hAnsi="Times New Roman"/>
          <w:sz w:val="24"/>
        </w:rPr>
        <w:t>4) the procedures for keeping the Register for Redemption of Land in Cities and the information to be entered in the Register which have been referred to in Paragraph three of Section 24.</w:t>
      </w:r>
    </w:p>
    <w:p w14:paraId="1DFE4F4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4CE18858" w14:textId="77777777" w:rsidR="00792D57" w:rsidRDefault="00792D57" w:rsidP="0025272E">
      <w:pPr>
        <w:spacing w:after="0" w:line="240" w:lineRule="auto"/>
        <w:jc w:val="both"/>
        <w:rPr>
          <w:rFonts w:ascii="Times New Roman" w:hAnsi="Times New Roman"/>
          <w:noProof/>
          <w:kern w:val="0"/>
          <w:sz w:val="24"/>
        </w:rPr>
      </w:pPr>
      <w:bookmarkStart w:id="120" w:name="p-111610"/>
      <w:bookmarkEnd w:id="120"/>
    </w:p>
    <w:p w14:paraId="4033B7D9" w14:textId="7AC4042F"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The Cabinet shall, before 30 September 2007, issue regulations which govern the procedures for submitting and examining the requests for redemption (purchase) of the land in rural areas referred to in Section 23, Paragraph three of this Law, and also the procedures for including the plots of land to be redeemed (purchased) in the Register for Redemption of Land in Rural Areas, the information to be entered in the Register, and the procedures for maintaining the Register.</w:t>
      </w:r>
      <w:bookmarkStart w:id="121" w:name="pn5_1"/>
      <w:bookmarkEnd w:id="121"/>
    </w:p>
    <w:p w14:paraId="1B20D90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00B75795" w14:textId="77777777" w:rsidR="00DB7257" w:rsidRDefault="00DB7257" w:rsidP="0025272E">
      <w:pPr>
        <w:spacing w:after="0" w:line="240" w:lineRule="auto"/>
        <w:jc w:val="both"/>
        <w:rPr>
          <w:rFonts w:ascii="Times New Roman" w:hAnsi="Times New Roman"/>
          <w:noProof/>
          <w:kern w:val="0"/>
          <w:sz w:val="24"/>
        </w:rPr>
      </w:pPr>
      <w:bookmarkStart w:id="122" w:name="p-168077"/>
      <w:bookmarkEnd w:id="122"/>
    </w:p>
    <w:p w14:paraId="56318E52" w14:textId="3940A99A"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 The Cabinet shall, not later than by 1 March 2008, issue regulations which prescribe the following:</w:t>
      </w:r>
      <w:bookmarkStart w:id="123" w:name="pn6"/>
      <w:bookmarkEnd w:id="123"/>
    </w:p>
    <w:p w14:paraId="462DB7E8" w14:textId="77777777" w:rsidR="00F11059" w:rsidRPr="00B719C8" w:rsidRDefault="00F11059" w:rsidP="00DB7257">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 the prepayment procedures and the procedures by which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notifies of the made prepayments which have been referred to in Section 32, Paragraph seven of this Law;</w:t>
      </w:r>
    </w:p>
    <w:p w14:paraId="62F50A22" w14:textId="77777777" w:rsidR="00F11059" w:rsidRPr="00B719C8" w:rsidRDefault="00F11059" w:rsidP="00DB7257">
      <w:pPr>
        <w:spacing w:after="0" w:line="240" w:lineRule="auto"/>
        <w:ind w:firstLine="709"/>
        <w:jc w:val="both"/>
        <w:rPr>
          <w:rFonts w:ascii="Times New Roman" w:hAnsi="Times New Roman"/>
          <w:noProof/>
          <w:kern w:val="0"/>
          <w:sz w:val="24"/>
        </w:rPr>
      </w:pPr>
      <w:r>
        <w:rPr>
          <w:rFonts w:ascii="Times New Roman" w:hAnsi="Times New Roman"/>
          <w:sz w:val="24"/>
        </w:rPr>
        <w:t>2) the procedures for concluding the contract for the redemption (purchase) of land, the substantive provisions of the contract, the procedures for covering expenses associated with concluding the contract, and the amount of the expenses, and also the standard contract for the redemption (purchase) of land which have been referred to in Section 32, Paragraph eight of this Law;</w:t>
      </w:r>
    </w:p>
    <w:p w14:paraId="6D92A5CC" w14:textId="77777777" w:rsidR="00F11059" w:rsidRPr="00B719C8" w:rsidRDefault="00F11059" w:rsidP="00DB7257">
      <w:pPr>
        <w:spacing w:after="0" w:line="240" w:lineRule="auto"/>
        <w:ind w:firstLine="709"/>
        <w:jc w:val="both"/>
        <w:rPr>
          <w:rFonts w:ascii="Times New Roman" w:hAnsi="Times New Roman"/>
          <w:noProof/>
          <w:kern w:val="0"/>
          <w:sz w:val="24"/>
        </w:rPr>
      </w:pPr>
      <w:r>
        <w:rPr>
          <w:rFonts w:ascii="Times New Roman" w:hAnsi="Times New Roman"/>
          <w:sz w:val="24"/>
        </w:rPr>
        <w:t>3) the procedures for establishing the equivalent land compensation fund and also the procedures for granting equivalent land to the former land owners or their heirs which have been referred to in Section 26.</w:t>
      </w:r>
      <w:r>
        <w:rPr>
          <w:rFonts w:ascii="Times New Roman" w:hAnsi="Times New Roman"/>
          <w:sz w:val="24"/>
          <w:vertAlign w:val="superscript"/>
        </w:rPr>
        <w:t>1</w:t>
      </w:r>
      <w:r>
        <w:rPr>
          <w:rFonts w:ascii="Times New Roman" w:hAnsi="Times New Roman"/>
          <w:sz w:val="24"/>
        </w:rPr>
        <w:t>, Paragraph three of this Law.</w:t>
      </w:r>
    </w:p>
    <w:p w14:paraId="2DEF6F1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7 February 2008</w:t>
      </w:r>
      <w:r>
        <w:rPr>
          <w:rFonts w:ascii="Times New Roman" w:hAnsi="Times New Roman"/>
          <w:sz w:val="24"/>
        </w:rPr>
        <w:t>]</w:t>
      </w:r>
    </w:p>
    <w:p w14:paraId="00746AB3" w14:textId="77777777" w:rsidR="00DB7257" w:rsidRDefault="00DB7257" w:rsidP="0025272E">
      <w:pPr>
        <w:spacing w:after="0" w:line="240" w:lineRule="auto"/>
        <w:jc w:val="both"/>
        <w:rPr>
          <w:rFonts w:ascii="Times New Roman" w:hAnsi="Times New Roman"/>
          <w:noProof/>
          <w:kern w:val="0"/>
          <w:sz w:val="24"/>
        </w:rPr>
      </w:pPr>
      <w:bookmarkStart w:id="124" w:name="p-111640"/>
      <w:bookmarkEnd w:id="124"/>
    </w:p>
    <w:p w14:paraId="558548BA" w14:textId="14A7B26B"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Until the day of coming into force of the regulations referred to in Paragraphs 5.</w:t>
      </w:r>
      <w:r>
        <w:rPr>
          <w:rFonts w:ascii="Times New Roman" w:hAnsi="Times New Roman"/>
          <w:sz w:val="24"/>
          <w:vertAlign w:val="superscript"/>
        </w:rPr>
        <w:t>1</w:t>
      </w:r>
      <w:r>
        <w:rPr>
          <w:rFonts w:ascii="Times New Roman" w:hAnsi="Times New Roman"/>
          <w:sz w:val="24"/>
        </w:rPr>
        <w:t xml:space="preserve"> and 6 of Transitional Provisions but not later than until 30 September 2007, Cabinet Regulation No. 641 of 30 August 2005, Regulations Regarding the Register for Redemption of Land in Rural Areas, Cabinet Regulation No. 418 of 23 May 2006, Regulations Regarding the Payments when Redeeming the Land Granted for Use in Rural Areas, and the Cabinet Regulation No. 701 of 29 August 2006, Procedures for Making the Prepayment and Submitting a Confirmation of the Prepayment when Redeeming Land in Cities, shall be applicable, insofar as the respective regulations are not in conflict with this Law.</w:t>
      </w:r>
      <w:bookmarkStart w:id="125" w:name="pn6_1"/>
      <w:bookmarkEnd w:id="125"/>
    </w:p>
    <w:p w14:paraId="7543E81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5C57AD9D" w14:textId="77777777" w:rsidR="00DB7257" w:rsidRDefault="00DB7257" w:rsidP="0025272E">
      <w:pPr>
        <w:spacing w:after="0" w:line="240" w:lineRule="auto"/>
        <w:jc w:val="both"/>
        <w:rPr>
          <w:rFonts w:ascii="Times New Roman" w:hAnsi="Times New Roman"/>
          <w:noProof/>
          <w:kern w:val="0"/>
          <w:sz w:val="24"/>
        </w:rPr>
      </w:pPr>
      <w:bookmarkStart w:id="126" w:name="p-168078"/>
      <w:bookmarkEnd w:id="126"/>
    </w:p>
    <w:p w14:paraId="492B1F4E" w14:textId="4208880A"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7. The Cabinet shall, before 30 November 2008, analyse the situation in respect of the land transferred for permanent use but not subject to survey and provide a report on this to the </w:t>
      </w:r>
      <w:r>
        <w:rPr>
          <w:rFonts w:ascii="Times New Roman" w:hAnsi="Times New Roman"/>
          <w:i/>
          <w:iCs/>
          <w:sz w:val="24"/>
        </w:rPr>
        <w:t>Saeima</w:t>
      </w:r>
      <w:r>
        <w:rPr>
          <w:rFonts w:ascii="Times New Roman" w:hAnsi="Times New Roman"/>
          <w:sz w:val="24"/>
        </w:rPr>
        <w:t>.</w:t>
      </w:r>
      <w:bookmarkStart w:id="127" w:name="pn7"/>
      <w:bookmarkEnd w:id="127"/>
    </w:p>
    <w:p w14:paraId="165CDDA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2FF52CDA" w14:textId="77777777" w:rsidR="00DB7257" w:rsidRDefault="00DB7257" w:rsidP="0025272E">
      <w:pPr>
        <w:spacing w:after="0" w:line="240" w:lineRule="auto"/>
        <w:jc w:val="both"/>
        <w:rPr>
          <w:rFonts w:ascii="Times New Roman" w:hAnsi="Times New Roman"/>
          <w:noProof/>
          <w:kern w:val="0"/>
          <w:sz w:val="24"/>
        </w:rPr>
      </w:pPr>
      <w:bookmarkStart w:id="128" w:name="p-168079"/>
      <w:bookmarkEnd w:id="128"/>
    </w:p>
    <w:p w14:paraId="03B06C92" w14:textId="2AAC52E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The Cabinet shall, before 1 March 2010, analyse the situation in respect of the use of certificates and provide a report on this to the </w:t>
      </w:r>
      <w:r>
        <w:rPr>
          <w:rFonts w:ascii="Times New Roman" w:hAnsi="Times New Roman"/>
          <w:i/>
          <w:iCs/>
          <w:sz w:val="24"/>
        </w:rPr>
        <w:t>Saeima</w:t>
      </w:r>
      <w:r>
        <w:rPr>
          <w:rFonts w:ascii="Times New Roman" w:hAnsi="Times New Roman"/>
          <w:sz w:val="24"/>
        </w:rPr>
        <w:t>.</w:t>
      </w:r>
      <w:bookmarkStart w:id="129" w:name="pn7_1"/>
      <w:bookmarkEnd w:id="129"/>
    </w:p>
    <w:p w14:paraId="2241DE2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39F200B3" w14:textId="77777777" w:rsidR="00DB7257" w:rsidRDefault="00DB7257" w:rsidP="0025272E">
      <w:pPr>
        <w:spacing w:after="0" w:line="240" w:lineRule="auto"/>
        <w:jc w:val="both"/>
        <w:rPr>
          <w:rFonts w:ascii="Times New Roman" w:hAnsi="Times New Roman"/>
          <w:noProof/>
          <w:kern w:val="0"/>
          <w:sz w:val="24"/>
        </w:rPr>
      </w:pPr>
      <w:bookmarkStart w:id="130" w:name="p-34922"/>
      <w:bookmarkEnd w:id="130"/>
    </w:p>
    <w:p w14:paraId="53F45216" w14:textId="6BC6853A"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8. The Cabinet shall, not later than by 1 September 2005, issue the regulations referred to in Section 8, Paragraph two of this Law regarding appraisal of land for the purpose of privatisation.</w:t>
      </w:r>
      <w:bookmarkStart w:id="131" w:name="pn8"/>
      <w:bookmarkEnd w:id="131"/>
    </w:p>
    <w:p w14:paraId="04FF13E0" w14:textId="77777777" w:rsidR="00DB7257" w:rsidRDefault="00DB7257" w:rsidP="0025272E">
      <w:pPr>
        <w:spacing w:after="0" w:line="240" w:lineRule="auto"/>
        <w:jc w:val="both"/>
        <w:rPr>
          <w:rFonts w:ascii="Times New Roman" w:hAnsi="Times New Roman"/>
          <w:noProof/>
          <w:kern w:val="0"/>
          <w:sz w:val="24"/>
        </w:rPr>
      </w:pPr>
      <w:bookmarkStart w:id="132" w:name="p-34923"/>
      <w:bookmarkEnd w:id="132"/>
    </w:p>
    <w:p w14:paraId="5EFE009D" w14:textId="1411ABF8"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9. The Cabinet shall, not later than by 1 September 2005, issue regulations which prescribe the following:</w:t>
      </w:r>
      <w:bookmarkStart w:id="133" w:name="pn9"/>
      <w:bookmarkEnd w:id="133"/>
    </w:p>
    <w:p w14:paraId="516A7315" w14:textId="77777777" w:rsidR="00F11059" w:rsidRPr="00B719C8" w:rsidRDefault="00F11059" w:rsidP="00863234">
      <w:pPr>
        <w:spacing w:after="0" w:line="240" w:lineRule="auto"/>
        <w:ind w:firstLine="709"/>
        <w:jc w:val="both"/>
        <w:rPr>
          <w:rFonts w:ascii="Times New Roman" w:hAnsi="Times New Roman"/>
          <w:noProof/>
          <w:kern w:val="0"/>
          <w:sz w:val="24"/>
        </w:rPr>
      </w:pPr>
      <w:r>
        <w:rPr>
          <w:rFonts w:ascii="Times New Roman" w:hAnsi="Times New Roman"/>
          <w:sz w:val="24"/>
        </w:rPr>
        <w:t>1) the procedures for calculating the lease payment for the built-up plot of land referred to in Section 9, Paragraph seven and Section 20, Paragraph nine of this Law;</w:t>
      </w:r>
    </w:p>
    <w:p w14:paraId="7BCDC39E" w14:textId="77777777" w:rsidR="00F11059" w:rsidRPr="00B719C8" w:rsidRDefault="00F11059" w:rsidP="00863234">
      <w:pPr>
        <w:spacing w:after="0" w:line="240" w:lineRule="auto"/>
        <w:ind w:firstLine="709"/>
        <w:jc w:val="both"/>
        <w:rPr>
          <w:rFonts w:ascii="Times New Roman" w:hAnsi="Times New Roman"/>
          <w:noProof/>
          <w:kern w:val="0"/>
          <w:sz w:val="24"/>
        </w:rPr>
      </w:pPr>
      <w:r>
        <w:rPr>
          <w:rFonts w:ascii="Times New Roman" w:hAnsi="Times New Roman"/>
          <w:sz w:val="24"/>
        </w:rPr>
        <w:t>2) the procedures for calculating the lease payment for the vacant plot of land referred to in Section 22, Paragraph four of this Law;</w:t>
      </w:r>
    </w:p>
    <w:p w14:paraId="1FD6802F" w14:textId="77777777" w:rsidR="00F11059" w:rsidRPr="00B719C8" w:rsidRDefault="00F11059" w:rsidP="00863234">
      <w:pPr>
        <w:spacing w:after="0" w:line="240" w:lineRule="auto"/>
        <w:ind w:firstLine="709"/>
        <w:jc w:val="both"/>
        <w:rPr>
          <w:rFonts w:ascii="Times New Roman" w:hAnsi="Times New Roman"/>
          <w:noProof/>
          <w:kern w:val="0"/>
          <w:sz w:val="24"/>
        </w:rPr>
      </w:pPr>
      <w:r>
        <w:rPr>
          <w:rFonts w:ascii="Times New Roman" w:hAnsi="Times New Roman"/>
          <w:sz w:val="24"/>
        </w:rPr>
        <w:t>3) the procedures for concluding the contract for the lease of the land in rural areas not redeemed, the substantive provisions of the lease contract, and the procedures for calculating the lease payment, and also the approval of the standard contract for the lease of the land in rural areas which have been referred to in Section 25, Paragraph seven of this Law;</w:t>
      </w:r>
    </w:p>
    <w:p w14:paraId="03004140" w14:textId="77777777" w:rsidR="00F11059" w:rsidRPr="00B719C8" w:rsidRDefault="00F11059" w:rsidP="00863234">
      <w:pPr>
        <w:spacing w:after="0" w:line="240" w:lineRule="auto"/>
        <w:ind w:firstLine="709"/>
        <w:jc w:val="both"/>
        <w:rPr>
          <w:rFonts w:ascii="Times New Roman" w:hAnsi="Times New Roman"/>
          <w:noProof/>
          <w:kern w:val="0"/>
          <w:sz w:val="24"/>
        </w:rPr>
      </w:pPr>
      <w:r>
        <w:rPr>
          <w:rFonts w:ascii="Times New Roman" w:hAnsi="Times New Roman"/>
          <w:sz w:val="24"/>
        </w:rPr>
        <w:t>4) the procedures for concluding the contract for the lease of the land in cities not redeemed, the substantive provisions of the lease contract, and the procedures for calculating the lease payment, and also the approval of the standard contract for the lease of the land in cities which have been referred to in Section 26, Paragraph four of this Law.</w:t>
      </w:r>
    </w:p>
    <w:p w14:paraId="44F94981" w14:textId="77777777" w:rsidR="00DB7257" w:rsidRDefault="00DB7257" w:rsidP="0025272E">
      <w:pPr>
        <w:spacing w:after="0" w:line="240" w:lineRule="auto"/>
        <w:jc w:val="both"/>
        <w:rPr>
          <w:rFonts w:ascii="Times New Roman" w:hAnsi="Times New Roman"/>
          <w:noProof/>
          <w:kern w:val="0"/>
          <w:sz w:val="24"/>
        </w:rPr>
      </w:pPr>
      <w:bookmarkStart w:id="134" w:name="p-34924"/>
      <w:bookmarkEnd w:id="134"/>
    </w:p>
    <w:p w14:paraId="3BD3F43D" w14:textId="48AA367E"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lastRenderedPageBreak/>
        <w:t>10. The time limit for taking the decision referred to in Section 6, Paragraphs one and two, and also Section 7, Paragraphs one and four of this Law in respect of the proposals for privatisation which have been received before the day of coming into force of this Law shall be counted from the day when the relevant proposal for privatisation has been registered in the Privatisation Register rather than from the day when the proposal has been submitted.</w:t>
      </w:r>
      <w:bookmarkStart w:id="135" w:name="pn10"/>
      <w:bookmarkEnd w:id="135"/>
    </w:p>
    <w:p w14:paraId="116F6348" w14:textId="77777777" w:rsidR="00863234" w:rsidRDefault="00863234" w:rsidP="0025272E">
      <w:pPr>
        <w:spacing w:after="0" w:line="240" w:lineRule="auto"/>
        <w:jc w:val="both"/>
        <w:rPr>
          <w:rFonts w:ascii="Times New Roman" w:hAnsi="Times New Roman"/>
          <w:noProof/>
          <w:kern w:val="0"/>
          <w:sz w:val="24"/>
        </w:rPr>
      </w:pPr>
      <w:bookmarkStart w:id="136" w:name="p-34925"/>
      <w:bookmarkEnd w:id="136"/>
    </w:p>
    <w:p w14:paraId="4D4DA6A6" w14:textId="4F8737AA"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11. The time limit for taking the decision referred to in Section 19, Paragraphs one and three of this Law in respect of the proposals for alienation which have been received before the day of coming into force of this Law shall be counted from the day when the relevant proposal for alienation has been registered in the Alienation Register rather than from the day when the proposal has been submitted.</w:t>
      </w:r>
      <w:bookmarkStart w:id="137" w:name="pn11"/>
      <w:bookmarkEnd w:id="137"/>
    </w:p>
    <w:p w14:paraId="385161D4" w14:textId="77777777" w:rsidR="00863234" w:rsidRDefault="00863234" w:rsidP="0025272E">
      <w:pPr>
        <w:spacing w:after="0" w:line="240" w:lineRule="auto"/>
        <w:jc w:val="both"/>
        <w:rPr>
          <w:rFonts w:ascii="Times New Roman" w:hAnsi="Times New Roman"/>
          <w:noProof/>
          <w:kern w:val="0"/>
          <w:sz w:val="24"/>
        </w:rPr>
      </w:pPr>
      <w:bookmarkStart w:id="138" w:name="p-330912"/>
      <w:bookmarkEnd w:id="138"/>
    </w:p>
    <w:p w14:paraId="36FEFAA8" w14:textId="7940718F"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12. The Cabinet or a local government council shall take the decision to transfer for privatisation referred to in Section 6, Paragraph two of this Law or a reasoned refusal to reject the proposal for privatisation within 52 months from the day of receipt of the proposal for privatisation in respect of the proposals for privatisation which have been registered in the Privatisation Register in accordance with Section 5, Paragraphs one, four, and five of this Law starting from 1 July 2006.</w:t>
      </w:r>
      <w:bookmarkStart w:id="139" w:name="pn12"/>
      <w:bookmarkEnd w:id="139"/>
    </w:p>
    <w:p w14:paraId="6EE2DC6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7 February 2008; 18 December 2008; 18 February 2010</w:t>
      </w:r>
      <w:r>
        <w:rPr>
          <w:rFonts w:ascii="Times New Roman" w:hAnsi="Times New Roman"/>
          <w:sz w:val="24"/>
        </w:rPr>
        <w:t>]</w:t>
      </w:r>
    </w:p>
    <w:p w14:paraId="41DE1A52" w14:textId="77777777" w:rsidR="00863234" w:rsidRDefault="00863234" w:rsidP="0025272E">
      <w:pPr>
        <w:spacing w:after="0" w:line="240" w:lineRule="auto"/>
        <w:jc w:val="both"/>
        <w:rPr>
          <w:rFonts w:ascii="Times New Roman" w:hAnsi="Times New Roman"/>
          <w:noProof/>
          <w:kern w:val="0"/>
          <w:sz w:val="24"/>
        </w:rPr>
      </w:pPr>
      <w:bookmarkStart w:id="140" w:name="p-693562"/>
      <w:bookmarkEnd w:id="140"/>
    </w:p>
    <w:p w14:paraId="102DCE9C" w14:textId="2522C4A1"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13. The authority carrying out privatisation of State property shall, within 25 months from the day a proposal for privatisation has been submitted, prepare and submit to the Ministry of Economics a draft Cabinet Order in respect of the proposals for privatisation which have been registered in the Privatisation Register in accordance with Section 5, Paragraphs one, four, and five of this Law starting from 1 July 2006.</w:t>
      </w:r>
      <w:bookmarkStart w:id="141" w:name="pn13"/>
      <w:bookmarkEnd w:id="141"/>
    </w:p>
    <w:p w14:paraId="485BE7E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7 February 2008; 6 June 2019</w:t>
      </w:r>
      <w:r>
        <w:rPr>
          <w:rFonts w:ascii="Times New Roman" w:hAnsi="Times New Roman"/>
          <w:sz w:val="24"/>
        </w:rPr>
        <w:t>]</w:t>
      </w:r>
    </w:p>
    <w:p w14:paraId="46B68005" w14:textId="77777777" w:rsidR="00863234" w:rsidRDefault="00863234" w:rsidP="0025272E">
      <w:pPr>
        <w:spacing w:after="0" w:line="240" w:lineRule="auto"/>
        <w:jc w:val="both"/>
        <w:rPr>
          <w:rFonts w:ascii="Times New Roman" w:hAnsi="Times New Roman"/>
          <w:noProof/>
          <w:kern w:val="0"/>
          <w:sz w:val="24"/>
        </w:rPr>
      </w:pPr>
      <w:bookmarkStart w:id="142" w:name="p-330913"/>
      <w:bookmarkEnd w:id="142"/>
    </w:p>
    <w:p w14:paraId="08DC495C" w14:textId="00A4A0B9"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14. The Rīga City Council shall take the decision referred to in Section 6, Paragraph two of this Law to transfer a local government property object or a built-up plot of land for privatisation or a reasoned refusal to reject the proposal for the privatisation of a local government property object or a built-up plot of land:</w:t>
      </w:r>
      <w:bookmarkStart w:id="143" w:name="pn14"/>
      <w:bookmarkEnd w:id="143"/>
    </w:p>
    <w:p w14:paraId="05F709FE" w14:textId="77777777" w:rsidR="00F11059" w:rsidRPr="00B719C8" w:rsidRDefault="00F11059" w:rsidP="00863234">
      <w:pPr>
        <w:spacing w:after="0" w:line="240" w:lineRule="auto"/>
        <w:ind w:firstLine="709"/>
        <w:jc w:val="both"/>
        <w:rPr>
          <w:rFonts w:ascii="Times New Roman" w:hAnsi="Times New Roman"/>
          <w:noProof/>
          <w:kern w:val="0"/>
          <w:sz w:val="24"/>
        </w:rPr>
      </w:pPr>
      <w:r>
        <w:rPr>
          <w:rFonts w:ascii="Times New Roman" w:hAnsi="Times New Roman"/>
          <w:sz w:val="24"/>
        </w:rPr>
        <w:t>1) before 31 August 2007 – in respect of the proposals for privatisation which have been registered in the Privatisation Register in accordance with Section 5, Paragraphs one, four, and five of this Law from 1 September 2005 to 31 December 2005;</w:t>
      </w:r>
    </w:p>
    <w:p w14:paraId="71471842" w14:textId="77777777" w:rsidR="00F11059" w:rsidRPr="00B719C8" w:rsidRDefault="00F11059" w:rsidP="00863234">
      <w:pPr>
        <w:spacing w:after="0" w:line="240" w:lineRule="auto"/>
        <w:ind w:firstLine="709"/>
        <w:jc w:val="both"/>
        <w:rPr>
          <w:rFonts w:ascii="Times New Roman" w:hAnsi="Times New Roman"/>
          <w:noProof/>
          <w:kern w:val="0"/>
          <w:sz w:val="24"/>
        </w:rPr>
      </w:pPr>
      <w:r>
        <w:rPr>
          <w:rFonts w:ascii="Times New Roman" w:hAnsi="Times New Roman"/>
          <w:sz w:val="24"/>
        </w:rPr>
        <w:t>2) before 29 February 2008 – in respect of the proposals for privatisation which have been registered in the Privatisation Register in accordance with Section 5, Paragraphs one, four, and five of this Law from 1 January 2006 to 30 June 2006;</w:t>
      </w:r>
    </w:p>
    <w:p w14:paraId="4F7A84A7" w14:textId="77777777" w:rsidR="00F11059" w:rsidRPr="00B719C8" w:rsidRDefault="00F11059" w:rsidP="00863234">
      <w:pPr>
        <w:spacing w:after="0" w:line="240" w:lineRule="auto"/>
        <w:ind w:firstLine="709"/>
        <w:jc w:val="both"/>
        <w:rPr>
          <w:rFonts w:ascii="Times New Roman" w:hAnsi="Times New Roman"/>
          <w:noProof/>
          <w:kern w:val="0"/>
          <w:sz w:val="24"/>
        </w:rPr>
      </w:pPr>
      <w:r>
        <w:rPr>
          <w:rFonts w:ascii="Times New Roman" w:hAnsi="Times New Roman"/>
          <w:sz w:val="24"/>
        </w:rPr>
        <w:t>3) before 31 December 2010 – in respect of the proposals for privatisation which have been registered in the Privatisation Register in accordance with Section 5, Paragraphs one, four, and five of this Law starting from 1 July 2006.</w:t>
      </w:r>
    </w:p>
    <w:p w14:paraId="2A3FCB1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7 February 2008; 18 December 2008; 18 February 2010</w:t>
      </w:r>
      <w:r>
        <w:rPr>
          <w:rFonts w:ascii="Times New Roman" w:hAnsi="Times New Roman"/>
          <w:sz w:val="24"/>
        </w:rPr>
        <w:t>]</w:t>
      </w:r>
    </w:p>
    <w:p w14:paraId="361B5938" w14:textId="77777777" w:rsidR="00863234" w:rsidRDefault="00863234" w:rsidP="0025272E">
      <w:pPr>
        <w:spacing w:after="0" w:line="240" w:lineRule="auto"/>
        <w:jc w:val="both"/>
        <w:rPr>
          <w:rFonts w:ascii="Times New Roman" w:hAnsi="Times New Roman"/>
          <w:noProof/>
          <w:kern w:val="0"/>
          <w:sz w:val="24"/>
        </w:rPr>
      </w:pPr>
      <w:bookmarkStart w:id="144" w:name="p-330914"/>
      <w:bookmarkEnd w:id="144"/>
    </w:p>
    <w:p w14:paraId="6C5E2131" w14:textId="625A1D1A"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The Rīga City Council shall take the decision referred to in Section 6, Paragraph two of this Law to transfer a vacant plot of land for privatisation or a reasoned refusal to reject the proposal for the privatisation of a vacant plot of land before 30 December 2010.</w:t>
      </w:r>
      <w:bookmarkStart w:id="145" w:name="pn14_1"/>
      <w:bookmarkEnd w:id="145"/>
    </w:p>
    <w:p w14:paraId="722C42B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 18 February 2010</w:t>
      </w:r>
      <w:r>
        <w:rPr>
          <w:rFonts w:ascii="Times New Roman" w:hAnsi="Times New Roman"/>
          <w:sz w:val="24"/>
        </w:rPr>
        <w:t>]</w:t>
      </w:r>
    </w:p>
    <w:p w14:paraId="42AEEB84" w14:textId="77777777" w:rsidR="00863234" w:rsidRDefault="00863234" w:rsidP="0025272E">
      <w:pPr>
        <w:spacing w:after="0" w:line="240" w:lineRule="auto"/>
        <w:jc w:val="both"/>
        <w:rPr>
          <w:rFonts w:ascii="Times New Roman" w:hAnsi="Times New Roman"/>
          <w:noProof/>
          <w:kern w:val="0"/>
          <w:sz w:val="24"/>
        </w:rPr>
      </w:pPr>
      <w:bookmarkStart w:id="146" w:name="p-278528"/>
      <w:bookmarkEnd w:id="146"/>
    </w:p>
    <w:p w14:paraId="270878AB" w14:textId="5F8D16C2"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xml:space="preserve"> If during the period until the deadline specified in Section 6, Paragraph two of this Law and Paragraph 12, 14, or 14.</w:t>
      </w:r>
      <w:r>
        <w:rPr>
          <w:rFonts w:ascii="Times New Roman" w:hAnsi="Times New Roman"/>
          <w:sz w:val="24"/>
          <w:vertAlign w:val="superscript"/>
        </w:rPr>
        <w:t>1</w:t>
      </w:r>
      <w:r>
        <w:rPr>
          <w:rFonts w:ascii="Times New Roman" w:hAnsi="Times New Roman"/>
          <w:sz w:val="24"/>
        </w:rPr>
        <w:t xml:space="preserve"> of Transitional Provisions court proceedings have been initiated but have not been completed in relation to a dispute about ownership rights to a State or local government property object or a vacant plot of land or corroboration thereof in the Land Register, or court proceedings have been initiated but have not been completed in a case </w:t>
      </w:r>
      <w:r>
        <w:rPr>
          <w:rFonts w:ascii="Times New Roman" w:hAnsi="Times New Roman"/>
          <w:sz w:val="24"/>
        </w:rPr>
        <w:lastRenderedPageBreak/>
        <w:t>regarding recognition of property as ownerless property or property without heirs, the Cabinet or a local government council shall take the decision to transfer for privatisation or a reasoned refusal to transfer for privatisation referred to in Section 6, Paragraph two of this Law within four months from the day when a court ruling or a notarial deed has entered into legal effect.</w:t>
      </w:r>
      <w:bookmarkStart w:id="147" w:name="pn14_2"/>
      <w:bookmarkEnd w:id="147"/>
    </w:p>
    <w:p w14:paraId="0B09FA4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564B9533" w14:textId="77777777" w:rsidR="0064095C" w:rsidRDefault="0064095C" w:rsidP="0025272E">
      <w:pPr>
        <w:spacing w:after="0" w:line="240" w:lineRule="auto"/>
        <w:jc w:val="both"/>
        <w:rPr>
          <w:rFonts w:ascii="Times New Roman" w:hAnsi="Times New Roman"/>
          <w:noProof/>
          <w:kern w:val="0"/>
          <w:sz w:val="24"/>
        </w:rPr>
      </w:pPr>
      <w:bookmarkStart w:id="148" w:name="p-289574"/>
      <w:bookmarkEnd w:id="148"/>
    </w:p>
    <w:p w14:paraId="18D384E9" w14:textId="50B1F688"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15. [16 June 2009]</w:t>
      </w:r>
      <w:bookmarkStart w:id="149" w:name="pn15"/>
      <w:bookmarkEnd w:id="149"/>
    </w:p>
    <w:p w14:paraId="357A0C3E" w14:textId="77777777" w:rsidR="0064095C" w:rsidRDefault="0064095C" w:rsidP="0025272E">
      <w:pPr>
        <w:spacing w:after="0" w:line="240" w:lineRule="auto"/>
        <w:jc w:val="both"/>
        <w:rPr>
          <w:rFonts w:ascii="Times New Roman" w:hAnsi="Times New Roman"/>
          <w:noProof/>
          <w:kern w:val="0"/>
          <w:sz w:val="24"/>
        </w:rPr>
      </w:pPr>
      <w:bookmarkStart w:id="150" w:name="p-111710"/>
      <w:bookmarkEnd w:id="150"/>
    </w:p>
    <w:p w14:paraId="059E8F94" w14:textId="2CA79E8B"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16. If during the period until the date of completion court proceedings have been initiated but have not been competed in relation to a dispute about ownership rights to buildings (structures) or corroboration thereof in the Land Register, a person is entitled to, after the ownership rights to the buildings (structures) which are on the plot of land have been corroborated in the Land Register, submit the proposal for the alienation of a built-up plot of land within three months from the day when a court judgement has entered into legal effect in the respective case. Submission of such proposal for alienation has the same legal consequences as the submission of the proposal for alienation before the date of completion.</w:t>
      </w:r>
      <w:bookmarkStart w:id="151" w:name="pn16"/>
      <w:bookmarkEnd w:id="151"/>
    </w:p>
    <w:p w14:paraId="2EF6C55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48275635" w14:textId="77777777" w:rsidR="0064095C" w:rsidRDefault="0064095C" w:rsidP="0025272E">
      <w:pPr>
        <w:spacing w:after="0" w:line="240" w:lineRule="auto"/>
        <w:jc w:val="both"/>
        <w:rPr>
          <w:rFonts w:ascii="Times New Roman" w:hAnsi="Times New Roman"/>
          <w:noProof/>
          <w:kern w:val="0"/>
          <w:sz w:val="24"/>
        </w:rPr>
      </w:pPr>
      <w:bookmarkStart w:id="152" w:name="p-111711"/>
      <w:bookmarkEnd w:id="152"/>
    </w:p>
    <w:p w14:paraId="4BFD19EE" w14:textId="263486E2"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17. The land lease priority rights of a person whose right of permanent use of land has expired on 1 September 2006 in accordance with Section 25 of this Law shall expire on 30 November 2007.</w:t>
      </w:r>
      <w:bookmarkStart w:id="153" w:name="pn17"/>
      <w:bookmarkEnd w:id="153"/>
    </w:p>
    <w:p w14:paraId="47D8A75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6112A70E" w14:textId="77777777" w:rsidR="0064095C" w:rsidRDefault="0064095C" w:rsidP="0025272E">
      <w:pPr>
        <w:spacing w:after="0" w:line="240" w:lineRule="auto"/>
        <w:jc w:val="both"/>
        <w:rPr>
          <w:rFonts w:ascii="Times New Roman" w:hAnsi="Times New Roman"/>
          <w:noProof/>
          <w:kern w:val="0"/>
          <w:sz w:val="24"/>
        </w:rPr>
      </w:pPr>
      <w:bookmarkStart w:id="154" w:name="p-395311"/>
      <w:bookmarkEnd w:id="154"/>
    </w:p>
    <w:p w14:paraId="5D977876" w14:textId="2822FB62"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18. If by 1 August 2007 a local government has failed to submit a request for corroboration for registration in the Land Register in respect of the land to which the person’s right of permanent use expired from 1 September 2006 in accordance with Section 25 of this Law, the right to this land may not be corroborated in the Land Register on behalf of the local government until 30 December 2011, except for the cases referred to in Section 25, Paragraph one, and also Section 26, Paragraph one of this Law where the person refuses to redeem (purchase) land.</w:t>
      </w:r>
      <w:bookmarkStart w:id="155" w:name="pn18"/>
      <w:bookmarkEnd w:id="155"/>
    </w:p>
    <w:p w14:paraId="16F51CE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2009; 5 May 2011</w:t>
      </w:r>
      <w:r>
        <w:rPr>
          <w:rFonts w:ascii="Times New Roman" w:hAnsi="Times New Roman"/>
          <w:sz w:val="24"/>
        </w:rPr>
        <w:t>]</w:t>
      </w:r>
    </w:p>
    <w:p w14:paraId="4131D3F6" w14:textId="77777777" w:rsidR="0064095C" w:rsidRDefault="0064095C" w:rsidP="0025272E">
      <w:pPr>
        <w:spacing w:after="0" w:line="240" w:lineRule="auto"/>
        <w:jc w:val="both"/>
        <w:rPr>
          <w:rFonts w:ascii="Times New Roman" w:hAnsi="Times New Roman"/>
          <w:noProof/>
          <w:kern w:val="0"/>
          <w:sz w:val="24"/>
        </w:rPr>
      </w:pPr>
      <w:bookmarkStart w:id="156" w:name="p-111718"/>
      <w:bookmarkEnd w:id="156"/>
    </w:p>
    <w:p w14:paraId="5461F805" w14:textId="239FB6BA"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19. A person who has concluded a land lease contract with a local government and has submitted the request for the redemption (purchase) of land in accordance with the procedures laid down in Section 23, Paragraph two of this Law, and also has been included in the Register for Redemption of Land in Rural Areas shall compensate the local government the expenses, if any, associated with the cadastral survey of the land and the registration of cadastre data in the State Immovable Property Cadastre Information System.</w:t>
      </w:r>
      <w:bookmarkStart w:id="157" w:name="pn19"/>
      <w:bookmarkEnd w:id="157"/>
    </w:p>
    <w:p w14:paraId="4D74C390"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45AF2C58" w14:textId="77777777" w:rsidR="0064095C" w:rsidRDefault="0064095C" w:rsidP="0025272E">
      <w:pPr>
        <w:spacing w:after="0" w:line="240" w:lineRule="auto"/>
        <w:jc w:val="both"/>
        <w:rPr>
          <w:rFonts w:ascii="Times New Roman" w:hAnsi="Times New Roman"/>
          <w:noProof/>
          <w:kern w:val="0"/>
          <w:sz w:val="24"/>
        </w:rPr>
      </w:pPr>
      <w:bookmarkStart w:id="158" w:name="p-111719"/>
      <w:bookmarkEnd w:id="158"/>
    </w:p>
    <w:p w14:paraId="137F4CCC" w14:textId="2F9D6EC4"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20. If the land is to be used for the completion of the land reform in accordance with a decision of a local government and the ownership rights to this land of the former owner or his or her heir have been reinstated, the respective person shall compensate the local government for the expenses associated with the cadastral survey of the land and the registration of cadastre data in the State Immovable Property Cadastre Information System if the local government has incurred such expenses, and the person shall be obliged to compensate them in the cases specified in laws and regulations. The expenses shall be compensated not later than within six months from the day when the decision has been taken to reinstate the ownership rights.</w:t>
      </w:r>
      <w:bookmarkStart w:id="159" w:name="pn20"/>
      <w:bookmarkEnd w:id="159"/>
    </w:p>
    <w:p w14:paraId="15B1EDA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3069B773" w14:textId="77777777" w:rsidR="0064095C" w:rsidRDefault="0064095C" w:rsidP="0025272E">
      <w:pPr>
        <w:spacing w:after="0" w:line="240" w:lineRule="auto"/>
        <w:jc w:val="both"/>
        <w:rPr>
          <w:rFonts w:ascii="Times New Roman" w:hAnsi="Times New Roman"/>
          <w:noProof/>
          <w:kern w:val="0"/>
          <w:sz w:val="24"/>
        </w:rPr>
      </w:pPr>
      <w:bookmarkStart w:id="160" w:name="p-111720"/>
      <w:bookmarkEnd w:id="160"/>
    </w:p>
    <w:p w14:paraId="65F6D457" w14:textId="6C450F52"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21. If a person whose right of permanent use of land expired from 1 September 2006 in accordance with Section 25 of this Law has performed cadastral survey of the land and registration of cadastre data, and the right to this land has been corroborated in the Land Register </w:t>
      </w:r>
      <w:r>
        <w:rPr>
          <w:rFonts w:ascii="Times New Roman" w:hAnsi="Times New Roman"/>
          <w:sz w:val="24"/>
        </w:rPr>
        <w:lastRenderedPageBreak/>
        <w:t>on behalf of a local government, the local government shall be obliged to, not later than within six months from the day when the right has been corroborated in the Land Register, compensate this person for the expenses associated with the cadastral survey of the land and the registration of cadastre data in the State Immovable Property Cadastre Information System.</w:t>
      </w:r>
      <w:bookmarkStart w:id="161" w:name="pn21"/>
      <w:bookmarkEnd w:id="161"/>
    </w:p>
    <w:p w14:paraId="493D020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008BBA45" w14:textId="77777777" w:rsidR="0064095C" w:rsidRDefault="0064095C" w:rsidP="0025272E">
      <w:pPr>
        <w:spacing w:after="0" w:line="240" w:lineRule="auto"/>
        <w:jc w:val="both"/>
        <w:rPr>
          <w:rFonts w:ascii="Times New Roman" w:hAnsi="Times New Roman"/>
          <w:noProof/>
          <w:kern w:val="0"/>
          <w:sz w:val="24"/>
        </w:rPr>
      </w:pPr>
      <w:bookmarkStart w:id="162" w:name="p-278529"/>
      <w:bookmarkEnd w:id="162"/>
    </w:p>
    <w:p w14:paraId="4484442D" w14:textId="62AF779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22. After the deadline specified in Section 6, Paragraph eight of this Law but not later than by 30 December 2009, the Cabinet or a local government council is entitled to transfer for privatisation itself the State or local government capital shares of a capital company in which the State or a local government already owns the capital shares transferred for privatisation but not privatised yet.</w:t>
      </w:r>
      <w:bookmarkStart w:id="163" w:name="pn22"/>
      <w:bookmarkEnd w:id="163"/>
    </w:p>
    <w:p w14:paraId="2138469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393FDAF7" w14:textId="77777777" w:rsidR="0064095C" w:rsidRDefault="0064095C" w:rsidP="0025272E">
      <w:pPr>
        <w:spacing w:after="0" w:line="240" w:lineRule="auto"/>
        <w:jc w:val="both"/>
        <w:rPr>
          <w:rFonts w:ascii="Times New Roman" w:hAnsi="Times New Roman"/>
          <w:noProof/>
          <w:kern w:val="0"/>
          <w:sz w:val="24"/>
        </w:rPr>
      </w:pPr>
      <w:bookmarkStart w:id="164" w:name="p-111722"/>
      <w:bookmarkEnd w:id="164"/>
    </w:p>
    <w:p w14:paraId="06F808D0" w14:textId="0B759773"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23. Persons who had lost the right from 1 April 2006 to 1 August 2007 to credit to a privatisation certificate account the privatisation certificates granted to them may credit the privatisation certificates to this account in accordance with Section 27, Paragraph five of this Law.</w:t>
      </w:r>
      <w:bookmarkStart w:id="165" w:name="pn23"/>
      <w:bookmarkEnd w:id="165"/>
    </w:p>
    <w:p w14:paraId="7476C8C2"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1DCAD0B7" w14:textId="77777777" w:rsidR="0064095C" w:rsidRDefault="0064095C" w:rsidP="0025272E">
      <w:pPr>
        <w:spacing w:after="0" w:line="240" w:lineRule="auto"/>
        <w:jc w:val="both"/>
        <w:rPr>
          <w:rFonts w:ascii="Times New Roman" w:hAnsi="Times New Roman"/>
          <w:noProof/>
          <w:kern w:val="0"/>
          <w:sz w:val="24"/>
        </w:rPr>
      </w:pPr>
      <w:bookmarkStart w:id="166" w:name="p-395328"/>
      <w:bookmarkEnd w:id="166"/>
    </w:p>
    <w:p w14:paraId="0C00B955" w14:textId="61BFFFF2"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24. When privatising a State or local government property object, a built-up or vacant plot of land of joint property, a joint owner as the person who has the right of first refusal shall sell the undivided share owned by the State or a local government of the State or local government property object, a built-up or vacant plot of land in accordance with the procedures laid down in Section 14, Paragraphs two, three, and four of the Law on the Alienation of the Property of a Public Entity.</w:t>
      </w:r>
      <w:bookmarkStart w:id="167" w:name="pn24"/>
      <w:bookmarkEnd w:id="167"/>
    </w:p>
    <w:p w14:paraId="12D2B94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5 May 2011</w:t>
      </w:r>
      <w:r>
        <w:rPr>
          <w:rFonts w:ascii="Times New Roman" w:hAnsi="Times New Roman"/>
          <w:sz w:val="24"/>
        </w:rPr>
        <w:t>]</w:t>
      </w:r>
    </w:p>
    <w:p w14:paraId="3FE97C1F" w14:textId="77777777" w:rsidR="0064095C" w:rsidRDefault="0064095C" w:rsidP="0025272E">
      <w:pPr>
        <w:spacing w:after="0" w:line="240" w:lineRule="auto"/>
        <w:jc w:val="both"/>
        <w:rPr>
          <w:rFonts w:ascii="Times New Roman" w:hAnsi="Times New Roman"/>
          <w:noProof/>
          <w:kern w:val="0"/>
          <w:sz w:val="24"/>
        </w:rPr>
      </w:pPr>
      <w:bookmarkStart w:id="168" w:name="p-111724"/>
      <w:bookmarkEnd w:id="168"/>
    </w:p>
    <w:p w14:paraId="391B0355" w14:textId="08B5C23E"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25. The time limit referred to in Section 38 of this Law in respect of applications which have been filed with a court in the matters referred to in this Section before 31 July 2007 shall be determined from 1 August 2007.</w:t>
      </w:r>
      <w:bookmarkStart w:id="169" w:name="pn25"/>
      <w:bookmarkEnd w:id="169"/>
    </w:p>
    <w:p w14:paraId="5C5B973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1ADC84DD" w14:textId="77777777" w:rsidR="0064095C" w:rsidRDefault="0064095C" w:rsidP="0025272E">
      <w:pPr>
        <w:spacing w:after="0" w:line="240" w:lineRule="auto"/>
        <w:jc w:val="both"/>
        <w:rPr>
          <w:rFonts w:ascii="Times New Roman" w:hAnsi="Times New Roman"/>
          <w:noProof/>
          <w:kern w:val="0"/>
          <w:sz w:val="24"/>
        </w:rPr>
      </w:pPr>
      <w:bookmarkStart w:id="170" w:name="p-506484"/>
      <w:bookmarkEnd w:id="170"/>
    </w:p>
    <w:p w14:paraId="40C5E450" w14:textId="7B4B828E"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26. If a person has concluded the purchase contract for a State or local government property object and also a built-up or vacant plot of land under which the deferred payment (hire) is applied and the fee for the deferred payment is 12 per cent a year of the outstanding share of privatisation certificates and euros, the fee for the deferred payment specified in Section 13, Paragraph two and Section 20, Paragraph eight of this Law shall be applied when making future payments after 1 August 2007.</w:t>
      </w:r>
      <w:bookmarkStart w:id="171" w:name="pn26"/>
      <w:bookmarkEnd w:id="171"/>
    </w:p>
    <w:p w14:paraId="02D4B32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19 September 2013</w:t>
      </w:r>
      <w:r>
        <w:rPr>
          <w:rFonts w:ascii="Times New Roman" w:hAnsi="Times New Roman"/>
          <w:sz w:val="24"/>
        </w:rPr>
        <w:t>]</w:t>
      </w:r>
    </w:p>
    <w:p w14:paraId="29C58BFF" w14:textId="77777777" w:rsidR="0064095C" w:rsidRDefault="0064095C" w:rsidP="0025272E">
      <w:pPr>
        <w:spacing w:after="0" w:line="240" w:lineRule="auto"/>
        <w:jc w:val="both"/>
        <w:rPr>
          <w:rFonts w:ascii="Times New Roman" w:hAnsi="Times New Roman"/>
          <w:noProof/>
          <w:kern w:val="0"/>
          <w:sz w:val="24"/>
        </w:rPr>
      </w:pPr>
      <w:bookmarkStart w:id="172" w:name="p-111727"/>
      <w:bookmarkEnd w:id="172"/>
    </w:p>
    <w:p w14:paraId="34E9635D" w14:textId="18E1CEC1"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27. The Cabinet shall, not later than by 1 November 2007, issue the regulations referred to in Section 16, Paragraph five of this Law. Until the issuance of these Cabinet regulations but not later than until 1 November 2007, Cabinet Regulation No. 645 of 30 August 2005, Regulations Regarding the Procedures for Calculating the Lease Payment for Plots of Land and the Procedures for Entering into Contracts for the Lease of the Land in Cities not Redeemed, is in force, insofar as it is not in conflict with this Law.</w:t>
      </w:r>
      <w:bookmarkStart w:id="173" w:name="pn27"/>
      <w:bookmarkEnd w:id="173"/>
    </w:p>
    <w:p w14:paraId="7895C73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2C5C9114" w14:textId="77777777" w:rsidR="00F66762" w:rsidRDefault="00F66762" w:rsidP="0025272E">
      <w:pPr>
        <w:spacing w:after="0" w:line="240" w:lineRule="auto"/>
        <w:jc w:val="both"/>
        <w:rPr>
          <w:rFonts w:ascii="Times New Roman" w:hAnsi="Times New Roman"/>
          <w:noProof/>
          <w:kern w:val="0"/>
          <w:sz w:val="24"/>
        </w:rPr>
      </w:pPr>
      <w:bookmarkStart w:id="174" w:name="p-289575"/>
      <w:bookmarkEnd w:id="174"/>
    </w:p>
    <w:p w14:paraId="2508976C" w14:textId="6A1114EC"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28. [16 June 2009]</w:t>
      </w:r>
      <w:bookmarkStart w:id="175" w:name="pn28"/>
      <w:bookmarkEnd w:id="175"/>
    </w:p>
    <w:p w14:paraId="7FBEC99C" w14:textId="77777777" w:rsidR="00F66762" w:rsidRDefault="00F66762" w:rsidP="0025272E">
      <w:pPr>
        <w:spacing w:after="0" w:line="240" w:lineRule="auto"/>
        <w:jc w:val="both"/>
        <w:rPr>
          <w:rFonts w:ascii="Times New Roman" w:hAnsi="Times New Roman"/>
          <w:noProof/>
          <w:kern w:val="0"/>
          <w:sz w:val="24"/>
        </w:rPr>
      </w:pPr>
      <w:bookmarkStart w:id="176" w:name="p-289576"/>
      <w:bookmarkEnd w:id="176"/>
    </w:p>
    <w:p w14:paraId="55A5C940" w14:textId="653D67AA"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29. [16 June 2009]</w:t>
      </w:r>
      <w:bookmarkStart w:id="177" w:name="pn29"/>
      <w:bookmarkEnd w:id="177"/>
    </w:p>
    <w:p w14:paraId="244AD0EA" w14:textId="77777777" w:rsidR="00F66762" w:rsidRDefault="00F66762" w:rsidP="0025272E">
      <w:pPr>
        <w:spacing w:after="0" w:line="240" w:lineRule="auto"/>
        <w:jc w:val="both"/>
        <w:rPr>
          <w:rFonts w:ascii="Times New Roman" w:hAnsi="Times New Roman"/>
          <w:noProof/>
          <w:kern w:val="0"/>
          <w:sz w:val="24"/>
        </w:rPr>
      </w:pPr>
      <w:bookmarkStart w:id="178" w:name="p-289577"/>
      <w:bookmarkEnd w:id="178"/>
    </w:p>
    <w:p w14:paraId="54266CDF" w14:textId="763682F4"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lastRenderedPageBreak/>
        <w:t>30. [16 June 2009]</w:t>
      </w:r>
      <w:bookmarkStart w:id="179" w:name="pn30"/>
      <w:bookmarkEnd w:id="179"/>
    </w:p>
    <w:p w14:paraId="78E4F601" w14:textId="77777777" w:rsidR="00F66762" w:rsidRDefault="00F66762" w:rsidP="0025272E">
      <w:pPr>
        <w:spacing w:after="0" w:line="240" w:lineRule="auto"/>
        <w:jc w:val="both"/>
        <w:rPr>
          <w:rFonts w:ascii="Times New Roman" w:hAnsi="Times New Roman"/>
          <w:noProof/>
          <w:kern w:val="0"/>
          <w:sz w:val="24"/>
        </w:rPr>
      </w:pPr>
      <w:bookmarkStart w:id="180" w:name="p-168089"/>
      <w:bookmarkEnd w:id="180"/>
    </w:p>
    <w:p w14:paraId="612B91EF" w14:textId="5549523E"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31. The authority carrying out privatisation or alienation shall, before signing of a purchase contract, inform the person who has the right of first refusal by sending him or her a notice in a registered letter on the right to purchase a built-up plot of land at the value for the purpose of privatisation as at 31 August 2007. In this case, the person shall provide a reply within 30 days from the day of receipt of the notice. The authority carrying out privatisation or alienation shall not send a notice to such person if the notice of privatisation or alienation (provisions of privatisation, a draft of privatisation) has been sent to him or her before 15 February 2008 on the right to purchase the plot of land at the value for the purpose of privatisation which is lower than the value as at 31 August 2007.</w:t>
      </w:r>
      <w:bookmarkStart w:id="181" w:name="pn31"/>
      <w:bookmarkEnd w:id="181"/>
    </w:p>
    <w:p w14:paraId="5F8A5F6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5DFF8DBD" w14:textId="77777777" w:rsidR="00F66762" w:rsidRDefault="00F66762" w:rsidP="0025272E">
      <w:pPr>
        <w:spacing w:after="0" w:line="240" w:lineRule="auto"/>
        <w:jc w:val="both"/>
        <w:rPr>
          <w:rFonts w:ascii="Times New Roman" w:hAnsi="Times New Roman"/>
          <w:noProof/>
          <w:kern w:val="0"/>
          <w:sz w:val="24"/>
        </w:rPr>
      </w:pPr>
      <w:bookmarkStart w:id="182" w:name="p-168090"/>
      <w:bookmarkEnd w:id="182"/>
    </w:p>
    <w:p w14:paraId="5A79F91C" w14:textId="02BE6A45"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32. If a hire purchase contract for the sale of a built-up plot of land valued for the purpose of privatisation during the period from 31 August 2007 to 15 February 2008 has been concluded before 15 February 2008 with the person who has the right of first refusal, the authority carrying out privatisation or alienation shall send to such person a notice on the possibility to amend the contract by determining the value of the relevant built-up plot of land as at 31 August 2007. In this case, the person shall provide a reply within 30 days from the day of receipt of the notice. The authority carrying out privatisation or alienation shall not send a notice to such person if the hire purchase contract has been concluded before 15 February 2008 where the value of the built-up plot of land to be sold for the purpose of privatisation is lower than the value as at 31 August 2007.</w:t>
      </w:r>
      <w:bookmarkStart w:id="183" w:name="pn32"/>
      <w:bookmarkEnd w:id="183"/>
    </w:p>
    <w:p w14:paraId="14567E1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45583A44" w14:textId="77777777" w:rsidR="00F66762" w:rsidRDefault="00F66762" w:rsidP="0025272E">
      <w:pPr>
        <w:spacing w:after="0" w:line="240" w:lineRule="auto"/>
        <w:jc w:val="both"/>
        <w:rPr>
          <w:rFonts w:ascii="Times New Roman" w:hAnsi="Times New Roman"/>
          <w:noProof/>
          <w:kern w:val="0"/>
          <w:sz w:val="24"/>
        </w:rPr>
      </w:pPr>
      <w:bookmarkStart w:id="184" w:name="p-168091"/>
      <w:bookmarkEnd w:id="184"/>
    </w:p>
    <w:p w14:paraId="553006CE" w14:textId="2FED801A"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33. If the purchase contract for the sale of a built-up plot of land valued for the purpose of privatisation during the period from 31 August 2007 to 15 February 2008 has been concluded before 15 February 2008 with the person who has the right of first refusal, the authority carrying out privatisation or alienation shall send to such person a notice on the possibility to conclude a contract which would provide the right for this person to receive reimbursement of the amount which constitutes a difference between the value of the built-up plot of land determined in the purchase contract and its value for the purpose of privatisation as at 31 August 2007. In this case, the person shall provide a reply within 30 days from the day of receipt of the notice. The authority carrying out privatisation or alienation shall not send a notice to such person if the purchase contract has been concluded before 15 February 2008 where the value of the built-up plot of land to be sold for the purpose of privatisation is lower than the value as at 31 August 2007.</w:t>
      </w:r>
      <w:bookmarkStart w:id="185" w:name="pn33"/>
      <w:bookmarkEnd w:id="185"/>
    </w:p>
    <w:p w14:paraId="2E81ED7F"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6F5BF892" w14:textId="77777777" w:rsidR="00AA7E4E" w:rsidRDefault="00AA7E4E" w:rsidP="0025272E">
      <w:pPr>
        <w:spacing w:after="0" w:line="240" w:lineRule="auto"/>
        <w:jc w:val="both"/>
        <w:rPr>
          <w:rFonts w:ascii="Times New Roman" w:hAnsi="Times New Roman"/>
          <w:noProof/>
          <w:kern w:val="0"/>
          <w:sz w:val="24"/>
        </w:rPr>
      </w:pPr>
      <w:bookmarkStart w:id="186" w:name="p-168092"/>
      <w:bookmarkEnd w:id="186"/>
    </w:p>
    <w:p w14:paraId="4980E0C0" w14:textId="3F27A7C5"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34. If equivalent land is granted to the former owners or their heirs instead of the former property after 1 January 2008 in accordance with the procedures laid down in Section 26.</w:t>
      </w:r>
      <w:r>
        <w:rPr>
          <w:rFonts w:ascii="Times New Roman" w:hAnsi="Times New Roman"/>
          <w:sz w:val="24"/>
          <w:vertAlign w:val="superscript"/>
        </w:rPr>
        <w:t>1</w:t>
      </w:r>
      <w:r>
        <w:rPr>
          <w:rFonts w:ascii="Times New Roman" w:hAnsi="Times New Roman"/>
          <w:sz w:val="24"/>
        </w:rPr>
        <w:t>, Paragraph two of this Law, the cadastral value of the land for determining the area of the equivalent land shall be calculated at the value as at 31 December 2007.</w:t>
      </w:r>
      <w:bookmarkStart w:id="187" w:name="pn34"/>
      <w:bookmarkEnd w:id="187"/>
    </w:p>
    <w:p w14:paraId="703B07C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00A1CAD4" w14:textId="77777777" w:rsidR="0081574B" w:rsidRDefault="0081574B" w:rsidP="0025272E">
      <w:pPr>
        <w:spacing w:after="0" w:line="240" w:lineRule="auto"/>
        <w:jc w:val="both"/>
        <w:rPr>
          <w:rFonts w:ascii="Times New Roman" w:hAnsi="Times New Roman"/>
          <w:noProof/>
          <w:kern w:val="0"/>
          <w:sz w:val="24"/>
        </w:rPr>
      </w:pPr>
      <w:bookmarkStart w:id="188" w:name="p-168094"/>
      <w:bookmarkEnd w:id="188"/>
    </w:p>
    <w:p w14:paraId="23A5676F" w14:textId="1BCC1DD9"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35. Amendments to Section 9, Paragraph seven, Section 20, Paragraph nine, and Section 26, Paragraph four of this Law (regarding procedures for determining the lease payment for a plot of land) shall come into force on 1 January 2010.</w:t>
      </w:r>
      <w:bookmarkStart w:id="189" w:name="pn35"/>
      <w:bookmarkEnd w:id="189"/>
    </w:p>
    <w:p w14:paraId="1B7DCB9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February 2008</w:t>
      </w:r>
      <w:r>
        <w:rPr>
          <w:rFonts w:ascii="Times New Roman" w:hAnsi="Times New Roman"/>
          <w:sz w:val="24"/>
        </w:rPr>
        <w:t>]</w:t>
      </w:r>
    </w:p>
    <w:p w14:paraId="3A6C2F04" w14:textId="77777777" w:rsidR="0081574B" w:rsidRDefault="0081574B" w:rsidP="0025272E">
      <w:pPr>
        <w:spacing w:after="0" w:line="240" w:lineRule="auto"/>
        <w:jc w:val="both"/>
        <w:rPr>
          <w:rFonts w:ascii="Times New Roman" w:hAnsi="Times New Roman"/>
          <w:noProof/>
          <w:kern w:val="0"/>
          <w:sz w:val="24"/>
        </w:rPr>
      </w:pPr>
      <w:bookmarkStart w:id="190" w:name="p-261320"/>
      <w:bookmarkEnd w:id="190"/>
    </w:p>
    <w:p w14:paraId="43F83786" w14:textId="59EED4F2" w:rsidR="00F11059" w:rsidRPr="00B719C8" w:rsidRDefault="00F11059" w:rsidP="00153F47">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 xml:space="preserve">36. The Rīga City Council shall, each month in 2009, submit to the </w:t>
      </w:r>
      <w:r>
        <w:rPr>
          <w:rFonts w:ascii="Times New Roman" w:hAnsi="Times New Roman"/>
          <w:i/>
          <w:iCs/>
          <w:sz w:val="24"/>
        </w:rPr>
        <w:t>Saeima</w:t>
      </w:r>
      <w:r>
        <w:rPr>
          <w:rFonts w:ascii="Times New Roman" w:hAnsi="Times New Roman"/>
          <w:sz w:val="24"/>
        </w:rPr>
        <w:t xml:space="preserve"> a report on the information on the course of examination of the submitted proposals for privatisation.</w:t>
      </w:r>
      <w:bookmarkStart w:id="191" w:name="pn36"/>
      <w:bookmarkEnd w:id="191"/>
    </w:p>
    <w:p w14:paraId="2476D717" w14:textId="77777777" w:rsidR="00F11059" w:rsidRPr="00B719C8" w:rsidRDefault="00F11059" w:rsidP="00153F47">
      <w:pPr>
        <w:keepNext/>
        <w:keepLine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2008</w:t>
      </w:r>
      <w:r>
        <w:rPr>
          <w:rFonts w:ascii="Times New Roman" w:hAnsi="Times New Roman"/>
          <w:sz w:val="24"/>
        </w:rPr>
        <w:t>]</w:t>
      </w:r>
    </w:p>
    <w:p w14:paraId="3E0C8D45" w14:textId="77777777" w:rsidR="0081574B" w:rsidRDefault="0081574B" w:rsidP="0025272E">
      <w:pPr>
        <w:spacing w:after="0" w:line="240" w:lineRule="auto"/>
        <w:jc w:val="both"/>
        <w:rPr>
          <w:rFonts w:ascii="Times New Roman" w:hAnsi="Times New Roman"/>
          <w:noProof/>
          <w:kern w:val="0"/>
          <w:sz w:val="24"/>
        </w:rPr>
      </w:pPr>
      <w:bookmarkStart w:id="192" w:name="p-345785"/>
      <w:bookmarkEnd w:id="192"/>
    </w:p>
    <w:p w14:paraId="7E2644CD" w14:textId="63548F5B"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37. Legal relations which, on the basis of Section 9, Paragraph seven, Section 16, Paragraph five, Section 20, Paragraph nine, and Section 26, Paragraph four of this Law, have been established before 1 July 2009 shall be discussed in accordance with the concluded contract for the lease of a plot of land and the provisions of the law which were in force at the moment when such relations were established. This condition in the part which applies to the procedures for determining the amount of the lease payment shall be valid not later than until 1 July 2010.</w:t>
      </w:r>
      <w:bookmarkStart w:id="193" w:name="pn37"/>
      <w:bookmarkEnd w:id="193"/>
    </w:p>
    <w:p w14:paraId="1D2A5633"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 17 June 2010</w:t>
      </w:r>
      <w:r>
        <w:rPr>
          <w:rFonts w:ascii="Times New Roman" w:hAnsi="Times New Roman"/>
          <w:sz w:val="24"/>
        </w:rPr>
        <w:t>]</w:t>
      </w:r>
    </w:p>
    <w:p w14:paraId="12A15B9A" w14:textId="77777777" w:rsidR="0081574B" w:rsidRDefault="0081574B" w:rsidP="0025272E">
      <w:pPr>
        <w:spacing w:after="0" w:line="240" w:lineRule="auto"/>
        <w:jc w:val="both"/>
        <w:rPr>
          <w:rFonts w:ascii="Times New Roman" w:hAnsi="Times New Roman"/>
          <w:noProof/>
          <w:kern w:val="0"/>
          <w:sz w:val="24"/>
        </w:rPr>
      </w:pPr>
      <w:bookmarkStart w:id="194" w:name="p-289582"/>
      <w:bookmarkEnd w:id="194"/>
    </w:p>
    <w:p w14:paraId="7C39A164" w14:textId="02946989"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38. Amendments to Section 8, Paragraph two of this Law which grant the Cabinet the right to lay down the procedures for appraising land for the purpose of privatisation shall be applied to built-up plots of land (a separate built-up plot of land or a built-up plot of land together with a State or local government property object to be privatised) which are valued for the purpose of privatisation after 30 June 2009.</w:t>
      </w:r>
      <w:bookmarkStart w:id="195" w:name="pn38"/>
      <w:bookmarkEnd w:id="195"/>
    </w:p>
    <w:p w14:paraId="49F16261"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6F8B131E" w14:textId="77777777" w:rsidR="0081574B" w:rsidRDefault="0081574B" w:rsidP="0025272E">
      <w:pPr>
        <w:spacing w:after="0" w:line="240" w:lineRule="auto"/>
        <w:jc w:val="both"/>
        <w:rPr>
          <w:rFonts w:ascii="Times New Roman" w:hAnsi="Times New Roman"/>
          <w:noProof/>
          <w:kern w:val="0"/>
          <w:sz w:val="24"/>
        </w:rPr>
      </w:pPr>
      <w:bookmarkStart w:id="196" w:name="p-289583"/>
      <w:bookmarkEnd w:id="196"/>
    </w:p>
    <w:p w14:paraId="4C57F030" w14:textId="5343EA94"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39. If a notice (provisions) on the privatisation or alienation of a built-up plot of land is sent to the person who has the right of first refusal before 1 July 2009, the authority carrying out privatisation or alienation shall, before signing a purchase contract, inform this person by sending him or her a notice in a registered letter of the right to purchase a built-up plot of land at the value which has been determined for the purpose of privatisation in accordance with Section 8, Paragraph two of this Law if the person will cover appraisal costs of the authority carrying out privatisation or alienation before appraisal of the plot of land.</w:t>
      </w:r>
      <w:bookmarkStart w:id="197" w:name="pn39"/>
      <w:bookmarkEnd w:id="197"/>
    </w:p>
    <w:p w14:paraId="64A6502E"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76AA0EC2" w14:textId="77777777" w:rsidR="0081574B" w:rsidRDefault="0081574B" w:rsidP="0025272E">
      <w:pPr>
        <w:spacing w:after="0" w:line="240" w:lineRule="auto"/>
        <w:jc w:val="both"/>
        <w:rPr>
          <w:rFonts w:ascii="Times New Roman" w:hAnsi="Times New Roman"/>
          <w:noProof/>
          <w:kern w:val="0"/>
          <w:sz w:val="24"/>
        </w:rPr>
      </w:pPr>
      <w:bookmarkStart w:id="198" w:name="p-289584"/>
      <w:bookmarkEnd w:id="198"/>
    </w:p>
    <w:p w14:paraId="5B5EE062" w14:textId="4569608E"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40. If the person referred to in Paragraph 39 of these Transitional Provisions agrees to cover appraisal costs before appraisal of the plot of land to be privatised or alienated, he or she shall provide a reply and cover the appraisal costs within 30 days from the day of receipt of the notice.</w:t>
      </w:r>
      <w:bookmarkStart w:id="199" w:name="pn40"/>
      <w:bookmarkEnd w:id="199"/>
    </w:p>
    <w:p w14:paraId="61D2EA1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62A5C4FE" w14:textId="77777777" w:rsidR="0081574B" w:rsidRDefault="0081574B" w:rsidP="0025272E">
      <w:pPr>
        <w:spacing w:after="0" w:line="240" w:lineRule="auto"/>
        <w:jc w:val="both"/>
        <w:rPr>
          <w:rFonts w:ascii="Times New Roman" w:hAnsi="Times New Roman"/>
          <w:noProof/>
          <w:kern w:val="0"/>
          <w:sz w:val="24"/>
        </w:rPr>
      </w:pPr>
      <w:bookmarkStart w:id="200" w:name="p-289586"/>
      <w:bookmarkEnd w:id="200"/>
    </w:p>
    <w:p w14:paraId="736C448E" w14:textId="75052D3F"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41. If the person referred to in Paragraph 40 of these Transitional Provisions concludes the purchase contract for a built-up plot of land to be privatised or alienated, the amount which he or she has paid for the appraisal of the plot of land shall be included in the purchase price of the plot of land. If the person referred to in Paragraph 40 of these Transitional Provisions does not conclude the purchase contract for a built-up plot of land to be privatised or alienated, the amount which he or she has paid for the appraisal of the plot of land shall not be reimbursed.</w:t>
      </w:r>
      <w:bookmarkStart w:id="201" w:name="pn41"/>
      <w:bookmarkEnd w:id="201"/>
    </w:p>
    <w:p w14:paraId="1B8EFC9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1FAAF33E" w14:textId="77777777" w:rsidR="0081574B" w:rsidRDefault="0081574B" w:rsidP="0025272E">
      <w:pPr>
        <w:spacing w:after="0" w:line="240" w:lineRule="auto"/>
        <w:jc w:val="both"/>
        <w:rPr>
          <w:rFonts w:ascii="Times New Roman" w:hAnsi="Times New Roman"/>
          <w:noProof/>
          <w:kern w:val="0"/>
          <w:sz w:val="24"/>
        </w:rPr>
      </w:pPr>
      <w:bookmarkStart w:id="202" w:name="p-289588"/>
      <w:bookmarkEnd w:id="202"/>
    </w:p>
    <w:p w14:paraId="577DE4C8" w14:textId="0C832EE6"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42. The maximum settlement time limit specified in the purchase contract for a State or local government property object and a also a built-up or vacant plot of land under which the deferred payment (hire) has been applied and a settlement time limit of up to five years has been specified, and which has been concluded before 1 July 2009, may be extended to 10 years upon expression of intent of a person in writing.</w:t>
      </w:r>
      <w:bookmarkStart w:id="203" w:name="pn42"/>
      <w:bookmarkEnd w:id="203"/>
    </w:p>
    <w:p w14:paraId="13BEAD0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279E4C6F" w14:textId="77777777" w:rsidR="00E86BB1" w:rsidRDefault="00E86BB1" w:rsidP="0025272E">
      <w:pPr>
        <w:spacing w:after="0" w:line="240" w:lineRule="auto"/>
        <w:jc w:val="both"/>
        <w:rPr>
          <w:rFonts w:ascii="Times New Roman" w:hAnsi="Times New Roman"/>
          <w:noProof/>
          <w:kern w:val="0"/>
          <w:sz w:val="24"/>
        </w:rPr>
      </w:pPr>
      <w:bookmarkStart w:id="204" w:name="p-309198"/>
      <w:bookmarkEnd w:id="204"/>
    </w:p>
    <w:p w14:paraId="15003C8F" w14:textId="455D4EA1"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43. When taking the decision to transfer land into ownership for consideration before 30 December 2009, the regional unit of the State Land Service shall compare the cadastral value of the plot of land expected for 2010 which has been determined by taking into account Cabinet </w:t>
      </w:r>
      <w:r>
        <w:rPr>
          <w:rFonts w:ascii="Times New Roman" w:hAnsi="Times New Roman"/>
          <w:sz w:val="24"/>
        </w:rPr>
        <w:lastRenderedPageBreak/>
        <w:t>Regulation No. 948 of 18 August 2009, Regulations Regarding the Base of Cadastral Values for 2010, with its cadastral value. The amount of the payment for the land to be redeemed (purchased) shall be calculated by taking into account the lowest numerical value.</w:t>
      </w:r>
      <w:bookmarkStart w:id="205" w:name="pn43"/>
      <w:bookmarkEnd w:id="205"/>
    </w:p>
    <w:p w14:paraId="4520061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2009</w:t>
      </w:r>
      <w:r>
        <w:rPr>
          <w:rFonts w:ascii="Times New Roman" w:hAnsi="Times New Roman"/>
          <w:sz w:val="24"/>
        </w:rPr>
        <w:t>]</w:t>
      </w:r>
    </w:p>
    <w:p w14:paraId="7ECE2082" w14:textId="77777777" w:rsidR="00E86BB1" w:rsidRDefault="00E86BB1" w:rsidP="0025272E">
      <w:pPr>
        <w:spacing w:after="0" w:line="240" w:lineRule="auto"/>
        <w:jc w:val="both"/>
        <w:rPr>
          <w:rFonts w:ascii="Times New Roman" w:hAnsi="Times New Roman"/>
          <w:noProof/>
          <w:kern w:val="0"/>
          <w:sz w:val="24"/>
        </w:rPr>
      </w:pPr>
      <w:bookmarkStart w:id="206" w:name="p-309199"/>
      <w:bookmarkEnd w:id="206"/>
    </w:p>
    <w:p w14:paraId="7895F5B8" w14:textId="7EE6FEE9"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44. If the decision to transfer land into ownership for consideration has been taken before 15 October 2009 and the person has failed to conclude a redemption (purchase) contract with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the person has the right to redeem (purchase) land in his or her actual use at the cadastral value expected for 2010 which has been determined by taking into account Cabinet Regulation No. 948 of 18 August 2009, Regulations Regarding the Base of Cadastral Values for 2010, or at the cadastral value if it is lower in comparison with that determined in the decision to transfer land into ownership for consideration. In order to change the amount of payment, the person shall submit to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a certified statement of the State Land Service on the expected cadastral value for 2010. If the contract for the redemption (purchase) of land is concluded after 30 December 2009, the person shall submit the Cadastre Statement on Immovable Property to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in order to change the amount of the payment. If a local government has determined a reduction in the amount of the payment before taking the decision to transfer land into ownership for consideration, the statement on the expected cadastral value for 2010 or the Cadastre Statement on Immovable Property shall be accompanied by information on the amount of the payment for the land to be redeemed (purchased) by taking into account the reduction in the amount of the payment determined by the local government.</w:t>
      </w:r>
      <w:bookmarkStart w:id="207" w:name="pn44"/>
      <w:bookmarkEnd w:id="207"/>
    </w:p>
    <w:p w14:paraId="2C00867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2009</w:t>
      </w:r>
      <w:r>
        <w:rPr>
          <w:rFonts w:ascii="Times New Roman" w:hAnsi="Times New Roman"/>
          <w:sz w:val="24"/>
        </w:rPr>
        <w:t>]</w:t>
      </w:r>
    </w:p>
    <w:p w14:paraId="66BCD008" w14:textId="77777777" w:rsidR="00E86BB1" w:rsidRDefault="00E86BB1" w:rsidP="0025272E">
      <w:pPr>
        <w:spacing w:after="0" w:line="240" w:lineRule="auto"/>
        <w:jc w:val="both"/>
        <w:rPr>
          <w:rFonts w:ascii="Times New Roman" w:hAnsi="Times New Roman"/>
          <w:noProof/>
          <w:kern w:val="0"/>
          <w:sz w:val="24"/>
        </w:rPr>
      </w:pPr>
      <w:bookmarkStart w:id="208" w:name="p-309200"/>
      <w:bookmarkEnd w:id="208"/>
    </w:p>
    <w:p w14:paraId="2B341997" w14:textId="44C222C6"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45. In case of joint use of a plot of land where at least one joint user of land has submitted the submission for taking the decision to transfer land into ownership for consideration before 31 August 2009, the decision to transfer land into ownership for consideration shall be taken according to the will expressed by the joint users of land before 31 August 2009 in respect of the action involving undivided share determined for each of them on the assumption that a joint user who has not expressed his or her will before 31 August 2009 has refused to redeem (purchase) the undivided share of the plot of land.</w:t>
      </w:r>
      <w:bookmarkStart w:id="209" w:name="pn45"/>
      <w:bookmarkEnd w:id="209"/>
    </w:p>
    <w:p w14:paraId="08C687D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2009</w:t>
      </w:r>
      <w:r>
        <w:rPr>
          <w:rFonts w:ascii="Times New Roman" w:hAnsi="Times New Roman"/>
          <w:sz w:val="24"/>
        </w:rPr>
        <w:t>]</w:t>
      </w:r>
    </w:p>
    <w:p w14:paraId="488CD283" w14:textId="77777777" w:rsidR="00E86BB1" w:rsidRDefault="00E86BB1" w:rsidP="0025272E">
      <w:pPr>
        <w:spacing w:after="0" w:line="240" w:lineRule="auto"/>
        <w:jc w:val="both"/>
        <w:rPr>
          <w:rFonts w:ascii="Times New Roman" w:hAnsi="Times New Roman"/>
          <w:noProof/>
          <w:kern w:val="0"/>
          <w:sz w:val="24"/>
        </w:rPr>
      </w:pPr>
      <w:bookmarkStart w:id="210" w:name="p-395312"/>
      <w:bookmarkEnd w:id="210"/>
    </w:p>
    <w:p w14:paraId="43559EEA" w14:textId="7485B565"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45.</w:t>
      </w:r>
      <w:r>
        <w:rPr>
          <w:rFonts w:ascii="Times New Roman" w:hAnsi="Times New Roman"/>
          <w:sz w:val="24"/>
          <w:vertAlign w:val="superscript"/>
        </w:rPr>
        <w:t>1</w:t>
      </w:r>
      <w:r>
        <w:rPr>
          <w:rFonts w:ascii="Times New Roman" w:hAnsi="Times New Roman"/>
          <w:sz w:val="24"/>
        </w:rPr>
        <w:t xml:space="preserve"> In case of joint use of a plot of land where at least one joint user of land has submitted the submission for taking the decision to transfer land into ownership for consideration before 31 August 2010, the decision to transfer land into ownership for consideration shall be taken according to the will expressed by the joint users of land before 31 August 2010 in respect of the action involving undivided share determined for each of them on the assumption that a joint user who has not expressed his or her will before 31 August 2010 has refused to redeem (purchase) the undivided share of the plot of land.</w:t>
      </w:r>
      <w:bookmarkStart w:id="211" w:name="pn45_1"/>
      <w:bookmarkEnd w:id="211"/>
    </w:p>
    <w:p w14:paraId="46BE5B1D"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May 2011</w:t>
      </w:r>
      <w:r>
        <w:rPr>
          <w:rFonts w:ascii="Times New Roman" w:hAnsi="Times New Roman"/>
          <w:sz w:val="24"/>
        </w:rPr>
        <w:t>]</w:t>
      </w:r>
    </w:p>
    <w:p w14:paraId="61C175E9" w14:textId="77777777" w:rsidR="00E86BB1" w:rsidRDefault="00E86BB1" w:rsidP="0025272E">
      <w:pPr>
        <w:spacing w:after="0" w:line="240" w:lineRule="auto"/>
        <w:jc w:val="both"/>
        <w:rPr>
          <w:rFonts w:ascii="Times New Roman" w:hAnsi="Times New Roman"/>
          <w:noProof/>
          <w:kern w:val="0"/>
          <w:sz w:val="24"/>
        </w:rPr>
      </w:pPr>
      <w:bookmarkStart w:id="212" w:name="p-505773"/>
      <w:bookmarkEnd w:id="212"/>
    </w:p>
    <w:p w14:paraId="0FBA34CA" w14:textId="5D74B7F1"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46. In respect of the persons who have concluded the contract for the redemption (purchase) of land with </w:t>
      </w:r>
      <w:r>
        <w:rPr>
          <w:rFonts w:ascii="Times New Roman" w:hAnsi="Times New Roman"/>
          <w:i/>
          <w:iCs/>
          <w:sz w:val="24"/>
        </w:rPr>
        <w:t>valsts akciju sabiedrība “Latvijas Hipotēku un zemes banka”</w:t>
      </w:r>
      <w:r>
        <w:rPr>
          <w:rFonts w:ascii="Times New Roman" w:hAnsi="Times New Roman"/>
          <w:sz w:val="24"/>
        </w:rPr>
        <w:t xml:space="preserve"> [State joint-stock company Latvian Mortgage and Land Bank] under which the deferred payment (hire) has been applied and settlement time period of up to five years has been determined, and which has been concluded before 15 October 2009, the maximum settlement period may, upon expression of intent of such persons in writing, be extended to 10 years. Starting from 1 March 2014, the </w:t>
      </w:r>
      <w:r>
        <w:rPr>
          <w:rFonts w:ascii="Times New Roman" w:hAnsi="Times New Roman"/>
          <w:sz w:val="24"/>
        </w:rPr>
        <w:lastRenderedPageBreak/>
        <w:t>authority appointed by the Cabinet in accordance with Section 23, Paragraph 11.</w:t>
      </w:r>
      <w:r>
        <w:rPr>
          <w:rFonts w:ascii="Times New Roman" w:hAnsi="Times New Roman"/>
          <w:sz w:val="24"/>
          <w:vertAlign w:val="superscript"/>
        </w:rPr>
        <w:t>2</w:t>
      </w:r>
      <w:r>
        <w:rPr>
          <w:rFonts w:ascii="Times New Roman" w:hAnsi="Times New Roman"/>
          <w:sz w:val="24"/>
        </w:rPr>
        <w:t xml:space="preserve"> or Section 24, Paragraph 4.</w:t>
      </w:r>
      <w:r>
        <w:rPr>
          <w:rFonts w:ascii="Times New Roman" w:hAnsi="Times New Roman"/>
          <w:sz w:val="24"/>
          <w:vertAlign w:val="superscript"/>
        </w:rPr>
        <w:t>1</w:t>
      </w:r>
      <w:r>
        <w:rPr>
          <w:rFonts w:ascii="Times New Roman" w:hAnsi="Times New Roman"/>
          <w:sz w:val="24"/>
        </w:rPr>
        <w:t xml:space="preserve"> is entitled to extend the maximum settlement time limit.</w:t>
      </w:r>
      <w:bookmarkStart w:id="213" w:name="pn46"/>
      <w:bookmarkEnd w:id="213"/>
    </w:p>
    <w:p w14:paraId="7587E745"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2009; 16 January 2014</w:t>
      </w:r>
      <w:r>
        <w:rPr>
          <w:rFonts w:ascii="Times New Roman" w:hAnsi="Times New Roman"/>
          <w:sz w:val="24"/>
        </w:rPr>
        <w:t>]</w:t>
      </w:r>
    </w:p>
    <w:p w14:paraId="73B4A23F" w14:textId="77777777" w:rsidR="00E86BB1" w:rsidRDefault="00E86BB1" w:rsidP="0025272E">
      <w:pPr>
        <w:spacing w:after="0" w:line="240" w:lineRule="auto"/>
        <w:jc w:val="both"/>
        <w:rPr>
          <w:rFonts w:ascii="Times New Roman" w:hAnsi="Times New Roman"/>
          <w:noProof/>
          <w:kern w:val="0"/>
          <w:sz w:val="24"/>
        </w:rPr>
      </w:pPr>
      <w:bookmarkStart w:id="214" w:name="p-309202"/>
      <w:bookmarkEnd w:id="214"/>
    </w:p>
    <w:p w14:paraId="79C0439D" w14:textId="55D551EC"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47. Persons have the right to submit a land boundary plan and the submission for deciding on the transfer of the land into ownership for consideration before 31 August 2010 if their request for the redemption (purchase) of land indicates a plot of land which has been included in the Register for Redemption of Land in Rural Areas on condition that, before taking the decision to transfer land into ownership for consideration but not later than by 31 August 2009, these persons shall submit to the territorial unit of the State Land Service the documents which confirm their right to redeem (purchase) land.</w:t>
      </w:r>
      <w:bookmarkStart w:id="215" w:name="pn47"/>
      <w:bookmarkEnd w:id="215"/>
    </w:p>
    <w:p w14:paraId="5FEEE07C"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2009</w:t>
      </w:r>
      <w:r>
        <w:rPr>
          <w:rFonts w:ascii="Times New Roman" w:hAnsi="Times New Roman"/>
          <w:sz w:val="24"/>
        </w:rPr>
        <w:t>]</w:t>
      </w:r>
    </w:p>
    <w:p w14:paraId="76ACA867" w14:textId="77777777" w:rsidR="00B61ED6" w:rsidRDefault="00B61ED6" w:rsidP="0025272E">
      <w:pPr>
        <w:spacing w:after="0" w:line="240" w:lineRule="auto"/>
        <w:jc w:val="both"/>
        <w:rPr>
          <w:rFonts w:ascii="Times New Roman" w:hAnsi="Times New Roman"/>
          <w:noProof/>
          <w:kern w:val="0"/>
          <w:sz w:val="24"/>
        </w:rPr>
      </w:pPr>
      <w:bookmarkStart w:id="216" w:name="p-345786"/>
      <w:bookmarkEnd w:id="216"/>
    </w:p>
    <w:p w14:paraId="6A26D806" w14:textId="20A50B3B"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48. It shall be determined that the following procedures for making payments are provided for the period from 1 July 2010 to 31 December 2012:</w:t>
      </w:r>
      <w:bookmarkStart w:id="217" w:name="pn48"/>
      <w:bookmarkEnd w:id="217"/>
    </w:p>
    <w:p w14:paraId="6F3A5C5B" w14:textId="77777777" w:rsidR="00F11059" w:rsidRPr="00B719C8" w:rsidRDefault="00F11059" w:rsidP="00B61ED6">
      <w:pPr>
        <w:spacing w:after="0" w:line="240" w:lineRule="auto"/>
        <w:ind w:firstLine="709"/>
        <w:jc w:val="both"/>
        <w:rPr>
          <w:rFonts w:ascii="Times New Roman" w:hAnsi="Times New Roman"/>
          <w:noProof/>
          <w:kern w:val="0"/>
          <w:sz w:val="24"/>
        </w:rPr>
      </w:pPr>
      <w:r>
        <w:rPr>
          <w:rFonts w:ascii="Times New Roman" w:hAnsi="Times New Roman"/>
          <w:sz w:val="24"/>
        </w:rPr>
        <w:t>1) payments which are made by the purchaser of a State or local government property object or a built-up or vacant plot of land for the relevant property object or plot of land shall be first included by the authority carrying out privatisation or alienation in the proportional settlement of the principal amount of the purchase price and interest payment for the deferred payment (hire);</w:t>
      </w:r>
    </w:p>
    <w:p w14:paraId="2CF60AC4" w14:textId="77777777" w:rsidR="00F11059" w:rsidRPr="00B719C8" w:rsidRDefault="00F11059" w:rsidP="00B61ED6">
      <w:pPr>
        <w:spacing w:after="0" w:line="240" w:lineRule="auto"/>
        <w:ind w:firstLine="709"/>
        <w:jc w:val="both"/>
        <w:rPr>
          <w:rFonts w:ascii="Times New Roman" w:hAnsi="Times New Roman"/>
          <w:noProof/>
          <w:kern w:val="0"/>
          <w:sz w:val="24"/>
        </w:rPr>
      </w:pPr>
      <w:r>
        <w:rPr>
          <w:rFonts w:ascii="Times New Roman" w:hAnsi="Times New Roman"/>
          <w:sz w:val="24"/>
        </w:rPr>
        <w:t>2) settlement of the principal amount of the purchase price and interest payment for the deferred payment shall not release the purchaser of a State or local government property object or a built-up or vacant plot of land from the payments of the penalty calculated in accordance with the procedures laid down in the hire purchase contract;</w:t>
      </w:r>
    </w:p>
    <w:p w14:paraId="7607D6D8" w14:textId="77777777" w:rsidR="00F11059" w:rsidRPr="00B719C8" w:rsidRDefault="00F11059" w:rsidP="00B61ED6">
      <w:pPr>
        <w:spacing w:after="0" w:line="240" w:lineRule="auto"/>
        <w:ind w:firstLine="709"/>
        <w:jc w:val="both"/>
        <w:rPr>
          <w:rFonts w:ascii="Times New Roman" w:hAnsi="Times New Roman"/>
          <w:noProof/>
          <w:kern w:val="0"/>
          <w:sz w:val="24"/>
        </w:rPr>
      </w:pPr>
      <w:r>
        <w:rPr>
          <w:rFonts w:ascii="Times New Roman" w:hAnsi="Times New Roman"/>
          <w:sz w:val="24"/>
        </w:rPr>
        <w:t>3) if the purchaser of a State or local government property object or a built-up or vacant plot of land fails to make payments provided for in the hire purchase contract for the settlement of the principal amount and interest payment for the deferred payment, the authority carrying out privatisation or alienation shall calculate the penalty provided for in the hire purchase contract;</w:t>
      </w:r>
    </w:p>
    <w:p w14:paraId="25CA0DEA" w14:textId="77777777" w:rsidR="00F11059" w:rsidRPr="00B719C8" w:rsidRDefault="00F11059" w:rsidP="00B61ED6">
      <w:pPr>
        <w:spacing w:after="0" w:line="240" w:lineRule="auto"/>
        <w:ind w:firstLine="709"/>
        <w:jc w:val="both"/>
        <w:rPr>
          <w:rFonts w:ascii="Times New Roman" w:hAnsi="Times New Roman"/>
          <w:noProof/>
          <w:kern w:val="0"/>
          <w:sz w:val="24"/>
        </w:rPr>
      </w:pPr>
      <w:r>
        <w:rPr>
          <w:rFonts w:ascii="Times New Roman" w:hAnsi="Times New Roman"/>
          <w:sz w:val="24"/>
        </w:rPr>
        <w:t>4) after settlement of the principal amount of the purchase price and interest payment for the deferred payment for a State or local government property object or a built-up or vacant plot of land, future payments made by the purchaser of this object or plot of land shall be included in the settlement of the penalty calculated in accordance with the procedures laid down in the hire purchase contract, in accordance with the procedures laid down in Sub-paragraph 3 of this Paragraph.</w:t>
      </w:r>
    </w:p>
    <w:p w14:paraId="53847DC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28E73364" w14:textId="77777777" w:rsidR="00B61ED6" w:rsidRDefault="00B61ED6" w:rsidP="0025272E">
      <w:pPr>
        <w:spacing w:after="0" w:line="240" w:lineRule="auto"/>
        <w:jc w:val="both"/>
        <w:rPr>
          <w:rFonts w:ascii="Times New Roman" w:hAnsi="Times New Roman"/>
          <w:noProof/>
          <w:kern w:val="0"/>
          <w:sz w:val="24"/>
        </w:rPr>
      </w:pPr>
      <w:bookmarkStart w:id="218" w:name="p-345787"/>
      <w:bookmarkEnd w:id="218"/>
    </w:p>
    <w:p w14:paraId="1CDA4F34" w14:textId="58C56CAE"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49. It shall be determined that during the period from 1 July 2010 to 31 December 2012, the authority carrying out privatisation or alienation may, upon request of the purchaser of a State or local government property object or a built-up or vacant plot of land, postpone the payment of the principal amount of the purchase price and the penalty specified in the hire purchase contract of this property object or plot of land for the period requested by the purchaser of the property object or plot of land but not longer than for one year, provided that the purchaser submits a document issued by a competent authority on the fact that he or she has paid the taxes specified in law, and also can prove his or her insolvency.</w:t>
      </w:r>
      <w:bookmarkStart w:id="219" w:name="pn49"/>
      <w:bookmarkEnd w:id="219"/>
    </w:p>
    <w:p w14:paraId="7E1D46CB"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704A75FD" w14:textId="77777777" w:rsidR="00B61ED6" w:rsidRDefault="00B61ED6" w:rsidP="0025272E">
      <w:pPr>
        <w:spacing w:after="0" w:line="240" w:lineRule="auto"/>
        <w:jc w:val="both"/>
        <w:rPr>
          <w:rFonts w:ascii="Times New Roman" w:hAnsi="Times New Roman"/>
          <w:noProof/>
          <w:kern w:val="0"/>
          <w:sz w:val="24"/>
        </w:rPr>
      </w:pPr>
      <w:bookmarkStart w:id="220" w:name="p-395315"/>
      <w:bookmarkEnd w:id="220"/>
    </w:p>
    <w:p w14:paraId="4431CFD5" w14:textId="48AB578C"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50. The time limit for the redemption of land referred to in Section 26, Paragraph one, Clause 3 of this Law, namely 30 December 2010, shall not be applicable if during the period from 31 December 2009 to 1 July 2010 a local government has taken the decision to transfer the property of the local government for alienation. In this case, the person has the right to acquire </w:t>
      </w:r>
      <w:r>
        <w:rPr>
          <w:rFonts w:ascii="Times New Roman" w:hAnsi="Times New Roman"/>
          <w:sz w:val="24"/>
        </w:rPr>
        <w:lastRenderedPageBreak/>
        <w:t>land into ownership in accordance with the procedures laid down in the Law on the Alienation of the Property of a Public Entity.</w:t>
      </w:r>
      <w:bookmarkStart w:id="221" w:name="pn50"/>
      <w:bookmarkEnd w:id="221"/>
    </w:p>
    <w:p w14:paraId="45FF026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 5 May 2011</w:t>
      </w:r>
      <w:r>
        <w:rPr>
          <w:rFonts w:ascii="Times New Roman" w:hAnsi="Times New Roman"/>
          <w:sz w:val="24"/>
        </w:rPr>
        <w:t>]</w:t>
      </w:r>
    </w:p>
    <w:p w14:paraId="79652661" w14:textId="77777777" w:rsidR="00B61ED6" w:rsidRDefault="00B61ED6" w:rsidP="0025272E">
      <w:pPr>
        <w:spacing w:after="0" w:line="240" w:lineRule="auto"/>
        <w:jc w:val="both"/>
        <w:rPr>
          <w:rFonts w:ascii="Times New Roman" w:hAnsi="Times New Roman"/>
          <w:noProof/>
          <w:kern w:val="0"/>
          <w:sz w:val="24"/>
        </w:rPr>
      </w:pPr>
      <w:bookmarkStart w:id="222" w:name="p-505774"/>
      <w:bookmarkEnd w:id="222"/>
    </w:p>
    <w:p w14:paraId="630C3C6D" w14:textId="739D6CD5"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51. Until the moment when the Cabinet appoints an authority which shall fulfil the State administration task specified in this Law, namely to ensure the redemption (purchase) process of land, the tasks specified in this Law shall be fulfilled by </w:t>
      </w:r>
      <w:r>
        <w:rPr>
          <w:rFonts w:ascii="Times New Roman" w:hAnsi="Times New Roman"/>
          <w:i/>
          <w:iCs/>
          <w:sz w:val="24"/>
        </w:rPr>
        <w:t>valsts akciju sabiedrība “Latvijas Attīstības finanšu institūcija Altum”</w:t>
      </w:r>
      <w:r>
        <w:rPr>
          <w:rFonts w:ascii="Times New Roman" w:hAnsi="Times New Roman"/>
          <w:sz w:val="24"/>
        </w:rPr>
        <w:t xml:space="preserve"> [State joint-stock company Development Finance Institution Altum].</w:t>
      </w:r>
      <w:bookmarkStart w:id="223" w:name="pn51"/>
      <w:bookmarkEnd w:id="223"/>
    </w:p>
    <w:p w14:paraId="677709F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January 2014</w:t>
      </w:r>
      <w:r>
        <w:rPr>
          <w:rFonts w:ascii="Times New Roman" w:hAnsi="Times New Roman"/>
          <w:sz w:val="24"/>
        </w:rPr>
        <w:t>]</w:t>
      </w:r>
    </w:p>
    <w:p w14:paraId="6140E38E" w14:textId="77777777" w:rsidR="00B61ED6" w:rsidRDefault="00B61ED6" w:rsidP="0025272E">
      <w:pPr>
        <w:spacing w:after="0" w:line="240" w:lineRule="auto"/>
        <w:jc w:val="both"/>
        <w:rPr>
          <w:rFonts w:ascii="Times New Roman" w:hAnsi="Times New Roman"/>
          <w:noProof/>
          <w:kern w:val="0"/>
          <w:sz w:val="24"/>
        </w:rPr>
      </w:pPr>
      <w:bookmarkStart w:id="224" w:name="p-542558"/>
      <w:bookmarkEnd w:id="224"/>
    </w:p>
    <w:p w14:paraId="5CC67045" w14:textId="387E52F2"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52. If the provisions of privatisation of a State property object have been approved or regulations for an auction of a vacant State plot of land have been announced before 28 February 2015, the Cabinet may take the decision to terminate the privatisation of a property object or a vacant plot of land if the provisions of privatisation have been approved or the auction has been announced two times and no tenderer has applied for the privatisation of the object or for the purchase of the plot of land or has been approved as a purchaser.</w:t>
      </w:r>
      <w:bookmarkStart w:id="225" w:name="pn52"/>
      <w:bookmarkEnd w:id="225"/>
    </w:p>
    <w:p w14:paraId="43CDE69A"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2015</w:t>
      </w:r>
      <w:r>
        <w:rPr>
          <w:rFonts w:ascii="Times New Roman" w:hAnsi="Times New Roman"/>
          <w:sz w:val="24"/>
        </w:rPr>
        <w:t>]</w:t>
      </w:r>
    </w:p>
    <w:p w14:paraId="2B7BD689" w14:textId="77777777" w:rsidR="00B61ED6" w:rsidRDefault="00B61ED6" w:rsidP="0025272E">
      <w:pPr>
        <w:spacing w:after="0" w:line="240" w:lineRule="auto"/>
        <w:jc w:val="both"/>
        <w:rPr>
          <w:rFonts w:ascii="Times New Roman" w:hAnsi="Times New Roman"/>
          <w:noProof/>
          <w:kern w:val="0"/>
          <w:sz w:val="24"/>
        </w:rPr>
      </w:pPr>
      <w:bookmarkStart w:id="226" w:name="p-542559"/>
      <w:bookmarkEnd w:id="226"/>
    </w:p>
    <w:p w14:paraId="4D146C20" w14:textId="1166B008"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53. If a local government council has approved a draft of the privatisation of the local government property object or announced regulations for an auction of a vacant plot of land of the local government before 28 February 2015, the local government council may take the decision to terminate the privatisation of a property object or a vacant plot of land if the draft of privatisation or provisions of privatisation have been approved or the auction has been announced two times and no tenderer has applied for the privatisation of the object or for the purchase of the plot of land or has been approved as a purchaser.</w:t>
      </w:r>
      <w:bookmarkStart w:id="227" w:name="pn53"/>
      <w:bookmarkEnd w:id="227"/>
    </w:p>
    <w:p w14:paraId="2384DAB9"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2015</w:t>
      </w:r>
      <w:r>
        <w:rPr>
          <w:rFonts w:ascii="Times New Roman" w:hAnsi="Times New Roman"/>
          <w:sz w:val="24"/>
        </w:rPr>
        <w:t>]</w:t>
      </w:r>
    </w:p>
    <w:p w14:paraId="21010D9A" w14:textId="77777777" w:rsidR="00B61ED6" w:rsidRDefault="00B61ED6" w:rsidP="0025272E">
      <w:pPr>
        <w:spacing w:after="0" w:line="240" w:lineRule="auto"/>
        <w:jc w:val="both"/>
        <w:rPr>
          <w:rFonts w:ascii="Times New Roman" w:hAnsi="Times New Roman"/>
          <w:noProof/>
          <w:kern w:val="0"/>
          <w:sz w:val="24"/>
        </w:rPr>
      </w:pPr>
      <w:bookmarkStart w:id="228" w:name="p-693556"/>
      <w:bookmarkEnd w:id="228"/>
    </w:p>
    <w:p w14:paraId="3AC7AF8B" w14:textId="48E1FF04"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54. The maximum time limit (up to five years) for the deferred payments (hire) referred to in Section 13, Paragraph one of this Law shall not be applicable to the purchase contracts for State or local government property objects and also a built-up or vacant plot of land which have been concluded before the day of coming into force of the relevant amendments (regarding reduction of the time limit of 10 years to five years).</w:t>
      </w:r>
      <w:bookmarkStart w:id="229" w:name="pn54"/>
      <w:bookmarkEnd w:id="229"/>
    </w:p>
    <w:p w14:paraId="19A6342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w:t>
      </w:r>
    </w:p>
    <w:p w14:paraId="2E317172" w14:textId="77777777" w:rsidR="00B61ED6" w:rsidRDefault="00B61ED6" w:rsidP="0025272E">
      <w:pPr>
        <w:spacing w:after="0" w:line="240" w:lineRule="auto"/>
        <w:jc w:val="both"/>
        <w:rPr>
          <w:rFonts w:ascii="Times New Roman" w:hAnsi="Times New Roman"/>
          <w:noProof/>
          <w:kern w:val="0"/>
          <w:sz w:val="24"/>
        </w:rPr>
      </w:pPr>
      <w:bookmarkStart w:id="230" w:name="p-693557"/>
      <w:bookmarkEnd w:id="230"/>
    </w:p>
    <w:p w14:paraId="182B68AE" w14:textId="40739BEC"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55. The settlement time limit (up to five years) referred to in Section 32, Paragraph nine of this Law shall not be applicable to contracts for the redemption (purchase) of land which have been concluded before the day of coming into force of the relevant amendments (regarding the reduction of the time limit of 10 years to five years).</w:t>
      </w:r>
      <w:bookmarkStart w:id="231" w:name="pn55"/>
      <w:bookmarkEnd w:id="231"/>
    </w:p>
    <w:p w14:paraId="545B8AA4"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w:t>
      </w:r>
    </w:p>
    <w:p w14:paraId="782E181F" w14:textId="77777777" w:rsidR="00B61ED6" w:rsidRDefault="00B61ED6" w:rsidP="0025272E">
      <w:pPr>
        <w:spacing w:after="0" w:line="240" w:lineRule="auto"/>
        <w:jc w:val="both"/>
        <w:rPr>
          <w:rFonts w:ascii="Times New Roman" w:hAnsi="Times New Roman"/>
          <w:noProof/>
          <w:kern w:val="0"/>
          <w:sz w:val="24"/>
        </w:rPr>
      </w:pPr>
      <w:bookmarkStart w:id="232" w:name="p-1420677"/>
      <w:bookmarkEnd w:id="232"/>
    </w:p>
    <w:p w14:paraId="56E28E98" w14:textId="39D9EB8B"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56. If the privatisation subject who has acquired the object or plot of land to be privatised has fulfilled all payment obligations that he or she was required to fulfil in accordance with the provisions of privatisation or the draft of privatisation and the purchase contract of the object by 30 April 2025, the authority or local government carrying out the privatisation of a State property shall, by 1 August 2025, take the decision specified in Section 43, Paragraph two, Section 81, Paragraph two, and Section 86, Paragraph two of the law On Privatisation of State and Local Government Property Objects.</w:t>
      </w:r>
      <w:bookmarkStart w:id="233" w:name="pn56"/>
      <w:bookmarkEnd w:id="233"/>
    </w:p>
    <w:p w14:paraId="4C852EF7"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March 2025</w:t>
      </w:r>
      <w:r>
        <w:rPr>
          <w:rFonts w:ascii="Times New Roman" w:hAnsi="Times New Roman"/>
          <w:sz w:val="24"/>
        </w:rPr>
        <w:t>]</w:t>
      </w:r>
    </w:p>
    <w:p w14:paraId="5A9B13CD" w14:textId="77777777" w:rsidR="00B61ED6" w:rsidRDefault="00B61ED6" w:rsidP="0025272E">
      <w:pPr>
        <w:spacing w:after="0" w:line="240" w:lineRule="auto"/>
        <w:jc w:val="both"/>
        <w:rPr>
          <w:rFonts w:ascii="Times New Roman" w:hAnsi="Times New Roman"/>
          <w:noProof/>
          <w:kern w:val="0"/>
          <w:sz w:val="24"/>
        </w:rPr>
      </w:pPr>
      <w:bookmarkStart w:id="234" w:name="p-1420678"/>
      <w:bookmarkEnd w:id="234"/>
    </w:p>
    <w:p w14:paraId="2C679A17" w14:textId="1B605B4B" w:rsidR="00F11059" w:rsidRPr="00B719C8" w:rsidRDefault="00F11059" w:rsidP="00153F47">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57. If the privatisation subject has, under a purchase contract, acquired the right by 1 May 2025, but has failed to perform all activities to corroborate his or her ownership rights to the State or local government immovable property object or plot of land in the Land Register by 1 November 2025, the authority or local government carrying out State privatisation may submit the request for corroboration referred to in Section 13.</w:t>
      </w:r>
      <w:r>
        <w:rPr>
          <w:rFonts w:ascii="Times New Roman" w:hAnsi="Times New Roman"/>
          <w:sz w:val="24"/>
          <w:vertAlign w:val="superscript"/>
        </w:rPr>
        <w:t>1</w:t>
      </w:r>
      <w:r>
        <w:rPr>
          <w:rFonts w:ascii="Times New Roman" w:hAnsi="Times New Roman"/>
          <w:sz w:val="24"/>
        </w:rPr>
        <w:t>, Paragraph one of this Law on behalf of the purchaser by 30 April 2028.</w:t>
      </w:r>
      <w:bookmarkStart w:id="235" w:name="pn57"/>
      <w:bookmarkEnd w:id="235"/>
    </w:p>
    <w:p w14:paraId="1D8F2E76"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March 2025</w:t>
      </w:r>
      <w:r>
        <w:rPr>
          <w:rFonts w:ascii="Times New Roman" w:hAnsi="Times New Roman"/>
          <w:sz w:val="24"/>
        </w:rPr>
        <w:t>]</w:t>
      </w:r>
    </w:p>
    <w:p w14:paraId="4210C4D3" w14:textId="77777777" w:rsidR="00B61ED6" w:rsidRDefault="00B61ED6" w:rsidP="0025272E">
      <w:pPr>
        <w:spacing w:after="0" w:line="240" w:lineRule="auto"/>
        <w:jc w:val="both"/>
        <w:rPr>
          <w:rFonts w:ascii="Times New Roman" w:hAnsi="Times New Roman"/>
          <w:noProof/>
          <w:kern w:val="0"/>
          <w:sz w:val="24"/>
        </w:rPr>
      </w:pPr>
      <w:bookmarkStart w:id="236" w:name="p-1420679"/>
      <w:bookmarkEnd w:id="236"/>
    </w:p>
    <w:p w14:paraId="18F630FF" w14:textId="0A538B39"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58. The payment in cash of the nominal value for the property compensation certificates settled in accordance with Section 28.</w:t>
      </w:r>
      <w:r>
        <w:rPr>
          <w:rFonts w:ascii="Times New Roman" w:hAnsi="Times New Roman"/>
          <w:sz w:val="24"/>
          <w:vertAlign w:val="superscript"/>
        </w:rPr>
        <w:t>1</w:t>
      </w:r>
      <w:r>
        <w:rPr>
          <w:rFonts w:ascii="Times New Roman" w:hAnsi="Times New Roman"/>
          <w:sz w:val="24"/>
        </w:rPr>
        <w:t xml:space="preserve"> of this Law shall be commenced on 1 January 2028.</w:t>
      </w:r>
      <w:bookmarkStart w:id="237" w:name="pn58"/>
      <w:bookmarkEnd w:id="237"/>
    </w:p>
    <w:p w14:paraId="37C26F18" w14:textId="77777777"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March 2025</w:t>
      </w:r>
      <w:r>
        <w:rPr>
          <w:rFonts w:ascii="Times New Roman" w:hAnsi="Times New Roman"/>
          <w:sz w:val="24"/>
        </w:rPr>
        <w:t>]</w:t>
      </w:r>
    </w:p>
    <w:p w14:paraId="11C3FAA1" w14:textId="77777777" w:rsidR="00B61ED6" w:rsidRDefault="00B61ED6" w:rsidP="0025272E">
      <w:pPr>
        <w:spacing w:after="0" w:line="240" w:lineRule="auto"/>
        <w:jc w:val="both"/>
        <w:rPr>
          <w:rFonts w:ascii="Times New Roman" w:hAnsi="Times New Roman"/>
          <w:noProof/>
          <w:kern w:val="0"/>
          <w:sz w:val="24"/>
          <w:lang w:val="lv-LV"/>
        </w:rPr>
      </w:pPr>
    </w:p>
    <w:p w14:paraId="15927AB6" w14:textId="77777777" w:rsidR="00B61ED6" w:rsidRDefault="00B61ED6" w:rsidP="0025272E">
      <w:pPr>
        <w:spacing w:after="0" w:line="240" w:lineRule="auto"/>
        <w:jc w:val="both"/>
        <w:rPr>
          <w:rFonts w:ascii="Times New Roman" w:hAnsi="Times New Roman"/>
          <w:noProof/>
          <w:kern w:val="0"/>
          <w:sz w:val="24"/>
          <w:lang w:val="lv-LV"/>
        </w:rPr>
      </w:pPr>
    </w:p>
    <w:p w14:paraId="5D1509FE" w14:textId="26729A34" w:rsidR="00221FC8" w:rsidRPr="005E03D1" w:rsidRDefault="00F11059" w:rsidP="0025272E">
      <w:pPr>
        <w:spacing w:after="0" w:line="240" w:lineRule="auto"/>
        <w:jc w:val="both"/>
        <w:rPr>
          <w:rFonts w:ascii="Times New Roman" w:hAnsi="Times New Roman"/>
          <w:noProof/>
          <w:kern w:val="0"/>
          <w:sz w:val="24"/>
        </w:rPr>
      </w:pPr>
      <w:r>
        <w:rPr>
          <w:rFonts w:ascii="Times New Roman" w:hAnsi="Times New Roman"/>
          <w:sz w:val="24"/>
        </w:rPr>
        <w:t>The Law shall come into force on 1 September 2005.</w:t>
      </w:r>
    </w:p>
    <w:p w14:paraId="5FEB17E7" w14:textId="77777777" w:rsidR="00221FC8" w:rsidRPr="005E03D1" w:rsidRDefault="00221FC8" w:rsidP="0025272E">
      <w:pPr>
        <w:spacing w:after="0" w:line="240" w:lineRule="auto"/>
        <w:jc w:val="both"/>
        <w:rPr>
          <w:rFonts w:ascii="Times New Roman" w:hAnsi="Times New Roman"/>
          <w:noProof/>
          <w:kern w:val="0"/>
          <w:sz w:val="24"/>
          <w:lang w:val="lv-LV"/>
        </w:rPr>
      </w:pPr>
    </w:p>
    <w:p w14:paraId="392CB7FF" w14:textId="0B2D3230"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16 June 2005.</w:t>
      </w:r>
    </w:p>
    <w:p w14:paraId="00DB4198" w14:textId="77777777" w:rsidR="00B61ED6" w:rsidRDefault="00B61ED6" w:rsidP="0025272E">
      <w:pPr>
        <w:spacing w:after="0" w:line="240" w:lineRule="auto"/>
        <w:jc w:val="both"/>
        <w:rPr>
          <w:rFonts w:ascii="Times New Roman" w:hAnsi="Times New Roman"/>
          <w:noProof/>
          <w:kern w:val="0"/>
          <w:sz w:val="24"/>
          <w:lang w:val="lv-LV"/>
        </w:rPr>
      </w:pPr>
    </w:p>
    <w:p w14:paraId="458BF65D" w14:textId="77777777" w:rsidR="00B61ED6" w:rsidRDefault="00B61ED6" w:rsidP="0025272E">
      <w:pPr>
        <w:spacing w:after="0" w:line="240" w:lineRule="auto"/>
        <w:jc w:val="both"/>
        <w:rPr>
          <w:rFonts w:ascii="Times New Roman" w:hAnsi="Times New Roman"/>
          <w:noProof/>
          <w:kern w:val="0"/>
          <w:sz w:val="24"/>
          <w:lang w:val="lv-LV"/>
        </w:rPr>
      </w:pPr>
    </w:p>
    <w:p w14:paraId="039B8808" w14:textId="3A072C31" w:rsidR="00F11059" w:rsidRPr="00B719C8" w:rsidRDefault="00F11059" w:rsidP="00275CF6">
      <w:pPr>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275CF6">
        <w:rPr>
          <w:rFonts w:ascii="Times New Roman" w:hAnsi="Times New Roman"/>
          <w:sz w:val="24"/>
        </w:rPr>
        <w:tab/>
      </w:r>
      <w:r>
        <w:rPr>
          <w:rFonts w:ascii="Times New Roman" w:hAnsi="Times New Roman"/>
          <w:sz w:val="24"/>
        </w:rPr>
        <w:t>V. Vīķe-Freiberga</w:t>
      </w:r>
    </w:p>
    <w:p w14:paraId="662F82B1" w14:textId="77777777" w:rsidR="00B61ED6" w:rsidRDefault="00B61ED6" w:rsidP="0025272E">
      <w:pPr>
        <w:spacing w:after="0" w:line="240" w:lineRule="auto"/>
        <w:jc w:val="both"/>
        <w:rPr>
          <w:rFonts w:ascii="Times New Roman" w:hAnsi="Times New Roman"/>
          <w:noProof/>
          <w:kern w:val="0"/>
          <w:sz w:val="24"/>
          <w:lang w:val="lv-LV"/>
        </w:rPr>
      </w:pPr>
    </w:p>
    <w:p w14:paraId="00BE5EF2" w14:textId="257720BC" w:rsidR="00F11059" w:rsidRPr="00B719C8" w:rsidRDefault="00F11059" w:rsidP="0025272E">
      <w:pPr>
        <w:spacing w:after="0" w:line="240" w:lineRule="auto"/>
        <w:jc w:val="both"/>
        <w:rPr>
          <w:rFonts w:ascii="Times New Roman" w:hAnsi="Times New Roman"/>
          <w:noProof/>
          <w:kern w:val="0"/>
          <w:sz w:val="24"/>
        </w:rPr>
      </w:pPr>
      <w:r>
        <w:rPr>
          <w:rFonts w:ascii="Times New Roman" w:hAnsi="Times New Roman"/>
          <w:sz w:val="24"/>
        </w:rPr>
        <w:t>Rīga, 6 July 2005</w:t>
      </w:r>
    </w:p>
    <w:p w14:paraId="224D1AB2" w14:textId="77777777" w:rsidR="00F11059" w:rsidRPr="005E03D1" w:rsidRDefault="00F11059" w:rsidP="0025272E">
      <w:pPr>
        <w:spacing w:after="0" w:line="240" w:lineRule="auto"/>
        <w:jc w:val="both"/>
        <w:rPr>
          <w:rFonts w:ascii="Times New Roman" w:hAnsi="Times New Roman"/>
          <w:noProof/>
          <w:kern w:val="0"/>
          <w:sz w:val="24"/>
          <w:lang w:val="lv-LV"/>
        </w:rPr>
      </w:pPr>
    </w:p>
    <w:sectPr w:rsidR="00F11059" w:rsidRPr="005E03D1" w:rsidSect="00EA7EB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848FC" w14:textId="77777777" w:rsidR="00970DE0" w:rsidRPr="00F11059" w:rsidRDefault="00970DE0" w:rsidP="00F11059">
      <w:pPr>
        <w:spacing w:after="0" w:line="240" w:lineRule="auto"/>
        <w:rPr>
          <w:noProof/>
          <w:kern w:val="0"/>
          <w:lang w:val="en-US"/>
        </w:rPr>
      </w:pPr>
      <w:r w:rsidRPr="00F11059">
        <w:rPr>
          <w:noProof/>
          <w:kern w:val="0"/>
          <w:lang w:val="en-US"/>
        </w:rPr>
        <w:separator/>
      </w:r>
    </w:p>
  </w:endnote>
  <w:endnote w:type="continuationSeparator" w:id="0">
    <w:p w14:paraId="21E108FE" w14:textId="77777777" w:rsidR="00970DE0" w:rsidRPr="00F11059" w:rsidRDefault="00970DE0" w:rsidP="00F11059">
      <w:pPr>
        <w:spacing w:after="0" w:line="240" w:lineRule="auto"/>
        <w:rPr>
          <w:noProof/>
          <w:kern w:val="0"/>
          <w:lang w:val="en-US"/>
        </w:rPr>
      </w:pPr>
      <w:r w:rsidRPr="00F1105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0BE2" w14:textId="77777777" w:rsidR="00490024" w:rsidRPr="005351DF" w:rsidRDefault="00490024" w:rsidP="00490024">
    <w:pPr>
      <w:tabs>
        <w:tab w:val="center" w:pos="4153"/>
        <w:tab w:val="right" w:pos="8306"/>
      </w:tabs>
      <w:spacing w:after="0" w:line="240" w:lineRule="auto"/>
      <w:rPr>
        <w:rFonts w:ascii="Times New Roman" w:eastAsia="Times New Roman" w:hAnsi="Times New Roman" w:cs="Times New Roman"/>
        <w:snapToGrid w:val="0"/>
        <w:sz w:val="20"/>
        <w:szCs w:val="20"/>
      </w:rPr>
    </w:pPr>
  </w:p>
  <w:p w14:paraId="7B34B7FC" w14:textId="77777777" w:rsidR="00490024" w:rsidRPr="005351DF" w:rsidRDefault="00490024" w:rsidP="0049002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5351DF">
      <w:rPr>
        <w:rFonts w:ascii="Times New Roman" w:eastAsia="Times New Roman" w:hAnsi="Times New Roman" w:cs="Times New Roman"/>
        <w:snapToGrid w:val="0"/>
        <w:sz w:val="20"/>
        <w:szCs w:val="20"/>
      </w:rPr>
      <w:fldChar w:fldCharType="begin"/>
    </w:r>
    <w:r w:rsidRPr="005351DF">
      <w:rPr>
        <w:rFonts w:ascii="Times New Roman" w:eastAsia="Times New Roman" w:hAnsi="Times New Roman" w:cs="Times New Roman"/>
        <w:snapToGrid w:val="0"/>
        <w:sz w:val="20"/>
        <w:szCs w:val="20"/>
      </w:rPr>
      <w:instrText xml:space="preserve"> PAGE </w:instrText>
    </w:r>
    <w:r w:rsidRPr="005351DF">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5351DF">
      <w:rPr>
        <w:rFonts w:ascii="Times New Roman" w:eastAsia="Times New Roman" w:hAnsi="Times New Roman" w:cs="Times New Roman"/>
        <w:snapToGrid w:val="0"/>
        <w:sz w:val="20"/>
        <w:szCs w:val="20"/>
      </w:rPr>
      <w:fldChar w:fldCharType="end"/>
    </w:r>
    <w:r w:rsidRPr="005351DF">
      <w:rPr>
        <w:rFonts w:ascii="Times New Roman" w:eastAsia="Times New Roman" w:hAnsi="Times New Roman" w:cs="Times New Roman"/>
        <w:snapToGrid w:val="0"/>
        <w:sz w:val="20"/>
        <w:szCs w:val="20"/>
      </w:rPr>
      <w:t xml:space="preserve"> </w:t>
    </w:r>
  </w:p>
  <w:p w14:paraId="5F842DF4" w14:textId="79CFF4C5" w:rsidR="00490024" w:rsidRPr="00490024" w:rsidRDefault="00490024" w:rsidP="00490024">
    <w:pPr>
      <w:tabs>
        <w:tab w:val="center" w:pos="4153"/>
        <w:tab w:val="right" w:pos="8306"/>
      </w:tabs>
      <w:spacing w:after="0" w:line="240" w:lineRule="auto"/>
      <w:rPr>
        <w:rFonts w:ascii="Times New Roman" w:eastAsia="Times New Roman" w:hAnsi="Times New Roman" w:cs="Times New Roman"/>
        <w:snapToGrid w:val="0"/>
        <w:sz w:val="20"/>
        <w:szCs w:val="20"/>
      </w:rPr>
    </w:pPr>
    <w:r w:rsidRPr="005351DF">
      <w:rPr>
        <w:rFonts w:ascii="Times New Roman" w:eastAsia="Times New Roman" w:hAnsi="Times New Roman" w:cs="Times New Roman"/>
        <w:snapToGrid w:val="0"/>
        <w:sz w:val="20"/>
        <w:szCs w:val="20"/>
      </w:rPr>
      <w:t xml:space="preserve">Translation </w:t>
    </w:r>
    <w:r w:rsidRPr="005351DF">
      <w:rPr>
        <w:rFonts w:ascii="Times New Roman" w:eastAsia="Times New Roman" w:hAnsi="Times New Roman" w:cs="Times New Roman"/>
        <w:snapToGrid w:val="0"/>
        <w:sz w:val="20"/>
        <w:szCs w:val="20"/>
      </w:rPr>
      <w:fldChar w:fldCharType="begin"/>
    </w:r>
    <w:r w:rsidRPr="005351DF">
      <w:rPr>
        <w:rFonts w:ascii="Times New Roman" w:eastAsia="Times New Roman" w:hAnsi="Times New Roman" w:cs="Times New Roman"/>
        <w:snapToGrid w:val="0"/>
        <w:sz w:val="20"/>
        <w:szCs w:val="20"/>
      </w:rPr>
      <w:instrText>symbol 169 \f "UnivrstyRoman TL" \s 8</w:instrText>
    </w:r>
    <w:r w:rsidRPr="005351DF">
      <w:rPr>
        <w:rFonts w:ascii="Times New Roman" w:eastAsia="Times New Roman" w:hAnsi="Times New Roman" w:cs="Times New Roman"/>
        <w:snapToGrid w:val="0"/>
        <w:sz w:val="20"/>
        <w:szCs w:val="20"/>
      </w:rPr>
      <w:fldChar w:fldCharType="separate"/>
    </w:r>
    <w:r w:rsidRPr="005351DF">
      <w:rPr>
        <w:rFonts w:ascii="Times New Roman" w:eastAsia="Times New Roman" w:hAnsi="Times New Roman" w:cs="Times New Roman"/>
        <w:snapToGrid w:val="0"/>
        <w:sz w:val="20"/>
        <w:szCs w:val="20"/>
      </w:rPr>
      <w:t>©</w:t>
    </w:r>
    <w:r w:rsidRPr="005351DF">
      <w:rPr>
        <w:rFonts w:ascii="Times New Roman" w:eastAsia="Times New Roman" w:hAnsi="Times New Roman" w:cs="Times New Roman"/>
        <w:snapToGrid w:val="0"/>
        <w:sz w:val="20"/>
        <w:szCs w:val="20"/>
      </w:rPr>
      <w:fldChar w:fldCharType="end"/>
    </w:r>
    <w:r w:rsidRPr="005351DF">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5351DF">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58026" w14:textId="77777777" w:rsidR="0058105E" w:rsidRPr="00BD20FE" w:rsidRDefault="0058105E" w:rsidP="0058105E">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38" w:name="_Hlk32478718"/>
    <w:bookmarkStart w:id="239" w:name="_Hlk32478719"/>
    <w:bookmarkStart w:id="240" w:name="_Hlk60650487"/>
    <w:bookmarkStart w:id="241" w:name="_Hlk60650488"/>
    <w:bookmarkStart w:id="242" w:name="_Hlk60650489"/>
    <w:bookmarkStart w:id="243" w:name="_Hlk60650490"/>
    <w:bookmarkStart w:id="244" w:name="_Hlk92283107"/>
    <w:bookmarkStart w:id="245" w:name="_Hlk92283108"/>
    <w:bookmarkStart w:id="246" w:name="_Hlk92283109"/>
    <w:bookmarkStart w:id="247" w:name="_Hlk92283110"/>
  </w:p>
  <w:p w14:paraId="30520161" w14:textId="77777777" w:rsidR="0058105E" w:rsidRPr="00BD20FE" w:rsidRDefault="0058105E" w:rsidP="0058105E">
    <w:pPr>
      <w:tabs>
        <w:tab w:val="center" w:pos="4153"/>
        <w:tab w:val="right" w:pos="8306"/>
      </w:tabs>
      <w:spacing w:after="0" w:line="240" w:lineRule="auto"/>
      <w:rPr>
        <w:rFonts w:ascii="Times New Roman" w:eastAsia="Times New Roman" w:hAnsi="Times New Roman" w:cs="Times New Roman"/>
        <w:snapToGrid w:val="0"/>
        <w:sz w:val="20"/>
        <w:szCs w:val="20"/>
      </w:rPr>
    </w:pPr>
    <w:bookmarkStart w:id="248" w:name="_Hlk32310318"/>
    <w:bookmarkStart w:id="249" w:name="_Hlk32310319"/>
    <w:r w:rsidRPr="00BD20FE">
      <w:rPr>
        <w:rFonts w:ascii="Times New Roman" w:eastAsia="Times New Roman" w:hAnsi="Times New Roman" w:cs="Times New Roman"/>
        <w:snapToGrid w:val="0"/>
        <w:sz w:val="20"/>
        <w:szCs w:val="20"/>
        <w:vertAlign w:val="superscript"/>
      </w:rPr>
      <w:t>1</w:t>
    </w:r>
    <w:r w:rsidRPr="00BD20FE">
      <w:rPr>
        <w:rFonts w:ascii="Times New Roman" w:eastAsia="Times New Roman" w:hAnsi="Times New Roman" w:cs="Times New Roman"/>
        <w:snapToGrid w:val="0"/>
        <w:sz w:val="20"/>
        <w:szCs w:val="20"/>
      </w:rPr>
      <w:t xml:space="preserve"> The Parliament of the Republic of Latvia</w:t>
    </w:r>
  </w:p>
  <w:p w14:paraId="550BBC54" w14:textId="77777777" w:rsidR="0058105E" w:rsidRPr="00BD20FE" w:rsidRDefault="0058105E" w:rsidP="0058105E">
    <w:pPr>
      <w:tabs>
        <w:tab w:val="center" w:pos="4153"/>
        <w:tab w:val="right" w:pos="8306"/>
      </w:tabs>
      <w:spacing w:after="0" w:line="240" w:lineRule="auto"/>
      <w:rPr>
        <w:rFonts w:ascii="Times New Roman" w:eastAsia="Times New Roman" w:hAnsi="Times New Roman" w:cs="Times New Roman"/>
        <w:snapToGrid w:val="0"/>
        <w:sz w:val="20"/>
        <w:szCs w:val="20"/>
      </w:rPr>
    </w:pPr>
  </w:p>
  <w:p w14:paraId="09A20279" w14:textId="105871A7" w:rsidR="0058105E" w:rsidRPr="0058105E" w:rsidRDefault="0058105E" w:rsidP="0058105E">
    <w:pPr>
      <w:tabs>
        <w:tab w:val="center" w:pos="4153"/>
        <w:tab w:val="right" w:pos="8306"/>
      </w:tabs>
      <w:spacing w:after="0" w:line="240" w:lineRule="auto"/>
      <w:rPr>
        <w:rFonts w:ascii="Times New Roman" w:eastAsia="Times New Roman" w:hAnsi="Times New Roman" w:cs="Times New Roman"/>
        <w:snapToGrid w:val="0"/>
        <w:sz w:val="20"/>
        <w:szCs w:val="20"/>
      </w:rPr>
    </w:pPr>
    <w:r w:rsidRPr="00BD20FE">
      <w:rPr>
        <w:rFonts w:ascii="Times New Roman" w:eastAsia="Times New Roman" w:hAnsi="Times New Roman" w:cs="Times New Roman"/>
        <w:snapToGrid w:val="0"/>
        <w:sz w:val="20"/>
        <w:szCs w:val="20"/>
      </w:rPr>
      <w:t xml:space="preserve">Translation </w:t>
    </w:r>
    <w:r w:rsidRPr="00BD20FE">
      <w:rPr>
        <w:rFonts w:ascii="Times New Roman" w:eastAsia="Times New Roman" w:hAnsi="Times New Roman" w:cs="Times New Roman"/>
        <w:snapToGrid w:val="0"/>
        <w:sz w:val="20"/>
        <w:szCs w:val="20"/>
      </w:rPr>
      <w:fldChar w:fldCharType="begin"/>
    </w:r>
    <w:r w:rsidRPr="00BD20FE">
      <w:rPr>
        <w:rFonts w:ascii="Times New Roman" w:eastAsia="Times New Roman" w:hAnsi="Times New Roman" w:cs="Times New Roman"/>
        <w:snapToGrid w:val="0"/>
        <w:sz w:val="20"/>
        <w:szCs w:val="20"/>
      </w:rPr>
      <w:instrText>symbol 169 \f "UnivrstyRoman TL" \s 8</w:instrText>
    </w:r>
    <w:r w:rsidRPr="00BD20FE">
      <w:rPr>
        <w:rFonts w:ascii="Times New Roman" w:eastAsia="Times New Roman" w:hAnsi="Times New Roman" w:cs="Times New Roman"/>
        <w:snapToGrid w:val="0"/>
        <w:sz w:val="20"/>
        <w:szCs w:val="20"/>
      </w:rPr>
      <w:fldChar w:fldCharType="separate"/>
    </w:r>
    <w:r w:rsidRPr="00BD20FE">
      <w:rPr>
        <w:rFonts w:ascii="Times New Roman" w:eastAsia="Times New Roman" w:hAnsi="Times New Roman" w:cs="Times New Roman"/>
        <w:snapToGrid w:val="0"/>
        <w:sz w:val="20"/>
        <w:szCs w:val="20"/>
      </w:rPr>
      <w:t>©</w:t>
    </w:r>
    <w:r w:rsidRPr="00BD20FE">
      <w:rPr>
        <w:rFonts w:ascii="Times New Roman" w:eastAsia="Times New Roman" w:hAnsi="Times New Roman" w:cs="Times New Roman"/>
        <w:snapToGrid w:val="0"/>
        <w:sz w:val="20"/>
        <w:szCs w:val="20"/>
      </w:rPr>
      <w:fldChar w:fldCharType="end"/>
    </w:r>
    <w:r w:rsidRPr="00BD20FE">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BD20FE">
      <w:rPr>
        <w:rFonts w:ascii="Times New Roman" w:eastAsia="Times New Roman" w:hAnsi="Times New Roman" w:cs="Times New Roman"/>
        <w:snapToGrid w:val="0"/>
        <w:sz w:val="20"/>
        <w:szCs w:val="20"/>
      </w:rPr>
      <w:t xml:space="preserve"> Valsts valodas centrs (State Language Centre)</w:t>
    </w:r>
    <w:bookmarkEnd w:id="238"/>
    <w:bookmarkEnd w:id="239"/>
    <w:bookmarkEnd w:id="240"/>
    <w:bookmarkEnd w:id="241"/>
    <w:bookmarkEnd w:id="242"/>
    <w:bookmarkEnd w:id="243"/>
    <w:bookmarkEnd w:id="244"/>
    <w:bookmarkEnd w:id="245"/>
    <w:bookmarkEnd w:id="246"/>
    <w:bookmarkEnd w:id="247"/>
    <w:bookmarkEnd w:id="248"/>
    <w:bookmarkEnd w:id="24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9FC7E" w14:textId="77777777" w:rsidR="00970DE0" w:rsidRPr="00F11059" w:rsidRDefault="00970DE0" w:rsidP="00F11059">
      <w:pPr>
        <w:spacing w:after="0" w:line="240" w:lineRule="auto"/>
        <w:rPr>
          <w:noProof/>
          <w:kern w:val="0"/>
          <w:lang w:val="en-US"/>
        </w:rPr>
      </w:pPr>
      <w:r w:rsidRPr="00F11059">
        <w:rPr>
          <w:noProof/>
          <w:kern w:val="0"/>
          <w:lang w:val="en-US"/>
        </w:rPr>
        <w:separator/>
      </w:r>
    </w:p>
  </w:footnote>
  <w:footnote w:type="continuationSeparator" w:id="0">
    <w:p w14:paraId="161A3CB6" w14:textId="77777777" w:rsidR="00970DE0" w:rsidRPr="00F11059" w:rsidRDefault="00970DE0" w:rsidP="00F11059">
      <w:pPr>
        <w:spacing w:after="0" w:line="240" w:lineRule="auto"/>
        <w:rPr>
          <w:noProof/>
          <w:kern w:val="0"/>
          <w:lang w:val="en-US"/>
        </w:rPr>
      </w:pPr>
      <w:r w:rsidRPr="00F1105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062"/>
    <w:rsid w:val="000469C8"/>
    <w:rsid w:val="000A4830"/>
    <w:rsid w:val="0011167C"/>
    <w:rsid w:val="0012706D"/>
    <w:rsid w:val="00153F47"/>
    <w:rsid w:val="001A76D8"/>
    <w:rsid w:val="001B3FC2"/>
    <w:rsid w:val="001E0005"/>
    <w:rsid w:val="00221FC8"/>
    <w:rsid w:val="0022420A"/>
    <w:rsid w:val="002375AC"/>
    <w:rsid w:val="0025272E"/>
    <w:rsid w:val="00275CF6"/>
    <w:rsid w:val="00354088"/>
    <w:rsid w:val="003D2BA0"/>
    <w:rsid w:val="003D4CDC"/>
    <w:rsid w:val="00447A74"/>
    <w:rsid w:val="004620A7"/>
    <w:rsid w:val="004858CB"/>
    <w:rsid w:val="00490024"/>
    <w:rsid w:val="004A4675"/>
    <w:rsid w:val="004A564E"/>
    <w:rsid w:val="004B283F"/>
    <w:rsid w:val="004F1E4D"/>
    <w:rsid w:val="004F5096"/>
    <w:rsid w:val="0055115D"/>
    <w:rsid w:val="005709B9"/>
    <w:rsid w:val="0058105E"/>
    <w:rsid w:val="005B449F"/>
    <w:rsid w:val="005E03D1"/>
    <w:rsid w:val="005F3389"/>
    <w:rsid w:val="00601574"/>
    <w:rsid w:val="0063378D"/>
    <w:rsid w:val="0064095C"/>
    <w:rsid w:val="00665901"/>
    <w:rsid w:val="00666FCF"/>
    <w:rsid w:val="00774134"/>
    <w:rsid w:val="00792D57"/>
    <w:rsid w:val="007B646C"/>
    <w:rsid w:val="007C57AA"/>
    <w:rsid w:val="007E291C"/>
    <w:rsid w:val="0080255D"/>
    <w:rsid w:val="0081574B"/>
    <w:rsid w:val="00815B81"/>
    <w:rsid w:val="00850731"/>
    <w:rsid w:val="00863234"/>
    <w:rsid w:val="008764FE"/>
    <w:rsid w:val="00885FC6"/>
    <w:rsid w:val="008A225E"/>
    <w:rsid w:val="009228A8"/>
    <w:rsid w:val="00970DE0"/>
    <w:rsid w:val="00987D78"/>
    <w:rsid w:val="009D3EF8"/>
    <w:rsid w:val="00A269B6"/>
    <w:rsid w:val="00A43F3F"/>
    <w:rsid w:val="00AA7E4E"/>
    <w:rsid w:val="00AD497A"/>
    <w:rsid w:val="00B13C5C"/>
    <w:rsid w:val="00B143D0"/>
    <w:rsid w:val="00B400D6"/>
    <w:rsid w:val="00B61ED6"/>
    <w:rsid w:val="00B719C8"/>
    <w:rsid w:val="00B72CA3"/>
    <w:rsid w:val="00B840A8"/>
    <w:rsid w:val="00B85DBA"/>
    <w:rsid w:val="00C239BE"/>
    <w:rsid w:val="00C61C1C"/>
    <w:rsid w:val="00CD6F69"/>
    <w:rsid w:val="00D112A3"/>
    <w:rsid w:val="00D92C72"/>
    <w:rsid w:val="00DB7257"/>
    <w:rsid w:val="00E431DF"/>
    <w:rsid w:val="00E86BB1"/>
    <w:rsid w:val="00EA3CC3"/>
    <w:rsid w:val="00EA7EB0"/>
    <w:rsid w:val="00EB45CB"/>
    <w:rsid w:val="00ED0645"/>
    <w:rsid w:val="00EF4062"/>
    <w:rsid w:val="00F11059"/>
    <w:rsid w:val="00F6676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577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0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0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0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0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0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0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0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0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0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0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0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0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0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0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0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0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0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062"/>
    <w:rPr>
      <w:rFonts w:eastAsiaTheme="majorEastAsia" w:cstheme="majorBidi"/>
      <w:color w:val="272727" w:themeColor="text1" w:themeTint="D8"/>
    </w:rPr>
  </w:style>
  <w:style w:type="paragraph" w:styleId="Title">
    <w:name w:val="Title"/>
    <w:basedOn w:val="Normal"/>
    <w:next w:val="Normal"/>
    <w:link w:val="TitleChar"/>
    <w:uiPriority w:val="10"/>
    <w:qFormat/>
    <w:rsid w:val="00EF40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0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0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0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062"/>
    <w:pPr>
      <w:spacing w:before="160"/>
      <w:jc w:val="center"/>
    </w:pPr>
    <w:rPr>
      <w:i/>
      <w:iCs/>
      <w:color w:val="404040" w:themeColor="text1" w:themeTint="BF"/>
    </w:rPr>
  </w:style>
  <w:style w:type="character" w:customStyle="1" w:styleId="QuoteChar">
    <w:name w:val="Quote Char"/>
    <w:basedOn w:val="DefaultParagraphFont"/>
    <w:link w:val="Quote"/>
    <w:uiPriority w:val="29"/>
    <w:rsid w:val="00EF4062"/>
    <w:rPr>
      <w:i/>
      <w:iCs/>
      <w:color w:val="404040" w:themeColor="text1" w:themeTint="BF"/>
    </w:rPr>
  </w:style>
  <w:style w:type="paragraph" w:styleId="ListParagraph">
    <w:name w:val="List Paragraph"/>
    <w:basedOn w:val="Normal"/>
    <w:uiPriority w:val="34"/>
    <w:qFormat/>
    <w:rsid w:val="00EF4062"/>
    <w:pPr>
      <w:ind w:left="720"/>
      <w:contextualSpacing/>
    </w:pPr>
  </w:style>
  <w:style w:type="character" w:styleId="IntenseEmphasis">
    <w:name w:val="Intense Emphasis"/>
    <w:basedOn w:val="DefaultParagraphFont"/>
    <w:uiPriority w:val="21"/>
    <w:qFormat/>
    <w:rsid w:val="00EF4062"/>
    <w:rPr>
      <w:i/>
      <w:iCs/>
      <w:color w:val="0F4761" w:themeColor="accent1" w:themeShade="BF"/>
    </w:rPr>
  </w:style>
  <w:style w:type="paragraph" w:styleId="IntenseQuote">
    <w:name w:val="Intense Quote"/>
    <w:basedOn w:val="Normal"/>
    <w:next w:val="Normal"/>
    <w:link w:val="IntenseQuoteChar"/>
    <w:uiPriority w:val="30"/>
    <w:qFormat/>
    <w:rsid w:val="00EF40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062"/>
    <w:rPr>
      <w:i/>
      <w:iCs/>
      <w:color w:val="0F4761" w:themeColor="accent1" w:themeShade="BF"/>
    </w:rPr>
  </w:style>
  <w:style w:type="character" w:styleId="IntenseReference">
    <w:name w:val="Intense Reference"/>
    <w:basedOn w:val="DefaultParagraphFont"/>
    <w:uiPriority w:val="32"/>
    <w:qFormat/>
    <w:rsid w:val="00EF4062"/>
    <w:rPr>
      <w:b/>
      <w:bCs/>
      <w:smallCaps/>
      <w:color w:val="0F4761" w:themeColor="accent1" w:themeShade="BF"/>
      <w:spacing w:val="5"/>
    </w:rPr>
  </w:style>
  <w:style w:type="paragraph" w:customStyle="1" w:styleId="msonormal0">
    <w:name w:val="msonormal"/>
    <w:basedOn w:val="Normal"/>
    <w:rsid w:val="00B719C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B719C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719C8"/>
    <w:rPr>
      <w:color w:val="0000FF"/>
      <w:u w:val="single"/>
    </w:rPr>
  </w:style>
  <w:style w:type="character" w:styleId="FollowedHyperlink">
    <w:name w:val="FollowedHyperlink"/>
    <w:basedOn w:val="DefaultParagraphFont"/>
    <w:uiPriority w:val="99"/>
    <w:semiHidden/>
    <w:unhideWhenUsed/>
    <w:rsid w:val="00B719C8"/>
    <w:rPr>
      <w:color w:val="800080"/>
      <w:u w:val="single"/>
    </w:rPr>
  </w:style>
  <w:style w:type="paragraph" w:customStyle="1" w:styleId="labojumupamats">
    <w:name w:val="labojumu_pamats"/>
    <w:basedOn w:val="Normal"/>
    <w:rsid w:val="00B719C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B719C8"/>
  </w:style>
  <w:style w:type="character" w:styleId="UnresolvedMention">
    <w:name w:val="Unresolved Mention"/>
    <w:basedOn w:val="DefaultParagraphFont"/>
    <w:uiPriority w:val="99"/>
    <w:semiHidden/>
    <w:unhideWhenUsed/>
    <w:rsid w:val="00B719C8"/>
    <w:rPr>
      <w:color w:val="605E5C"/>
      <w:shd w:val="clear" w:color="auto" w:fill="E1DFDD"/>
    </w:rPr>
  </w:style>
  <w:style w:type="paragraph" w:styleId="Header">
    <w:name w:val="header"/>
    <w:basedOn w:val="Normal"/>
    <w:link w:val="HeaderChar"/>
    <w:uiPriority w:val="99"/>
    <w:unhideWhenUsed/>
    <w:rsid w:val="00F110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059"/>
  </w:style>
  <w:style w:type="paragraph" w:styleId="Footer">
    <w:name w:val="footer"/>
    <w:basedOn w:val="Normal"/>
    <w:link w:val="FooterChar"/>
    <w:uiPriority w:val="99"/>
    <w:unhideWhenUsed/>
    <w:rsid w:val="00F110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6C1F3-0923-4B92-A0C3-64C851F6C09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6BFC917C-99A4-47ED-8A59-1F93F8C9574E}">
  <ds:schemaRefs>
    <ds:schemaRef ds:uri="http://schemas.microsoft.com/sharepoint/v3/contenttype/forms"/>
  </ds:schemaRefs>
</ds:datastoreItem>
</file>

<file path=customXml/itemProps3.xml><?xml version="1.0" encoding="utf-8"?>
<ds:datastoreItem xmlns:ds="http://schemas.openxmlformats.org/officeDocument/2006/customXml" ds:itemID="{3E385C16-A100-4DCE-8F21-99973D601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22340</Words>
  <Characters>127343</Characters>
  <Application>Microsoft Office Word</Application>
  <DocSecurity>0</DocSecurity>
  <Lines>1061</Lines>
  <Paragraphs>298</Paragraphs>
  <ScaleCrop>false</ScaleCrop>
  <Company/>
  <LinksUpToDate>false</LinksUpToDate>
  <CharactersWithSpaces>149385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2025-09-11T12:49:00Z</dcterms:created>
  <dcterms:modified xsi:type="dcterms:W3CDTF">2026-01-16T07:33:00Z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