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1EF3" w14:textId="77777777" w:rsidR="003A565D" w:rsidRPr="00187D7B" w:rsidRDefault="003A565D" w:rsidP="003A565D">
      <w:pPr>
        <w:spacing w:after="0" w:line="240" w:lineRule="auto"/>
        <w:jc w:val="both"/>
        <w:rPr>
          <w:rFonts w:ascii="Times New Roman" w:hAnsi="Times New Roman"/>
          <w:sz w:val="20"/>
          <w:szCs w:val="20"/>
        </w:rPr>
      </w:pPr>
      <w:r w:rsidRPr="00187D7B">
        <w:rPr>
          <w:rFonts w:ascii="Times New Roman" w:hAnsi="Times New Roman"/>
          <w:sz w:val="20"/>
          <w:szCs w:val="20"/>
        </w:rPr>
        <w:t>Text consolidated by Valsts valodas centrs (State Language Centre) with amending laws of:</w:t>
      </w:r>
    </w:p>
    <w:p w14:paraId="6DFB0AA5" w14:textId="77777777" w:rsidR="003A565D" w:rsidRPr="00187D7B" w:rsidRDefault="003A565D" w:rsidP="003A565D">
      <w:pPr>
        <w:spacing w:after="0" w:line="240" w:lineRule="auto"/>
        <w:jc w:val="center"/>
        <w:rPr>
          <w:rFonts w:ascii="Times New Roman" w:hAnsi="Times New Roman"/>
          <w:sz w:val="20"/>
          <w:szCs w:val="20"/>
        </w:rPr>
      </w:pPr>
      <w:r w:rsidRPr="00187D7B">
        <w:rPr>
          <w:rFonts w:ascii="Times New Roman" w:hAnsi="Times New Roman"/>
          <w:sz w:val="20"/>
          <w:szCs w:val="20"/>
        </w:rPr>
        <w:t>15</w:t>
      </w:r>
      <w:r>
        <w:rPr>
          <w:rFonts w:ascii="Times New Roman" w:hAnsi="Times New Roman"/>
          <w:sz w:val="20"/>
          <w:szCs w:val="20"/>
        </w:rPr>
        <w:t> </w:t>
      </w:r>
      <w:r w:rsidRPr="00187D7B">
        <w:rPr>
          <w:rFonts w:ascii="Times New Roman" w:hAnsi="Times New Roman"/>
          <w:sz w:val="20"/>
          <w:szCs w:val="20"/>
        </w:rPr>
        <w:t>May</w:t>
      </w:r>
      <w:r>
        <w:rPr>
          <w:rFonts w:ascii="Times New Roman" w:hAnsi="Times New Roman"/>
          <w:sz w:val="20"/>
          <w:szCs w:val="20"/>
        </w:rPr>
        <w:t> </w:t>
      </w:r>
      <w:r w:rsidRPr="00187D7B">
        <w:rPr>
          <w:rFonts w:ascii="Times New Roman" w:hAnsi="Times New Roman"/>
          <w:sz w:val="20"/>
          <w:szCs w:val="20"/>
        </w:rPr>
        <w:t>2008 [shall come into force on 11</w:t>
      </w:r>
      <w:r>
        <w:rPr>
          <w:rFonts w:ascii="Times New Roman" w:hAnsi="Times New Roman"/>
          <w:sz w:val="20"/>
          <w:szCs w:val="20"/>
        </w:rPr>
        <w:t> </w:t>
      </w:r>
      <w:r w:rsidRPr="00187D7B">
        <w:rPr>
          <w:rFonts w:ascii="Times New Roman" w:hAnsi="Times New Roman"/>
          <w:sz w:val="20"/>
          <w:szCs w:val="20"/>
        </w:rPr>
        <w:t>June</w:t>
      </w:r>
      <w:r>
        <w:rPr>
          <w:rFonts w:ascii="Times New Roman" w:hAnsi="Times New Roman"/>
          <w:sz w:val="20"/>
          <w:szCs w:val="20"/>
        </w:rPr>
        <w:t> </w:t>
      </w:r>
      <w:r w:rsidRPr="00187D7B">
        <w:rPr>
          <w:rFonts w:ascii="Times New Roman" w:hAnsi="Times New Roman"/>
          <w:sz w:val="20"/>
          <w:szCs w:val="20"/>
        </w:rPr>
        <w:t>2008];</w:t>
      </w:r>
    </w:p>
    <w:p w14:paraId="52D448E3" w14:textId="77777777" w:rsidR="003A565D" w:rsidRPr="00187D7B" w:rsidRDefault="003A565D" w:rsidP="003A565D">
      <w:pPr>
        <w:spacing w:after="0" w:line="240" w:lineRule="auto"/>
        <w:jc w:val="center"/>
        <w:rPr>
          <w:rFonts w:ascii="Times New Roman" w:hAnsi="Times New Roman"/>
          <w:sz w:val="20"/>
          <w:szCs w:val="20"/>
        </w:rPr>
      </w:pPr>
      <w:r w:rsidRPr="00187D7B">
        <w:rPr>
          <w:rFonts w:ascii="Times New Roman" w:hAnsi="Times New Roman"/>
          <w:sz w:val="20"/>
          <w:szCs w:val="20"/>
        </w:rPr>
        <w:t>12</w:t>
      </w:r>
      <w:r>
        <w:rPr>
          <w:rFonts w:ascii="Times New Roman" w:hAnsi="Times New Roman"/>
          <w:sz w:val="20"/>
          <w:szCs w:val="20"/>
        </w:rPr>
        <w:t> </w:t>
      </w:r>
      <w:r w:rsidRPr="00187D7B">
        <w:rPr>
          <w:rFonts w:ascii="Times New Roman" w:hAnsi="Times New Roman"/>
          <w:sz w:val="20"/>
          <w:szCs w:val="20"/>
        </w:rPr>
        <w:t>December</w:t>
      </w:r>
      <w:r>
        <w:rPr>
          <w:rFonts w:ascii="Times New Roman" w:hAnsi="Times New Roman"/>
          <w:sz w:val="20"/>
          <w:szCs w:val="20"/>
        </w:rPr>
        <w:t> </w:t>
      </w:r>
      <w:r w:rsidRPr="00187D7B">
        <w:rPr>
          <w:rFonts w:ascii="Times New Roman" w:hAnsi="Times New Roman"/>
          <w:sz w:val="20"/>
          <w:szCs w:val="20"/>
        </w:rPr>
        <w:t>2008 [shall come into force on 1</w:t>
      </w:r>
      <w:r>
        <w:rPr>
          <w:rFonts w:ascii="Times New Roman" w:hAnsi="Times New Roman"/>
          <w:sz w:val="20"/>
          <w:szCs w:val="20"/>
        </w:rPr>
        <w:t> </w:t>
      </w:r>
      <w:r w:rsidRPr="00187D7B">
        <w:rPr>
          <w:rFonts w:ascii="Times New Roman" w:hAnsi="Times New Roman"/>
          <w:sz w:val="20"/>
          <w:szCs w:val="20"/>
        </w:rPr>
        <w:t>January</w:t>
      </w:r>
      <w:r>
        <w:rPr>
          <w:rFonts w:ascii="Times New Roman" w:hAnsi="Times New Roman"/>
          <w:sz w:val="20"/>
          <w:szCs w:val="20"/>
        </w:rPr>
        <w:t> </w:t>
      </w:r>
      <w:r w:rsidRPr="00187D7B">
        <w:rPr>
          <w:rFonts w:ascii="Times New Roman" w:hAnsi="Times New Roman"/>
          <w:sz w:val="20"/>
          <w:szCs w:val="20"/>
        </w:rPr>
        <w:t>2009];</w:t>
      </w:r>
    </w:p>
    <w:p w14:paraId="34FD0A80" w14:textId="77777777" w:rsidR="003A565D" w:rsidRPr="00187D7B" w:rsidRDefault="003A565D" w:rsidP="003A565D">
      <w:pPr>
        <w:spacing w:after="0" w:line="240" w:lineRule="auto"/>
        <w:jc w:val="center"/>
        <w:rPr>
          <w:rFonts w:ascii="Times New Roman" w:hAnsi="Times New Roman"/>
          <w:sz w:val="20"/>
          <w:szCs w:val="20"/>
        </w:rPr>
      </w:pPr>
      <w:r w:rsidRPr="00187D7B">
        <w:rPr>
          <w:rFonts w:ascii="Times New Roman" w:hAnsi="Times New Roman"/>
          <w:sz w:val="20"/>
          <w:szCs w:val="20"/>
        </w:rPr>
        <w:t>12</w:t>
      </w:r>
      <w:r>
        <w:rPr>
          <w:rFonts w:ascii="Times New Roman" w:hAnsi="Times New Roman"/>
          <w:sz w:val="20"/>
          <w:szCs w:val="20"/>
        </w:rPr>
        <w:t> </w:t>
      </w:r>
      <w:r w:rsidRPr="00187D7B">
        <w:rPr>
          <w:rFonts w:ascii="Times New Roman" w:hAnsi="Times New Roman"/>
          <w:sz w:val="20"/>
          <w:szCs w:val="20"/>
        </w:rPr>
        <w:t>June</w:t>
      </w:r>
      <w:r>
        <w:rPr>
          <w:rFonts w:ascii="Times New Roman" w:hAnsi="Times New Roman"/>
          <w:sz w:val="20"/>
          <w:szCs w:val="20"/>
        </w:rPr>
        <w:t> </w:t>
      </w:r>
      <w:r w:rsidRPr="00187D7B">
        <w:rPr>
          <w:rFonts w:ascii="Times New Roman" w:hAnsi="Times New Roman"/>
          <w:sz w:val="20"/>
          <w:szCs w:val="20"/>
        </w:rPr>
        <w:t>2009 [shall come into force on 1</w:t>
      </w:r>
      <w:r>
        <w:rPr>
          <w:rFonts w:ascii="Times New Roman" w:hAnsi="Times New Roman"/>
          <w:sz w:val="20"/>
          <w:szCs w:val="20"/>
        </w:rPr>
        <w:t> </w:t>
      </w:r>
      <w:r w:rsidRPr="00187D7B">
        <w:rPr>
          <w:rFonts w:ascii="Times New Roman" w:hAnsi="Times New Roman"/>
          <w:sz w:val="20"/>
          <w:szCs w:val="20"/>
        </w:rPr>
        <w:t>July</w:t>
      </w:r>
      <w:r>
        <w:rPr>
          <w:rFonts w:ascii="Times New Roman" w:hAnsi="Times New Roman"/>
          <w:sz w:val="20"/>
          <w:szCs w:val="20"/>
        </w:rPr>
        <w:t> </w:t>
      </w:r>
      <w:r w:rsidRPr="00187D7B">
        <w:rPr>
          <w:rFonts w:ascii="Times New Roman" w:hAnsi="Times New Roman"/>
          <w:sz w:val="20"/>
          <w:szCs w:val="20"/>
        </w:rPr>
        <w:t>2009];</w:t>
      </w:r>
    </w:p>
    <w:p w14:paraId="6A88A8C3" w14:textId="77777777" w:rsidR="003A565D" w:rsidRPr="00187D7B" w:rsidRDefault="003A565D" w:rsidP="003A565D">
      <w:pPr>
        <w:spacing w:after="0" w:line="240" w:lineRule="auto"/>
        <w:jc w:val="center"/>
        <w:rPr>
          <w:rFonts w:ascii="Times New Roman" w:hAnsi="Times New Roman"/>
          <w:sz w:val="20"/>
          <w:szCs w:val="20"/>
        </w:rPr>
      </w:pPr>
      <w:r w:rsidRPr="00187D7B">
        <w:rPr>
          <w:rFonts w:ascii="Times New Roman" w:hAnsi="Times New Roman"/>
          <w:sz w:val="20"/>
          <w:szCs w:val="20"/>
        </w:rPr>
        <w:t>1</w:t>
      </w:r>
      <w:r>
        <w:rPr>
          <w:rFonts w:ascii="Times New Roman" w:hAnsi="Times New Roman"/>
          <w:sz w:val="20"/>
          <w:szCs w:val="20"/>
        </w:rPr>
        <w:t> </w:t>
      </w:r>
      <w:r w:rsidRPr="00187D7B">
        <w:rPr>
          <w:rFonts w:ascii="Times New Roman" w:hAnsi="Times New Roman"/>
          <w:sz w:val="20"/>
          <w:szCs w:val="20"/>
        </w:rPr>
        <w:t>December</w:t>
      </w:r>
      <w:r>
        <w:rPr>
          <w:rFonts w:ascii="Times New Roman" w:hAnsi="Times New Roman"/>
          <w:sz w:val="20"/>
          <w:szCs w:val="20"/>
        </w:rPr>
        <w:t> </w:t>
      </w:r>
      <w:r w:rsidRPr="00187D7B">
        <w:rPr>
          <w:rFonts w:ascii="Times New Roman" w:hAnsi="Times New Roman"/>
          <w:sz w:val="20"/>
          <w:szCs w:val="20"/>
        </w:rPr>
        <w:t>2009 [shall come into force on 1</w:t>
      </w:r>
      <w:r>
        <w:rPr>
          <w:rFonts w:ascii="Times New Roman" w:hAnsi="Times New Roman"/>
          <w:sz w:val="20"/>
          <w:szCs w:val="20"/>
        </w:rPr>
        <w:t> </w:t>
      </w:r>
      <w:r w:rsidRPr="00187D7B">
        <w:rPr>
          <w:rFonts w:ascii="Times New Roman" w:hAnsi="Times New Roman"/>
          <w:sz w:val="20"/>
          <w:szCs w:val="20"/>
        </w:rPr>
        <w:t>January</w:t>
      </w:r>
      <w:r>
        <w:rPr>
          <w:rFonts w:ascii="Times New Roman" w:hAnsi="Times New Roman"/>
          <w:sz w:val="20"/>
          <w:szCs w:val="20"/>
        </w:rPr>
        <w:t> </w:t>
      </w:r>
      <w:r w:rsidRPr="00187D7B">
        <w:rPr>
          <w:rFonts w:ascii="Times New Roman" w:hAnsi="Times New Roman"/>
          <w:sz w:val="20"/>
          <w:szCs w:val="20"/>
        </w:rPr>
        <w:t>2010];</w:t>
      </w:r>
    </w:p>
    <w:p w14:paraId="17BF3FFF" w14:textId="77777777" w:rsidR="003A565D" w:rsidRPr="00187D7B" w:rsidRDefault="003A565D" w:rsidP="003A565D">
      <w:pPr>
        <w:spacing w:after="0" w:line="240" w:lineRule="auto"/>
        <w:jc w:val="center"/>
        <w:rPr>
          <w:rFonts w:ascii="Times New Roman" w:hAnsi="Times New Roman"/>
          <w:sz w:val="20"/>
          <w:szCs w:val="20"/>
        </w:rPr>
      </w:pPr>
      <w:r w:rsidRPr="00187D7B">
        <w:rPr>
          <w:rFonts w:ascii="Times New Roman" w:hAnsi="Times New Roman"/>
          <w:sz w:val="20"/>
          <w:szCs w:val="20"/>
        </w:rPr>
        <w:t>25</w:t>
      </w:r>
      <w:r>
        <w:rPr>
          <w:rFonts w:ascii="Times New Roman" w:hAnsi="Times New Roman"/>
          <w:sz w:val="20"/>
          <w:szCs w:val="20"/>
        </w:rPr>
        <w:t> </w:t>
      </w:r>
      <w:r w:rsidRPr="00187D7B">
        <w:rPr>
          <w:rFonts w:ascii="Times New Roman" w:hAnsi="Times New Roman"/>
          <w:sz w:val="20"/>
          <w:szCs w:val="20"/>
        </w:rPr>
        <w:t>November</w:t>
      </w:r>
      <w:r>
        <w:rPr>
          <w:rFonts w:ascii="Times New Roman" w:hAnsi="Times New Roman"/>
          <w:sz w:val="20"/>
          <w:szCs w:val="20"/>
        </w:rPr>
        <w:t> </w:t>
      </w:r>
      <w:r w:rsidRPr="00187D7B">
        <w:rPr>
          <w:rFonts w:ascii="Times New Roman" w:hAnsi="Times New Roman"/>
          <w:sz w:val="20"/>
          <w:szCs w:val="20"/>
        </w:rPr>
        <w:t xml:space="preserve">2010 </w:t>
      </w:r>
      <w:r>
        <w:rPr>
          <w:rFonts w:ascii="Times New Roman" w:hAnsi="Times New Roman"/>
          <w:sz w:val="20"/>
          <w:szCs w:val="20"/>
        </w:rPr>
        <w:t xml:space="preserve">(Constitutional Court Judgment) </w:t>
      </w:r>
      <w:r w:rsidRPr="00187D7B">
        <w:rPr>
          <w:rFonts w:ascii="Times New Roman" w:hAnsi="Times New Roman"/>
          <w:sz w:val="20"/>
          <w:szCs w:val="20"/>
        </w:rPr>
        <w:t>[shall come into force on 30</w:t>
      </w:r>
      <w:r>
        <w:rPr>
          <w:rFonts w:ascii="Times New Roman" w:hAnsi="Times New Roman"/>
          <w:sz w:val="20"/>
          <w:szCs w:val="20"/>
        </w:rPr>
        <w:t> </w:t>
      </w:r>
      <w:r w:rsidRPr="00187D7B">
        <w:rPr>
          <w:rFonts w:ascii="Times New Roman" w:hAnsi="Times New Roman"/>
          <w:sz w:val="20"/>
          <w:szCs w:val="20"/>
        </w:rPr>
        <w:t>November</w:t>
      </w:r>
      <w:r>
        <w:rPr>
          <w:rFonts w:ascii="Times New Roman" w:hAnsi="Times New Roman"/>
          <w:sz w:val="20"/>
          <w:szCs w:val="20"/>
        </w:rPr>
        <w:t> </w:t>
      </w:r>
      <w:r w:rsidRPr="00187D7B">
        <w:rPr>
          <w:rFonts w:ascii="Times New Roman" w:hAnsi="Times New Roman"/>
          <w:sz w:val="20"/>
          <w:szCs w:val="20"/>
        </w:rPr>
        <w:t>2010];</w:t>
      </w:r>
    </w:p>
    <w:p w14:paraId="1F06D67B" w14:textId="77777777" w:rsidR="003A565D" w:rsidRPr="00187D7B" w:rsidRDefault="003A565D" w:rsidP="003A565D">
      <w:pPr>
        <w:spacing w:after="0" w:line="240" w:lineRule="auto"/>
        <w:jc w:val="center"/>
        <w:rPr>
          <w:rFonts w:ascii="Times New Roman" w:hAnsi="Times New Roman"/>
          <w:sz w:val="20"/>
          <w:szCs w:val="20"/>
        </w:rPr>
      </w:pPr>
      <w:r w:rsidRPr="00187D7B">
        <w:rPr>
          <w:rFonts w:ascii="Times New Roman" w:hAnsi="Times New Roman"/>
          <w:sz w:val="20"/>
          <w:szCs w:val="20"/>
        </w:rPr>
        <w:t>16</w:t>
      </w:r>
      <w:r>
        <w:rPr>
          <w:rFonts w:ascii="Times New Roman" w:hAnsi="Times New Roman"/>
          <w:sz w:val="20"/>
          <w:szCs w:val="20"/>
        </w:rPr>
        <w:t> </w:t>
      </w:r>
      <w:r w:rsidRPr="00187D7B">
        <w:rPr>
          <w:rFonts w:ascii="Times New Roman" w:hAnsi="Times New Roman"/>
          <w:sz w:val="20"/>
          <w:szCs w:val="20"/>
        </w:rPr>
        <w:t>June</w:t>
      </w:r>
      <w:r>
        <w:rPr>
          <w:rFonts w:ascii="Times New Roman" w:hAnsi="Times New Roman"/>
          <w:sz w:val="20"/>
          <w:szCs w:val="20"/>
        </w:rPr>
        <w:t> </w:t>
      </w:r>
      <w:r w:rsidRPr="00187D7B">
        <w:rPr>
          <w:rFonts w:ascii="Times New Roman" w:hAnsi="Times New Roman"/>
          <w:sz w:val="20"/>
          <w:szCs w:val="20"/>
        </w:rPr>
        <w:t>2011 [shall come into force on 7</w:t>
      </w:r>
      <w:r>
        <w:rPr>
          <w:rFonts w:ascii="Times New Roman" w:hAnsi="Times New Roman"/>
          <w:sz w:val="20"/>
          <w:szCs w:val="20"/>
        </w:rPr>
        <w:t> </w:t>
      </w:r>
      <w:r w:rsidRPr="00187D7B">
        <w:rPr>
          <w:rFonts w:ascii="Times New Roman" w:hAnsi="Times New Roman"/>
          <w:sz w:val="20"/>
          <w:szCs w:val="20"/>
        </w:rPr>
        <w:t>July</w:t>
      </w:r>
      <w:r>
        <w:rPr>
          <w:rFonts w:ascii="Times New Roman" w:hAnsi="Times New Roman"/>
          <w:sz w:val="20"/>
          <w:szCs w:val="20"/>
        </w:rPr>
        <w:t> </w:t>
      </w:r>
      <w:r w:rsidRPr="00187D7B">
        <w:rPr>
          <w:rFonts w:ascii="Times New Roman" w:hAnsi="Times New Roman"/>
          <w:sz w:val="20"/>
          <w:szCs w:val="20"/>
        </w:rPr>
        <w:t>2011];</w:t>
      </w:r>
    </w:p>
    <w:p w14:paraId="645EF30A" w14:textId="77777777" w:rsidR="003A565D" w:rsidRDefault="003A565D" w:rsidP="003A565D">
      <w:pPr>
        <w:spacing w:after="0" w:line="240" w:lineRule="auto"/>
        <w:jc w:val="center"/>
        <w:rPr>
          <w:rFonts w:ascii="Times New Roman" w:hAnsi="Times New Roman"/>
          <w:sz w:val="20"/>
          <w:szCs w:val="20"/>
        </w:rPr>
      </w:pPr>
      <w:r w:rsidRPr="00187D7B">
        <w:rPr>
          <w:rFonts w:ascii="Times New Roman" w:hAnsi="Times New Roman"/>
          <w:sz w:val="20"/>
          <w:szCs w:val="20"/>
        </w:rPr>
        <w:t>25</w:t>
      </w:r>
      <w:r>
        <w:rPr>
          <w:rFonts w:ascii="Times New Roman" w:hAnsi="Times New Roman"/>
          <w:sz w:val="20"/>
          <w:szCs w:val="20"/>
        </w:rPr>
        <w:t> </w:t>
      </w:r>
      <w:r w:rsidRPr="00187D7B">
        <w:rPr>
          <w:rFonts w:ascii="Times New Roman" w:hAnsi="Times New Roman"/>
          <w:sz w:val="20"/>
          <w:szCs w:val="20"/>
        </w:rPr>
        <w:t>September</w:t>
      </w:r>
      <w:r>
        <w:rPr>
          <w:rFonts w:ascii="Times New Roman" w:hAnsi="Times New Roman"/>
          <w:sz w:val="20"/>
          <w:szCs w:val="20"/>
        </w:rPr>
        <w:t> </w:t>
      </w:r>
      <w:r w:rsidRPr="00187D7B">
        <w:rPr>
          <w:rFonts w:ascii="Times New Roman" w:hAnsi="Times New Roman"/>
          <w:sz w:val="20"/>
          <w:szCs w:val="20"/>
        </w:rPr>
        <w:t>2014 [shall come into force on 1</w:t>
      </w:r>
      <w:r>
        <w:rPr>
          <w:rFonts w:ascii="Times New Roman" w:hAnsi="Times New Roman"/>
          <w:sz w:val="20"/>
          <w:szCs w:val="20"/>
        </w:rPr>
        <w:t> </w:t>
      </w:r>
      <w:r w:rsidRPr="00187D7B">
        <w:rPr>
          <w:rFonts w:ascii="Times New Roman" w:hAnsi="Times New Roman"/>
          <w:sz w:val="20"/>
          <w:szCs w:val="20"/>
        </w:rPr>
        <w:t>January</w:t>
      </w:r>
      <w:r>
        <w:rPr>
          <w:rFonts w:ascii="Times New Roman" w:hAnsi="Times New Roman"/>
          <w:sz w:val="20"/>
          <w:szCs w:val="20"/>
        </w:rPr>
        <w:t> </w:t>
      </w:r>
      <w:r w:rsidRPr="00187D7B">
        <w:rPr>
          <w:rFonts w:ascii="Times New Roman" w:hAnsi="Times New Roman"/>
          <w:sz w:val="20"/>
          <w:szCs w:val="20"/>
        </w:rPr>
        <w:t>2015]</w:t>
      </w:r>
      <w:r>
        <w:rPr>
          <w:rFonts w:ascii="Times New Roman" w:hAnsi="Times New Roman"/>
          <w:sz w:val="20"/>
          <w:szCs w:val="20"/>
        </w:rPr>
        <w:t>;</w:t>
      </w:r>
    </w:p>
    <w:p w14:paraId="299EB5FA" w14:textId="77777777" w:rsidR="003A565D" w:rsidRDefault="003A565D" w:rsidP="003A565D">
      <w:pPr>
        <w:spacing w:after="0" w:line="240" w:lineRule="auto"/>
        <w:jc w:val="center"/>
        <w:rPr>
          <w:rFonts w:ascii="Times New Roman" w:hAnsi="Times New Roman"/>
          <w:sz w:val="20"/>
          <w:szCs w:val="20"/>
        </w:rPr>
      </w:pPr>
      <w:r>
        <w:rPr>
          <w:rFonts w:ascii="Times New Roman" w:hAnsi="Times New Roman"/>
          <w:sz w:val="20"/>
          <w:szCs w:val="20"/>
        </w:rPr>
        <w:t>7 January 2021 [shall come into force on 8 February 2021];</w:t>
      </w:r>
    </w:p>
    <w:p w14:paraId="48B80E83" w14:textId="717EFE6A" w:rsidR="003A565D" w:rsidRDefault="003A565D" w:rsidP="003A565D">
      <w:pPr>
        <w:spacing w:after="0" w:line="240" w:lineRule="auto"/>
        <w:jc w:val="center"/>
        <w:rPr>
          <w:rFonts w:ascii="Times New Roman" w:hAnsi="Times New Roman"/>
          <w:sz w:val="20"/>
          <w:szCs w:val="20"/>
        </w:rPr>
      </w:pPr>
      <w:r>
        <w:rPr>
          <w:rFonts w:ascii="Times New Roman" w:hAnsi="Times New Roman"/>
          <w:sz w:val="20"/>
          <w:szCs w:val="20"/>
        </w:rPr>
        <w:t>6 March 2025 [shall come into force on 2 April 2025];</w:t>
      </w:r>
    </w:p>
    <w:p w14:paraId="1D510C98" w14:textId="3D38B25D" w:rsidR="003A565D" w:rsidRPr="00187D7B" w:rsidRDefault="005C6013" w:rsidP="003064B4">
      <w:pPr>
        <w:spacing w:after="0" w:line="240" w:lineRule="auto"/>
        <w:jc w:val="center"/>
        <w:rPr>
          <w:rFonts w:ascii="Times New Roman" w:hAnsi="Times New Roman"/>
          <w:sz w:val="20"/>
          <w:szCs w:val="20"/>
        </w:rPr>
      </w:pPr>
      <w:r>
        <w:rPr>
          <w:rFonts w:ascii="Times New Roman" w:hAnsi="Times New Roman"/>
          <w:sz w:val="20"/>
          <w:szCs w:val="20"/>
        </w:rPr>
        <w:t>15</w:t>
      </w:r>
      <w:r w:rsidR="003064B4">
        <w:rPr>
          <w:rFonts w:ascii="Times New Roman" w:hAnsi="Times New Roman"/>
          <w:sz w:val="20"/>
          <w:szCs w:val="20"/>
        </w:rPr>
        <w:t> January 202</w:t>
      </w:r>
      <w:r>
        <w:rPr>
          <w:rFonts w:ascii="Times New Roman" w:hAnsi="Times New Roman"/>
          <w:sz w:val="20"/>
          <w:szCs w:val="20"/>
        </w:rPr>
        <w:t>6</w:t>
      </w:r>
      <w:r w:rsidR="003064B4">
        <w:rPr>
          <w:rFonts w:ascii="Times New Roman" w:hAnsi="Times New Roman"/>
          <w:sz w:val="20"/>
          <w:szCs w:val="20"/>
        </w:rPr>
        <w:t xml:space="preserve"> [shall come into force on </w:t>
      </w:r>
      <w:r>
        <w:rPr>
          <w:rFonts w:ascii="Times New Roman" w:hAnsi="Times New Roman"/>
          <w:sz w:val="20"/>
          <w:szCs w:val="20"/>
        </w:rPr>
        <w:t>11</w:t>
      </w:r>
      <w:r w:rsidR="003064B4">
        <w:rPr>
          <w:rFonts w:ascii="Times New Roman" w:hAnsi="Times New Roman"/>
          <w:sz w:val="20"/>
          <w:szCs w:val="20"/>
        </w:rPr>
        <w:t> February 202</w:t>
      </w:r>
      <w:r>
        <w:rPr>
          <w:rFonts w:ascii="Times New Roman" w:hAnsi="Times New Roman"/>
          <w:sz w:val="20"/>
          <w:szCs w:val="20"/>
        </w:rPr>
        <w:t>6</w:t>
      </w:r>
      <w:r w:rsidR="003064B4">
        <w:rPr>
          <w:rFonts w:ascii="Times New Roman" w:hAnsi="Times New Roman"/>
          <w:sz w:val="20"/>
          <w:szCs w:val="20"/>
        </w:rPr>
        <w:t>].</w:t>
      </w:r>
    </w:p>
    <w:p w14:paraId="5811977F" w14:textId="77777777" w:rsidR="003A565D" w:rsidRPr="00187D7B" w:rsidRDefault="003A565D" w:rsidP="003A565D">
      <w:pPr>
        <w:spacing w:after="0" w:line="240" w:lineRule="auto"/>
        <w:jc w:val="both"/>
        <w:rPr>
          <w:rFonts w:ascii="Times New Roman" w:hAnsi="Times New Roman"/>
          <w:sz w:val="20"/>
          <w:szCs w:val="20"/>
        </w:rPr>
      </w:pPr>
      <w:r w:rsidRPr="00187D7B">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5EDD029" w14:textId="77777777" w:rsidR="003A565D" w:rsidRDefault="003A565D" w:rsidP="003A565D">
      <w:pPr>
        <w:spacing w:after="0" w:line="240" w:lineRule="auto"/>
        <w:jc w:val="right"/>
        <w:rPr>
          <w:rFonts w:ascii="Times New Roman" w:hAnsi="Times New Roman"/>
        </w:rPr>
      </w:pPr>
    </w:p>
    <w:p w14:paraId="7F577362" w14:textId="77777777" w:rsidR="003A565D" w:rsidRDefault="003A565D" w:rsidP="003A565D">
      <w:pPr>
        <w:spacing w:after="0" w:line="240" w:lineRule="auto"/>
        <w:jc w:val="right"/>
        <w:rPr>
          <w:rFonts w:ascii="Times New Roman" w:hAnsi="Times New Roman"/>
        </w:rPr>
      </w:pPr>
    </w:p>
    <w:p w14:paraId="58F2632C" w14:textId="77777777" w:rsidR="003A565D" w:rsidRDefault="003A565D" w:rsidP="003A565D">
      <w:pPr>
        <w:spacing w:after="0" w:line="240" w:lineRule="auto"/>
        <w:jc w:val="right"/>
        <w:rPr>
          <w:rFonts w:ascii="Times New Roman" w:hAnsi="Times New Roman"/>
          <w:noProof/>
        </w:rPr>
      </w:pPr>
      <w:r>
        <w:rPr>
          <w:rFonts w:ascii="Times New Roman" w:hAnsi="Times New Roman"/>
        </w:rPr>
        <w:t xml:space="preserve">The </w:t>
      </w:r>
      <w:r w:rsidRPr="00B52A8D">
        <w:rPr>
          <w:rFonts w:ascii="Times New Roman" w:hAnsi="Times New Roman"/>
          <w:i/>
          <w:iCs/>
        </w:rPr>
        <w:t>Saeima</w:t>
      </w:r>
      <w:r>
        <w:rPr>
          <w:rFonts w:ascii="Times New Roman" w:hAnsi="Times New Roman"/>
          <w:i/>
          <w:iCs/>
        </w:rPr>
        <w:t> </w:t>
      </w:r>
      <w:r w:rsidRPr="00B52A8D">
        <w:rPr>
          <w:rFonts w:ascii="Times New Roman" w:hAnsi="Times New Roman"/>
          <w:vertAlign w:val="superscript"/>
        </w:rPr>
        <w:t>1</w:t>
      </w:r>
      <w:r>
        <w:rPr>
          <w:rFonts w:ascii="Times New Roman" w:hAnsi="Times New Roman"/>
        </w:rPr>
        <w:t xml:space="preserve"> has adopted and</w:t>
      </w:r>
    </w:p>
    <w:p w14:paraId="65D37077" w14:textId="77777777" w:rsidR="003A565D" w:rsidRDefault="003A565D" w:rsidP="003A565D">
      <w:pPr>
        <w:spacing w:after="0" w:line="240" w:lineRule="auto"/>
        <w:jc w:val="right"/>
        <w:rPr>
          <w:rFonts w:ascii="Times New Roman" w:hAnsi="Times New Roman"/>
          <w:noProof/>
        </w:rPr>
      </w:pPr>
      <w:r>
        <w:rPr>
          <w:rFonts w:ascii="Times New Roman" w:hAnsi="Times New Roman"/>
        </w:rPr>
        <w:t>the President has proclaimed the following law:</w:t>
      </w:r>
    </w:p>
    <w:p w14:paraId="69331E71" w14:textId="77777777" w:rsidR="00E64F1A" w:rsidRDefault="00E64F1A" w:rsidP="00046025">
      <w:pPr>
        <w:spacing w:after="0" w:line="240" w:lineRule="auto"/>
        <w:jc w:val="both"/>
        <w:rPr>
          <w:rFonts w:ascii="Times New Roman" w:hAnsi="Times New Roman"/>
          <w:noProof/>
          <w:kern w:val="0"/>
          <w:lang w:val="lv-LV"/>
        </w:rPr>
      </w:pPr>
    </w:p>
    <w:p w14:paraId="1D969D59" w14:textId="77777777" w:rsidR="00E64F1A" w:rsidRPr="00927F26" w:rsidRDefault="00E64F1A" w:rsidP="00046025">
      <w:pPr>
        <w:spacing w:after="0" w:line="240" w:lineRule="auto"/>
        <w:jc w:val="both"/>
        <w:rPr>
          <w:rFonts w:ascii="Times New Roman" w:hAnsi="Times New Roman"/>
          <w:noProof/>
          <w:kern w:val="0"/>
          <w:lang w:val="lv-LV"/>
        </w:rPr>
      </w:pPr>
    </w:p>
    <w:p w14:paraId="3D75144D" w14:textId="77777777" w:rsidR="00ED190A" w:rsidRPr="00E64F1A" w:rsidRDefault="00ED190A" w:rsidP="00E64F1A">
      <w:pPr>
        <w:spacing w:after="0" w:line="240" w:lineRule="auto"/>
        <w:jc w:val="center"/>
        <w:rPr>
          <w:rFonts w:ascii="Times New Roman" w:hAnsi="Times New Roman"/>
          <w:b/>
          <w:bCs/>
          <w:noProof/>
          <w:kern w:val="0"/>
          <w:sz w:val="28"/>
          <w:szCs w:val="28"/>
        </w:rPr>
      </w:pPr>
      <w:r>
        <w:rPr>
          <w:rFonts w:ascii="Times New Roman" w:hAnsi="Times New Roman"/>
          <w:b/>
          <w:sz w:val="28"/>
        </w:rPr>
        <w:t>Ombudsman Law</w:t>
      </w:r>
    </w:p>
    <w:p w14:paraId="65F28963" w14:textId="77777777" w:rsidR="00E64F1A" w:rsidRDefault="00E64F1A" w:rsidP="00046025">
      <w:pPr>
        <w:spacing w:after="0" w:line="240" w:lineRule="auto"/>
        <w:jc w:val="both"/>
        <w:rPr>
          <w:rFonts w:ascii="Times New Roman" w:hAnsi="Times New Roman"/>
          <w:b/>
          <w:bCs/>
          <w:noProof/>
          <w:kern w:val="0"/>
          <w:lang w:val="lv-LV"/>
        </w:rPr>
      </w:pPr>
    </w:p>
    <w:p w14:paraId="66F9B8A1" w14:textId="77777777" w:rsidR="00E64F1A" w:rsidRPr="00927F26" w:rsidRDefault="00E64F1A" w:rsidP="00046025">
      <w:pPr>
        <w:spacing w:after="0" w:line="240" w:lineRule="auto"/>
        <w:jc w:val="both"/>
        <w:rPr>
          <w:rFonts w:ascii="Times New Roman" w:hAnsi="Times New Roman"/>
          <w:b/>
          <w:bCs/>
          <w:noProof/>
          <w:kern w:val="0"/>
          <w:lang w:val="lv-LV"/>
        </w:rPr>
      </w:pPr>
    </w:p>
    <w:p w14:paraId="4F98AF3B" w14:textId="1D559996" w:rsidR="00ED190A" w:rsidRDefault="00ED190A" w:rsidP="00E64F1A">
      <w:pPr>
        <w:spacing w:after="0" w:line="240" w:lineRule="auto"/>
        <w:jc w:val="center"/>
        <w:rPr>
          <w:rFonts w:ascii="Times New Roman" w:hAnsi="Times New Roman"/>
          <w:b/>
          <w:bCs/>
          <w:noProof/>
          <w:kern w:val="0"/>
        </w:rPr>
      </w:pPr>
      <w:bookmarkStart w:id="0" w:name="n1"/>
      <w:bookmarkStart w:id="1" w:name="n-50715"/>
      <w:bookmarkEnd w:id="0"/>
      <w:bookmarkEnd w:id="1"/>
      <w:r>
        <w:rPr>
          <w:rFonts w:ascii="Times New Roman" w:hAnsi="Times New Roman"/>
          <w:b/>
        </w:rPr>
        <w:t>Chapter I</w:t>
      </w:r>
      <w:r w:rsidR="006D2402">
        <w:rPr>
          <w:rFonts w:ascii="Times New Roman" w:hAnsi="Times New Roman"/>
          <w:b/>
        </w:rPr>
        <w:t>.</w:t>
      </w:r>
      <w:r>
        <w:rPr>
          <w:rFonts w:ascii="Times New Roman" w:hAnsi="Times New Roman"/>
          <w:b/>
        </w:rPr>
        <w:t xml:space="preserve"> General Provisions</w:t>
      </w:r>
    </w:p>
    <w:p w14:paraId="75008180" w14:textId="77777777" w:rsidR="00E64F1A" w:rsidRPr="00927F26" w:rsidRDefault="00E64F1A" w:rsidP="00046025">
      <w:pPr>
        <w:spacing w:after="0" w:line="240" w:lineRule="auto"/>
        <w:jc w:val="both"/>
        <w:rPr>
          <w:rFonts w:ascii="Times New Roman" w:hAnsi="Times New Roman"/>
          <w:b/>
          <w:bCs/>
          <w:noProof/>
          <w:kern w:val="0"/>
          <w:lang w:val="lv-LV"/>
        </w:rPr>
      </w:pPr>
    </w:p>
    <w:p w14:paraId="2F873B6F" w14:textId="77777777" w:rsidR="00ED190A" w:rsidRDefault="00ED190A" w:rsidP="00046025">
      <w:pPr>
        <w:spacing w:after="0" w:line="240" w:lineRule="auto"/>
        <w:jc w:val="both"/>
        <w:rPr>
          <w:rFonts w:ascii="Times New Roman" w:hAnsi="Times New Roman"/>
          <w:b/>
          <w:bCs/>
          <w:noProof/>
          <w:kern w:val="0"/>
        </w:rPr>
      </w:pPr>
      <w:bookmarkStart w:id="2" w:name="p1"/>
      <w:bookmarkStart w:id="3" w:name="p-50716"/>
      <w:bookmarkEnd w:id="2"/>
      <w:bookmarkEnd w:id="3"/>
      <w:r>
        <w:rPr>
          <w:rFonts w:ascii="Times New Roman" w:hAnsi="Times New Roman"/>
          <w:b/>
        </w:rPr>
        <w:t>Section 1. Purpose of the Law</w:t>
      </w:r>
    </w:p>
    <w:p w14:paraId="390F618C" w14:textId="77777777" w:rsidR="00E64F1A" w:rsidRPr="00927F26" w:rsidRDefault="00E64F1A" w:rsidP="00046025">
      <w:pPr>
        <w:spacing w:after="0" w:line="240" w:lineRule="auto"/>
        <w:jc w:val="both"/>
        <w:rPr>
          <w:rFonts w:ascii="Times New Roman" w:hAnsi="Times New Roman"/>
          <w:b/>
          <w:bCs/>
          <w:noProof/>
          <w:kern w:val="0"/>
          <w:lang w:val="lv-LV"/>
        </w:rPr>
      </w:pPr>
    </w:p>
    <w:p w14:paraId="71FFD25C"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The purpose of this Law is to promote the protection of human rights and to facilitate that the State authority is exercised legally, efficiently and in conformity with the principles of good administration.</w:t>
      </w:r>
    </w:p>
    <w:p w14:paraId="037CE77D" w14:textId="77777777" w:rsidR="00E64F1A" w:rsidRDefault="00E64F1A" w:rsidP="00046025">
      <w:pPr>
        <w:spacing w:after="0" w:line="240" w:lineRule="auto"/>
        <w:jc w:val="both"/>
        <w:rPr>
          <w:rFonts w:ascii="Times New Roman" w:hAnsi="Times New Roman"/>
          <w:b/>
          <w:bCs/>
          <w:noProof/>
          <w:kern w:val="0"/>
        </w:rPr>
      </w:pPr>
      <w:bookmarkStart w:id="4" w:name="p2"/>
      <w:bookmarkStart w:id="5" w:name="p-50717"/>
      <w:bookmarkEnd w:id="4"/>
      <w:bookmarkEnd w:id="5"/>
    </w:p>
    <w:p w14:paraId="7E3606BC" w14:textId="77777777" w:rsidR="00ED190A" w:rsidRDefault="00ED190A" w:rsidP="00046025">
      <w:pPr>
        <w:spacing w:after="0" w:line="240" w:lineRule="auto"/>
        <w:jc w:val="both"/>
        <w:rPr>
          <w:rFonts w:ascii="Times New Roman" w:hAnsi="Times New Roman"/>
          <w:b/>
          <w:bCs/>
          <w:noProof/>
          <w:kern w:val="0"/>
        </w:rPr>
      </w:pPr>
      <w:r>
        <w:rPr>
          <w:rFonts w:ascii="Times New Roman" w:hAnsi="Times New Roman"/>
          <w:b/>
        </w:rPr>
        <w:t>Section 2. Application of the Law</w:t>
      </w:r>
    </w:p>
    <w:p w14:paraId="69AD2C1D" w14:textId="77777777" w:rsidR="00E64F1A" w:rsidRPr="00927F26" w:rsidRDefault="00E64F1A" w:rsidP="00046025">
      <w:pPr>
        <w:spacing w:after="0" w:line="240" w:lineRule="auto"/>
        <w:jc w:val="both"/>
        <w:rPr>
          <w:rFonts w:ascii="Times New Roman" w:hAnsi="Times New Roman"/>
          <w:b/>
          <w:bCs/>
          <w:noProof/>
          <w:kern w:val="0"/>
          <w:lang w:val="lv-LV"/>
        </w:rPr>
      </w:pPr>
    </w:p>
    <w:p w14:paraId="79AD491D"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This Law prescribes the legal status, functions and tasks of the Ombudsman, and also the procedures by which the Ombudsman shall perform the functions and tasks specified by the Law.</w:t>
      </w:r>
    </w:p>
    <w:p w14:paraId="07DAD041"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This Law shall not release an institution from the obligation to respect the rights of private individuals. An institution within the meaning of this Law is a body, an institution or an official of a public entity, and also a person which implements the tasks of State administration.</w:t>
      </w:r>
    </w:p>
    <w:p w14:paraId="707404AF"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The provisions of this Law shall not limit the rights of private individuals provided for by other legal acts.</w:t>
      </w:r>
    </w:p>
    <w:p w14:paraId="266A7155" w14:textId="77777777" w:rsidR="00E64F1A" w:rsidRDefault="00E64F1A" w:rsidP="00046025">
      <w:pPr>
        <w:spacing w:after="0" w:line="240" w:lineRule="auto"/>
        <w:jc w:val="both"/>
        <w:rPr>
          <w:rFonts w:ascii="Times New Roman" w:hAnsi="Times New Roman"/>
          <w:b/>
          <w:bCs/>
          <w:noProof/>
          <w:kern w:val="0"/>
        </w:rPr>
      </w:pPr>
      <w:bookmarkStart w:id="6" w:name="n2"/>
      <w:bookmarkStart w:id="7" w:name="n-50718"/>
      <w:bookmarkEnd w:id="6"/>
      <w:bookmarkEnd w:id="7"/>
    </w:p>
    <w:p w14:paraId="2DE49AD2" w14:textId="77F1C716" w:rsidR="00ED190A" w:rsidRDefault="00ED190A" w:rsidP="00E64F1A">
      <w:pPr>
        <w:spacing w:after="0" w:line="240" w:lineRule="auto"/>
        <w:jc w:val="center"/>
        <w:rPr>
          <w:rFonts w:ascii="Times New Roman" w:hAnsi="Times New Roman"/>
          <w:b/>
          <w:bCs/>
          <w:noProof/>
          <w:kern w:val="0"/>
        </w:rPr>
      </w:pPr>
      <w:r>
        <w:rPr>
          <w:rFonts w:ascii="Times New Roman" w:hAnsi="Times New Roman"/>
          <w:b/>
        </w:rPr>
        <w:t>Chapter II</w:t>
      </w:r>
      <w:r w:rsidR="006D2402">
        <w:rPr>
          <w:rFonts w:ascii="Times New Roman" w:hAnsi="Times New Roman"/>
          <w:b/>
        </w:rPr>
        <w:t>.</w:t>
      </w:r>
      <w:r>
        <w:rPr>
          <w:rFonts w:ascii="Times New Roman" w:hAnsi="Times New Roman"/>
          <w:b/>
        </w:rPr>
        <w:t xml:space="preserve"> Ombudsman</w:t>
      </w:r>
    </w:p>
    <w:p w14:paraId="48343B04" w14:textId="77777777" w:rsidR="00E64F1A" w:rsidRPr="00927F26" w:rsidRDefault="00E64F1A" w:rsidP="00046025">
      <w:pPr>
        <w:spacing w:after="0" w:line="240" w:lineRule="auto"/>
        <w:jc w:val="both"/>
        <w:rPr>
          <w:rFonts w:ascii="Times New Roman" w:hAnsi="Times New Roman"/>
          <w:b/>
          <w:bCs/>
          <w:noProof/>
          <w:kern w:val="0"/>
          <w:lang w:val="lv-LV"/>
        </w:rPr>
      </w:pPr>
    </w:p>
    <w:p w14:paraId="36143DD6" w14:textId="77777777" w:rsidR="00ED190A" w:rsidRDefault="00ED190A" w:rsidP="00046025">
      <w:pPr>
        <w:spacing w:after="0" w:line="240" w:lineRule="auto"/>
        <w:jc w:val="both"/>
        <w:rPr>
          <w:rFonts w:ascii="Times New Roman" w:hAnsi="Times New Roman"/>
          <w:b/>
          <w:bCs/>
          <w:noProof/>
          <w:kern w:val="0"/>
        </w:rPr>
      </w:pPr>
      <w:bookmarkStart w:id="8" w:name="p3"/>
      <w:bookmarkStart w:id="9" w:name="p-530250"/>
      <w:bookmarkEnd w:id="8"/>
      <w:bookmarkEnd w:id="9"/>
      <w:r>
        <w:rPr>
          <w:rFonts w:ascii="Times New Roman" w:hAnsi="Times New Roman"/>
          <w:b/>
        </w:rPr>
        <w:t>Section 3. Ombudsman</w:t>
      </w:r>
    </w:p>
    <w:p w14:paraId="32145AA3" w14:textId="77777777" w:rsidR="00E64F1A" w:rsidRPr="00927F26" w:rsidRDefault="00E64F1A" w:rsidP="00046025">
      <w:pPr>
        <w:spacing w:after="0" w:line="240" w:lineRule="auto"/>
        <w:jc w:val="both"/>
        <w:rPr>
          <w:rFonts w:ascii="Times New Roman" w:hAnsi="Times New Roman"/>
          <w:b/>
          <w:bCs/>
          <w:noProof/>
          <w:kern w:val="0"/>
          <w:lang w:val="lv-LV"/>
        </w:rPr>
      </w:pPr>
    </w:p>
    <w:p w14:paraId="41950286"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The Ombudsman shall be an official approved in accordance with the procedures laid down in this Law who performs the functions and tasks specified by the Law.</w:t>
      </w:r>
    </w:p>
    <w:p w14:paraId="0C8EA8F9"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The Ombudsman shall have his or her own seal with the great State coat of arms.</w:t>
      </w:r>
    </w:p>
    <w:p w14:paraId="57F50736"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The Ombudsman shall have a State budget account with the Treasury.</w:t>
      </w:r>
    </w:p>
    <w:p w14:paraId="6E2289A4" w14:textId="64B7FFD8"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September 2014</w:t>
      </w:r>
      <w:r>
        <w:rPr>
          <w:rFonts w:ascii="Times New Roman" w:hAnsi="Times New Roman"/>
        </w:rPr>
        <w:t>]</w:t>
      </w:r>
    </w:p>
    <w:p w14:paraId="363567BF" w14:textId="77777777" w:rsidR="00E64F1A" w:rsidRDefault="00E64F1A" w:rsidP="00046025">
      <w:pPr>
        <w:spacing w:after="0" w:line="240" w:lineRule="auto"/>
        <w:jc w:val="both"/>
        <w:rPr>
          <w:rFonts w:ascii="Times New Roman" w:hAnsi="Times New Roman"/>
          <w:b/>
          <w:bCs/>
          <w:noProof/>
          <w:kern w:val="0"/>
        </w:rPr>
      </w:pPr>
      <w:bookmarkStart w:id="10" w:name="p4"/>
      <w:bookmarkStart w:id="11" w:name="p-770194"/>
      <w:bookmarkEnd w:id="10"/>
      <w:bookmarkEnd w:id="11"/>
    </w:p>
    <w:p w14:paraId="3E074F6A" w14:textId="77777777" w:rsidR="00ED190A" w:rsidRPr="00927F26" w:rsidRDefault="00ED190A" w:rsidP="006D114A">
      <w:pPr>
        <w:keepNext/>
        <w:keepLines/>
        <w:spacing w:after="0" w:line="240" w:lineRule="auto"/>
        <w:jc w:val="both"/>
        <w:rPr>
          <w:rFonts w:ascii="Times New Roman" w:hAnsi="Times New Roman"/>
          <w:b/>
          <w:bCs/>
          <w:noProof/>
          <w:kern w:val="0"/>
        </w:rPr>
      </w:pPr>
      <w:r>
        <w:rPr>
          <w:rFonts w:ascii="Times New Roman" w:hAnsi="Times New Roman"/>
          <w:b/>
        </w:rPr>
        <w:lastRenderedPageBreak/>
        <w:t>Section 4. Independence and Immunity of the Ombudsman</w:t>
      </w:r>
    </w:p>
    <w:p w14:paraId="784EA8A4" w14:textId="77777777" w:rsidR="00E64F1A" w:rsidRDefault="00E64F1A" w:rsidP="006D114A">
      <w:pPr>
        <w:keepNext/>
        <w:keepLines/>
        <w:spacing w:after="0" w:line="240" w:lineRule="auto"/>
        <w:jc w:val="both"/>
        <w:rPr>
          <w:rFonts w:ascii="Times New Roman" w:hAnsi="Times New Roman"/>
          <w:noProof/>
          <w:kern w:val="0"/>
          <w:lang w:val="lv-LV"/>
        </w:rPr>
      </w:pPr>
    </w:p>
    <w:p w14:paraId="397E72A5"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The Ombudsman shall be independent in his or her activities and shall be governed exclusively by the law. No one has the right to influence the Ombudsman in the performance of his or her functions and tasks.</w:t>
      </w:r>
    </w:p>
    <w:p w14:paraId="4300F550"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The office of the Ombudsman may not be combined with a membership in a political party.</w:t>
      </w:r>
    </w:p>
    <w:p w14:paraId="16CFE1F2" w14:textId="3D03BAA5"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[7 January 2021]</w:t>
      </w:r>
    </w:p>
    <w:p w14:paraId="401BB943"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(4) Criminal procedural immunity of the Ombudsman is laid down in the Criminal Procedure Law.</w:t>
      </w:r>
    </w:p>
    <w:p w14:paraId="029F0999" w14:textId="31557A5B"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 7 January 2021</w:t>
      </w:r>
      <w:r>
        <w:rPr>
          <w:rFonts w:ascii="Times New Roman" w:hAnsi="Times New Roman"/>
        </w:rPr>
        <w:t>]</w:t>
      </w:r>
    </w:p>
    <w:p w14:paraId="6D0826FB" w14:textId="77777777" w:rsidR="00E64F1A" w:rsidRDefault="00E64F1A" w:rsidP="00046025">
      <w:pPr>
        <w:spacing w:after="0" w:line="240" w:lineRule="auto"/>
        <w:jc w:val="both"/>
        <w:rPr>
          <w:rFonts w:ascii="Times New Roman" w:hAnsi="Times New Roman"/>
          <w:b/>
          <w:bCs/>
          <w:noProof/>
          <w:kern w:val="0"/>
        </w:rPr>
      </w:pPr>
      <w:bookmarkStart w:id="12" w:name="p5"/>
      <w:bookmarkStart w:id="13" w:name="p-770197"/>
      <w:bookmarkEnd w:id="12"/>
      <w:bookmarkEnd w:id="13"/>
    </w:p>
    <w:p w14:paraId="2A3FE649" w14:textId="77777777"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5. Approval of the Ombudsman in Office</w:t>
      </w:r>
    </w:p>
    <w:p w14:paraId="7935073A" w14:textId="77777777" w:rsidR="00E64F1A" w:rsidRDefault="00E64F1A" w:rsidP="00046025">
      <w:pPr>
        <w:spacing w:after="0" w:line="240" w:lineRule="auto"/>
        <w:jc w:val="both"/>
        <w:rPr>
          <w:rFonts w:ascii="Times New Roman" w:hAnsi="Times New Roman"/>
          <w:noProof/>
          <w:kern w:val="0"/>
          <w:lang w:val="lv-LV"/>
        </w:rPr>
      </w:pPr>
    </w:p>
    <w:p w14:paraId="70723EBC"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 xml:space="preserve">(1) The Ombudsman shall be approved in the office by the </w:t>
      </w:r>
      <w:r>
        <w:rPr>
          <w:rFonts w:ascii="Times New Roman" w:hAnsi="Times New Roman"/>
          <w:i/>
          <w:iCs/>
        </w:rPr>
        <w:t>Saeima</w:t>
      </w:r>
      <w:r>
        <w:rPr>
          <w:rFonts w:ascii="Times New Roman" w:hAnsi="Times New Roman"/>
        </w:rPr>
        <w:t xml:space="preserve"> pursuant to the proposal of not less than ten members of the </w:t>
      </w:r>
      <w:r>
        <w:rPr>
          <w:rFonts w:ascii="Times New Roman" w:hAnsi="Times New Roman"/>
          <w:i/>
          <w:iCs/>
        </w:rPr>
        <w:t>Saeima</w:t>
      </w:r>
      <w:r>
        <w:rPr>
          <w:rFonts w:ascii="Times New Roman" w:hAnsi="Times New Roman"/>
        </w:rPr>
        <w:t xml:space="preserve">. The following documents signed by the candidate nominated for the office of the Ombudsman shall be appended to the submission for a candidate for the office of the Ombudsman: consent to apply for the office of the Ombudsman and proposals for the solution necessary in the field of human rights and good administration. Prior to the sitting of the </w:t>
      </w:r>
      <w:r>
        <w:rPr>
          <w:rFonts w:ascii="Times New Roman" w:hAnsi="Times New Roman"/>
          <w:i/>
          <w:iCs/>
        </w:rPr>
        <w:t>Saeima</w:t>
      </w:r>
      <w:r>
        <w:rPr>
          <w:rFonts w:ascii="Times New Roman" w:hAnsi="Times New Roman"/>
        </w:rPr>
        <w:t xml:space="preserve"> during which the Ombudsman will be approved in office, the candidates nominated for the office of the Ombudsman shall be heard at the Human Rights and Public Affairs Committee of the </w:t>
      </w:r>
      <w:r>
        <w:rPr>
          <w:rFonts w:ascii="Times New Roman" w:hAnsi="Times New Roman"/>
          <w:i/>
          <w:iCs/>
        </w:rPr>
        <w:t>Saeima</w:t>
      </w:r>
      <w:r>
        <w:rPr>
          <w:rFonts w:ascii="Times New Roman" w:hAnsi="Times New Roman"/>
        </w:rPr>
        <w:t>.</w:t>
      </w:r>
    </w:p>
    <w:p w14:paraId="69DD9653" w14:textId="6F7EF68E"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[7 January 2021]</w:t>
      </w:r>
    </w:p>
    <w:p w14:paraId="74DCDADF"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 xml:space="preserve">(3) The submission for a candidate for the office of the Ombudsman shall be submitted to the Presidium of the </w:t>
      </w:r>
      <w:r w:rsidRPr="00145A22">
        <w:rPr>
          <w:rFonts w:ascii="Times New Roman" w:hAnsi="Times New Roman"/>
          <w:i/>
          <w:iCs/>
        </w:rPr>
        <w:t>Saeima</w:t>
      </w:r>
      <w:r>
        <w:rPr>
          <w:rFonts w:ascii="Times New Roman" w:hAnsi="Times New Roman"/>
        </w:rPr>
        <w:t xml:space="preserve"> in writing not earlier than 50 days and not later than 40 days prior to the expiry of the term of office of the current Ombudsman.</w:t>
      </w:r>
    </w:p>
    <w:p w14:paraId="57C58C5B"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 xml:space="preserve">(4) The Presidium of the </w:t>
      </w:r>
      <w:r w:rsidRPr="00145A22">
        <w:rPr>
          <w:rFonts w:ascii="Times New Roman" w:hAnsi="Times New Roman"/>
          <w:i/>
          <w:iCs/>
        </w:rPr>
        <w:t xml:space="preserve">Saeima </w:t>
      </w:r>
      <w:r>
        <w:rPr>
          <w:rFonts w:ascii="Times New Roman" w:hAnsi="Times New Roman"/>
        </w:rPr>
        <w:t>shall convene a sitting of the</w:t>
      </w:r>
      <w:r w:rsidRPr="00145A22">
        <w:rPr>
          <w:rFonts w:ascii="Times New Roman" w:hAnsi="Times New Roman"/>
          <w:i/>
          <w:iCs/>
        </w:rPr>
        <w:t xml:space="preserve"> Saeima</w:t>
      </w:r>
      <w:r>
        <w:rPr>
          <w:rFonts w:ascii="Times New Roman" w:hAnsi="Times New Roman"/>
        </w:rPr>
        <w:t xml:space="preserve"> for the current approval of the Ombudsman in the office not earlier than 20 days and not later than 10 days prior to the expiry of the term of office of the current Ombudsman.</w:t>
      </w:r>
    </w:p>
    <w:p w14:paraId="50A655E6" w14:textId="4131A86B"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25 September 2014; 7 January 2021</w:t>
      </w:r>
      <w:r>
        <w:rPr>
          <w:rFonts w:ascii="Times New Roman" w:hAnsi="Times New Roman"/>
        </w:rPr>
        <w:t>]</w:t>
      </w:r>
    </w:p>
    <w:p w14:paraId="31C1B58F" w14:textId="77777777" w:rsidR="00E64F1A" w:rsidRDefault="00E64F1A" w:rsidP="00046025">
      <w:pPr>
        <w:spacing w:after="0" w:line="240" w:lineRule="auto"/>
        <w:jc w:val="both"/>
        <w:rPr>
          <w:rFonts w:ascii="Times New Roman" w:hAnsi="Times New Roman"/>
          <w:b/>
          <w:bCs/>
          <w:noProof/>
          <w:kern w:val="0"/>
        </w:rPr>
      </w:pPr>
      <w:bookmarkStart w:id="14" w:name="p6"/>
      <w:bookmarkStart w:id="15" w:name="p-50722"/>
      <w:bookmarkEnd w:id="14"/>
      <w:bookmarkEnd w:id="15"/>
    </w:p>
    <w:p w14:paraId="183A4667" w14:textId="77777777"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6. Ombudsman’s Oath (Solemn Vow)</w:t>
      </w:r>
    </w:p>
    <w:p w14:paraId="2C5CB080" w14:textId="77777777" w:rsidR="00E64F1A" w:rsidRDefault="00E64F1A" w:rsidP="00046025">
      <w:pPr>
        <w:spacing w:after="0" w:line="240" w:lineRule="auto"/>
        <w:jc w:val="both"/>
        <w:rPr>
          <w:rFonts w:ascii="Times New Roman" w:hAnsi="Times New Roman"/>
          <w:noProof/>
          <w:kern w:val="0"/>
          <w:lang w:val="lv-LV"/>
        </w:rPr>
      </w:pPr>
    </w:p>
    <w:p w14:paraId="0EAB9BD6"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 xml:space="preserve">When assuming office, the Ombudsman shall give the following oath (solemn vow) at the sitting of the </w:t>
      </w:r>
      <w:r w:rsidRPr="004970D3">
        <w:rPr>
          <w:rFonts w:ascii="Times New Roman" w:hAnsi="Times New Roman"/>
          <w:i/>
          <w:iCs/>
        </w:rPr>
        <w:t>Saeima</w:t>
      </w:r>
      <w:r>
        <w:rPr>
          <w:rFonts w:ascii="Times New Roman" w:hAnsi="Times New Roman"/>
        </w:rPr>
        <w:t>:</w:t>
      </w:r>
    </w:p>
    <w:p w14:paraId="68861FFB" w14:textId="180C4642"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“On assuming the duties of the Ombudsman, I, ____________, am aware of the responsibility entrusted to me, and swear (solemnly vow) to be honest and fair in the protection of the rights and freedoms of persons in accordance with the Constitution of the Republic of Latvia, laws and international agreements.”</w:t>
      </w:r>
    </w:p>
    <w:p w14:paraId="44A6ACB3" w14:textId="77777777" w:rsidR="00E64F1A" w:rsidRDefault="00E64F1A" w:rsidP="00046025">
      <w:pPr>
        <w:spacing w:after="0" w:line="240" w:lineRule="auto"/>
        <w:jc w:val="both"/>
        <w:rPr>
          <w:rFonts w:ascii="Times New Roman" w:hAnsi="Times New Roman"/>
          <w:b/>
          <w:bCs/>
          <w:noProof/>
          <w:kern w:val="0"/>
        </w:rPr>
      </w:pPr>
      <w:bookmarkStart w:id="16" w:name="p7"/>
      <w:bookmarkStart w:id="17" w:name="p-1415775"/>
      <w:bookmarkEnd w:id="16"/>
      <w:bookmarkEnd w:id="17"/>
    </w:p>
    <w:p w14:paraId="7C85C5B5" w14:textId="77777777" w:rsidR="00ED190A" w:rsidRPr="00927F26" w:rsidRDefault="00ED190A" w:rsidP="00145A22">
      <w:pPr>
        <w:spacing w:after="0" w:line="240" w:lineRule="auto"/>
        <w:ind w:left="1418" w:hanging="1418"/>
        <w:jc w:val="both"/>
        <w:rPr>
          <w:rFonts w:ascii="Times New Roman" w:hAnsi="Times New Roman"/>
          <w:b/>
          <w:bCs/>
          <w:noProof/>
          <w:kern w:val="0"/>
        </w:rPr>
      </w:pPr>
      <w:r>
        <w:rPr>
          <w:rFonts w:ascii="Times New Roman" w:hAnsi="Times New Roman"/>
          <w:b/>
        </w:rPr>
        <w:t>Section 7. Candidate for the Office of the Ombudsman and the Term of Office of the Ombudsman</w:t>
      </w:r>
    </w:p>
    <w:p w14:paraId="222CB304" w14:textId="77777777" w:rsidR="00E64F1A" w:rsidRDefault="00E64F1A" w:rsidP="00046025">
      <w:pPr>
        <w:spacing w:after="0" w:line="240" w:lineRule="auto"/>
        <w:jc w:val="both"/>
        <w:rPr>
          <w:rFonts w:ascii="Times New Roman" w:hAnsi="Times New Roman"/>
          <w:noProof/>
          <w:kern w:val="0"/>
          <w:lang w:val="lv-LV"/>
        </w:rPr>
      </w:pPr>
    </w:p>
    <w:p w14:paraId="32FEB5AE"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Such person may be nominated as a candidate for the office of the Ombudsman:</w:t>
      </w:r>
    </w:p>
    <w:p w14:paraId="708C90AD"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1) who is a citizen of Latvia and does not have a dual citizenship;</w:t>
      </w:r>
    </w:p>
    <w:p w14:paraId="5B972D17"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2) who has attained 30 years of age;</w:t>
      </w:r>
    </w:p>
    <w:p w14:paraId="51A9A917"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3) who has acquired a higher education, at least a master’s degree, or an education equalised according to the laws and regulations of Latvia;</w:t>
      </w:r>
    </w:p>
    <w:p w14:paraId="74C8BA1C"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4) who is proficient in the official language and in at least one official language of the European Union;</w:t>
      </w:r>
    </w:p>
    <w:p w14:paraId="5398AD72"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5) who has knowledge and practical experience in the field of human rights and protection of rights;</w:t>
      </w:r>
    </w:p>
    <w:p w14:paraId="2342D033"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lastRenderedPageBreak/>
        <w:t>6) who, according to the requirements of the Law, is entitled to receive the personnel security clearance for access to the official secret.</w:t>
      </w:r>
    </w:p>
    <w:p w14:paraId="5539E993" w14:textId="012EF0B8"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The term of office of the Ombudsman shall be five years from the day when he or she gives the oath (solemn vow) in accordance with Section 6 of this Law.</w:t>
      </w:r>
    </w:p>
    <w:p w14:paraId="29C29D52"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The same person may be the Ombudsman for not more than two consecutive terms.</w:t>
      </w:r>
    </w:p>
    <w:p w14:paraId="2A1A225D" w14:textId="66FC849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January 2021; 6 March 2025</w:t>
      </w:r>
      <w:r>
        <w:rPr>
          <w:rFonts w:ascii="Times New Roman" w:hAnsi="Times New Roman"/>
        </w:rPr>
        <w:t>]</w:t>
      </w:r>
    </w:p>
    <w:p w14:paraId="4BA107C5" w14:textId="77777777" w:rsidR="00E64F1A" w:rsidRDefault="00E64F1A" w:rsidP="00046025">
      <w:pPr>
        <w:spacing w:after="0" w:line="240" w:lineRule="auto"/>
        <w:jc w:val="both"/>
        <w:rPr>
          <w:rFonts w:ascii="Times New Roman" w:hAnsi="Times New Roman"/>
          <w:b/>
          <w:bCs/>
          <w:noProof/>
          <w:kern w:val="0"/>
        </w:rPr>
      </w:pPr>
      <w:bookmarkStart w:id="18" w:name="p8"/>
      <w:bookmarkStart w:id="19" w:name="p-50724"/>
      <w:bookmarkEnd w:id="18"/>
      <w:bookmarkEnd w:id="19"/>
    </w:p>
    <w:p w14:paraId="47A51FE1" w14:textId="77777777"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8. Suspension of the Ombudsman’s Powers</w:t>
      </w:r>
    </w:p>
    <w:p w14:paraId="42A70D43" w14:textId="77777777" w:rsidR="00E64F1A" w:rsidRDefault="00E64F1A" w:rsidP="00046025">
      <w:pPr>
        <w:spacing w:after="0" w:line="240" w:lineRule="auto"/>
        <w:jc w:val="both"/>
        <w:rPr>
          <w:rFonts w:ascii="Times New Roman" w:hAnsi="Times New Roman"/>
          <w:noProof/>
          <w:kern w:val="0"/>
          <w:lang w:val="lv-LV"/>
        </w:rPr>
      </w:pPr>
    </w:p>
    <w:p w14:paraId="24C4C944"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 xml:space="preserve">If the </w:t>
      </w:r>
      <w:r w:rsidRPr="004970D3">
        <w:rPr>
          <w:rFonts w:ascii="Times New Roman" w:hAnsi="Times New Roman"/>
          <w:i/>
          <w:iCs/>
        </w:rPr>
        <w:t xml:space="preserve">Saeima </w:t>
      </w:r>
      <w:r>
        <w:rPr>
          <w:rFonts w:ascii="Times New Roman" w:hAnsi="Times New Roman"/>
        </w:rPr>
        <w:t>has given the consent for the commencement of criminal prosecution against the Ombudsman, his or her powers shall be suspended until the time when a court judgement of acquittal comes into effect in the relevant criminal case or the criminal prosecution against the Ombudsman is terminated.</w:t>
      </w:r>
    </w:p>
    <w:p w14:paraId="25DB952D" w14:textId="77777777" w:rsidR="00E64F1A" w:rsidRDefault="00E64F1A" w:rsidP="00046025">
      <w:pPr>
        <w:spacing w:after="0" w:line="240" w:lineRule="auto"/>
        <w:jc w:val="both"/>
        <w:rPr>
          <w:rFonts w:ascii="Times New Roman" w:hAnsi="Times New Roman"/>
          <w:b/>
          <w:bCs/>
          <w:noProof/>
          <w:kern w:val="0"/>
        </w:rPr>
      </w:pPr>
      <w:bookmarkStart w:id="20" w:name="p9"/>
      <w:bookmarkStart w:id="21" w:name="p-200156"/>
      <w:bookmarkEnd w:id="20"/>
      <w:bookmarkEnd w:id="21"/>
    </w:p>
    <w:p w14:paraId="2C69F6F8" w14:textId="77777777"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9. Termination of the Ombudsman’s Powers</w:t>
      </w:r>
    </w:p>
    <w:p w14:paraId="595F4CCD" w14:textId="77777777" w:rsidR="00E64F1A" w:rsidRDefault="00E64F1A" w:rsidP="00046025">
      <w:pPr>
        <w:spacing w:after="0" w:line="240" w:lineRule="auto"/>
        <w:jc w:val="both"/>
        <w:rPr>
          <w:rFonts w:ascii="Times New Roman" w:hAnsi="Times New Roman"/>
          <w:noProof/>
          <w:kern w:val="0"/>
          <w:lang w:val="lv-LV"/>
        </w:rPr>
      </w:pPr>
    </w:p>
    <w:p w14:paraId="78344395"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The Ombudsman’s powers shall terminate:</w:t>
      </w:r>
    </w:p>
    <w:p w14:paraId="0811B3E0"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1) in relation to the release of the Ombudsman from the office;</w:t>
      </w:r>
    </w:p>
    <w:p w14:paraId="2A2E5EE2"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2) in relation to the termination of the term of office of the Ombudsman;</w:t>
      </w:r>
    </w:p>
    <w:p w14:paraId="4FFADB05"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3) if the Ombudsman has been convicted of committing a criminal offence and the judgement has come into legal effect;</w:t>
      </w:r>
    </w:p>
    <w:p w14:paraId="65B11D44"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4) due to the death of the Ombudsman.</w:t>
      </w:r>
    </w:p>
    <w:p w14:paraId="56BC9A5C" w14:textId="53B6FB31"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If the person approved as the Ombudsman has, at the time when he or she is approved for the position of the Ombudsman, already been approved as a judge for an unlimited term of office in accordance with the law On Judicial Power, he or she shall have the right to return to the previous position of a judge in the case referred to in Paragraph one, Clause 2 of this Section and in the case referred to in Section 10, Paragraph one, Clause 1 of this Law.</w:t>
      </w:r>
    </w:p>
    <w:p w14:paraId="1C7AA167" w14:textId="0B8DB5EB"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If the person approved as the Ombudsman has, at the time when he or she is approved for the position of the Ombudsman, already been appointed as a judge for a limited term of office in accordance with the law On Judicial Power or has been approved as a Constitutional Court judge in compliance with the Constitutional Court Law, he or she shall, in the case referred to in Paragraph one, Clause 2 of this Section and in the case referred to in Section 10, Paragraph one, Clause 1 of this Law, be offered a nomination for the position of a judge, but not for the position of a Constitutional Court judge.</w:t>
      </w:r>
    </w:p>
    <w:p w14:paraId="278EA810" w14:textId="1A87F3FF"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(4) If the person approved as the Ombudsman has, at the time when he or she is approved for the position of the Ombudsman, already been approved as a Constitutional Court judge and, in accordance with the Constitutional Court Law, has the right to return to the previous position of a judge, he or she shall have the right to return to the relevant previous position of a judge in the case referred to in Paragraph one, Clause 2 of this Section and in the case referred to in Section 10, Paragraph one, Clause 1 of this Law.</w:t>
      </w:r>
    </w:p>
    <w:p w14:paraId="26D237C5" w14:textId="5F119262"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(5) If the person approved as the Ombudsman was, at the time when he or she is approved for the position of the Ombudsman, performing State civil service, military service or was an official with a special service rank, he or she shall be ensured the right to hold an equivalent position in the case referred to in Paragraph one, Clause 2 of this Section and in the case referred to in Section 10, Paragraph one, Clause 1 of this Law.</w:t>
      </w:r>
    </w:p>
    <w:p w14:paraId="69B23EC1"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(6) The rights referred to in Paragraphs two, three, four and five of this Section shall not be ensured if a person, following the termination of the Ombudsman’s powers, does not conform to the requirements of legal acts that are to be met in order to hold the relevant position.</w:t>
      </w:r>
    </w:p>
    <w:p w14:paraId="761E692C" w14:textId="1BF321C8"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w:t>
      </w:r>
      <w:r>
        <w:rPr>
          <w:rFonts w:ascii="Times New Roman" w:hAnsi="Times New Roman"/>
        </w:rPr>
        <w:t>]</w:t>
      </w:r>
    </w:p>
    <w:p w14:paraId="2197275A" w14:textId="77777777" w:rsidR="00E64F1A" w:rsidRDefault="00E64F1A" w:rsidP="00046025">
      <w:pPr>
        <w:spacing w:after="0" w:line="240" w:lineRule="auto"/>
        <w:jc w:val="both"/>
        <w:rPr>
          <w:rFonts w:ascii="Times New Roman" w:hAnsi="Times New Roman"/>
          <w:b/>
          <w:bCs/>
          <w:noProof/>
          <w:kern w:val="0"/>
        </w:rPr>
      </w:pPr>
      <w:bookmarkStart w:id="22" w:name="p10"/>
      <w:bookmarkStart w:id="23" w:name="p-770201"/>
      <w:bookmarkEnd w:id="22"/>
      <w:bookmarkEnd w:id="23"/>
    </w:p>
    <w:p w14:paraId="07B5AEE1" w14:textId="77777777" w:rsidR="00ED190A" w:rsidRPr="00927F26" w:rsidRDefault="00ED190A" w:rsidP="00145A22">
      <w:pPr>
        <w:keepNext/>
        <w:keepLines/>
        <w:spacing w:after="0" w:line="240" w:lineRule="auto"/>
        <w:jc w:val="both"/>
        <w:rPr>
          <w:rFonts w:ascii="Times New Roman" w:hAnsi="Times New Roman"/>
          <w:b/>
          <w:bCs/>
          <w:noProof/>
          <w:kern w:val="0"/>
        </w:rPr>
      </w:pPr>
      <w:r>
        <w:rPr>
          <w:rFonts w:ascii="Times New Roman" w:hAnsi="Times New Roman"/>
          <w:b/>
        </w:rPr>
        <w:lastRenderedPageBreak/>
        <w:t>Section 10. Release of the Ombudsman from Office</w:t>
      </w:r>
    </w:p>
    <w:p w14:paraId="69D2FA43" w14:textId="77777777" w:rsidR="00E64F1A" w:rsidRDefault="00E64F1A" w:rsidP="00145A22">
      <w:pPr>
        <w:keepNext/>
        <w:keepLines/>
        <w:spacing w:after="0" w:line="240" w:lineRule="auto"/>
        <w:jc w:val="both"/>
        <w:rPr>
          <w:rFonts w:ascii="Times New Roman" w:hAnsi="Times New Roman"/>
          <w:noProof/>
          <w:kern w:val="0"/>
          <w:lang w:val="lv-LV"/>
        </w:rPr>
      </w:pPr>
    </w:p>
    <w:p w14:paraId="6002A4CF" w14:textId="77777777" w:rsidR="00ED190A" w:rsidRPr="00927F26" w:rsidRDefault="00ED190A" w:rsidP="00145A22">
      <w:pPr>
        <w:keepNext/>
        <w:keepLines/>
        <w:spacing w:after="0" w:line="240" w:lineRule="auto"/>
        <w:jc w:val="both"/>
        <w:rPr>
          <w:rFonts w:ascii="Times New Roman" w:hAnsi="Times New Roman"/>
          <w:noProof/>
          <w:kern w:val="0"/>
        </w:rPr>
      </w:pPr>
      <w:r>
        <w:rPr>
          <w:rFonts w:ascii="Times New Roman" w:hAnsi="Times New Roman"/>
        </w:rPr>
        <w:t xml:space="preserve">(1) The </w:t>
      </w:r>
      <w:r w:rsidRPr="004970D3">
        <w:rPr>
          <w:rFonts w:ascii="Times New Roman" w:hAnsi="Times New Roman"/>
          <w:i/>
          <w:iCs/>
        </w:rPr>
        <w:t xml:space="preserve">Saeima </w:t>
      </w:r>
      <w:r>
        <w:rPr>
          <w:rFonts w:ascii="Times New Roman" w:hAnsi="Times New Roman"/>
        </w:rPr>
        <w:t>shall release the Ombudsman from the office if he or she:</w:t>
      </w:r>
    </w:p>
    <w:p w14:paraId="60798671"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 xml:space="preserve">1) resigns of his or her own free will, notifying the </w:t>
      </w:r>
      <w:r w:rsidRPr="004970D3">
        <w:rPr>
          <w:rFonts w:ascii="Times New Roman" w:hAnsi="Times New Roman"/>
          <w:i/>
          <w:iCs/>
        </w:rPr>
        <w:t>Saeima</w:t>
      </w:r>
      <w:r>
        <w:rPr>
          <w:rFonts w:ascii="Times New Roman" w:hAnsi="Times New Roman"/>
        </w:rPr>
        <w:t xml:space="preserve"> in writing thereof;</w:t>
      </w:r>
    </w:p>
    <w:p w14:paraId="312796CF"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2) is unable to perform the duties of the office due to his or her state of health;</w:t>
      </w:r>
    </w:p>
    <w:p w14:paraId="56D16368"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3) has allowed a shameful act that is incompatible with the status of the Ombudsman;</w:t>
      </w:r>
    </w:p>
    <w:p w14:paraId="39DF6F50"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4) without a justified reason does not perform his or her duties;</w:t>
      </w:r>
    </w:p>
    <w:p w14:paraId="4BBE246E"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5) has been elected or appointed to another office.</w:t>
      </w:r>
    </w:p>
    <w:p w14:paraId="58887E08"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 xml:space="preserve">(2) In the case referred to in Paragraph one, Clause 2, 3, or 4 of this Law, the issue of the release of the Ombudsman from the office may be proposed by not less than one third of the members of the </w:t>
      </w:r>
      <w:r>
        <w:rPr>
          <w:rFonts w:ascii="Times New Roman" w:hAnsi="Times New Roman"/>
          <w:i/>
          <w:iCs/>
        </w:rPr>
        <w:t>Saeima</w:t>
      </w:r>
      <w:r>
        <w:rPr>
          <w:rFonts w:ascii="Times New Roman" w:hAnsi="Times New Roman"/>
        </w:rPr>
        <w:t xml:space="preserve">. In the case referred to in Paragraph one, Clause 1 or 5 of this Law, the Ombudsman shall submit a relevant notification to the Presidium of the </w:t>
      </w:r>
      <w:r>
        <w:rPr>
          <w:rFonts w:ascii="Times New Roman" w:hAnsi="Times New Roman"/>
          <w:i/>
          <w:iCs/>
        </w:rPr>
        <w:t>Saeima</w:t>
      </w:r>
      <w:r>
        <w:rPr>
          <w:rFonts w:ascii="Times New Roman" w:hAnsi="Times New Roman"/>
        </w:rPr>
        <w:t>.</w:t>
      </w:r>
    </w:p>
    <w:p w14:paraId="0757CC3B" w14:textId="5B3C428A"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[7 January 2021]</w:t>
      </w:r>
    </w:p>
    <w:p w14:paraId="4E42A64F" w14:textId="1B5CCD1A"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(4) [7 January 2021]</w:t>
      </w:r>
    </w:p>
    <w:p w14:paraId="6DF30B59" w14:textId="1F7211E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 25 September 2014; 7 January 2021</w:t>
      </w:r>
      <w:r>
        <w:rPr>
          <w:rFonts w:ascii="Times New Roman" w:hAnsi="Times New Roman"/>
        </w:rPr>
        <w:t>]</w:t>
      </w:r>
    </w:p>
    <w:p w14:paraId="5E0033A2" w14:textId="77777777" w:rsidR="00E64F1A" w:rsidRDefault="00E64F1A" w:rsidP="00046025">
      <w:pPr>
        <w:spacing w:after="0" w:line="240" w:lineRule="auto"/>
        <w:jc w:val="both"/>
        <w:rPr>
          <w:rFonts w:ascii="Times New Roman" w:hAnsi="Times New Roman"/>
          <w:b/>
          <w:bCs/>
          <w:noProof/>
          <w:kern w:val="0"/>
        </w:rPr>
      </w:pPr>
      <w:bookmarkStart w:id="24" w:name="p11"/>
      <w:bookmarkStart w:id="25" w:name="p-1415776"/>
      <w:bookmarkEnd w:id="24"/>
      <w:bookmarkEnd w:id="25"/>
    </w:p>
    <w:p w14:paraId="20074FB1" w14:textId="77777777"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11. Functions of the Ombudsman</w:t>
      </w:r>
    </w:p>
    <w:p w14:paraId="7BA03E0E" w14:textId="77777777" w:rsidR="00E64F1A" w:rsidRDefault="00E64F1A" w:rsidP="00046025">
      <w:pPr>
        <w:spacing w:after="0" w:line="240" w:lineRule="auto"/>
        <w:jc w:val="both"/>
        <w:rPr>
          <w:rFonts w:ascii="Times New Roman" w:hAnsi="Times New Roman"/>
          <w:noProof/>
          <w:kern w:val="0"/>
          <w:lang w:val="lv-LV"/>
        </w:rPr>
      </w:pPr>
    </w:p>
    <w:p w14:paraId="5389049A"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The Ombudsman shall have the following functions:</w:t>
      </w:r>
    </w:p>
    <w:p w14:paraId="4A8276D7"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1) to promote the protection of the human rights of a private individual;</w:t>
      </w:r>
    </w:p>
    <w:p w14:paraId="0A15E95B"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2) to promote the compliance with the principles of equal treatment and prevention of any kind of discrimination;</w:t>
      </w:r>
    </w:p>
    <w:p w14:paraId="05A5F3F8"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3) to evaluate and promote the compliance with the principles of good administration in the State administration;</w:t>
      </w:r>
    </w:p>
    <w:p w14:paraId="4A8D3581"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4) to discover deficiencies in the legislation and the application thereof regarding the issues related to the respect for human rights and the principle of good administration, and also to promote the rectification of such deficiencies;</w:t>
      </w:r>
    </w:p>
    <w:p w14:paraId="264A697C"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5) to promote the public awareness and understanding of human rights, the mechanisms for the protection of such rights and the work of the Ombudsman;</w:t>
      </w:r>
    </w:p>
    <w:p w14:paraId="0FBD88CD" w14:textId="77777777" w:rsidR="00ED190A" w:rsidRPr="00927F26" w:rsidRDefault="00ED190A" w:rsidP="00E64F1A">
      <w:pPr>
        <w:spacing w:after="0" w:line="240" w:lineRule="auto"/>
        <w:ind w:firstLine="709"/>
        <w:jc w:val="both"/>
        <w:rPr>
          <w:rFonts w:ascii="Times New Roman" w:hAnsi="Times New Roman"/>
          <w:noProof/>
          <w:kern w:val="0"/>
        </w:rPr>
      </w:pPr>
      <w:r>
        <w:rPr>
          <w:rFonts w:ascii="Times New Roman" w:hAnsi="Times New Roman"/>
        </w:rPr>
        <w:t>6) to implement the tasks of the national preventive mechanism referred to in the Optional Protocol to the Convention against Torture and Other Cruel, Inhuman or Degrading Treatment or Punishment.</w:t>
      </w:r>
    </w:p>
    <w:p w14:paraId="7535D046" w14:textId="4BD65C2D"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 6 March 2025</w:t>
      </w:r>
      <w:r>
        <w:rPr>
          <w:rFonts w:ascii="Times New Roman" w:hAnsi="Times New Roman"/>
        </w:rPr>
        <w:t>]</w:t>
      </w:r>
    </w:p>
    <w:p w14:paraId="69CFF857" w14:textId="77777777" w:rsidR="00E64F1A" w:rsidRDefault="00E64F1A" w:rsidP="00046025">
      <w:pPr>
        <w:spacing w:after="0" w:line="240" w:lineRule="auto"/>
        <w:jc w:val="both"/>
        <w:rPr>
          <w:rFonts w:ascii="Times New Roman" w:hAnsi="Times New Roman"/>
          <w:b/>
          <w:bCs/>
          <w:noProof/>
          <w:kern w:val="0"/>
        </w:rPr>
      </w:pPr>
      <w:bookmarkStart w:id="26" w:name="p12"/>
      <w:bookmarkStart w:id="27" w:name="p-1415777"/>
      <w:bookmarkEnd w:id="26"/>
      <w:bookmarkEnd w:id="27"/>
    </w:p>
    <w:p w14:paraId="2C84094A" w14:textId="77777777"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12. Tasks of the Ombudsman</w:t>
      </w:r>
    </w:p>
    <w:p w14:paraId="73148503" w14:textId="77777777" w:rsidR="00E64F1A" w:rsidRDefault="00E64F1A" w:rsidP="00046025">
      <w:pPr>
        <w:spacing w:after="0" w:line="240" w:lineRule="auto"/>
        <w:jc w:val="both"/>
        <w:rPr>
          <w:rFonts w:ascii="Times New Roman" w:hAnsi="Times New Roman"/>
          <w:noProof/>
          <w:kern w:val="0"/>
          <w:lang w:val="lv-LV"/>
        </w:rPr>
      </w:pPr>
    </w:p>
    <w:p w14:paraId="60651919"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In the performance of the functions specified by this Law, the Ombudsman shall:</w:t>
      </w:r>
    </w:p>
    <w:p w14:paraId="2180BD49"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 accept and examine submissions of private individuals;</w:t>
      </w:r>
    </w:p>
    <w:p w14:paraId="62EA4DE5"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2) initiate a verification procedure for the clarification of circumstances;</w:t>
      </w:r>
    </w:p>
    <w:p w14:paraId="51BB22C2"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3) request that institutions clarify, within the limits of their competence and within the time limits provided for by the law,the necessary circumstances of the procedure and inform the Ombudsman thereof;</w:t>
      </w:r>
    </w:p>
    <w:p w14:paraId="13313AC8"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4) while examining a verification procedure, provide an institution with recommendations for and opinions on the lawfulness and effectiveness of their activities, and also compliance with the principle of good administration;</w:t>
      </w:r>
    </w:p>
    <w:p w14:paraId="62A8B703"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5) in accordance with the procedures laid down in this Law, resolve disputes between private individuals and institutions, and also disputes in respect of human rights between private individuals;</w:t>
      </w:r>
    </w:p>
    <w:p w14:paraId="7D81DC4E"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6) facilitate conciliation between the parties to the dispute;</w:t>
      </w:r>
    </w:p>
    <w:p w14:paraId="79EDA3F4"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7) when resolving disputes in respect of human rights issues, provide to private individuals opinions on and recommendations for the prevention of human rights violations;</w:t>
      </w:r>
    </w:p>
    <w:p w14:paraId="2CB7BF27"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lastRenderedPageBreak/>
        <w:t xml:space="preserve">8) provide the </w:t>
      </w:r>
      <w:r w:rsidRPr="004970D3">
        <w:rPr>
          <w:rFonts w:ascii="Times New Roman" w:hAnsi="Times New Roman"/>
          <w:i/>
          <w:iCs/>
        </w:rPr>
        <w:t>Saeima</w:t>
      </w:r>
      <w:r>
        <w:rPr>
          <w:rFonts w:ascii="Times New Roman" w:hAnsi="Times New Roman"/>
        </w:rPr>
        <w:t>, the Cabinet, local governments or other institutions with recommendations for the issuance of or amendments to the legislation;</w:t>
      </w:r>
    </w:p>
    <w:p w14:paraId="202D0A38"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9) provide persons with consultations on human rights issues;</w:t>
      </w:r>
    </w:p>
    <w:p w14:paraId="7AEDD205"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10) conduct research and analyse the situation in the field of human rights, and also provide opinions on topical human rights issues;</w:t>
      </w:r>
    </w:p>
    <w:p w14:paraId="109EF531" w14:textId="165E9CBF"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11) visit places where persons are or may be deprived of their liberty within the meaning of Article 4 of the Optional Protocol to the Convention against Torture and Other Cruel, Inhuman or Degrading Treatment or Punishment (hereinafter – the places of detention) in order to prevent torture and other cruel, inhuman or degrading treatment or punishment.</w:t>
      </w:r>
    </w:p>
    <w:p w14:paraId="3D311784" w14:textId="01E03685"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 6 March 2025</w:t>
      </w:r>
      <w:r>
        <w:rPr>
          <w:rFonts w:ascii="Times New Roman" w:hAnsi="Times New Roman"/>
        </w:rPr>
        <w:t>]</w:t>
      </w:r>
    </w:p>
    <w:p w14:paraId="1A29E54B" w14:textId="77777777" w:rsidR="004F1D18" w:rsidRDefault="004F1D18" w:rsidP="00046025">
      <w:pPr>
        <w:spacing w:after="0" w:line="240" w:lineRule="auto"/>
        <w:jc w:val="both"/>
        <w:rPr>
          <w:rFonts w:ascii="Times New Roman" w:hAnsi="Times New Roman"/>
          <w:b/>
          <w:bCs/>
          <w:noProof/>
          <w:kern w:val="0"/>
        </w:rPr>
      </w:pPr>
      <w:bookmarkStart w:id="28" w:name="p13"/>
      <w:bookmarkStart w:id="29" w:name="p-1485072"/>
      <w:bookmarkEnd w:id="28"/>
      <w:bookmarkEnd w:id="29"/>
    </w:p>
    <w:p w14:paraId="1F5FFE11" w14:textId="778A92AD"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13. Rights of the Ombudsman</w:t>
      </w:r>
    </w:p>
    <w:p w14:paraId="58B4D6BC" w14:textId="77777777" w:rsidR="004F1D18" w:rsidRDefault="004F1D18" w:rsidP="00046025">
      <w:pPr>
        <w:spacing w:after="0" w:line="240" w:lineRule="auto"/>
        <w:jc w:val="both"/>
        <w:rPr>
          <w:rFonts w:ascii="Times New Roman" w:hAnsi="Times New Roman"/>
          <w:noProof/>
          <w:kern w:val="0"/>
          <w:lang w:val="lv-LV"/>
        </w:rPr>
      </w:pPr>
    </w:p>
    <w:p w14:paraId="40A2A738" w14:textId="544E3E32"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When performing the functions and tasks specified by this Law, the Ombudsman has the right:</w:t>
      </w:r>
    </w:p>
    <w:p w14:paraId="3AF5EF67"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 to request and receive, free of charge, from an institution the documents (administrative acts, procedural decisions, letters), explanations and other information necessary during the examination of a submission of a private individual or in verification procedures for the evaluation of a possible human rights violation;</w:t>
      </w:r>
    </w:p>
    <w:p w14:paraId="07EE1704" w14:textId="4CCB1489"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to request and receive information on the implementation of the recommendations referred to in Section 12, Clause 4 of this Law and that specified in the opinions;</w:t>
      </w:r>
    </w:p>
    <w:p w14:paraId="53F5AAB3"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2) to visit institutions in order to obtain the information necessary for verification procedures;</w:t>
      </w:r>
    </w:p>
    <w:p w14:paraId="12A2825A"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3) to visit places of detention at any time without a special permission, to move freely within their territory, to visit all premises and to privately meet with persons held in places of detention;</w:t>
      </w:r>
    </w:p>
    <w:p w14:paraId="7F6F6AB1"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to receive all information related to the treatment of persons staying in places of detention, including special categories of personal data, and also information on the conditions of detention, number and location of such persons;</w:t>
      </w:r>
    </w:p>
    <w:p w14:paraId="705D0AC0"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to invite an expert to visit a place of detention;</w:t>
      </w:r>
    </w:p>
    <w:p w14:paraId="3C724ABB"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4) to hear the opinion of a child without the presence of his or her parents, guardians, employees of educational or child care and instructional institutions, if the child so wishes;</w:t>
      </w:r>
    </w:p>
    <w:p w14:paraId="07A9BFD4"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5) to request documents, explanations and other information from any private individual regarding the issues of fundamental importance in a verification procedure;</w:t>
      </w:r>
    </w:p>
    <w:p w14:paraId="1630DDF8"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6) to initiate a verification procedure on his or her own initiative;</w:t>
      </w:r>
    </w:p>
    <w:p w14:paraId="6BC01E2D"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7) to request and receive opinions of specialists in a verification procedure;</w:t>
      </w:r>
    </w:p>
    <w:p w14:paraId="44528F32"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8) to submit an application for the initiation of proceedings in the Constitutional Court if an institution which issued the disputable act has not rectified the established deficiencies within the time limit stipulated by the Ombudsman;</w:t>
      </w:r>
    </w:p>
    <w:p w14:paraId="2E4C4BE7"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9) upon termination of a verification procedure and establishment of a violation, to defend the rights and interests of a private individual before an administrative court if that is necessary in the public interest;</w:t>
      </w:r>
    </w:p>
    <w:p w14:paraId="4008B57C"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10) upon termination of a verification procedure and establishment of a violation, to apply to a court in such civil cases where the nature of the action is related to a violation of the prohibition of differential treatment;</w:t>
      </w:r>
    </w:p>
    <w:p w14:paraId="29272459"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11) on the basis of the materials at his or her disposal, to consult with other competent institutions in order to decide on the issue of the initiation of a procedure;</w:t>
      </w:r>
    </w:p>
    <w:p w14:paraId="5DAA3D0D"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12) to participate in the Cabinet meetings in the capacity of an advisor;</w:t>
      </w:r>
    </w:p>
    <w:p w14:paraId="66F509F1"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 xml:space="preserve">13) to provide recommendations on issues related to the treatment of persons staying in places of detention and also on necessary improvements to the conditions at these places and other recommendations for the protection of the human rights of private individuals, and also </w:t>
      </w:r>
      <w:r>
        <w:rPr>
          <w:rFonts w:ascii="Times New Roman" w:hAnsi="Times New Roman"/>
        </w:rPr>
        <w:lastRenderedPageBreak/>
        <w:t>to receive information on the results of the implementation of the relevant recommendations and information related thereto;</w:t>
      </w:r>
    </w:p>
    <w:p w14:paraId="618B43CE"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14) to receive information from the court information system about the progress of legal proceedings and court rulings for the examination of the submissions of persons and verification procedures, and also for conducting research, case studies and providing opinions;</w:t>
      </w:r>
    </w:p>
    <w:p w14:paraId="36B52D33"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15) to request and access the documentation of artificial intelligence systems that is necessary in a verification procedure;</w:t>
      </w:r>
    </w:p>
    <w:p w14:paraId="5F93BE90" w14:textId="77777777"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16) to submit to the market surveillance authority, according to its competence, a justified request to organise the testing of an artificial intelligence system by technical means if the documentation necessary in a verification procedure is insufficient.</w:t>
      </w:r>
    </w:p>
    <w:p w14:paraId="42028DA1" w14:textId="4531553A"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 6 March 2025; 15 January 2026</w:t>
      </w:r>
      <w:r>
        <w:rPr>
          <w:rFonts w:ascii="Times New Roman" w:hAnsi="Times New Roman"/>
        </w:rPr>
        <w:t>]</w:t>
      </w:r>
    </w:p>
    <w:p w14:paraId="5B22836E" w14:textId="77777777" w:rsidR="004F1D18" w:rsidRDefault="004F1D18" w:rsidP="00046025">
      <w:pPr>
        <w:spacing w:after="0" w:line="240" w:lineRule="auto"/>
        <w:jc w:val="both"/>
        <w:rPr>
          <w:rFonts w:ascii="Times New Roman" w:hAnsi="Times New Roman"/>
          <w:b/>
          <w:bCs/>
          <w:noProof/>
          <w:kern w:val="0"/>
        </w:rPr>
      </w:pPr>
      <w:bookmarkStart w:id="30" w:name="p14"/>
      <w:bookmarkStart w:id="31" w:name="p-50730"/>
      <w:bookmarkEnd w:id="30"/>
      <w:bookmarkEnd w:id="31"/>
    </w:p>
    <w:p w14:paraId="770021DE" w14:textId="05103DE1"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14. Advisory Councils and Working Groups</w:t>
      </w:r>
    </w:p>
    <w:p w14:paraId="15D3DF8D" w14:textId="77777777" w:rsidR="004F1D18" w:rsidRDefault="004F1D18" w:rsidP="00046025">
      <w:pPr>
        <w:spacing w:after="0" w:line="240" w:lineRule="auto"/>
        <w:jc w:val="both"/>
        <w:rPr>
          <w:rFonts w:ascii="Times New Roman" w:hAnsi="Times New Roman"/>
          <w:noProof/>
          <w:kern w:val="0"/>
          <w:lang w:val="lv-LV"/>
        </w:rPr>
      </w:pPr>
    </w:p>
    <w:p w14:paraId="5B202D52" w14:textId="5618F09F"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The Ombudsman may establish advisory councils and working groups for the development of specific projects or the preparation of issues.</w:t>
      </w:r>
    </w:p>
    <w:p w14:paraId="7C777D60"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The composition and by-laws of advisory councils, and also the composition of working groups shall be approved by the Ombudsman.</w:t>
      </w:r>
    </w:p>
    <w:p w14:paraId="6ED4FDF1" w14:textId="77777777" w:rsidR="004F1D18" w:rsidRDefault="004F1D18" w:rsidP="00046025">
      <w:pPr>
        <w:spacing w:after="0" w:line="240" w:lineRule="auto"/>
        <w:jc w:val="both"/>
        <w:rPr>
          <w:rFonts w:ascii="Times New Roman" w:hAnsi="Times New Roman"/>
          <w:b/>
          <w:bCs/>
          <w:noProof/>
          <w:kern w:val="0"/>
        </w:rPr>
      </w:pPr>
      <w:bookmarkStart w:id="32" w:name="p15"/>
      <w:bookmarkStart w:id="33" w:name="p-50731"/>
      <w:bookmarkEnd w:id="32"/>
      <w:bookmarkEnd w:id="33"/>
    </w:p>
    <w:p w14:paraId="0F11BCDF" w14:textId="7C33EB40"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15. Reports of the Ombudsman</w:t>
      </w:r>
    </w:p>
    <w:p w14:paraId="4D0DEEF7" w14:textId="77777777" w:rsidR="004F1D18" w:rsidRDefault="004F1D18" w:rsidP="00046025">
      <w:pPr>
        <w:spacing w:after="0" w:line="240" w:lineRule="auto"/>
        <w:jc w:val="both"/>
        <w:rPr>
          <w:rFonts w:ascii="Times New Roman" w:hAnsi="Times New Roman"/>
          <w:noProof/>
          <w:kern w:val="0"/>
          <w:lang w:val="lv-LV"/>
        </w:rPr>
      </w:pPr>
    </w:p>
    <w:p w14:paraId="36876731" w14:textId="7C1F04F4"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 xml:space="preserve">(1) The Ombudsman shall, once a year, provide the </w:t>
      </w:r>
      <w:r w:rsidRPr="004970D3">
        <w:rPr>
          <w:rFonts w:ascii="Times New Roman" w:hAnsi="Times New Roman"/>
          <w:i/>
          <w:iCs/>
        </w:rPr>
        <w:t xml:space="preserve">Saeima </w:t>
      </w:r>
      <w:r>
        <w:rPr>
          <w:rFonts w:ascii="Times New Roman" w:hAnsi="Times New Roman"/>
        </w:rPr>
        <w:t>and the President with a written report on the activities of the Office of the Ombudsman.</w:t>
      </w:r>
    </w:p>
    <w:p w14:paraId="038E94C7"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 xml:space="preserve">(2) The Ombudsman has the right to provide the </w:t>
      </w:r>
      <w:r w:rsidRPr="004970D3">
        <w:rPr>
          <w:rFonts w:ascii="Times New Roman" w:hAnsi="Times New Roman"/>
          <w:i/>
          <w:iCs/>
        </w:rPr>
        <w:t>Saeima</w:t>
      </w:r>
      <w:r>
        <w:rPr>
          <w:rFonts w:ascii="Times New Roman" w:hAnsi="Times New Roman"/>
        </w:rPr>
        <w:t>, its committees, the President, the Cabinet, the State administration institutions, and international organisations with reports on specific issues.</w:t>
      </w:r>
    </w:p>
    <w:p w14:paraId="3C43EA44" w14:textId="77777777" w:rsidR="004F1D18" w:rsidRDefault="004F1D18" w:rsidP="00046025">
      <w:pPr>
        <w:spacing w:after="0" w:line="240" w:lineRule="auto"/>
        <w:jc w:val="both"/>
        <w:rPr>
          <w:rFonts w:ascii="Times New Roman" w:hAnsi="Times New Roman"/>
          <w:b/>
          <w:bCs/>
          <w:noProof/>
          <w:kern w:val="0"/>
        </w:rPr>
      </w:pPr>
      <w:bookmarkStart w:id="34" w:name="p16"/>
      <w:bookmarkStart w:id="35" w:name="p-50732"/>
      <w:bookmarkEnd w:id="34"/>
      <w:bookmarkEnd w:id="35"/>
    </w:p>
    <w:p w14:paraId="0FEE3ED5" w14:textId="2A9549FB"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16. Deputy Ombudsman</w:t>
      </w:r>
    </w:p>
    <w:p w14:paraId="678FD37F" w14:textId="77777777" w:rsidR="004F1D18" w:rsidRDefault="004F1D18" w:rsidP="00046025">
      <w:pPr>
        <w:spacing w:after="0" w:line="240" w:lineRule="auto"/>
        <w:jc w:val="both"/>
        <w:rPr>
          <w:rFonts w:ascii="Times New Roman" w:hAnsi="Times New Roman"/>
          <w:noProof/>
          <w:kern w:val="0"/>
          <w:lang w:val="lv-LV"/>
        </w:rPr>
      </w:pPr>
    </w:p>
    <w:p w14:paraId="41ED2F1F" w14:textId="147F0281"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The Ombudsman shall appoint the Deputy Ombudsman.</w:t>
      </w:r>
    </w:p>
    <w:p w14:paraId="43358583"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During the absence of the Ombudsman, his or her functions and tasks shall be performed by the Deputy Ombudsman who, during this period, shall have the same powers as the Ombudsman.</w:t>
      </w:r>
    </w:p>
    <w:p w14:paraId="774FD6D7" w14:textId="6668246B"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 xml:space="preserve">(3) The Deputy Ombudsman shall perform the duties, functions and tasks of the Ombudsman in the cases provided for in Sections 8 and 9 of this Law until the </w:t>
      </w:r>
      <w:r>
        <w:rPr>
          <w:rFonts w:ascii="Times New Roman" w:hAnsi="Times New Roman"/>
          <w:i/>
          <w:iCs/>
        </w:rPr>
        <w:t>Saeima</w:t>
      </w:r>
      <w:r>
        <w:rPr>
          <w:rFonts w:ascii="Times New Roman" w:hAnsi="Times New Roman"/>
        </w:rPr>
        <w:t xml:space="preserve"> approves the Ombudsman in the office, the criminal proceedings against the Ombudsman are terminated, or a court judgement on the acquittal of the Ombudsman comes into effect.</w:t>
      </w:r>
    </w:p>
    <w:p w14:paraId="1F141726" w14:textId="77777777" w:rsidR="004F1D18" w:rsidRDefault="004F1D18" w:rsidP="00046025">
      <w:pPr>
        <w:spacing w:after="0" w:line="240" w:lineRule="auto"/>
        <w:jc w:val="both"/>
        <w:rPr>
          <w:rFonts w:ascii="Times New Roman" w:hAnsi="Times New Roman"/>
          <w:b/>
          <w:bCs/>
          <w:noProof/>
          <w:kern w:val="0"/>
        </w:rPr>
      </w:pPr>
      <w:bookmarkStart w:id="36" w:name="p17"/>
      <w:bookmarkStart w:id="37" w:name="p-316097"/>
      <w:bookmarkEnd w:id="36"/>
      <w:bookmarkEnd w:id="37"/>
    </w:p>
    <w:p w14:paraId="4CF1F7A8" w14:textId="13B197AA"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17. Remuneration of the Ombudsman</w:t>
      </w:r>
    </w:p>
    <w:p w14:paraId="1023A03A" w14:textId="77777777" w:rsidR="004F1D18" w:rsidRDefault="004F1D18" w:rsidP="00046025">
      <w:pPr>
        <w:spacing w:after="0" w:line="240" w:lineRule="auto"/>
        <w:jc w:val="both"/>
        <w:rPr>
          <w:rFonts w:ascii="Times New Roman" w:hAnsi="Times New Roman"/>
          <w:noProof/>
          <w:kern w:val="0"/>
          <w:lang w:val="lv-LV"/>
        </w:rPr>
      </w:pPr>
    </w:p>
    <w:p w14:paraId="79B6C41D" w14:textId="60C8BDBB" w:rsidR="00ED190A" w:rsidRPr="00927F26" w:rsidRDefault="00ED190A" w:rsidP="004F1D18">
      <w:pPr>
        <w:spacing w:after="0" w:line="240" w:lineRule="auto"/>
        <w:ind w:firstLine="709"/>
        <w:jc w:val="both"/>
        <w:rPr>
          <w:rFonts w:ascii="Times New Roman" w:hAnsi="Times New Roman"/>
          <w:noProof/>
          <w:kern w:val="0"/>
        </w:rPr>
      </w:pPr>
      <w:r>
        <w:rPr>
          <w:rFonts w:ascii="Times New Roman" w:hAnsi="Times New Roman"/>
        </w:rPr>
        <w:t>The remuneration of the Ombudsman shall be determined in compliance with the Law on Remuneration of Officials and Employees of State and Local Government Authorities.</w:t>
      </w:r>
    </w:p>
    <w:p w14:paraId="738E95CD" w14:textId="57A21935"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4F1978B4" w14:textId="77777777" w:rsidR="004F1D18" w:rsidRDefault="004F1D18" w:rsidP="00046025">
      <w:pPr>
        <w:spacing w:after="0" w:line="240" w:lineRule="auto"/>
        <w:jc w:val="both"/>
        <w:rPr>
          <w:rFonts w:ascii="Times New Roman" w:hAnsi="Times New Roman"/>
          <w:b/>
          <w:bCs/>
          <w:noProof/>
          <w:kern w:val="0"/>
        </w:rPr>
      </w:pPr>
      <w:bookmarkStart w:id="38" w:name="n3"/>
      <w:bookmarkStart w:id="39" w:name="n-50734"/>
      <w:bookmarkEnd w:id="38"/>
      <w:bookmarkEnd w:id="39"/>
    </w:p>
    <w:p w14:paraId="4015D0AF" w14:textId="116F8EA8" w:rsidR="00ED190A" w:rsidRPr="00927F26" w:rsidRDefault="00ED190A" w:rsidP="004F1D18">
      <w:pPr>
        <w:spacing w:after="0" w:line="240" w:lineRule="auto"/>
        <w:jc w:val="center"/>
        <w:rPr>
          <w:rFonts w:ascii="Times New Roman" w:hAnsi="Times New Roman"/>
          <w:b/>
          <w:bCs/>
          <w:noProof/>
          <w:kern w:val="0"/>
        </w:rPr>
      </w:pPr>
      <w:r>
        <w:rPr>
          <w:rFonts w:ascii="Times New Roman" w:hAnsi="Times New Roman"/>
          <w:b/>
        </w:rPr>
        <w:t>Chapter III</w:t>
      </w:r>
      <w:r w:rsidR="006D2402">
        <w:rPr>
          <w:rFonts w:ascii="Times New Roman" w:hAnsi="Times New Roman"/>
          <w:b/>
        </w:rPr>
        <w:t>.</w:t>
      </w:r>
      <w:r>
        <w:rPr>
          <w:rFonts w:ascii="Times New Roman" w:hAnsi="Times New Roman"/>
          <w:b/>
        </w:rPr>
        <w:t xml:space="preserve"> Office of the Ombudsman</w:t>
      </w:r>
    </w:p>
    <w:p w14:paraId="50FB192D" w14:textId="77777777" w:rsidR="004F1D18" w:rsidRDefault="004F1D18" w:rsidP="00046025">
      <w:pPr>
        <w:spacing w:after="0" w:line="240" w:lineRule="auto"/>
        <w:jc w:val="both"/>
        <w:rPr>
          <w:rFonts w:ascii="Times New Roman" w:hAnsi="Times New Roman"/>
          <w:b/>
          <w:bCs/>
          <w:noProof/>
          <w:kern w:val="0"/>
        </w:rPr>
      </w:pPr>
      <w:bookmarkStart w:id="40" w:name="p18"/>
      <w:bookmarkStart w:id="41" w:name="p-50735"/>
      <w:bookmarkEnd w:id="40"/>
      <w:bookmarkEnd w:id="41"/>
    </w:p>
    <w:p w14:paraId="1FF3A31E" w14:textId="1F386157"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18. Office of the Ombudsman</w:t>
      </w:r>
    </w:p>
    <w:p w14:paraId="785510FC" w14:textId="77777777" w:rsidR="004F1D18" w:rsidRDefault="004F1D18" w:rsidP="00046025">
      <w:pPr>
        <w:spacing w:after="0" w:line="240" w:lineRule="auto"/>
        <w:jc w:val="both"/>
        <w:rPr>
          <w:rFonts w:ascii="Times New Roman" w:hAnsi="Times New Roman"/>
          <w:noProof/>
          <w:kern w:val="0"/>
          <w:lang w:val="lv-LV"/>
        </w:rPr>
      </w:pPr>
    </w:p>
    <w:p w14:paraId="60C56BB2" w14:textId="4C01B3A1"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In order to ensure the activities of the Ombudsman, the Office of the Ombudsman shall be established.</w:t>
      </w:r>
    </w:p>
    <w:p w14:paraId="10C1758A"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The structure and internal operating rules of the Office of the Ombudsman shall be governed by the by-laws of the Office approved by the Ombudsman.</w:t>
      </w:r>
    </w:p>
    <w:p w14:paraId="7945DCC8" w14:textId="77777777" w:rsidR="006C3DE2" w:rsidRDefault="006C3DE2" w:rsidP="00046025">
      <w:pPr>
        <w:spacing w:after="0" w:line="240" w:lineRule="auto"/>
        <w:jc w:val="both"/>
        <w:rPr>
          <w:rFonts w:ascii="Times New Roman" w:hAnsi="Times New Roman"/>
          <w:b/>
          <w:bCs/>
          <w:noProof/>
          <w:kern w:val="0"/>
        </w:rPr>
      </w:pPr>
      <w:bookmarkStart w:id="42" w:name="p19"/>
      <w:bookmarkStart w:id="43" w:name="p-401033"/>
      <w:bookmarkEnd w:id="42"/>
      <w:bookmarkEnd w:id="43"/>
    </w:p>
    <w:p w14:paraId="68C6FBDB" w14:textId="4399AB1A"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19. Financing of the Office of the Ombudsman</w:t>
      </w:r>
    </w:p>
    <w:p w14:paraId="4AC2B387" w14:textId="77777777" w:rsidR="006C3DE2" w:rsidRDefault="006C3DE2" w:rsidP="00046025">
      <w:pPr>
        <w:spacing w:after="0" w:line="240" w:lineRule="auto"/>
        <w:jc w:val="both"/>
        <w:rPr>
          <w:rFonts w:ascii="Times New Roman" w:hAnsi="Times New Roman"/>
          <w:noProof/>
          <w:kern w:val="0"/>
          <w:lang w:val="lv-LV"/>
        </w:rPr>
      </w:pPr>
    </w:p>
    <w:p w14:paraId="34B900C3" w14:textId="0833EAC8"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The Office of the Ombudsman shall be financed from the State budget.</w:t>
      </w:r>
    </w:p>
    <w:p w14:paraId="385F0A83" w14:textId="1F9A8C52"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[16 June 2011]</w:t>
      </w:r>
    </w:p>
    <w:p w14:paraId="31231CFB" w14:textId="6C8BBCB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2011</w:t>
      </w:r>
      <w:r>
        <w:rPr>
          <w:rFonts w:ascii="Times New Roman" w:hAnsi="Times New Roman"/>
        </w:rPr>
        <w:t>]</w:t>
      </w:r>
    </w:p>
    <w:p w14:paraId="5C6A27B2" w14:textId="77777777" w:rsidR="006C3DE2" w:rsidRDefault="006C3DE2" w:rsidP="00046025">
      <w:pPr>
        <w:spacing w:after="0" w:line="240" w:lineRule="auto"/>
        <w:jc w:val="both"/>
        <w:rPr>
          <w:rFonts w:ascii="Times New Roman" w:hAnsi="Times New Roman"/>
          <w:b/>
          <w:bCs/>
          <w:noProof/>
          <w:kern w:val="0"/>
        </w:rPr>
      </w:pPr>
      <w:bookmarkStart w:id="44" w:name="p20"/>
      <w:bookmarkStart w:id="45" w:name="p-316098"/>
      <w:bookmarkEnd w:id="44"/>
      <w:bookmarkEnd w:id="45"/>
    </w:p>
    <w:p w14:paraId="2B1B9769" w14:textId="2A6E16B7"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20. Remuneration of the Employees of the Office of the Ombudsman</w:t>
      </w:r>
    </w:p>
    <w:p w14:paraId="5FD0B906" w14:textId="77777777" w:rsidR="006C3DE2" w:rsidRDefault="006C3DE2" w:rsidP="00046025">
      <w:pPr>
        <w:spacing w:after="0" w:line="240" w:lineRule="auto"/>
        <w:jc w:val="both"/>
        <w:rPr>
          <w:rFonts w:ascii="Times New Roman" w:hAnsi="Times New Roman"/>
          <w:noProof/>
          <w:kern w:val="0"/>
          <w:lang w:val="lv-LV"/>
        </w:rPr>
      </w:pPr>
    </w:p>
    <w:p w14:paraId="5C8C62E5" w14:textId="6F81C0DC"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Employment relationships of the employees of the Office of the Ombudsman shall be governed by the Labour Law.</w:t>
      </w:r>
    </w:p>
    <w:p w14:paraId="10BADD89"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The remuneration of the employees of the Office of the Ombudsman shall be determined in accordance with the Law on Remuneration of Officials and Employees of State and Local Government Authorities.</w:t>
      </w:r>
    </w:p>
    <w:p w14:paraId="6BD18B49" w14:textId="6A6A77EC"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 December 2009</w:t>
      </w:r>
      <w:r>
        <w:rPr>
          <w:rFonts w:ascii="Times New Roman" w:hAnsi="Times New Roman"/>
        </w:rPr>
        <w:t>]</w:t>
      </w:r>
    </w:p>
    <w:p w14:paraId="53D4948E" w14:textId="77777777" w:rsidR="006C3DE2" w:rsidRDefault="006C3DE2" w:rsidP="00046025">
      <w:pPr>
        <w:spacing w:after="0" w:line="240" w:lineRule="auto"/>
        <w:jc w:val="both"/>
        <w:rPr>
          <w:rFonts w:ascii="Times New Roman" w:hAnsi="Times New Roman"/>
          <w:b/>
          <w:bCs/>
          <w:noProof/>
          <w:kern w:val="0"/>
        </w:rPr>
      </w:pPr>
      <w:bookmarkStart w:id="46" w:name="p21"/>
      <w:bookmarkStart w:id="47" w:name="p-1415779"/>
      <w:bookmarkEnd w:id="46"/>
      <w:bookmarkEnd w:id="47"/>
    </w:p>
    <w:p w14:paraId="60D96A66" w14:textId="6556F3D1"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21. Rights of the Employees of the Office of the Ombudsman and Experts</w:t>
      </w:r>
    </w:p>
    <w:p w14:paraId="3AA5E974" w14:textId="77777777" w:rsidR="006C3DE2" w:rsidRDefault="006C3DE2" w:rsidP="00046025">
      <w:pPr>
        <w:spacing w:after="0" w:line="240" w:lineRule="auto"/>
        <w:jc w:val="both"/>
        <w:rPr>
          <w:rFonts w:ascii="Times New Roman" w:hAnsi="Times New Roman"/>
          <w:noProof/>
          <w:kern w:val="0"/>
          <w:lang w:val="lv-LV"/>
        </w:rPr>
      </w:pPr>
    </w:p>
    <w:p w14:paraId="0FD3C710" w14:textId="1D54008D"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While performing their work duties, the employees of the Office of the Ombudsman shall, within the limits of their competence, have the rights referred to in Section 13, Clauses 1, 2, 3, 3.</w:t>
      </w:r>
      <w:r>
        <w:rPr>
          <w:rFonts w:ascii="Times New Roman" w:hAnsi="Times New Roman"/>
          <w:vertAlign w:val="superscript"/>
        </w:rPr>
        <w:t>1</w:t>
      </w:r>
      <w:r>
        <w:rPr>
          <w:rFonts w:ascii="Times New Roman" w:hAnsi="Times New Roman"/>
        </w:rPr>
        <w:t>, 4, 5, and 7 of this Law.</w:t>
      </w:r>
    </w:p>
    <w:p w14:paraId="4A887BE4" w14:textId="05F4846A"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The expert invited to visit places of detention shall have the rights referred to in Section 13, Clauses 3, 3.</w:t>
      </w:r>
      <w:r>
        <w:rPr>
          <w:rFonts w:ascii="Times New Roman" w:hAnsi="Times New Roman"/>
          <w:vertAlign w:val="superscript"/>
        </w:rPr>
        <w:t>1</w:t>
      </w:r>
      <w:r>
        <w:rPr>
          <w:rFonts w:ascii="Times New Roman" w:hAnsi="Times New Roman"/>
        </w:rPr>
        <w:t xml:space="preserve"> and 4 of this Law during the visit.</w:t>
      </w:r>
    </w:p>
    <w:p w14:paraId="7105B3D0" w14:textId="47FA556C"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March 2025</w:t>
      </w:r>
      <w:r>
        <w:rPr>
          <w:rFonts w:ascii="Times New Roman" w:hAnsi="Times New Roman"/>
        </w:rPr>
        <w:t>]</w:t>
      </w:r>
    </w:p>
    <w:p w14:paraId="52CE4821" w14:textId="77777777" w:rsidR="006C3DE2" w:rsidRDefault="006C3DE2" w:rsidP="00046025">
      <w:pPr>
        <w:spacing w:after="0" w:line="240" w:lineRule="auto"/>
        <w:jc w:val="both"/>
        <w:rPr>
          <w:rFonts w:ascii="Times New Roman" w:hAnsi="Times New Roman"/>
          <w:b/>
          <w:bCs/>
          <w:noProof/>
          <w:kern w:val="0"/>
        </w:rPr>
      </w:pPr>
      <w:bookmarkStart w:id="48" w:name="p22"/>
      <w:bookmarkStart w:id="49" w:name="p-50739"/>
      <w:bookmarkEnd w:id="48"/>
      <w:bookmarkEnd w:id="49"/>
    </w:p>
    <w:p w14:paraId="02D0388A" w14:textId="09F9E4E1"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22. Restrictions on and Duties of the Employees of the Office of the Ombudsman</w:t>
      </w:r>
    </w:p>
    <w:p w14:paraId="1E34030C" w14:textId="77777777" w:rsidR="006C3DE2" w:rsidRDefault="006C3DE2" w:rsidP="00046025">
      <w:pPr>
        <w:spacing w:after="0" w:line="240" w:lineRule="auto"/>
        <w:jc w:val="both"/>
        <w:rPr>
          <w:rFonts w:ascii="Times New Roman" w:hAnsi="Times New Roman"/>
          <w:noProof/>
          <w:kern w:val="0"/>
          <w:lang w:val="lv-LV"/>
        </w:rPr>
      </w:pPr>
    </w:p>
    <w:p w14:paraId="0915B0EC" w14:textId="4EB20343" w:rsidR="00ED190A" w:rsidRPr="00927F26" w:rsidRDefault="00ED190A" w:rsidP="006C3DE2">
      <w:pPr>
        <w:spacing w:after="0" w:line="240" w:lineRule="auto"/>
        <w:ind w:firstLine="709"/>
        <w:jc w:val="both"/>
        <w:rPr>
          <w:rFonts w:ascii="Times New Roman" w:hAnsi="Times New Roman"/>
          <w:noProof/>
          <w:kern w:val="0"/>
        </w:rPr>
      </w:pPr>
      <w:r>
        <w:rPr>
          <w:rFonts w:ascii="Times New Roman" w:hAnsi="Times New Roman"/>
        </w:rPr>
        <w:t>Restrictions on and duties of the employees of the Office of the Ombudsman’s Office shall be determined by the law On Prevention of Conflict of Interest in Activities of Public Officials.</w:t>
      </w:r>
    </w:p>
    <w:p w14:paraId="75492882" w14:textId="77777777" w:rsidR="006C3DE2" w:rsidRDefault="006C3DE2" w:rsidP="00046025">
      <w:pPr>
        <w:spacing w:after="0" w:line="240" w:lineRule="auto"/>
        <w:jc w:val="both"/>
        <w:rPr>
          <w:rFonts w:ascii="Times New Roman" w:hAnsi="Times New Roman"/>
          <w:b/>
          <w:bCs/>
          <w:noProof/>
          <w:kern w:val="0"/>
        </w:rPr>
      </w:pPr>
      <w:bookmarkStart w:id="50" w:name="n4"/>
      <w:bookmarkStart w:id="51" w:name="n-50740"/>
      <w:bookmarkEnd w:id="50"/>
      <w:bookmarkEnd w:id="51"/>
    </w:p>
    <w:p w14:paraId="2030F65A" w14:textId="7FC079A7" w:rsidR="00ED190A" w:rsidRPr="00927F26" w:rsidRDefault="00ED190A" w:rsidP="006C3DE2">
      <w:pPr>
        <w:spacing w:after="0" w:line="240" w:lineRule="auto"/>
        <w:jc w:val="center"/>
        <w:rPr>
          <w:rFonts w:ascii="Times New Roman" w:hAnsi="Times New Roman"/>
          <w:b/>
          <w:bCs/>
          <w:noProof/>
          <w:kern w:val="0"/>
        </w:rPr>
      </w:pPr>
      <w:r>
        <w:rPr>
          <w:rFonts w:ascii="Times New Roman" w:hAnsi="Times New Roman"/>
          <w:b/>
        </w:rPr>
        <w:t>Chapter IV</w:t>
      </w:r>
      <w:r w:rsidR="006D2402">
        <w:rPr>
          <w:rFonts w:ascii="Times New Roman" w:hAnsi="Times New Roman"/>
          <w:b/>
        </w:rPr>
        <w:t>.</w:t>
      </w:r>
      <w:r>
        <w:rPr>
          <w:rFonts w:ascii="Times New Roman" w:hAnsi="Times New Roman"/>
          <w:b/>
        </w:rPr>
        <w:t xml:space="preserve"> Procedures for the Examination of Submissions and Verification Procedures</w:t>
      </w:r>
    </w:p>
    <w:p w14:paraId="378C3713" w14:textId="77777777" w:rsidR="006C3DE2" w:rsidRDefault="006C3DE2" w:rsidP="00046025">
      <w:pPr>
        <w:spacing w:after="0" w:line="240" w:lineRule="auto"/>
        <w:jc w:val="both"/>
        <w:rPr>
          <w:rFonts w:ascii="Times New Roman" w:hAnsi="Times New Roman"/>
          <w:b/>
          <w:bCs/>
          <w:noProof/>
          <w:kern w:val="0"/>
        </w:rPr>
      </w:pPr>
      <w:bookmarkStart w:id="52" w:name="p23"/>
      <w:bookmarkStart w:id="53" w:name="p-200161"/>
      <w:bookmarkEnd w:id="52"/>
      <w:bookmarkEnd w:id="53"/>
    </w:p>
    <w:p w14:paraId="1167900A" w14:textId="12A3F8CB"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23. Right to Apply to the Office of the Ombudsman</w:t>
      </w:r>
    </w:p>
    <w:p w14:paraId="6BAB29D8" w14:textId="77777777" w:rsidR="006C3DE2" w:rsidRDefault="006C3DE2" w:rsidP="00046025">
      <w:pPr>
        <w:spacing w:after="0" w:line="240" w:lineRule="auto"/>
        <w:jc w:val="both"/>
        <w:rPr>
          <w:rFonts w:ascii="Times New Roman" w:hAnsi="Times New Roman"/>
          <w:noProof/>
          <w:kern w:val="0"/>
          <w:lang w:val="lv-LV"/>
        </w:rPr>
      </w:pPr>
    </w:p>
    <w:p w14:paraId="4D0D8073" w14:textId="192997A4"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Any private individual has the right to apply to the Office of the Ombudsman with a submission.</w:t>
      </w:r>
    </w:p>
    <w:p w14:paraId="1A058F70"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Submissions shall be examined in accordance with the procedures laid down in laws and regulations, unless laid down otherwise in this Law.</w:t>
      </w:r>
    </w:p>
    <w:p w14:paraId="625C7AC6"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Sanctions may not be imposed on a submitter or adverse consequences may not be, directly or indirectly, otherwise caused for him or her due to the fact that a submission has been submitted to the Office of the Ombudsman or for cooperation with the Office of the Ombudsman.</w:t>
      </w:r>
    </w:p>
    <w:p w14:paraId="10DEFBE3"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(4) The submissions, complaints or proposals addressed to the Office of the Ombudsman and sent by persons who are in the military service, out-of-family care and correctional institutions or closed-type institutions, and also the replies of the Office of the Ombudsman thereto shall not be subject to the examination laid down in laws and regulations and shall be delivered to the addressee without delay.</w:t>
      </w:r>
    </w:p>
    <w:p w14:paraId="5571F3E7"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(5) For a failure to submit in due time to the Office of the Ombudsman the submissions, complaints or proposals referred to in Paragraph four of this Section or for the examination and disclosure of the content thereof, the responsible persons shall be held liable in accordance with the procedures laid down in the law.</w:t>
      </w:r>
    </w:p>
    <w:p w14:paraId="0FA6C6DA"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lastRenderedPageBreak/>
        <w:t>(6) The Office of the Ombudsman shall not disclose information on the submitter or other persons if this is necessary for the protection of the rights of such persons, except when the relevant information is requested by the person directing the criminal proceedings.</w:t>
      </w:r>
    </w:p>
    <w:p w14:paraId="0C275C2F" w14:textId="79EA94F6"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w:t>
      </w:r>
      <w:r>
        <w:rPr>
          <w:rFonts w:ascii="Times New Roman" w:hAnsi="Times New Roman"/>
        </w:rPr>
        <w:t>]</w:t>
      </w:r>
    </w:p>
    <w:p w14:paraId="3263A4A5" w14:textId="77777777" w:rsidR="006C3DE2" w:rsidRDefault="006C3DE2" w:rsidP="00046025">
      <w:pPr>
        <w:spacing w:after="0" w:line="240" w:lineRule="auto"/>
        <w:jc w:val="both"/>
        <w:rPr>
          <w:rFonts w:ascii="Times New Roman" w:hAnsi="Times New Roman"/>
          <w:b/>
          <w:bCs/>
          <w:noProof/>
          <w:kern w:val="0"/>
        </w:rPr>
      </w:pPr>
      <w:bookmarkStart w:id="54" w:name="p24"/>
      <w:bookmarkStart w:id="55" w:name="p-200164"/>
      <w:bookmarkEnd w:id="54"/>
      <w:bookmarkEnd w:id="55"/>
    </w:p>
    <w:p w14:paraId="5D083962" w14:textId="2071374F"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24. Procedures for the Initiation and Examination of a Verification Procedure</w:t>
      </w:r>
    </w:p>
    <w:p w14:paraId="0863104A" w14:textId="77777777" w:rsidR="006C3DE2" w:rsidRDefault="006C3DE2" w:rsidP="00046025">
      <w:pPr>
        <w:spacing w:after="0" w:line="240" w:lineRule="auto"/>
        <w:jc w:val="both"/>
        <w:rPr>
          <w:rFonts w:ascii="Times New Roman" w:hAnsi="Times New Roman"/>
          <w:noProof/>
          <w:kern w:val="0"/>
          <w:lang w:val="lv-LV"/>
        </w:rPr>
      </w:pPr>
    </w:p>
    <w:p w14:paraId="1F8E5B4A" w14:textId="33B02AB4"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After examination of a submission of a person or upon his or her own initiative, the Ombudsman shall decide on the initiation of a verification procedure.</w:t>
      </w:r>
    </w:p>
    <w:p w14:paraId="3350F4EF"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After examination of a submission of a person, the Ombudsman shall initiate a verification procedure if that is in conformity with the functions and tasks of the Ombudsman and there is a possibility to address the issue specified by the person.</w:t>
      </w:r>
    </w:p>
    <w:p w14:paraId="43D14080"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The initiation of a verification procedure shall not suspend the operation of a law or regulation, court ruling, administrative or other individual legal act, and also the procedural time limits laid down in the law.</w:t>
      </w:r>
    </w:p>
    <w:p w14:paraId="4DA459DF"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(4) A verification procedure shall be examined within three months. If a procedure is complicated or the deadline may not be complied with due to other objective reasons, the Ombudsman may extend the time limit for a period not exceeding two years from the day when the verification procedure was initiated, notifying the submitter thereof and specifying the reasons for the extension of the time limit.</w:t>
      </w:r>
    </w:p>
    <w:p w14:paraId="3518A504"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(5) When examining a verification procedure, explanations of the parties and other persons shall be heard, opinions of specialists shall be requested, and also other activities specified by the Law that are necessary for the examination of the verification procedure shall be taken.</w:t>
      </w:r>
    </w:p>
    <w:p w14:paraId="0D7F5E9A"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(6) When examining a verification procedure, the conciliation between the parties at a dispute shall be promoted.</w:t>
      </w:r>
    </w:p>
    <w:p w14:paraId="6A5CECBF" w14:textId="7BB5B15A"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w:t>
      </w:r>
      <w:r>
        <w:rPr>
          <w:rFonts w:ascii="Times New Roman" w:hAnsi="Times New Roman"/>
        </w:rPr>
        <w:t>]</w:t>
      </w:r>
    </w:p>
    <w:p w14:paraId="71DA43CC" w14:textId="77777777" w:rsidR="006C3DE2" w:rsidRDefault="006C3DE2" w:rsidP="00046025">
      <w:pPr>
        <w:spacing w:after="0" w:line="240" w:lineRule="auto"/>
        <w:jc w:val="both"/>
        <w:rPr>
          <w:rFonts w:ascii="Times New Roman" w:hAnsi="Times New Roman"/>
          <w:b/>
          <w:bCs/>
          <w:noProof/>
          <w:kern w:val="0"/>
        </w:rPr>
      </w:pPr>
      <w:bookmarkStart w:id="56" w:name="p25"/>
      <w:bookmarkStart w:id="57" w:name="p-50743"/>
      <w:bookmarkEnd w:id="56"/>
      <w:bookmarkEnd w:id="57"/>
    </w:p>
    <w:p w14:paraId="09F33B13" w14:textId="52C53049"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25. Completion or Termination of a Verification Procedure</w:t>
      </w:r>
    </w:p>
    <w:p w14:paraId="748E6954" w14:textId="77777777" w:rsidR="006C3DE2" w:rsidRDefault="006C3DE2" w:rsidP="00046025">
      <w:pPr>
        <w:spacing w:after="0" w:line="240" w:lineRule="auto"/>
        <w:jc w:val="both"/>
        <w:rPr>
          <w:rFonts w:ascii="Times New Roman" w:hAnsi="Times New Roman"/>
          <w:noProof/>
          <w:kern w:val="0"/>
          <w:lang w:val="lv-LV"/>
        </w:rPr>
      </w:pPr>
    </w:p>
    <w:p w14:paraId="532DF9A7" w14:textId="5D67DCCC"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A verification procedure shall be completed pursuant to the conciliation of the persons involved in the procedure or an opinion of the Ombudsman.</w:t>
      </w:r>
    </w:p>
    <w:p w14:paraId="25CF6CE3"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If the parties are unable to agree on the conciliation, the Ombudsman shall provide an opinion containing the evaluation of the facts established in the verification procedure.</w:t>
      </w:r>
    </w:p>
    <w:p w14:paraId="2191058D"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The opinion of the Ombudsman may contain a recommendation for the rectification of the established violation, and also, where necessary, other recommendations.</w:t>
      </w:r>
    </w:p>
    <w:p w14:paraId="538EB7D5"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(4) The opinion shall be of recommendatory nature.</w:t>
      </w:r>
    </w:p>
    <w:p w14:paraId="252F3667"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(5) If it is impossible or unnecessary to continue a verification procedure, the Ombudsman shall decide on the termination thereof.</w:t>
      </w:r>
    </w:p>
    <w:p w14:paraId="1F46E6F6"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(6) Materials of a verification procedure shall be restricted access information and shall be available in accordance with the Freedom of Information Law.</w:t>
      </w:r>
    </w:p>
    <w:p w14:paraId="3DA2F873" w14:textId="77777777" w:rsidR="006C3DE2" w:rsidRDefault="006C3DE2" w:rsidP="00046025">
      <w:pPr>
        <w:spacing w:after="0" w:line="240" w:lineRule="auto"/>
        <w:jc w:val="both"/>
        <w:rPr>
          <w:rFonts w:ascii="Times New Roman" w:hAnsi="Times New Roman"/>
          <w:b/>
          <w:bCs/>
          <w:noProof/>
          <w:kern w:val="0"/>
        </w:rPr>
      </w:pPr>
      <w:bookmarkStart w:id="58" w:name="p26"/>
      <w:bookmarkStart w:id="59" w:name="p-50744"/>
      <w:bookmarkEnd w:id="58"/>
      <w:bookmarkEnd w:id="59"/>
    </w:p>
    <w:p w14:paraId="7E17212A" w14:textId="166BB8F3" w:rsidR="00ED190A" w:rsidRPr="00927F26" w:rsidRDefault="00ED190A" w:rsidP="00046025">
      <w:pPr>
        <w:spacing w:after="0" w:line="240" w:lineRule="auto"/>
        <w:jc w:val="both"/>
        <w:rPr>
          <w:rFonts w:ascii="Times New Roman" w:hAnsi="Times New Roman"/>
          <w:b/>
          <w:bCs/>
          <w:noProof/>
          <w:kern w:val="0"/>
        </w:rPr>
      </w:pPr>
      <w:r>
        <w:rPr>
          <w:rFonts w:ascii="Times New Roman" w:hAnsi="Times New Roman"/>
          <w:b/>
        </w:rPr>
        <w:t>Section 26. Rules of Verification Procedures</w:t>
      </w:r>
    </w:p>
    <w:p w14:paraId="2C1CE279" w14:textId="77777777" w:rsidR="006C3DE2" w:rsidRDefault="006C3DE2" w:rsidP="00046025">
      <w:pPr>
        <w:spacing w:after="0" w:line="240" w:lineRule="auto"/>
        <w:jc w:val="both"/>
        <w:rPr>
          <w:rFonts w:ascii="Times New Roman" w:hAnsi="Times New Roman"/>
          <w:noProof/>
          <w:kern w:val="0"/>
          <w:lang w:val="lv-LV"/>
        </w:rPr>
      </w:pPr>
    </w:p>
    <w:p w14:paraId="58603221" w14:textId="30223A21" w:rsidR="00ED190A" w:rsidRPr="00927F26" w:rsidRDefault="00ED190A" w:rsidP="006C3DE2">
      <w:pPr>
        <w:spacing w:after="0" w:line="240" w:lineRule="auto"/>
        <w:ind w:firstLine="709"/>
        <w:jc w:val="both"/>
        <w:rPr>
          <w:rFonts w:ascii="Times New Roman" w:hAnsi="Times New Roman"/>
          <w:noProof/>
          <w:kern w:val="0"/>
        </w:rPr>
      </w:pPr>
      <w:r>
        <w:rPr>
          <w:rFonts w:ascii="Times New Roman" w:hAnsi="Times New Roman"/>
        </w:rPr>
        <w:t>The initiation, examination and completion of verification procedures shall be determined by the rules approved by the Ombudsman.</w:t>
      </w:r>
    </w:p>
    <w:p w14:paraId="227DE18D" w14:textId="77777777" w:rsidR="006C3DE2" w:rsidRDefault="006C3DE2" w:rsidP="00046025">
      <w:pPr>
        <w:spacing w:after="0" w:line="240" w:lineRule="auto"/>
        <w:jc w:val="both"/>
        <w:rPr>
          <w:rFonts w:ascii="Times New Roman" w:hAnsi="Times New Roman"/>
          <w:b/>
          <w:bCs/>
          <w:noProof/>
          <w:kern w:val="0"/>
        </w:rPr>
      </w:pPr>
      <w:bookmarkStart w:id="60" w:name="p27"/>
      <w:bookmarkStart w:id="61" w:name="p-1485076"/>
      <w:bookmarkEnd w:id="60"/>
      <w:bookmarkEnd w:id="61"/>
    </w:p>
    <w:p w14:paraId="7D700F26" w14:textId="6B2917AB" w:rsidR="00ED190A" w:rsidRPr="00927F26" w:rsidRDefault="00ED190A" w:rsidP="006C3DE2">
      <w:pPr>
        <w:spacing w:after="0" w:line="240" w:lineRule="auto"/>
        <w:ind w:left="1418" w:hanging="1418"/>
        <w:jc w:val="both"/>
        <w:rPr>
          <w:rFonts w:ascii="Times New Roman" w:hAnsi="Times New Roman"/>
          <w:b/>
          <w:bCs/>
          <w:noProof/>
          <w:kern w:val="0"/>
        </w:rPr>
      </w:pPr>
      <w:r>
        <w:rPr>
          <w:rFonts w:ascii="Times New Roman" w:hAnsi="Times New Roman"/>
          <w:b/>
        </w:rPr>
        <w:t>Section 27. Procedures for Requesting Information and Liability for the Failure to Provide Information and the Provision of False Information</w:t>
      </w:r>
    </w:p>
    <w:p w14:paraId="609CBD86" w14:textId="77777777" w:rsidR="006C3DE2" w:rsidRDefault="006C3DE2" w:rsidP="00046025">
      <w:pPr>
        <w:spacing w:after="0" w:line="240" w:lineRule="auto"/>
        <w:jc w:val="both"/>
        <w:rPr>
          <w:rFonts w:ascii="Times New Roman" w:hAnsi="Times New Roman"/>
          <w:noProof/>
          <w:kern w:val="0"/>
          <w:lang w:val="lv-LV"/>
        </w:rPr>
      </w:pPr>
    </w:p>
    <w:p w14:paraId="4F022BFA" w14:textId="52429D63"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When requesting the information referred to in Section 13, Clauses 1, 1.</w:t>
      </w:r>
      <w:r>
        <w:rPr>
          <w:rFonts w:ascii="Times New Roman" w:hAnsi="Times New Roman"/>
          <w:vertAlign w:val="superscript"/>
        </w:rPr>
        <w:t>1</w:t>
      </w:r>
      <w:r>
        <w:rPr>
          <w:rFonts w:ascii="Times New Roman" w:hAnsi="Times New Roman"/>
        </w:rPr>
        <w:t>, 5, 13, 15, and 16 of this Law, the Ombudsman shall define the extent of such information and determine a reasonable time limit for its provision.</w:t>
      </w:r>
    </w:p>
    <w:p w14:paraId="215DE360"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lastRenderedPageBreak/>
        <w:t>(2) Upon request of an institution or a private individual, the extent of the information referred to in Paragraph one of this Section may be amended or corrected and the time limit for the provision of the information may be extended if necessary.</w:t>
      </w:r>
    </w:p>
    <w:p w14:paraId="29E88D47"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The extent of information and the time limit for its provision determined by the Ombudsman may not be contested and appealed.</w:t>
      </w:r>
    </w:p>
    <w:p w14:paraId="5980A77F"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(4) Persons shall be held liable in accordance with the law for the failure to provide the information referred to in Paragraph one of this Section to the specified extent and within the specified time limit, and also for the provision of false information.</w:t>
      </w:r>
    </w:p>
    <w:p w14:paraId="37A690A6" w14:textId="7777777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(5) When examining an issue of the imposition of an administrative penalty for the failure to provide the information referred to in Paragraph one of this Section to the specified extent or within the specified time limit, the justification of the extent of the requested information and time limit for its provision shall be evaluated.</w:t>
      </w:r>
    </w:p>
    <w:p w14:paraId="0C07FE29" w14:textId="2711BC8A"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 6 March 2025; 15 January 2026</w:t>
      </w:r>
      <w:r>
        <w:rPr>
          <w:rFonts w:ascii="Times New Roman" w:hAnsi="Times New Roman"/>
        </w:rPr>
        <w:t>]</w:t>
      </w:r>
    </w:p>
    <w:p w14:paraId="7057CBBA" w14:textId="77777777" w:rsidR="006C3DE2" w:rsidRDefault="006C3DE2" w:rsidP="00046025">
      <w:pPr>
        <w:spacing w:after="0" w:line="240" w:lineRule="auto"/>
        <w:jc w:val="both"/>
        <w:rPr>
          <w:rFonts w:ascii="Times New Roman" w:hAnsi="Times New Roman"/>
          <w:b/>
          <w:bCs/>
          <w:noProof/>
          <w:kern w:val="0"/>
        </w:rPr>
      </w:pPr>
      <w:bookmarkStart w:id="62" w:name="50745"/>
      <w:bookmarkEnd w:id="62"/>
    </w:p>
    <w:p w14:paraId="29AE13CF" w14:textId="781FA05B" w:rsidR="00ED190A" w:rsidRPr="00927F26" w:rsidRDefault="00ED190A" w:rsidP="006C3DE2">
      <w:pPr>
        <w:spacing w:after="0" w:line="240" w:lineRule="auto"/>
        <w:jc w:val="center"/>
        <w:rPr>
          <w:rFonts w:ascii="Times New Roman" w:hAnsi="Times New Roman"/>
          <w:b/>
          <w:bCs/>
          <w:noProof/>
          <w:kern w:val="0"/>
        </w:rPr>
      </w:pPr>
      <w:r>
        <w:rPr>
          <w:rFonts w:ascii="Times New Roman" w:hAnsi="Times New Roman"/>
          <w:b/>
        </w:rPr>
        <w:t>Transitional Provisions</w:t>
      </w:r>
      <w:bookmarkStart w:id="63" w:name="pn-50745"/>
      <w:bookmarkEnd w:id="63"/>
    </w:p>
    <w:p w14:paraId="00F71134" w14:textId="77777777" w:rsidR="006C3DE2" w:rsidRDefault="006C3DE2" w:rsidP="00046025">
      <w:pPr>
        <w:spacing w:after="0" w:line="240" w:lineRule="auto"/>
        <w:jc w:val="both"/>
        <w:rPr>
          <w:rFonts w:ascii="Times New Roman" w:hAnsi="Times New Roman"/>
          <w:noProof/>
          <w:kern w:val="0"/>
        </w:rPr>
      </w:pPr>
      <w:bookmarkStart w:id="64" w:name="p-200149"/>
      <w:bookmarkEnd w:id="64"/>
    </w:p>
    <w:p w14:paraId="163AA66C" w14:textId="732F8465"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1. With the coming into force of this Law, the Law on the Latvian National Human Rights Office (</w:t>
      </w:r>
      <w:r>
        <w:rPr>
          <w:rFonts w:ascii="Times New Roman" w:hAnsi="Times New Roman"/>
          <w:i/>
          <w:iCs/>
        </w:rPr>
        <w:t>Saeimas un Ministru Kabineta Ziņotājs</w:t>
      </w:r>
      <w:r>
        <w:rPr>
          <w:rFonts w:ascii="Times New Roman" w:hAnsi="Times New Roman"/>
        </w:rPr>
        <w:t>, 1997, No. 1; 2005, No. 18; 2006, No. 2) is repealed.</w:t>
      </w:r>
      <w:bookmarkStart w:id="65" w:name="pn1"/>
      <w:bookmarkEnd w:id="65"/>
    </w:p>
    <w:p w14:paraId="69782756" w14:textId="77777777" w:rsidR="001722F3" w:rsidRDefault="001722F3" w:rsidP="00046025">
      <w:pPr>
        <w:spacing w:after="0" w:line="240" w:lineRule="auto"/>
        <w:jc w:val="both"/>
        <w:rPr>
          <w:rFonts w:ascii="Times New Roman" w:hAnsi="Times New Roman"/>
          <w:noProof/>
          <w:kern w:val="0"/>
        </w:rPr>
      </w:pPr>
      <w:bookmarkStart w:id="66" w:name="p-200150"/>
      <w:bookmarkEnd w:id="66"/>
    </w:p>
    <w:p w14:paraId="630F35E1" w14:textId="7B6B9676"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2. The Office of the Ombudsman shall be the successor in rights and obligations of the Latvian National Human Rights Office.</w:t>
      </w:r>
      <w:bookmarkStart w:id="67" w:name="pn2"/>
      <w:bookmarkEnd w:id="67"/>
    </w:p>
    <w:p w14:paraId="64DDE52D" w14:textId="77777777" w:rsidR="001722F3" w:rsidRDefault="001722F3" w:rsidP="00046025">
      <w:pPr>
        <w:spacing w:after="0" w:line="240" w:lineRule="auto"/>
        <w:jc w:val="both"/>
        <w:rPr>
          <w:rFonts w:ascii="Times New Roman" w:hAnsi="Times New Roman"/>
          <w:noProof/>
          <w:kern w:val="0"/>
        </w:rPr>
      </w:pPr>
      <w:bookmarkStart w:id="68" w:name="p-200151"/>
      <w:bookmarkEnd w:id="68"/>
    </w:p>
    <w:p w14:paraId="5992DEDD" w14:textId="4189F738"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3. The director of the Latvian National Human Rights Office shall perform the functions of the Ombudsman until the approval of the Ombudsman in the office.</w:t>
      </w:r>
      <w:bookmarkStart w:id="69" w:name="pn3"/>
      <w:bookmarkEnd w:id="69"/>
    </w:p>
    <w:p w14:paraId="3AB574F8" w14:textId="77777777" w:rsidR="001722F3" w:rsidRDefault="001722F3" w:rsidP="00046025">
      <w:pPr>
        <w:spacing w:after="0" w:line="240" w:lineRule="auto"/>
        <w:jc w:val="both"/>
        <w:rPr>
          <w:rFonts w:ascii="Times New Roman" w:hAnsi="Times New Roman"/>
          <w:noProof/>
          <w:kern w:val="0"/>
        </w:rPr>
      </w:pPr>
      <w:bookmarkStart w:id="70" w:name="p-200165"/>
      <w:bookmarkEnd w:id="70"/>
    </w:p>
    <w:p w14:paraId="727CB43A" w14:textId="2FADD447"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4. Examination of the submissions, complaints and proposals which have been submitted to the Latvian National Human Rights Office before the day of coming into force of this Law and pursuant to which investigations have been commenced shall be completed in accordance with the laws and regulations in force on the day of the submission thereof.</w:t>
      </w:r>
      <w:bookmarkStart w:id="71" w:name="pn4"/>
      <w:bookmarkEnd w:id="71"/>
    </w:p>
    <w:p w14:paraId="351AFD26" w14:textId="09935954"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w:t>
      </w:r>
      <w:r>
        <w:rPr>
          <w:rFonts w:ascii="Times New Roman" w:hAnsi="Times New Roman"/>
        </w:rPr>
        <w:t>]</w:t>
      </w:r>
    </w:p>
    <w:p w14:paraId="046E078D" w14:textId="77777777" w:rsidR="001722F3" w:rsidRDefault="001722F3" w:rsidP="00046025">
      <w:pPr>
        <w:spacing w:after="0" w:line="240" w:lineRule="auto"/>
        <w:jc w:val="both"/>
        <w:rPr>
          <w:rFonts w:ascii="Times New Roman" w:hAnsi="Times New Roman"/>
          <w:noProof/>
          <w:kern w:val="0"/>
        </w:rPr>
      </w:pPr>
      <w:bookmarkStart w:id="72" w:name="p-287173"/>
      <w:bookmarkEnd w:id="72"/>
    </w:p>
    <w:p w14:paraId="676E59D1" w14:textId="5E552B61"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5. [12 June 2009]</w:t>
      </w:r>
      <w:bookmarkStart w:id="73" w:name="pn5"/>
      <w:bookmarkEnd w:id="73"/>
    </w:p>
    <w:p w14:paraId="6ABD2498" w14:textId="77777777" w:rsidR="001722F3" w:rsidRDefault="001722F3" w:rsidP="00046025">
      <w:pPr>
        <w:spacing w:after="0" w:line="240" w:lineRule="auto"/>
        <w:jc w:val="both"/>
        <w:rPr>
          <w:rFonts w:ascii="Times New Roman" w:hAnsi="Times New Roman"/>
          <w:noProof/>
          <w:kern w:val="0"/>
        </w:rPr>
      </w:pPr>
      <w:bookmarkStart w:id="74" w:name="p-200163"/>
      <w:bookmarkEnd w:id="74"/>
    </w:p>
    <w:p w14:paraId="0F789DEA" w14:textId="0C246180"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6. The term of office of the Ombudsman which has been approved prior to the day when amendments to Section 7, Paragraph one of this Law come into force shall be four years from the day when the Ombudsman has given the oath (solemn vow) in accordance with Section 6 of this Law.</w:t>
      </w:r>
      <w:bookmarkStart w:id="75" w:name="pn6"/>
      <w:bookmarkEnd w:id="75"/>
    </w:p>
    <w:p w14:paraId="214EDE92" w14:textId="3FA344DA"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May 2008</w:t>
      </w:r>
      <w:r>
        <w:rPr>
          <w:rFonts w:ascii="Times New Roman" w:hAnsi="Times New Roman"/>
        </w:rPr>
        <w:t>]</w:t>
      </w:r>
    </w:p>
    <w:p w14:paraId="115776F7" w14:textId="77777777" w:rsidR="001722F3" w:rsidRDefault="001722F3" w:rsidP="00046025">
      <w:pPr>
        <w:spacing w:after="0" w:line="240" w:lineRule="auto"/>
        <w:jc w:val="both"/>
        <w:rPr>
          <w:rFonts w:ascii="Times New Roman" w:hAnsi="Times New Roman"/>
          <w:noProof/>
          <w:kern w:val="0"/>
        </w:rPr>
      </w:pPr>
      <w:bookmarkStart w:id="76" w:name="p-259646"/>
      <w:bookmarkEnd w:id="76"/>
    </w:p>
    <w:p w14:paraId="69BD423B" w14:textId="7531C4CA"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7. In 2009, the remuneration (wage, remuneration, benefits, etc.) determined in accordance with this Law shall be determined in accordance with the law On Remuneration of Officials and Employees of State and Local Government Authorities in 2009.</w:t>
      </w:r>
      <w:bookmarkStart w:id="77" w:name="pn7"/>
      <w:bookmarkEnd w:id="77"/>
    </w:p>
    <w:p w14:paraId="1CA2BE4F" w14:textId="300659D5"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2008</w:t>
      </w:r>
      <w:r>
        <w:rPr>
          <w:rFonts w:ascii="Times New Roman" w:hAnsi="Times New Roman"/>
        </w:rPr>
        <w:t>]</w:t>
      </w:r>
    </w:p>
    <w:p w14:paraId="1990477A" w14:textId="77777777" w:rsidR="001722F3" w:rsidRDefault="001722F3" w:rsidP="00046025">
      <w:pPr>
        <w:spacing w:after="0" w:line="240" w:lineRule="auto"/>
        <w:jc w:val="both"/>
        <w:rPr>
          <w:rFonts w:ascii="Times New Roman" w:hAnsi="Times New Roman"/>
          <w:noProof/>
          <w:kern w:val="0"/>
        </w:rPr>
      </w:pPr>
      <w:bookmarkStart w:id="78" w:name="p-770202"/>
      <w:bookmarkEnd w:id="78"/>
    </w:p>
    <w:p w14:paraId="2A6B8D41" w14:textId="637BA5B0"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8. [7 January 2021]</w:t>
      </w:r>
      <w:bookmarkStart w:id="79" w:name="pn8"/>
      <w:bookmarkEnd w:id="79"/>
    </w:p>
    <w:p w14:paraId="206C7A3F" w14:textId="77777777" w:rsidR="001722F3" w:rsidRDefault="001722F3" w:rsidP="00046025">
      <w:pPr>
        <w:spacing w:after="0" w:line="240" w:lineRule="auto"/>
        <w:jc w:val="both"/>
        <w:rPr>
          <w:rFonts w:ascii="Times New Roman" w:hAnsi="Times New Roman"/>
          <w:noProof/>
          <w:kern w:val="0"/>
        </w:rPr>
      </w:pPr>
      <w:bookmarkStart w:id="80" w:name="p-770227"/>
      <w:bookmarkEnd w:id="80"/>
    </w:p>
    <w:p w14:paraId="7B16C50F" w14:textId="4F12D46F"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9. Section 7, Paragraph three of this Law shall come into force on 1 January 2022.</w:t>
      </w:r>
      <w:bookmarkStart w:id="81" w:name="pn9"/>
      <w:bookmarkEnd w:id="81"/>
    </w:p>
    <w:p w14:paraId="3392D779" w14:textId="1CBB40DB"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January 2021</w:t>
      </w:r>
      <w:r>
        <w:rPr>
          <w:rFonts w:ascii="Times New Roman" w:hAnsi="Times New Roman"/>
        </w:rPr>
        <w:t>]</w:t>
      </w:r>
    </w:p>
    <w:p w14:paraId="4F3F827D" w14:textId="77777777" w:rsidR="001722F3" w:rsidRDefault="001722F3" w:rsidP="00046025">
      <w:pPr>
        <w:spacing w:after="0" w:line="240" w:lineRule="auto"/>
        <w:jc w:val="both"/>
        <w:rPr>
          <w:rFonts w:ascii="Times New Roman" w:hAnsi="Times New Roman"/>
          <w:b/>
          <w:bCs/>
          <w:noProof/>
          <w:kern w:val="0"/>
        </w:rPr>
      </w:pPr>
      <w:bookmarkStart w:id="82" w:name="1485087"/>
      <w:bookmarkEnd w:id="82"/>
    </w:p>
    <w:p w14:paraId="2360FCB9" w14:textId="7C9A8725" w:rsidR="00ED190A" w:rsidRPr="00927F26" w:rsidRDefault="00ED190A" w:rsidP="00145A22">
      <w:pPr>
        <w:keepNext/>
        <w:keepLines/>
        <w:spacing w:after="0" w:line="240" w:lineRule="auto"/>
        <w:jc w:val="center"/>
        <w:rPr>
          <w:rFonts w:ascii="Times New Roman" w:hAnsi="Times New Roman"/>
          <w:b/>
          <w:bCs/>
          <w:noProof/>
          <w:kern w:val="0"/>
        </w:rPr>
      </w:pPr>
      <w:r>
        <w:rPr>
          <w:rFonts w:ascii="Times New Roman" w:hAnsi="Times New Roman"/>
          <w:b/>
        </w:rPr>
        <w:lastRenderedPageBreak/>
        <w:t>Informative Reference to European Union Directives</w:t>
      </w:r>
      <w:bookmarkStart w:id="83" w:name="es-1485087"/>
      <w:bookmarkEnd w:id="83"/>
    </w:p>
    <w:p w14:paraId="5ACC0EC9" w14:textId="2F4EB895" w:rsidR="00ED190A" w:rsidRPr="00927F26" w:rsidRDefault="00ED190A" w:rsidP="00145A22">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6 March 2025; 15 January 2026</w:t>
      </w:r>
      <w:r>
        <w:rPr>
          <w:rFonts w:ascii="Times New Roman" w:hAnsi="Times New Roman"/>
        </w:rPr>
        <w:t>]</w:t>
      </w:r>
    </w:p>
    <w:p w14:paraId="3F1D2094" w14:textId="77777777" w:rsidR="001722F3" w:rsidRDefault="001722F3" w:rsidP="00145A22">
      <w:pPr>
        <w:keepNext/>
        <w:keepLines/>
        <w:spacing w:after="0" w:line="240" w:lineRule="auto"/>
        <w:jc w:val="both"/>
        <w:rPr>
          <w:rFonts w:ascii="Times New Roman" w:hAnsi="Times New Roman"/>
          <w:noProof/>
          <w:kern w:val="0"/>
        </w:rPr>
      </w:pPr>
      <w:bookmarkStart w:id="84" w:name="p213"/>
      <w:bookmarkStart w:id="85" w:name="p-1485100"/>
      <w:bookmarkEnd w:id="84"/>
      <w:bookmarkEnd w:id="85"/>
    </w:p>
    <w:p w14:paraId="61601D18" w14:textId="527DCC8D"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The Regulation contains legal norms arising from:</w:t>
      </w:r>
    </w:p>
    <w:p w14:paraId="3F490706" w14:textId="6640FED4"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1) [15 January 2026];</w:t>
      </w:r>
    </w:p>
    <w:p w14:paraId="6F9F3AD5" w14:textId="1D5C7C90"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2) Council Directive 2000/43/EC of 29 June 2000 implementing the principle of equal treatment between persons irrespective of racial or ethnic origin;</w:t>
      </w:r>
    </w:p>
    <w:p w14:paraId="4AA0EC6C" w14:textId="32ECF388"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3) Council Directive 2000/78/EC of 27 November 2000 establishing a general framework for equal treatment in employment and occupation;</w:t>
      </w:r>
    </w:p>
    <w:p w14:paraId="1A9ACC92" w14:textId="17BAF113"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4) [15 January 2026];</w:t>
      </w:r>
    </w:p>
    <w:p w14:paraId="3FA6AEA4" w14:textId="2EBAA14A"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5) Council Directive 2004/113/EC of 13 December 2004 implementing the principle of equal treatment between men and women in the access to and supply of goods and services;</w:t>
      </w:r>
    </w:p>
    <w:p w14:paraId="7886ACDB" w14:textId="24F1A795"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6) Council Directive (EU) 2024/1499 of 7 May 2024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w:t>
      </w:r>
    </w:p>
    <w:p w14:paraId="61A2413F" w14:textId="1C87DDDA"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7) Directive (EU) 2024/1500 of the European Parliament and of the Council of 14 May 2024 on standards for equality bodies in the field of equal treatment and equal opportunities between women and men in matters of employment and occupation, and amending Directives 2006/54/EC and 2010/41/EU;</w:t>
      </w:r>
    </w:p>
    <w:p w14:paraId="28ADF91C" w14:textId="3C1C8B11"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8) Directive 2006/54/EC of the European Parliament and of the Council of 5 July 2006 on the implementation of the principle of equal opportunities and equal treatment of men and women in matters of employment and occupation (recast);</w:t>
      </w:r>
    </w:p>
    <w:p w14:paraId="353A7E3D" w14:textId="3280479F"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9) Directive 2010/41/EU of the European Parliament and of the Council of 7 July 2010 on the application of the principle of equal treatment between men and women engaged in an activity in a self-employed capacity and repealing Council Directive 86/613/EEC;</w:t>
      </w:r>
    </w:p>
    <w:p w14:paraId="2009C68D" w14:textId="7FEFE4EC"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10) Directive (EU) 2016/2102 of the European Parliament and of the Council of 26 October 2016 on the accessibility of the websites and mobile applications of public sector bodies;</w:t>
      </w:r>
    </w:p>
    <w:p w14:paraId="3212C147" w14:textId="5223D82E" w:rsidR="00ED190A" w:rsidRPr="00927F26" w:rsidRDefault="00ED190A" w:rsidP="00005384">
      <w:pPr>
        <w:spacing w:after="0" w:line="240" w:lineRule="auto"/>
        <w:ind w:firstLine="709"/>
        <w:jc w:val="both"/>
        <w:rPr>
          <w:rFonts w:ascii="Times New Roman" w:hAnsi="Times New Roman"/>
          <w:noProof/>
          <w:kern w:val="0"/>
        </w:rPr>
      </w:pPr>
      <w:r>
        <w:rPr>
          <w:rFonts w:ascii="Times New Roman" w:hAnsi="Times New Roman"/>
        </w:rPr>
        <w:t>11) Directive (EU) 2019/1158 of the European Parliament and of the Council of 20 June 2019 on work-life balance for parents and carers and repealing Council Directive 2010/18/EU.</w:t>
      </w:r>
    </w:p>
    <w:p w14:paraId="1791008E" w14:textId="77777777" w:rsidR="001722F3" w:rsidRDefault="001722F3" w:rsidP="00046025">
      <w:pPr>
        <w:spacing w:after="0" w:line="240" w:lineRule="auto"/>
        <w:jc w:val="both"/>
        <w:rPr>
          <w:rFonts w:ascii="Times New Roman" w:hAnsi="Times New Roman"/>
          <w:noProof/>
          <w:kern w:val="0"/>
          <w:lang w:val="lv-LV"/>
        </w:rPr>
      </w:pPr>
    </w:p>
    <w:p w14:paraId="0F266AA0" w14:textId="77777777" w:rsidR="001722F3" w:rsidRDefault="001722F3" w:rsidP="00046025">
      <w:pPr>
        <w:spacing w:after="0" w:line="240" w:lineRule="auto"/>
        <w:jc w:val="both"/>
        <w:rPr>
          <w:rFonts w:ascii="Times New Roman" w:hAnsi="Times New Roman"/>
          <w:noProof/>
          <w:kern w:val="0"/>
          <w:lang w:val="lv-LV"/>
        </w:rPr>
      </w:pPr>
    </w:p>
    <w:p w14:paraId="5BEC8EE2" w14:textId="30CEF8AA" w:rsidR="004C364F" w:rsidRPr="00046025" w:rsidRDefault="00ED190A" w:rsidP="00046025">
      <w:pPr>
        <w:spacing w:after="0" w:line="240" w:lineRule="auto"/>
        <w:jc w:val="both"/>
        <w:rPr>
          <w:rFonts w:ascii="Times New Roman" w:hAnsi="Times New Roman"/>
          <w:noProof/>
          <w:kern w:val="0"/>
        </w:rPr>
      </w:pPr>
      <w:r>
        <w:rPr>
          <w:rFonts w:ascii="Times New Roman" w:hAnsi="Times New Roman"/>
        </w:rPr>
        <w:t>The Law shall come into force on 1 January 2007.</w:t>
      </w:r>
    </w:p>
    <w:p w14:paraId="306E8AFF" w14:textId="77777777" w:rsidR="004C364F" w:rsidRPr="00046025" w:rsidRDefault="004C364F" w:rsidP="00046025">
      <w:pPr>
        <w:spacing w:after="0" w:line="240" w:lineRule="auto"/>
        <w:jc w:val="both"/>
        <w:rPr>
          <w:rFonts w:ascii="Times New Roman" w:hAnsi="Times New Roman"/>
          <w:noProof/>
          <w:kern w:val="0"/>
          <w:lang w:val="lv-LV"/>
        </w:rPr>
      </w:pPr>
    </w:p>
    <w:p w14:paraId="148D8129" w14:textId="1D325EE0"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 xml:space="preserve">The Law has been adopted by the </w:t>
      </w:r>
      <w:r w:rsidRPr="00145A22">
        <w:rPr>
          <w:rFonts w:ascii="Times New Roman" w:hAnsi="Times New Roman"/>
          <w:i/>
          <w:iCs/>
        </w:rPr>
        <w:t>Saeima</w:t>
      </w:r>
      <w:r>
        <w:rPr>
          <w:rFonts w:ascii="Times New Roman" w:hAnsi="Times New Roman"/>
        </w:rPr>
        <w:t xml:space="preserve"> on 6 April 2006.</w:t>
      </w:r>
    </w:p>
    <w:p w14:paraId="43029C6D" w14:textId="77777777" w:rsidR="001722F3" w:rsidRDefault="001722F3" w:rsidP="00046025">
      <w:pPr>
        <w:spacing w:after="0" w:line="240" w:lineRule="auto"/>
        <w:jc w:val="both"/>
        <w:rPr>
          <w:rFonts w:ascii="Times New Roman" w:hAnsi="Times New Roman"/>
          <w:noProof/>
          <w:kern w:val="0"/>
          <w:lang w:val="lv-LV"/>
        </w:rPr>
      </w:pPr>
    </w:p>
    <w:p w14:paraId="3571C5D0" w14:textId="77777777" w:rsidR="001722F3" w:rsidRDefault="001722F3" w:rsidP="00046025">
      <w:pPr>
        <w:spacing w:after="0" w:line="240" w:lineRule="auto"/>
        <w:jc w:val="both"/>
        <w:rPr>
          <w:rFonts w:ascii="Times New Roman" w:hAnsi="Times New Roman"/>
          <w:noProof/>
          <w:kern w:val="0"/>
          <w:lang w:val="lv-LV"/>
        </w:rPr>
      </w:pPr>
    </w:p>
    <w:p w14:paraId="13A0B67F" w14:textId="517E17AD" w:rsidR="00ED190A" w:rsidRPr="00927F26" w:rsidRDefault="00ED190A" w:rsidP="00145A22">
      <w:pPr>
        <w:tabs>
          <w:tab w:val="left" w:pos="8364"/>
        </w:tabs>
        <w:spacing w:after="0" w:line="240" w:lineRule="auto"/>
        <w:jc w:val="both"/>
        <w:rPr>
          <w:rFonts w:ascii="Times New Roman" w:hAnsi="Times New Roman"/>
          <w:noProof/>
          <w:kern w:val="0"/>
        </w:rPr>
      </w:pPr>
      <w:r>
        <w:rPr>
          <w:rFonts w:ascii="Times New Roman" w:hAnsi="Times New Roman"/>
        </w:rPr>
        <w:t xml:space="preserve">Acting for the President, Chairperson of the </w:t>
      </w:r>
      <w:r>
        <w:rPr>
          <w:rFonts w:ascii="Times New Roman" w:hAnsi="Times New Roman"/>
          <w:i/>
          <w:iCs/>
        </w:rPr>
        <w:t>Saeima</w:t>
      </w:r>
      <w:r w:rsidR="00145A22">
        <w:rPr>
          <w:rFonts w:ascii="Times New Roman" w:hAnsi="Times New Roman"/>
        </w:rPr>
        <w:tab/>
      </w:r>
      <w:r>
        <w:rPr>
          <w:rFonts w:ascii="Times New Roman" w:hAnsi="Times New Roman"/>
        </w:rPr>
        <w:t>I. Ūdre</w:t>
      </w:r>
    </w:p>
    <w:p w14:paraId="1276DC5A" w14:textId="77777777" w:rsidR="001722F3" w:rsidRDefault="001722F3" w:rsidP="00046025">
      <w:pPr>
        <w:spacing w:after="0" w:line="240" w:lineRule="auto"/>
        <w:jc w:val="both"/>
        <w:rPr>
          <w:rFonts w:ascii="Times New Roman" w:hAnsi="Times New Roman"/>
          <w:noProof/>
          <w:kern w:val="0"/>
          <w:lang w:val="lv-LV"/>
        </w:rPr>
      </w:pPr>
    </w:p>
    <w:p w14:paraId="1785ED3F" w14:textId="70FF6FF4" w:rsidR="00ED190A" w:rsidRPr="00927F26" w:rsidRDefault="00ED190A" w:rsidP="00046025">
      <w:pPr>
        <w:spacing w:after="0" w:line="240" w:lineRule="auto"/>
        <w:jc w:val="both"/>
        <w:rPr>
          <w:rFonts w:ascii="Times New Roman" w:hAnsi="Times New Roman"/>
          <w:noProof/>
          <w:kern w:val="0"/>
        </w:rPr>
      </w:pPr>
      <w:r>
        <w:rPr>
          <w:rFonts w:ascii="Times New Roman" w:hAnsi="Times New Roman"/>
        </w:rPr>
        <w:t>Rīga, 25 April 2006</w:t>
      </w:r>
    </w:p>
    <w:p w14:paraId="07EB4BD4" w14:textId="77777777" w:rsidR="00ED190A" w:rsidRPr="00046025" w:rsidRDefault="00ED190A" w:rsidP="00046025">
      <w:pPr>
        <w:spacing w:after="0" w:line="240" w:lineRule="auto"/>
        <w:jc w:val="both"/>
        <w:rPr>
          <w:rFonts w:ascii="Times New Roman" w:hAnsi="Times New Roman"/>
          <w:noProof/>
          <w:kern w:val="0"/>
          <w:lang w:val="lv-LV"/>
        </w:rPr>
      </w:pPr>
    </w:p>
    <w:sectPr w:rsidR="00ED190A" w:rsidRPr="00046025" w:rsidSect="00046025">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7351" w14:textId="77777777" w:rsidR="003C6C6D" w:rsidRPr="00ED190A" w:rsidRDefault="003C6C6D" w:rsidP="00ED190A">
      <w:pPr>
        <w:spacing w:after="0" w:line="240" w:lineRule="auto"/>
        <w:rPr>
          <w:noProof/>
          <w:kern w:val="0"/>
          <w:lang w:val="en-US"/>
        </w:rPr>
      </w:pPr>
      <w:r w:rsidRPr="00ED190A">
        <w:rPr>
          <w:noProof/>
          <w:kern w:val="0"/>
          <w:lang w:val="en-US"/>
        </w:rPr>
        <w:separator/>
      </w:r>
    </w:p>
  </w:endnote>
  <w:endnote w:type="continuationSeparator" w:id="0">
    <w:p w14:paraId="3EAE470B" w14:textId="77777777" w:rsidR="003C6C6D" w:rsidRPr="00ED190A" w:rsidRDefault="003C6C6D" w:rsidP="00ED190A">
      <w:pPr>
        <w:spacing w:after="0" w:line="240" w:lineRule="auto"/>
        <w:rPr>
          <w:noProof/>
          <w:kern w:val="0"/>
          <w:lang w:val="en-US"/>
        </w:rPr>
      </w:pPr>
      <w:r w:rsidRPr="00ED190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2D47" w14:textId="77777777" w:rsidR="001A5896" w:rsidRPr="007A1605" w:rsidRDefault="001A5896" w:rsidP="001A5896">
    <w:pPr>
      <w:tabs>
        <w:tab w:val="center" w:pos="4153"/>
        <w:tab w:val="right" w:pos="8306"/>
      </w:tabs>
      <w:spacing w:after="0" w:line="240" w:lineRule="auto"/>
      <w:rPr>
        <w:rFonts w:ascii="Times New Roman" w:eastAsia="Calibri" w:hAnsi="Times New Roman" w:cs="Times New Roman"/>
        <w:sz w:val="20"/>
        <w:lang w:eastAsia="en-GB" w:bidi="en-GB"/>
      </w:rPr>
    </w:pPr>
  </w:p>
  <w:p w14:paraId="6E3BC5EC" w14:textId="77777777" w:rsidR="001A5896" w:rsidRPr="007A1605" w:rsidRDefault="001A5896" w:rsidP="001A5896">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 xml:space="preserve"> PAGE </w:instrText>
    </w:r>
    <w:r w:rsidRPr="007A1605">
      <w:rPr>
        <w:rFonts w:ascii="Times New Roman" w:eastAsia="Calibri" w:hAnsi="Times New Roman" w:cs="Times New Roman"/>
        <w:sz w:val="20"/>
        <w:lang w:eastAsia="en-GB" w:bidi="en-GB"/>
      </w:rPr>
      <w:fldChar w:fldCharType="separate"/>
    </w:r>
    <w:r>
      <w:rPr>
        <w:rFonts w:ascii="Times New Roman" w:eastAsia="Calibri" w:hAnsi="Times New Roman" w:cs="Times New Roman"/>
        <w:sz w:val="20"/>
        <w:lang w:eastAsia="en-GB" w:bidi="en-GB"/>
      </w:rPr>
      <w:t>2</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w:t>
    </w:r>
  </w:p>
  <w:p w14:paraId="3BF5D8E3" w14:textId="6D494A7D" w:rsidR="005372B0" w:rsidRPr="001A5896" w:rsidRDefault="001A5896" w:rsidP="001A5896">
    <w:pPr>
      <w:tabs>
        <w:tab w:val="center" w:pos="4153"/>
        <w:tab w:val="right" w:pos="8306"/>
      </w:tabs>
      <w:spacing w:after="0" w:line="240" w:lineRule="auto"/>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t xml:space="preserve">Translation </w:t>
    </w: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symbol 169 \f "UnivrstyRoman TL" \s 8</w:instrText>
    </w:r>
    <w:r w:rsidRPr="007A1605">
      <w:rPr>
        <w:rFonts w:ascii="Times New Roman" w:eastAsia="Calibri" w:hAnsi="Times New Roman" w:cs="Times New Roman"/>
        <w:sz w:val="20"/>
        <w:lang w:eastAsia="en-GB" w:bidi="en-GB"/>
      </w:rPr>
      <w:fldChar w:fldCharType="separate"/>
    </w:r>
    <w:r w:rsidRPr="007A1605">
      <w:rPr>
        <w:rFonts w:ascii="Times New Roman" w:eastAsia="Calibri" w:hAnsi="Times New Roman" w:cs="Times New Roman"/>
        <w:sz w:val="20"/>
        <w:lang w:eastAsia="en-GB" w:bidi="en-GB"/>
      </w:rPr>
      <w:t>©</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26</w:t>
    </w:r>
    <w:r w:rsidRPr="007A1605">
      <w:rPr>
        <w:rFonts w:ascii="Times New Roman" w:eastAsia="Calibri" w:hAnsi="Times New Roman" w:cs="Times New Roman"/>
        <w:sz w:val="20"/>
        <w:lang w:eastAsia="en-GB" w:bidi="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0CB7" w14:textId="77777777" w:rsidR="005372B0" w:rsidRPr="00416F3E" w:rsidRDefault="005372B0" w:rsidP="005372B0">
    <w:pPr>
      <w:tabs>
        <w:tab w:val="center" w:pos="4153"/>
        <w:tab w:val="right" w:pos="8306"/>
      </w:tabs>
      <w:spacing w:after="0" w:line="240" w:lineRule="auto"/>
      <w:rPr>
        <w:rFonts w:ascii="Times New Roman" w:eastAsia="Calibri" w:hAnsi="Times New Roman" w:cs="Times New Roman"/>
        <w:sz w:val="20"/>
        <w:vertAlign w:val="superscript"/>
        <w:lang w:eastAsia="en-GB" w:bidi="en-GB"/>
      </w:rPr>
    </w:pPr>
  </w:p>
  <w:p w14:paraId="31E7ACD0" w14:textId="77777777" w:rsidR="005372B0" w:rsidRPr="00416F3E" w:rsidRDefault="005372B0" w:rsidP="005372B0">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vertAlign w:val="superscript"/>
        <w:lang w:eastAsia="en-GB" w:bidi="en-GB"/>
      </w:rPr>
      <w:t>1</w:t>
    </w:r>
    <w:r w:rsidRPr="00416F3E">
      <w:rPr>
        <w:rFonts w:ascii="Times New Roman" w:eastAsia="Calibri" w:hAnsi="Times New Roman" w:cs="Times New Roman"/>
        <w:sz w:val="20"/>
        <w:lang w:eastAsia="en-GB" w:bidi="en-GB"/>
      </w:rPr>
      <w:t xml:space="preserve"> The Parliament of the </w:t>
    </w:r>
    <w:smartTag w:uri="urn:schemas-microsoft-com:office:smarttags" w:element="place">
      <w:smartTag w:uri="urn:schemas-microsoft-com:office:smarttags" w:element="PlaceType">
        <w:r w:rsidRPr="00416F3E">
          <w:rPr>
            <w:rFonts w:ascii="Times New Roman" w:eastAsia="Calibri" w:hAnsi="Times New Roman" w:cs="Times New Roman"/>
            <w:sz w:val="20"/>
            <w:lang w:eastAsia="en-GB" w:bidi="en-GB"/>
          </w:rPr>
          <w:t>Republic</w:t>
        </w:r>
      </w:smartTag>
      <w:r w:rsidRPr="00416F3E">
        <w:rPr>
          <w:rFonts w:ascii="Times New Roman" w:eastAsia="Calibri" w:hAnsi="Times New Roman" w:cs="Times New Roman"/>
          <w:sz w:val="20"/>
          <w:lang w:eastAsia="en-GB" w:bidi="en-GB"/>
        </w:rPr>
        <w:t xml:space="preserve"> of </w:t>
      </w:r>
      <w:smartTag w:uri="urn:schemas-microsoft-com:office:smarttags" w:element="PlaceName">
        <w:r w:rsidRPr="00416F3E">
          <w:rPr>
            <w:rFonts w:ascii="Times New Roman" w:eastAsia="Calibri" w:hAnsi="Times New Roman" w:cs="Times New Roman"/>
            <w:sz w:val="20"/>
            <w:lang w:eastAsia="en-GB" w:bidi="en-GB"/>
          </w:rPr>
          <w:t>Latvia</w:t>
        </w:r>
      </w:smartTag>
    </w:smartTag>
  </w:p>
  <w:p w14:paraId="1FDD635C" w14:textId="77777777" w:rsidR="005372B0" w:rsidRPr="00416F3E" w:rsidRDefault="005372B0" w:rsidP="005372B0">
    <w:pPr>
      <w:tabs>
        <w:tab w:val="center" w:pos="4153"/>
        <w:tab w:val="right" w:pos="8306"/>
      </w:tabs>
      <w:spacing w:after="0" w:line="240" w:lineRule="auto"/>
      <w:rPr>
        <w:rFonts w:ascii="Times New Roman" w:eastAsia="Calibri" w:hAnsi="Times New Roman" w:cs="Times New Roman"/>
        <w:sz w:val="20"/>
        <w:lang w:eastAsia="en-GB" w:bidi="en-GB"/>
      </w:rPr>
    </w:pPr>
  </w:p>
  <w:p w14:paraId="053168D3" w14:textId="3F11775D" w:rsidR="005372B0" w:rsidRPr="005372B0" w:rsidRDefault="005372B0" w:rsidP="005372B0">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lang w:eastAsia="en-GB" w:bidi="en-GB"/>
      </w:rPr>
      <w:t xml:space="preserve">Translation </w:t>
    </w:r>
    <w:r w:rsidRPr="00416F3E">
      <w:rPr>
        <w:rFonts w:ascii="Times New Roman" w:eastAsia="Calibri" w:hAnsi="Times New Roman" w:cs="Times New Roman"/>
        <w:sz w:val="20"/>
        <w:lang w:eastAsia="en-GB" w:bidi="en-GB"/>
      </w:rPr>
      <w:fldChar w:fldCharType="begin"/>
    </w:r>
    <w:r w:rsidRPr="00416F3E">
      <w:rPr>
        <w:rFonts w:ascii="Times New Roman" w:eastAsia="Calibri" w:hAnsi="Times New Roman" w:cs="Times New Roman"/>
        <w:sz w:val="20"/>
        <w:lang w:eastAsia="en-GB" w:bidi="en-GB"/>
      </w:rPr>
      <w:instrText>symbol 169 \f "UnivrstyRoman TL" \s 8</w:instrText>
    </w:r>
    <w:r w:rsidRPr="00416F3E">
      <w:rPr>
        <w:rFonts w:ascii="Times New Roman" w:eastAsia="Calibri" w:hAnsi="Times New Roman" w:cs="Times New Roman"/>
        <w:sz w:val="20"/>
        <w:lang w:eastAsia="en-GB" w:bidi="en-GB"/>
      </w:rPr>
      <w:fldChar w:fldCharType="separate"/>
    </w:r>
    <w:r w:rsidRPr="00416F3E">
      <w:rPr>
        <w:rFonts w:ascii="Times New Roman" w:eastAsia="Calibri" w:hAnsi="Times New Roman" w:cs="Times New Roman"/>
        <w:sz w:val="20"/>
        <w:lang w:eastAsia="en-GB" w:bidi="en-GB"/>
      </w:rPr>
      <w:t>©</w:t>
    </w:r>
    <w:r w:rsidRPr="00416F3E">
      <w:rPr>
        <w:rFonts w:ascii="Times New Roman" w:eastAsia="Calibri" w:hAnsi="Times New Roman" w:cs="Times New Roman"/>
        <w:sz w:val="20"/>
        <w:lang w:eastAsia="en-GB" w:bidi="en-GB"/>
      </w:rPr>
      <w:fldChar w:fldCharType="end"/>
    </w:r>
    <w:r w:rsidRPr="00416F3E">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26</w:t>
    </w:r>
    <w:r w:rsidRPr="00416F3E">
      <w:rPr>
        <w:rFonts w:ascii="Times New Roman" w:eastAsia="Calibri" w:hAnsi="Times New Roman" w:cs="Times New Roman"/>
        <w:sz w:val="20"/>
        <w:lang w:eastAsia="en-GB" w:bidi="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121E" w14:textId="77777777" w:rsidR="003C6C6D" w:rsidRPr="00ED190A" w:rsidRDefault="003C6C6D" w:rsidP="00ED190A">
      <w:pPr>
        <w:spacing w:after="0" w:line="240" w:lineRule="auto"/>
        <w:rPr>
          <w:noProof/>
          <w:kern w:val="0"/>
          <w:lang w:val="en-US"/>
        </w:rPr>
      </w:pPr>
      <w:r w:rsidRPr="00ED190A">
        <w:rPr>
          <w:noProof/>
          <w:kern w:val="0"/>
          <w:lang w:val="en-US"/>
        </w:rPr>
        <w:separator/>
      </w:r>
    </w:p>
  </w:footnote>
  <w:footnote w:type="continuationSeparator" w:id="0">
    <w:p w14:paraId="3C5CFD0A" w14:textId="77777777" w:rsidR="003C6C6D" w:rsidRPr="00ED190A" w:rsidRDefault="003C6C6D" w:rsidP="00ED190A">
      <w:pPr>
        <w:spacing w:after="0" w:line="240" w:lineRule="auto"/>
        <w:rPr>
          <w:noProof/>
          <w:kern w:val="0"/>
          <w:lang w:val="en-US"/>
        </w:rPr>
      </w:pPr>
      <w:r w:rsidRPr="00ED190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BA"/>
    <w:rsid w:val="00005384"/>
    <w:rsid w:val="00046025"/>
    <w:rsid w:val="00145A22"/>
    <w:rsid w:val="001722F3"/>
    <w:rsid w:val="001A5896"/>
    <w:rsid w:val="001D4308"/>
    <w:rsid w:val="0021303C"/>
    <w:rsid w:val="003064B4"/>
    <w:rsid w:val="003A565D"/>
    <w:rsid w:val="003C6C6D"/>
    <w:rsid w:val="00445A60"/>
    <w:rsid w:val="004970D3"/>
    <w:rsid w:val="004C364F"/>
    <w:rsid w:val="004F1D18"/>
    <w:rsid w:val="005372B0"/>
    <w:rsid w:val="005B56D4"/>
    <w:rsid w:val="005C48A8"/>
    <w:rsid w:val="005C6013"/>
    <w:rsid w:val="006C3DE2"/>
    <w:rsid w:val="006D114A"/>
    <w:rsid w:val="006D2402"/>
    <w:rsid w:val="007658BA"/>
    <w:rsid w:val="008600D3"/>
    <w:rsid w:val="008771D1"/>
    <w:rsid w:val="00882D29"/>
    <w:rsid w:val="0088787E"/>
    <w:rsid w:val="00927F26"/>
    <w:rsid w:val="00961031"/>
    <w:rsid w:val="009C4C98"/>
    <w:rsid w:val="00A51643"/>
    <w:rsid w:val="00AF45A3"/>
    <w:rsid w:val="00B950EC"/>
    <w:rsid w:val="00C50DB2"/>
    <w:rsid w:val="00CB744B"/>
    <w:rsid w:val="00D67762"/>
    <w:rsid w:val="00E64F1A"/>
    <w:rsid w:val="00ED1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44D1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8BA"/>
    <w:rPr>
      <w:rFonts w:eastAsiaTheme="majorEastAsia" w:cstheme="majorBidi"/>
      <w:color w:val="272727" w:themeColor="text1" w:themeTint="D8"/>
    </w:rPr>
  </w:style>
  <w:style w:type="paragraph" w:styleId="Title">
    <w:name w:val="Title"/>
    <w:basedOn w:val="Normal"/>
    <w:next w:val="Normal"/>
    <w:link w:val="TitleChar"/>
    <w:uiPriority w:val="10"/>
    <w:qFormat/>
    <w:rsid w:val="00765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8BA"/>
    <w:pPr>
      <w:spacing w:before="160"/>
      <w:jc w:val="center"/>
    </w:pPr>
    <w:rPr>
      <w:i/>
      <w:iCs/>
      <w:color w:val="404040" w:themeColor="text1" w:themeTint="BF"/>
    </w:rPr>
  </w:style>
  <w:style w:type="character" w:customStyle="1" w:styleId="QuoteChar">
    <w:name w:val="Quote Char"/>
    <w:basedOn w:val="DefaultParagraphFont"/>
    <w:link w:val="Quote"/>
    <w:uiPriority w:val="29"/>
    <w:rsid w:val="007658BA"/>
    <w:rPr>
      <w:i/>
      <w:iCs/>
      <w:color w:val="404040" w:themeColor="text1" w:themeTint="BF"/>
    </w:rPr>
  </w:style>
  <w:style w:type="paragraph" w:styleId="ListParagraph">
    <w:name w:val="List Paragraph"/>
    <w:basedOn w:val="Normal"/>
    <w:uiPriority w:val="34"/>
    <w:qFormat/>
    <w:rsid w:val="007658BA"/>
    <w:pPr>
      <w:ind w:left="720"/>
      <w:contextualSpacing/>
    </w:pPr>
  </w:style>
  <w:style w:type="character" w:styleId="IntenseEmphasis">
    <w:name w:val="Intense Emphasis"/>
    <w:basedOn w:val="DefaultParagraphFont"/>
    <w:uiPriority w:val="21"/>
    <w:qFormat/>
    <w:rsid w:val="007658BA"/>
    <w:rPr>
      <w:i/>
      <w:iCs/>
      <w:color w:val="0F4761" w:themeColor="accent1" w:themeShade="BF"/>
    </w:rPr>
  </w:style>
  <w:style w:type="paragraph" w:styleId="IntenseQuote">
    <w:name w:val="Intense Quote"/>
    <w:basedOn w:val="Normal"/>
    <w:next w:val="Normal"/>
    <w:link w:val="IntenseQuoteChar"/>
    <w:uiPriority w:val="30"/>
    <w:qFormat/>
    <w:rsid w:val="0076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8BA"/>
    <w:rPr>
      <w:i/>
      <w:iCs/>
      <w:color w:val="0F4761" w:themeColor="accent1" w:themeShade="BF"/>
    </w:rPr>
  </w:style>
  <w:style w:type="character" w:styleId="IntenseReference">
    <w:name w:val="Intense Reference"/>
    <w:basedOn w:val="DefaultParagraphFont"/>
    <w:uiPriority w:val="32"/>
    <w:qFormat/>
    <w:rsid w:val="007658BA"/>
    <w:rPr>
      <w:b/>
      <w:bCs/>
      <w:smallCaps/>
      <w:color w:val="0F4761" w:themeColor="accent1" w:themeShade="BF"/>
      <w:spacing w:val="5"/>
    </w:rPr>
  </w:style>
  <w:style w:type="character" w:styleId="Hyperlink">
    <w:name w:val="Hyperlink"/>
    <w:basedOn w:val="DefaultParagraphFont"/>
    <w:uiPriority w:val="99"/>
    <w:unhideWhenUsed/>
    <w:rsid w:val="0088787E"/>
    <w:rPr>
      <w:color w:val="467886" w:themeColor="hyperlink"/>
      <w:u w:val="single"/>
    </w:rPr>
  </w:style>
  <w:style w:type="character" w:styleId="UnresolvedMention">
    <w:name w:val="Unresolved Mention"/>
    <w:basedOn w:val="DefaultParagraphFont"/>
    <w:uiPriority w:val="99"/>
    <w:semiHidden/>
    <w:unhideWhenUsed/>
    <w:rsid w:val="0088787E"/>
    <w:rPr>
      <w:color w:val="605E5C"/>
      <w:shd w:val="clear" w:color="auto" w:fill="E1DFDD"/>
    </w:rPr>
  </w:style>
  <w:style w:type="paragraph" w:styleId="Header">
    <w:name w:val="header"/>
    <w:basedOn w:val="Normal"/>
    <w:link w:val="HeaderChar"/>
    <w:uiPriority w:val="99"/>
    <w:unhideWhenUsed/>
    <w:rsid w:val="00ED1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90A"/>
  </w:style>
  <w:style w:type="paragraph" w:styleId="Footer">
    <w:name w:val="footer"/>
    <w:basedOn w:val="Normal"/>
    <w:link w:val="FooterChar"/>
    <w:uiPriority w:val="99"/>
    <w:unhideWhenUsed/>
    <w:rsid w:val="00ED1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B9709F3-5DEB-49A9-BD95-9738E2AD55A1}">
  <ds:schemaRefs>
    <ds:schemaRef ds:uri="http://schemas.microsoft.com/sharepoint/v3/contenttype/forms"/>
  </ds:schemaRefs>
</ds:datastoreItem>
</file>

<file path=customXml/itemProps2.xml><?xml version="1.0" encoding="utf-8"?>
<ds:datastoreItem xmlns:ds="http://schemas.openxmlformats.org/officeDocument/2006/customXml" ds:itemID="{C53A3496-270B-4F04-BC62-5685415D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35C05-942E-4EC5-9B4B-683438E61DC4}">
  <ds:schemaRefs>
    <ds:schemaRef ds:uri="http://schemas.openxmlformats.org/officeDocument/2006/bibliography"/>
  </ds:schemaRefs>
</ds:datastoreItem>
</file>

<file path=customXml/itemProps4.xml><?xml version="1.0" encoding="utf-8"?>
<ds:datastoreItem xmlns:ds="http://schemas.openxmlformats.org/officeDocument/2006/customXml" ds:itemID="{FF030B09-AAA8-40DB-914C-6736F77B0A3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4842</Words>
  <Characters>24230</Characters>
  <Application>Microsoft Office Word</Application>
  <DocSecurity>0</DocSecurity>
  <Lines>505</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2026-03-09T08:39:00Z</dcterms:created>
  <dcterms:modified xsi:type="dcterms:W3CDTF">2026-03-19T08:20:00Z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