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F121" w14:textId="77777777" w:rsidR="00EB7403" w:rsidRPr="002118FE" w:rsidRDefault="00EB7403" w:rsidP="00EB7403">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Text consolidated by Valsts valodas centrs (State Language Centre) with amending regulations of:</w:t>
      </w:r>
    </w:p>
    <w:p w14:paraId="3AC94F89" w14:textId="77777777" w:rsidR="00EB7403" w:rsidRPr="002118FE" w:rsidRDefault="00EB7403" w:rsidP="00EB7403">
      <w:pPr>
        <w:pStyle w:val="BlockText"/>
        <w:ind w:left="0" w:right="26"/>
        <w:jc w:val="center"/>
        <w:rPr>
          <w:noProof/>
          <w:szCs w:val="24"/>
          <w:lang w:val="en-US"/>
        </w:rPr>
      </w:pPr>
      <w:r>
        <w:rPr>
          <w:noProof/>
          <w:szCs w:val="24"/>
          <w:lang w:val="en-US"/>
        </w:rPr>
        <w:t>24</w:t>
      </w:r>
      <w:r w:rsidRPr="002118FE">
        <w:rPr>
          <w:noProof/>
          <w:szCs w:val="24"/>
          <w:lang w:val="en-US"/>
        </w:rPr>
        <w:t> </w:t>
      </w:r>
      <w:r>
        <w:rPr>
          <w:noProof/>
          <w:szCs w:val="24"/>
          <w:lang w:val="en-US"/>
        </w:rPr>
        <w:t>July</w:t>
      </w:r>
      <w:r w:rsidRPr="002118FE">
        <w:rPr>
          <w:noProof/>
          <w:szCs w:val="24"/>
          <w:lang w:val="en-US"/>
        </w:rPr>
        <w:t> 20</w:t>
      </w:r>
      <w:r>
        <w:rPr>
          <w:noProof/>
          <w:szCs w:val="24"/>
          <w:lang w:val="en-US"/>
        </w:rPr>
        <w:t>18</w:t>
      </w:r>
      <w:r w:rsidRPr="002118FE">
        <w:rPr>
          <w:noProof/>
          <w:szCs w:val="24"/>
          <w:lang w:val="en-US"/>
        </w:rPr>
        <w:t xml:space="preserve"> [shall come into force on </w:t>
      </w:r>
      <w:r>
        <w:rPr>
          <w:noProof/>
          <w:szCs w:val="24"/>
          <w:lang w:val="en-US"/>
        </w:rPr>
        <w:t>27</w:t>
      </w:r>
      <w:r w:rsidRPr="002118FE">
        <w:rPr>
          <w:noProof/>
          <w:szCs w:val="24"/>
          <w:lang w:val="en-US"/>
        </w:rPr>
        <w:t> </w:t>
      </w:r>
      <w:r>
        <w:rPr>
          <w:noProof/>
          <w:szCs w:val="24"/>
          <w:lang w:val="en-US"/>
        </w:rPr>
        <w:t>July</w:t>
      </w:r>
      <w:r w:rsidRPr="002118FE">
        <w:rPr>
          <w:noProof/>
          <w:szCs w:val="24"/>
          <w:lang w:val="en-US"/>
        </w:rPr>
        <w:t> 20</w:t>
      </w:r>
      <w:r>
        <w:rPr>
          <w:noProof/>
          <w:szCs w:val="24"/>
          <w:lang w:val="en-US"/>
        </w:rPr>
        <w:t>18</w:t>
      </w:r>
      <w:r w:rsidRPr="002118FE">
        <w:rPr>
          <w:noProof/>
          <w:szCs w:val="24"/>
          <w:lang w:val="en-US"/>
        </w:rPr>
        <w:t>];</w:t>
      </w:r>
    </w:p>
    <w:p w14:paraId="57FD1EB9" w14:textId="77777777" w:rsidR="00EB7403" w:rsidRPr="002118FE" w:rsidRDefault="00EB7403" w:rsidP="00EB7403">
      <w:pPr>
        <w:pStyle w:val="BlockText"/>
        <w:ind w:left="0" w:right="26"/>
        <w:jc w:val="center"/>
        <w:rPr>
          <w:noProof/>
          <w:szCs w:val="24"/>
          <w:lang w:val="en-US"/>
        </w:rPr>
      </w:pPr>
      <w:r>
        <w:rPr>
          <w:noProof/>
          <w:szCs w:val="24"/>
          <w:lang w:val="en-US"/>
        </w:rPr>
        <w:t>18</w:t>
      </w:r>
      <w:r w:rsidRPr="002118FE">
        <w:rPr>
          <w:noProof/>
          <w:szCs w:val="24"/>
          <w:lang w:val="en-US"/>
        </w:rPr>
        <w:t> December 20</w:t>
      </w:r>
      <w:r>
        <w:rPr>
          <w:noProof/>
          <w:szCs w:val="24"/>
          <w:lang w:val="en-US"/>
        </w:rPr>
        <w:t>18</w:t>
      </w:r>
      <w:r w:rsidRPr="002118FE">
        <w:rPr>
          <w:noProof/>
          <w:szCs w:val="24"/>
          <w:lang w:val="en-US"/>
        </w:rPr>
        <w:t xml:space="preserve"> [shall come into force on </w:t>
      </w:r>
      <w:r>
        <w:rPr>
          <w:noProof/>
          <w:szCs w:val="24"/>
          <w:lang w:val="en-US"/>
        </w:rPr>
        <w:t>1</w:t>
      </w:r>
      <w:r w:rsidRPr="002118FE">
        <w:rPr>
          <w:noProof/>
          <w:szCs w:val="24"/>
          <w:lang w:val="en-US"/>
        </w:rPr>
        <w:t> </w:t>
      </w:r>
      <w:r w:rsidRPr="00E63C88">
        <w:rPr>
          <w:noProof/>
          <w:szCs w:val="24"/>
          <w:lang w:val="en-US"/>
        </w:rPr>
        <w:t>January</w:t>
      </w:r>
      <w:r w:rsidRPr="002118FE">
        <w:rPr>
          <w:noProof/>
          <w:szCs w:val="24"/>
          <w:lang w:val="en-US"/>
        </w:rPr>
        <w:t> 20</w:t>
      </w:r>
      <w:r>
        <w:rPr>
          <w:noProof/>
          <w:szCs w:val="24"/>
          <w:lang w:val="en-US"/>
        </w:rPr>
        <w:t>19</w:t>
      </w:r>
      <w:r w:rsidRPr="002118FE">
        <w:rPr>
          <w:noProof/>
          <w:szCs w:val="24"/>
          <w:lang w:val="en-US"/>
        </w:rPr>
        <w:t>];</w:t>
      </w:r>
    </w:p>
    <w:p w14:paraId="249084E3" w14:textId="77777777" w:rsidR="00EB7403" w:rsidRPr="002118FE" w:rsidRDefault="00EB7403" w:rsidP="00EB7403">
      <w:pPr>
        <w:pStyle w:val="BlockText"/>
        <w:ind w:left="0" w:right="26"/>
        <w:jc w:val="center"/>
        <w:rPr>
          <w:noProof/>
          <w:szCs w:val="24"/>
          <w:lang w:val="en-US"/>
        </w:rPr>
      </w:pPr>
      <w:r>
        <w:rPr>
          <w:noProof/>
          <w:szCs w:val="24"/>
          <w:lang w:val="en-US"/>
        </w:rPr>
        <w:t>21</w:t>
      </w:r>
      <w:r w:rsidRPr="002118FE">
        <w:rPr>
          <w:noProof/>
          <w:szCs w:val="24"/>
          <w:lang w:val="en-US"/>
        </w:rPr>
        <w:t> </w:t>
      </w:r>
      <w:r w:rsidRPr="00E63C88">
        <w:rPr>
          <w:noProof/>
          <w:szCs w:val="24"/>
          <w:lang w:val="en-US"/>
        </w:rPr>
        <w:t>June</w:t>
      </w:r>
      <w:r w:rsidRPr="002118FE">
        <w:rPr>
          <w:noProof/>
          <w:szCs w:val="24"/>
          <w:lang w:val="en-US"/>
        </w:rPr>
        <w:t> 2022 [shall come into force on 1 J</w:t>
      </w:r>
      <w:r>
        <w:rPr>
          <w:noProof/>
          <w:szCs w:val="24"/>
          <w:lang w:val="en-US"/>
        </w:rPr>
        <w:t>ul</w:t>
      </w:r>
      <w:r w:rsidRPr="002118FE">
        <w:rPr>
          <w:noProof/>
          <w:szCs w:val="24"/>
          <w:lang w:val="en-US"/>
        </w:rPr>
        <w:t>y 202</w:t>
      </w:r>
      <w:r>
        <w:rPr>
          <w:noProof/>
          <w:szCs w:val="24"/>
          <w:lang w:val="en-US"/>
        </w:rPr>
        <w:t>2</w:t>
      </w:r>
      <w:r w:rsidRPr="002118FE">
        <w:rPr>
          <w:noProof/>
          <w:szCs w:val="24"/>
          <w:lang w:val="en-US"/>
        </w:rPr>
        <w:t>];</w:t>
      </w:r>
    </w:p>
    <w:p w14:paraId="5746BE99" w14:textId="77777777" w:rsidR="00EB7403" w:rsidRPr="002118FE" w:rsidRDefault="00EB7403" w:rsidP="00EB7403">
      <w:pPr>
        <w:pStyle w:val="BlockText"/>
        <w:ind w:left="0" w:right="26"/>
        <w:jc w:val="center"/>
        <w:rPr>
          <w:noProof/>
          <w:szCs w:val="24"/>
          <w:lang w:val="en-US"/>
        </w:rPr>
      </w:pPr>
      <w:r w:rsidRPr="002118FE">
        <w:rPr>
          <w:noProof/>
          <w:szCs w:val="24"/>
          <w:lang w:val="en-US"/>
        </w:rPr>
        <w:t>2</w:t>
      </w:r>
      <w:r>
        <w:rPr>
          <w:noProof/>
          <w:szCs w:val="24"/>
          <w:lang w:val="en-US"/>
        </w:rPr>
        <w:t>2</w:t>
      </w:r>
      <w:r w:rsidRPr="002118FE">
        <w:rPr>
          <w:noProof/>
          <w:szCs w:val="24"/>
          <w:lang w:val="en-US"/>
        </w:rPr>
        <w:t> </w:t>
      </w:r>
      <w:r>
        <w:rPr>
          <w:noProof/>
          <w:szCs w:val="24"/>
          <w:lang w:val="en-US"/>
        </w:rPr>
        <w:t>April</w:t>
      </w:r>
      <w:r w:rsidRPr="002118FE">
        <w:rPr>
          <w:noProof/>
          <w:szCs w:val="24"/>
          <w:lang w:val="en-US"/>
        </w:rPr>
        <w:t> 202</w:t>
      </w:r>
      <w:r>
        <w:rPr>
          <w:noProof/>
          <w:szCs w:val="24"/>
          <w:lang w:val="en-US"/>
        </w:rPr>
        <w:t>5</w:t>
      </w:r>
      <w:r w:rsidRPr="002118FE">
        <w:rPr>
          <w:noProof/>
          <w:szCs w:val="24"/>
          <w:lang w:val="en-US"/>
        </w:rPr>
        <w:t xml:space="preserve"> [shall come into force on 1 </w:t>
      </w:r>
      <w:r>
        <w:rPr>
          <w:noProof/>
          <w:szCs w:val="24"/>
          <w:lang w:val="en-US"/>
        </w:rPr>
        <w:t>Ma</w:t>
      </w:r>
      <w:r w:rsidRPr="002118FE">
        <w:rPr>
          <w:noProof/>
          <w:szCs w:val="24"/>
          <w:lang w:val="en-US"/>
        </w:rPr>
        <w:t>y 202</w:t>
      </w:r>
      <w:r>
        <w:rPr>
          <w:noProof/>
          <w:szCs w:val="24"/>
          <w:lang w:val="en-US"/>
        </w:rPr>
        <w:t>5</w:t>
      </w:r>
      <w:r w:rsidRPr="002118FE">
        <w:rPr>
          <w:noProof/>
          <w:szCs w:val="24"/>
          <w:lang w:val="en-US"/>
        </w:rPr>
        <w:t>].</w:t>
      </w:r>
    </w:p>
    <w:p w14:paraId="500ACE05" w14:textId="77777777" w:rsidR="00EB7403" w:rsidRPr="002118FE" w:rsidRDefault="00EB7403" w:rsidP="00EB7403">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98E78DF" w14:textId="77777777" w:rsidR="00EB7403" w:rsidRPr="002118FE" w:rsidRDefault="00EB7403" w:rsidP="00EB7403">
      <w:pPr>
        <w:spacing w:after="0" w:line="240" w:lineRule="auto"/>
        <w:rPr>
          <w:rFonts w:ascii="Times New Roman" w:hAnsi="Times New Roman"/>
          <w:noProof/>
          <w:kern w:val="0"/>
          <w:sz w:val="24"/>
          <w:lang w:val="en-US"/>
        </w:rPr>
      </w:pPr>
    </w:p>
    <w:p w14:paraId="79BFE1CB" w14:textId="77777777" w:rsidR="00EB7403" w:rsidRPr="002118FE" w:rsidRDefault="00EB7403" w:rsidP="00EB7403">
      <w:pPr>
        <w:spacing w:after="0" w:line="240" w:lineRule="auto"/>
        <w:rPr>
          <w:rFonts w:ascii="Times New Roman" w:hAnsi="Times New Roman"/>
          <w:noProof/>
          <w:kern w:val="0"/>
          <w:sz w:val="24"/>
          <w:lang w:val="en-US"/>
        </w:rPr>
      </w:pPr>
    </w:p>
    <w:p w14:paraId="51462055" w14:textId="77777777" w:rsidR="00EB7403" w:rsidRPr="002118FE" w:rsidRDefault="00EB7403" w:rsidP="00EB7403">
      <w:pPr>
        <w:spacing w:after="0" w:line="240" w:lineRule="auto"/>
        <w:jc w:val="center"/>
        <w:rPr>
          <w:rFonts w:ascii="Times New Roman" w:hAnsi="Times New Roman"/>
          <w:noProof/>
          <w:kern w:val="0"/>
          <w:sz w:val="24"/>
          <w:szCs w:val="24"/>
          <w:lang w:val="en-US"/>
        </w:rPr>
      </w:pPr>
      <w:r w:rsidRPr="002118FE">
        <w:rPr>
          <w:rFonts w:ascii="Times New Roman" w:hAnsi="Times New Roman"/>
          <w:noProof/>
          <w:kern w:val="0"/>
          <w:sz w:val="24"/>
          <w:szCs w:val="24"/>
          <w:lang w:val="en-US"/>
        </w:rPr>
        <w:t>Republic of Latvia</w:t>
      </w:r>
    </w:p>
    <w:p w14:paraId="300F6D88" w14:textId="77777777" w:rsidR="00EB7403" w:rsidRDefault="00EB7403" w:rsidP="00F52FEB">
      <w:pPr>
        <w:spacing w:after="0" w:line="240" w:lineRule="auto"/>
        <w:jc w:val="center"/>
        <w:rPr>
          <w:rFonts w:ascii="Times New Roman" w:hAnsi="Times New Roman"/>
          <w:sz w:val="24"/>
        </w:rPr>
      </w:pPr>
    </w:p>
    <w:p w14:paraId="4EF2D262" w14:textId="0670CA59" w:rsidR="00F52FEB" w:rsidRPr="00F52FEB" w:rsidRDefault="00565C1C" w:rsidP="00F52FEB">
      <w:pPr>
        <w:spacing w:after="0" w:line="240" w:lineRule="auto"/>
        <w:jc w:val="center"/>
        <w:rPr>
          <w:rFonts w:ascii="Times New Roman" w:hAnsi="Times New Roman"/>
          <w:noProof/>
          <w:kern w:val="0"/>
          <w:sz w:val="24"/>
        </w:rPr>
      </w:pPr>
      <w:r>
        <w:rPr>
          <w:rFonts w:ascii="Times New Roman" w:hAnsi="Times New Roman"/>
          <w:sz w:val="24"/>
        </w:rPr>
        <w:t>Cabinet</w:t>
      </w:r>
    </w:p>
    <w:p w14:paraId="5456414D" w14:textId="7092E89D" w:rsidR="00775E27" w:rsidRPr="00F52FEB" w:rsidRDefault="00565C1C" w:rsidP="00F52FEB">
      <w:pPr>
        <w:spacing w:after="0" w:line="240" w:lineRule="auto"/>
        <w:jc w:val="center"/>
        <w:rPr>
          <w:rFonts w:ascii="Times New Roman" w:hAnsi="Times New Roman"/>
          <w:noProof/>
          <w:kern w:val="0"/>
          <w:sz w:val="24"/>
        </w:rPr>
      </w:pPr>
      <w:r>
        <w:rPr>
          <w:rFonts w:ascii="Times New Roman" w:hAnsi="Times New Roman"/>
          <w:sz w:val="24"/>
        </w:rPr>
        <w:t>Regulation No. 444</w:t>
      </w:r>
    </w:p>
    <w:p w14:paraId="2066B5AB" w14:textId="36E58233" w:rsidR="00565C1C" w:rsidRPr="00F52FEB" w:rsidRDefault="00565C1C" w:rsidP="00F52FEB">
      <w:pPr>
        <w:spacing w:after="0" w:line="240" w:lineRule="auto"/>
        <w:jc w:val="center"/>
        <w:rPr>
          <w:rFonts w:ascii="Times New Roman" w:hAnsi="Times New Roman"/>
          <w:noProof/>
          <w:kern w:val="0"/>
          <w:sz w:val="24"/>
        </w:rPr>
      </w:pPr>
      <w:r>
        <w:rPr>
          <w:rFonts w:ascii="Times New Roman" w:hAnsi="Times New Roman"/>
          <w:sz w:val="24"/>
        </w:rPr>
        <w:t>Adopted 26 June 2012</w:t>
      </w:r>
    </w:p>
    <w:p w14:paraId="04374DCB" w14:textId="77777777" w:rsidR="00F52FEB" w:rsidRDefault="00F52FEB" w:rsidP="00775E27">
      <w:pPr>
        <w:spacing w:after="0" w:line="240" w:lineRule="auto"/>
        <w:jc w:val="both"/>
        <w:rPr>
          <w:rFonts w:ascii="Times New Roman" w:hAnsi="Times New Roman"/>
          <w:noProof/>
          <w:kern w:val="0"/>
          <w:sz w:val="24"/>
          <w:lang w:val="lv-LV"/>
        </w:rPr>
      </w:pPr>
    </w:p>
    <w:p w14:paraId="74426F89" w14:textId="77777777" w:rsidR="00F52FEB" w:rsidRPr="00227327" w:rsidRDefault="00F52FEB" w:rsidP="00775E27">
      <w:pPr>
        <w:spacing w:after="0" w:line="240" w:lineRule="auto"/>
        <w:jc w:val="both"/>
        <w:rPr>
          <w:rFonts w:ascii="Times New Roman" w:hAnsi="Times New Roman"/>
          <w:noProof/>
          <w:kern w:val="0"/>
          <w:sz w:val="24"/>
          <w:lang w:val="lv-LV"/>
        </w:rPr>
      </w:pPr>
    </w:p>
    <w:p w14:paraId="444DC550" w14:textId="2E44D638" w:rsidR="00F52FEB" w:rsidRPr="00227327" w:rsidRDefault="00565C1C" w:rsidP="00F52FEB">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Delivery of Documents by Sworn Bailiffs</w:t>
      </w:r>
    </w:p>
    <w:p w14:paraId="7ADD1E43" w14:textId="535AF01D" w:rsidR="00565C1C" w:rsidRDefault="00565C1C" w:rsidP="00F52FEB">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679C592B" w14:textId="77777777" w:rsidR="00F52FEB" w:rsidRDefault="00F52FEB" w:rsidP="00775E27">
      <w:pPr>
        <w:spacing w:after="0" w:line="240" w:lineRule="auto"/>
        <w:jc w:val="both"/>
        <w:rPr>
          <w:rFonts w:ascii="Times New Roman" w:hAnsi="Times New Roman"/>
          <w:noProof/>
          <w:kern w:val="0"/>
          <w:sz w:val="24"/>
          <w:lang w:val="lv-LV"/>
        </w:rPr>
      </w:pPr>
    </w:p>
    <w:p w14:paraId="005A16C5" w14:textId="77777777" w:rsidR="00F52FEB" w:rsidRPr="00227327" w:rsidRDefault="00F52FEB" w:rsidP="00775E27">
      <w:pPr>
        <w:spacing w:after="0" w:line="240" w:lineRule="auto"/>
        <w:jc w:val="both"/>
        <w:rPr>
          <w:rFonts w:ascii="Times New Roman" w:hAnsi="Times New Roman"/>
          <w:noProof/>
          <w:kern w:val="0"/>
          <w:sz w:val="24"/>
          <w:lang w:val="lv-LV"/>
        </w:rPr>
      </w:pPr>
    </w:p>
    <w:p w14:paraId="0F80FEEF" w14:textId="77777777" w:rsidR="00F52FEB" w:rsidRDefault="00565C1C" w:rsidP="00F52FEB">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86FA636" w14:textId="3320E1BE" w:rsidR="00775E27" w:rsidRPr="00F52FEB" w:rsidRDefault="00565C1C" w:rsidP="00F52FEB">
      <w:pPr>
        <w:spacing w:after="0" w:line="240" w:lineRule="auto"/>
        <w:jc w:val="right"/>
        <w:rPr>
          <w:rFonts w:ascii="Times New Roman" w:hAnsi="Times New Roman"/>
          <w:i/>
          <w:iCs/>
          <w:noProof/>
          <w:kern w:val="0"/>
          <w:sz w:val="24"/>
        </w:rPr>
      </w:pPr>
      <w:r>
        <w:rPr>
          <w:rFonts w:ascii="Times New Roman" w:hAnsi="Times New Roman"/>
          <w:i/>
          <w:sz w:val="24"/>
        </w:rPr>
        <w:t>Section 74, Paragraphs two and six of the Law on Bailiffs</w:t>
      </w:r>
    </w:p>
    <w:p w14:paraId="0FDEFABC" w14:textId="0C140E27" w:rsidR="00565C1C" w:rsidRDefault="00565C1C" w:rsidP="00F52FEB">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72839F45" w14:textId="77777777" w:rsidR="00F52FEB" w:rsidRDefault="00F52FEB" w:rsidP="00775E27">
      <w:pPr>
        <w:spacing w:after="0" w:line="240" w:lineRule="auto"/>
        <w:jc w:val="both"/>
        <w:rPr>
          <w:rFonts w:ascii="Times New Roman" w:hAnsi="Times New Roman"/>
          <w:noProof/>
          <w:kern w:val="0"/>
          <w:sz w:val="24"/>
          <w:lang w:val="lv-LV"/>
        </w:rPr>
      </w:pPr>
    </w:p>
    <w:p w14:paraId="1BE6CC7A" w14:textId="77777777" w:rsidR="00F52FEB" w:rsidRPr="00227327" w:rsidRDefault="00F52FEB" w:rsidP="00775E27">
      <w:pPr>
        <w:spacing w:after="0" w:line="240" w:lineRule="auto"/>
        <w:jc w:val="both"/>
        <w:rPr>
          <w:rFonts w:ascii="Times New Roman" w:hAnsi="Times New Roman"/>
          <w:noProof/>
          <w:kern w:val="0"/>
          <w:sz w:val="24"/>
          <w:lang w:val="lv-LV"/>
        </w:rPr>
      </w:pPr>
    </w:p>
    <w:p w14:paraId="7845C4A7" w14:textId="77777777" w:rsidR="00565C1C" w:rsidRDefault="00565C1C" w:rsidP="00F52FEB">
      <w:pPr>
        <w:spacing w:after="0" w:line="240" w:lineRule="auto"/>
        <w:jc w:val="center"/>
        <w:rPr>
          <w:rFonts w:ascii="Times New Roman" w:hAnsi="Times New Roman"/>
          <w:b/>
          <w:bCs/>
          <w:noProof/>
          <w:kern w:val="0"/>
          <w:sz w:val="24"/>
        </w:rPr>
      </w:pPr>
      <w:bookmarkStart w:id="0" w:name="n1"/>
      <w:bookmarkStart w:id="1" w:name="n-435689"/>
      <w:bookmarkEnd w:id="0"/>
      <w:bookmarkEnd w:id="1"/>
      <w:r>
        <w:rPr>
          <w:rFonts w:ascii="Times New Roman" w:hAnsi="Times New Roman"/>
          <w:b/>
          <w:sz w:val="24"/>
        </w:rPr>
        <w:t>I. General Provisions</w:t>
      </w:r>
    </w:p>
    <w:p w14:paraId="11EAC2FB" w14:textId="77777777" w:rsidR="00F52FEB" w:rsidRPr="00227327" w:rsidRDefault="00F52FEB" w:rsidP="00775E27">
      <w:pPr>
        <w:spacing w:after="0" w:line="240" w:lineRule="auto"/>
        <w:jc w:val="both"/>
        <w:rPr>
          <w:rFonts w:ascii="Times New Roman" w:hAnsi="Times New Roman"/>
          <w:b/>
          <w:bCs/>
          <w:noProof/>
          <w:kern w:val="0"/>
          <w:sz w:val="24"/>
          <w:lang w:val="lv-LV"/>
        </w:rPr>
      </w:pPr>
    </w:p>
    <w:p w14:paraId="27962A03" w14:textId="77777777" w:rsidR="00565C1C" w:rsidRPr="00227327" w:rsidRDefault="00565C1C" w:rsidP="00775E27">
      <w:pPr>
        <w:spacing w:after="0" w:line="240" w:lineRule="auto"/>
        <w:jc w:val="both"/>
        <w:rPr>
          <w:rFonts w:ascii="Times New Roman" w:hAnsi="Times New Roman"/>
          <w:noProof/>
          <w:kern w:val="0"/>
          <w:sz w:val="24"/>
        </w:rPr>
      </w:pPr>
      <w:bookmarkStart w:id="2" w:name="p-1103047"/>
      <w:bookmarkEnd w:id="2"/>
      <w:r>
        <w:rPr>
          <w:rFonts w:ascii="Times New Roman" w:hAnsi="Times New Roman"/>
          <w:sz w:val="24"/>
        </w:rPr>
        <w:t>1. The Regulation prescribes:</w:t>
      </w:r>
      <w:bookmarkStart w:id="3" w:name="p1"/>
      <w:bookmarkEnd w:id="3"/>
    </w:p>
    <w:p w14:paraId="46D68BEF" w14:textId="77777777"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1.1. the procedures by which a sworn bailiff shall deliver court summons and other documents (hereinafter – the document) upon request of interested persons;</w:t>
      </w:r>
    </w:p>
    <w:p w14:paraId="2FC3174F" w14:textId="2918A646"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1.2. the procedures by which a request submitted by a foreign competent authority in accordance with Regulation 2020/1784 of the European Parliament and of the Council of 25 November 2020 on the service in the Member States of judicial and extrajudicial documents in civil or commercial matters (service of documents) (hereinafter – Regulation 2020/1784) and Hague Convention on the Service Abroad of Judicial and Extrajudicial Documents in Civil or Commercial Matters (1965) (hereinafter – the Hague Convention 1965) for the service of judicial or extrajudicial documents (hereinafter – the request for the service of foreign documents) shall be evaluated by the Council of Latvian Sworn Bailiffs;</w:t>
      </w:r>
    </w:p>
    <w:p w14:paraId="6A61F01D" w14:textId="77777777"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1.3. the procedures by which, based on the request for the service of foreign documents, a sworn bailiff shall serve judicial and extrajudicial documents in civil matters and commercial matters (hereinafter – the foreign document);</w:t>
      </w:r>
    </w:p>
    <w:p w14:paraId="4A456E23" w14:textId="77777777"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1.4. the amount of the expenditures of the Council of Latvian Sworn Bailiffs which are related to the fulfilment of the function of the receiving agency for foreign documents and the procedures for the coverage thereof, and also the procedures for the coverage of the expenditures related to enforcement of the request for the service of foreign documents.</w:t>
      </w:r>
    </w:p>
    <w:p w14:paraId="649F1A3E" w14:textId="41B7486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 21 June 2022</w:t>
      </w:r>
      <w:r>
        <w:rPr>
          <w:rFonts w:ascii="Times New Roman" w:hAnsi="Times New Roman"/>
          <w:sz w:val="24"/>
        </w:rPr>
        <w:t>]</w:t>
      </w:r>
    </w:p>
    <w:p w14:paraId="3B427DE8" w14:textId="77777777" w:rsidR="00F52FEB" w:rsidRDefault="00F52FEB" w:rsidP="00775E27">
      <w:pPr>
        <w:spacing w:after="0" w:line="240" w:lineRule="auto"/>
        <w:jc w:val="both"/>
        <w:rPr>
          <w:rFonts w:ascii="Times New Roman" w:hAnsi="Times New Roman"/>
          <w:noProof/>
          <w:kern w:val="0"/>
          <w:sz w:val="24"/>
        </w:rPr>
      </w:pPr>
      <w:bookmarkStart w:id="4" w:name="p-435691"/>
      <w:bookmarkEnd w:id="4"/>
    </w:p>
    <w:p w14:paraId="46BE9B15" w14:textId="4845DD2A"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 A sworn bailiff shall not be responsible for the content of the document to be delivered.</w:t>
      </w:r>
      <w:bookmarkStart w:id="5" w:name="p2"/>
      <w:bookmarkEnd w:id="5"/>
    </w:p>
    <w:p w14:paraId="6DF5BA6E" w14:textId="77777777" w:rsidR="00F52FEB" w:rsidRDefault="00F52FEB" w:rsidP="00775E27">
      <w:pPr>
        <w:spacing w:after="0" w:line="240" w:lineRule="auto"/>
        <w:jc w:val="both"/>
        <w:rPr>
          <w:rFonts w:ascii="Times New Roman" w:hAnsi="Times New Roman"/>
          <w:noProof/>
          <w:kern w:val="0"/>
          <w:sz w:val="24"/>
        </w:rPr>
      </w:pPr>
      <w:bookmarkStart w:id="6" w:name="p-435692"/>
      <w:bookmarkEnd w:id="6"/>
    </w:p>
    <w:p w14:paraId="19505750" w14:textId="00E50B7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 xml:space="preserve">3. If the document has been delivered in accordance with this Regulation, it shall be deemed to have been delivered even if the addressee, including the person referred to in Paragraph 7 of this Regulation, has refused to accept it, except when the delivery was not possible because the </w:t>
      </w:r>
      <w:r>
        <w:rPr>
          <w:rFonts w:ascii="Times New Roman" w:hAnsi="Times New Roman"/>
          <w:sz w:val="24"/>
        </w:rPr>
        <w:lastRenderedPageBreak/>
        <w:t>addressee was not available and the document could not be handed over to any of the persons referred to in Paragraph 7 or 9 of this Regulation.</w:t>
      </w:r>
      <w:bookmarkStart w:id="7" w:name="p3"/>
      <w:bookmarkEnd w:id="7"/>
    </w:p>
    <w:p w14:paraId="5A0DCE94" w14:textId="77777777" w:rsidR="00F52FEB" w:rsidRDefault="00F52FEB" w:rsidP="00775E27">
      <w:pPr>
        <w:spacing w:after="0" w:line="240" w:lineRule="auto"/>
        <w:jc w:val="both"/>
        <w:rPr>
          <w:rFonts w:ascii="Times New Roman" w:hAnsi="Times New Roman"/>
          <w:noProof/>
          <w:kern w:val="0"/>
          <w:sz w:val="24"/>
        </w:rPr>
      </w:pPr>
      <w:bookmarkStart w:id="8" w:name="p-662916"/>
      <w:bookmarkEnd w:id="8"/>
    </w:p>
    <w:p w14:paraId="3A325401" w14:textId="06FE04E1"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sworn bailiff may refuse to deliver documents if the official remuneration in the amount of the rate and the expenditures related to the delivery of documents has not been paid.</w:t>
      </w:r>
      <w:bookmarkStart w:id="9" w:name="p3_1"/>
      <w:bookmarkEnd w:id="9"/>
    </w:p>
    <w:p w14:paraId="37CD9031" w14:textId="24B80482"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July 2018</w:t>
      </w:r>
      <w:r>
        <w:rPr>
          <w:rFonts w:ascii="Times New Roman" w:hAnsi="Times New Roman"/>
          <w:sz w:val="24"/>
        </w:rPr>
        <w:t>]</w:t>
      </w:r>
    </w:p>
    <w:p w14:paraId="447D9655" w14:textId="77777777" w:rsidR="00F52FEB" w:rsidRPr="00227327" w:rsidRDefault="00F52FEB" w:rsidP="00775E27">
      <w:pPr>
        <w:spacing w:after="0" w:line="240" w:lineRule="auto"/>
        <w:jc w:val="both"/>
        <w:rPr>
          <w:rFonts w:ascii="Times New Roman" w:hAnsi="Times New Roman"/>
          <w:noProof/>
          <w:kern w:val="0"/>
          <w:sz w:val="24"/>
          <w:lang w:val="lv-LV"/>
        </w:rPr>
      </w:pPr>
    </w:p>
    <w:p w14:paraId="64217BDE" w14:textId="77777777" w:rsidR="00565C1C" w:rsidRDefault="00565C1C" w:rsidP="00F52FEB">
      <w:pPr>
        <w:spacing w:after="0" w:line="240" w:lineRule="auto"/>
        <w:jc w:val="center"/>
        <w:rPr>
          <w:rFonts w:ascii="Times New Roman" w:hAnsi="Times New Roman"/>
          <w:b/>
          <w:bCs/>
          <w:noProof/>
          <w:kern w:val="0"/>
          <w:sz w:val="24"/>
        </w:rPr>
      </w:pPr>
      <w:bookmarkStart w:id="10" w:name="n2"/>
      <w:bookmarkStart w:id="11" w:name="n-435693"/>
      <w:bookmarkEnd w:id="10"/>
      <w:bookmarkEnd w:id="11"/>
      <w:r>
        <w:rPr>
          <w:rFonts w:ascii="Times New Roman" w:hAnsi="Times New Roman"/>
          <w:b/>
          <w:sz w:val="24"/>
        </w:rPr>
        <w:t>II. Submission for the Delivery of Documents</w:t>
      </w:r>
    </w:p>
    <w:p w14:paraId="255BE7AF" w14:textId="77777777" w:rsidR="00F52FEB" w:rsidRPr="00227327" w:rsidRDefault="00F52FEB" w:rsidP="00775E27">
      <w:pPr>
        <w:spacing w:after="0" w:line="240" w:lineRule="auto"/>
        <w:jc w:val="both"/>
        <w:rPr>
          <w:rFonts w:ascii="Times New Roman" w:hAnsi="Times New Roman"/>
          <w:b/>
          <w:bCs/>
          <w:noProof/>
          <w:kern w:val="0"/>
          <w:sz w:val="24"/>
          <w:lang w:val="lv-LV"/>
        </w:rPr>
      </w:pPr>
    </w:p>
    <w:p w14:paraId="7399EC35" w14:textId="77777777" w:rsidR="00565C1C" w:rsidRPr="00227327" w:rsidRDefault="00565C1C" w:rsidP="00775E27">
      <w:pPr>
        <w:spacing w:after="0" w:line="240" w:lineRule="auto"/>
        <w:jc w:val="both"/>
        <w:rPr>
          <w:rFonts w:ascii="Times New Roman" w:hAnsi="Times New Roman"/>
          <w:noProof/>
          <w:kern w:val="0"/>
          <w:sz w:val="24"/>
        </w:rPr>
      </w:pPr>
      <w:bookmarkStart w:id="12" w:name="p-1424632"/>
      <w:bookmarkEnd w:id="12"/>
      <w:r>
        <w:rPr>
          <w:rFonts w:ascii="Times New Roman" w:hAnsi="Times New Roman"/>
          <w:sz w:val="24"/>
        </w:rPr>
        <w:t>4. The person requesting delivery of the document (hereinafter – the submitter) shall submit to a sworn bailiff:</w:t>
      </w:r>
      <w:bookmarkStart w:id="13" w:name="p4"/>
      <w:bookmarkEnd w:id="13"/>
    </w:p>
    <w:p w14:paraId="7307910E" w14:textId="77777777"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4.1. a written submission stating:</w:t>
      </w:r>
    </w:p>
    <w:p w14:paraId="0454C432" w14:textId="77777777" w:rsidR="00565C1C" w:rsidRPr="00227327" w:rsidRDefault="00565C1C" w:rsidP="00F52FEB">
      <w:pPr>
        <w:spacing w:after="0" w:line="240" w:lineRule="auto"/>
        <w:ind w:left="709" w:firstLine="709"/>
        <w:jc w:val="both"/>
        <w:rPr>
          <w:rFonts w:ascii="Times New Roman" w:hAnsi="Times New Roman"/>
          <w:noProof/>
          <w:kern w:val="0"/>
          <w:sz w:val="24"/>
        </w:rPr>
      </w:pPr>
      <w:r>
        <w:rPr>
          <w:rFonts w:ascii="Times New Roman" w:hAnsi="Times New Roman"/>
          <w:sz w:val="24"/>
        </w:rPr>
        <w:t>4.1.1. the given name, surname, and personal identification number of the addressee of the document or the name and registration number if the addressee is a legal person;</w:t>
      </w:r>
    </w:p>
    <w:p w14:paraId="42F75A40" w14:textId="77777777" w:rsidR="00565C1C" w:rsidRPr="00227327" w:rsidRDefault="00565C1C" w:rsidP="00F52FEB">
      <w:pPr>
        <w:spacing w:after="0" w:line="240" w:lineRule="auto"/>
        <w:ind w:left="709" w:firstLine="709"/>
        <w:jc w:val="both"/>
        <w:rPr>
          <w:rFonts w:ascii="Times New Roman" w:hAnsi="Times New Roman"/>
          <w:noProof/>
          <w:kern w:val="0"/>
          <w:sz w:val="24"/>
        </w:rPr>
      </w:pPr>
      <w:r>
        <w:rPr>
          <w:rFonts w:ascii="Times New Roman" w:hAnsi="Times New Roman"/>
          <w:sz w:val="24"/>
        </w:rPr>
        <w:t>4.1.2. the address or electronic mail address to which the document is to be delivered or a request to send the document to the official electronic address of the addressee;</w:t>
      </w:r>
    </w:p>
    <w:p w14:paraId="264E29E9" w14:textId="77777777" w:rsidR="00565C1C" w:rsidRPr="00227327" w:rsidRDefault="00565C1C" w:rsidP="00F52FEB">
      <w:pPr>
        <w:spacing w:after="0" w:line="240" w:lineRule="auto"/>
        <w:ind w:left="709" w:firstLine="709"/>
        <w:jc w:val="both"/>
        <w:rPr>
          <w:rFonts w:ascii="Times New Roman" w:hAnsi="Times New Roman"/>
          <w:noProof/>
          <w:kern w:val="0"/>
          <w:sz w:val="24"/>
        </w:rPr>
      </w:pPr>
      <w:r>
        <w:rPr>
          <w:rFonts w:ascii="Times New Roman" w:hAnsi="Times New Roman"/>
          <w:sz w:val="24"/>
        </w:rPr>
        <w:t>4.1.3. the information on the document:</w:t>
      </w:r>
    </w:p>
    <w:p w14:paraId="1FAA8F43" w14:textId="780A7170" w:rsidR="00565C1C" w:rsidRPr="00227327" w:rsidRDefault="00565C1C" w:rsidP="00F52FEB">
      <w:pPr>
        <w:spacing w:after="0" w:line="240" w:lineRule="auto"/>
        <w:ind w:left="1418" w:firstLine="709"/>
        <w:jc w:val="both"/>
        <w:rPr>
          <w:rFonts w:ascii="Times New Roman" w:hAnsi="Times New Roman"/>
          <w:noProof/>
          <w:kern w:val="0"/>
          <w:sz w:val="24"/>
        </w:rPr>
      </w:pPr>
      <w:r>
        <w:rPr>
          <w:rFonts w:ascii="Times New Roman" w:hAnsi="Times New Roman"/>
          <w:sz w:val="24"/>
        </w:rPr>
        <w:t>4.1.3.1. the type (if the document is a warning to a debtor specified in the Civil Procedure Law of the voluntary sale at an auction of immovable property through the court or the uncontested compulsory enforcement of obligations, this shall be indicated separately);</w:t>
      </w:r>
    </w:p>
    <w:p w14:paraId="6D46B8FB" w14:textId="77777777" w:rsidR="00565C1C" w:rsidRPr="00227327" w:rsidRDefault="00565C1C" w:rsidP="00F52FEB">
      <w:pPr>
        <w:spacing w:after="0" w:line="240" w:lineRule="auto"/>
        <w:ind w:left="1418" w:firstLine="709"/>
        <w:jc w:val="both"/>
        <w:rPr>
          <w:rFonts w:ascii="Times New Roman" w:hAnsi="Times New Roman"/>
          <w:noProof/>
          <w:kern w:val="0"/>
          <w:sz w:val="24"/>
        </w:rPr>
      </w:pPr>
      <w:r>
        <w:rPr>
          <w:rFonts w:ascii="Times New Roman" w:hAnsi="Times New Roman"/>
          <w:sz w:val="24"/>
        </w:rPr>
        <w:t>4.1.3.2. the issuer;</w:t>
      </w:r>
    </w:p>
    <w:p w14:paraId="4D336580" w14:textId="77777777" w:rsidR="00565C1C" w:rsidRPr="00227327" w:rsidRDefault="00565C1C" w:rsidP="00F52FEB">
      <w:pPr>
        <w:spacing w:after="0" w:line="240" w:lineRule="auto"/>
        <w:ind w:left="1418" w:firstLine="709"/>
        <w:jc w:val="both"/>
        <w:rPr>
          <w:rFonts w:ascii="Times New Roman" w:hAnsi="Times New Roman"/>
          <w:noProof/>
          <w:kern w:val="0"/>
          <w:sz w:val="24"/>
        </w:rPr>
      </w:pPr>
      <w:r>
        <w:rPr>
          <w:rFonts w:ascii="Times New Roman" w:hAnsi="Times New Roman"/>
          <w:sz w:val="24"/>
        </w:rPr>
        <w:t>4.1.3.3. the registration number;</w:t>
      </w:r>
    </w:p>
    <w:p w14:paraId="47C9C421" w14:textId="77777777" w:rsidR="00565C1C" w:rsidRPr="00227327" w:rsidRDefault="00565C1C" w:rsidP="00F52FEB">
      <w:pPr>
        <w:spacing w:after="0" w:line="240" w:lineRule="auto"/>
        <w:ind w:left="1418" w:firstLine="709"/>
        <w:jc w:val="both"/>
        <w:rPr>
          <w:rFonts w:ascii="Times New Roman" w:hAnsi="Times New Roman"/>
          <w:noProof/>
          <w:kern w:val="0"/>
          <w:sz w:val="24"/>
        </w:rPr>
      </w:pPr>
      <w:r>
        <w:rPr>
          <w:rFonts w:ascii="Times New Roman" w:hAnsi="Times New Roman"/>
          <w:sz w:val="24"/>
        </w:rPr>
        <w:t>4.1.3.4. the date of issue;</w:t>
      </w:r>
    </w:p>
    <w:p w14:paraId="2275FDA8" w14:textId="77777777" w:rsidR="00565C1C" w:rsidRPr="00227327" w:rsidRDefault="00565C1C" w:rsidP="00F52FEB">
      <w:pPr>
        <w:spacing w:after="0" w:line="240" w:lineRule="auto"/>
        <w:ind w:left="1418" w:firstLine="709"/>
        <w:jc w:val="both"/>
        <w:rPr>
          <w:rFonts w:ascii="Times New Roman" w:hAnsi="Times New Roman"/>
          <w:noProof/>
          <w:kern w:val="0"/>
          <w:sz w:val="24"/>
        </w:rPr>
      </w:pPr>
      <w:r>
        <w:rPr>
          <w:rFonts w:ascii="Times New Roman" w:hAnsi="Times New Roman"/>
          <w:sz w:val="24"/>
        </w:rPr>
        <w:t>4.1.3.5. a short summary of the content of the document;</w:t>
      </w:r>
    </w:p>
    <w:p w14:paraId="2390DD71" w14:textId="77777777" w:rsidR="00565C1C" w:rsidRPr="00227327" w:rsidRDefault="00565C1C" w:rsidP="00F52FEB">
      <w:pPr>
        <w:spacing w:after="0" w:line="240" w:lineRule="auto"/>
        <w:ind w:left="709" w:firstLine="709"/>
        <w:jc w:val="both"/>
        <w:rPr>
          <w:rFonts w:ascii="Times New Roman" w:hAnsi="Times New Roman"/>
          <w:noProof/>
          <w:kern w:val="0"/>
          <w:sz w:val="24"/>
        </w:rPr>
      </w:pPr>
      <w:r>
        <w:rPr>
          <w:rFonts w:ascii="Times New Roman" w:hAnsi="Times New Roman"/>
          <w:sz w:val="24"/>
        </w:rPr>
        <w:t>4.1.4. the given name, surname, personal identification number, and correspondence address of the submitter or the name, registration number, and legal address if the submitter is a legal person;</w:t>
      </w:r>
    </w:p>
    <w:p w14:paraId="078BEF80" w14:textId="77777777"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4.2. the document and one copy thereof;</w:t>
      </w:r>
    </w:p>
    <w:p w14:paraId="1E6FC4DD" w14:textId="7F9311A4" w:rsidR="00565C1C" w:rsidRPr="00227327" w:rsidRDefault="00565C1C" w:rsidP="00F52FEB">
      <w:pPr>
        <w:spacing w:after="0" w:line="240" w:lineRule="auto"/>
        <w:ind w:firstLine="709"/>
        <w:jc w:val="both"/>
        <w:rPr>
          <w:rFonts w:ascii="Times New Roman" w:hAnsi="Times New Roman"/>
          <w:noProof/>
          <w:kern w:val="0"/>
          <w:sz w:val="24"/>
        </w:rPr>
      </w:pPr>
      <w:r>
        <w:rPr>
          <w:rFonts w:ascii="Times New Roman" w:hAnsi="Times New Roman"/>
          <w:sz w:val="24"/>
        </w:rPr>
        <w:t>4.3. [24 July 2018].</w:t>
      </w:r>
    </w:p>
    <w:p w14:paraId="40E01113" w14:textId="03579F4D"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July 2018; 22 April 2025</w:t>
      </w:r>
      <w:r>
        <w:rPr>
          <w:rFonts w:ascii="Times New Roman" w:hAnsi="Times New Roman"/>
          <w:sz w:val="24"/>
        </w:rPr>
        <w:t>]</w:t>
      </w:r>
    </w:p>
    <w:p w14:paraId="40754494" w14:textId="77777777" w:rsidR="00F52FEB" w:rsidRDefault="00F52FEB" w:rsidP="00775E27">
      <w:pPr>
        <w:spacing w:after="0" w:line="240" w:lineRule="auto"/>
        <w:jc w:val="both"/>
        <w:rPr>
          <w:rFonts w:ascii="Times New Roman" w:hAnsi="Times New Roman"/>
          <w:noProof/>
          <w:kern w:val="0"/>
          <w:sz w:val="24"/>
        </w:rPr>
      </w:pPr>
      <w:bookmarkStart w:id="14" w:name="p-1424206"/>
      <w:bookmarkEnd w:id="14"/>
    </w:p>
    <w:p w14:paraId="6EFBE7FB" w14:textId="324FF4F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5. [22 April 2025]</w:t>
      </w:r>
      <w:bookmarkStart w:id="15" w:name="p5"/>
      <w:bookmarkEnd w:id="15"/>
    </w:p>
    <w:p w14:paraId="12431381" w14:textId="77777777" w:rsidR="00F52FEB" w:rsidRDefault="00F52FEB" w:rsidP="00775E27">
      <w:pPr>
        <w:spacing w:after="0" w:line="240" w:lineRule="auto"/>
        <w:jc w:val="both"/>
        <w:rPr>
          <w:rFonts w:ascii="Times New Roman" w:hAnsi="Times New Roman"/>
          <w:noProof/>
          <w:kern w:val="0"/>
          <w:sz w:val="24"/>
        </w:rPr>
      </w:pPr>
      <w:bookmarkStart w:id="16" w:name="p-1424208"/>
      <w:bookmarkEnd w:id="16"/>
    </w:p>
    <w:p w14:paraId="50FF7F78" w14:textId="255A3F8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If the submitter requests to deliver an electronic document to the address of the addressee, a sworn bailiff shall print out the document before delivery. The sworn bailiff shall not certify the authenticity of the printout. If the document has not been delivered to the addressee, the sworn bailiff shall destroy the printout.</w:t>
      </w:r>
      <w:bookmarkStart w:id="17" w:name="p5_1"/>
      <w:bookmarkEnd w:id="17"/>
    </w:p>
    <w:p w14:paraId="74C9FF06" w14:textId="66C6567D"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557D1087" w14:textId="77777777" w:rsidR="00F52FEB" w:rsidRPr="00227327" w:rsidRDefault="00F52FEB" w:rsidP="00775E27">
      <w:pPr>
        <w:spacing w:after="0" w:line="240" w:lineRule="auto"/>
        <w:jc w:val="both"/>
        <w:rPr>
          <w:rFonts w:ascii="Times New Roman" w:hAnsi="Times New Roman"/>
          <w:noProof/>
          <w:kern w:val="0"/>
          <w:sz w:val="24"/>
          <w:lang w:val="lv-LV"/>
        </w:rPr>
      </w:pPr>
    </w:p>
    <w:p w14:paraId="0449809F" w14:textId="77777777" w:rsidR="00565C1C" w:rsidRPr="00227327" w:rsidRDefault="00565C1C" w:rsidP="00775E27">
      <w:pPr>
        <w:spacing w:after="0" w:line="240" w:lineRule="auto"/>
        <w:jc w:val="both"/>
        <w:rPr>
          <w:rFonts w:ascii="Times New Roman" w:hAnsi="Times New Roman"/>
          <w:noProof/>
          <w:kern w:val="0"/>
          <w:sz w:val="24"/>
        </w:rPr>
      </w:pPr>
      <w:bookmarkStart w:id="18" w:name="p-1424210"/>
      <w:bookmarkEnd w:id="18"/>
      <w:r>
        <w:rPr>
          <w:rFonts w:ascii="Times New Roman" w:hAnsi="Times New Roman"/>
          <w:sz w:val="24"/>
        </w:rPr>
        <w:t>6. Submissions from individuals for the delivery of documents shall be registered by a sworn bailiff and stored, together with the related documents, in the Register of Enforcement Cases. If the submission and documents are received in paper form, they shall be kept in the file, but their facsimile images shall be attached as an attachment to the registration card of the received document in the Register of Enforcement Cases.</w:t>
      </w:r>
      <w:bookmarkStart w:id="19" w:name="p6"/>
      <w:bookmarkEnd w:id="19"/>
    </w:p>
    <w:p w14:paraId="12D7F58F" w14:textId="00415D7A"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42C2288F" w14:textId="77777777" w:rsidR="00F52FEB" w:rsidRPr="00227327" w:rsidRDefault="00F52FEB" w:rsidP="00775E27">
      <w:pPr>
        <w:spacing w:after="0" w:line="240" w:lineRule="auto"/>
        <w:jc w:val="both"/>
        <w:rPr>
          <w:rFonts w:ascii="Times New Roman" w:hAnsi="Times New Roman"/>
          <w:noProof/>
          <w:kern w:val="0"/>
          <w:sz w:val="24"/>
          <w:lang w:val="lv-LV"/>
        </w:rPr>
      </w:pPr>
    </w:p>
    <w:p w14:paraId="01F41F5B" w14:textId="77777777" w:rsidR="00565C1C" w:rsidRPr="00227327" w:rsidRDefault="00565C1C" w:rsidP="00781B13">
      <w:pPr>
        <w:keepNext/>
        <w:keepLines/>
        <w:spacing w:after="0" w:line="240" w:lineRule="auto"/>
        <w:jc w:val="center"/>
        <w:rPr>
          <w:rFonts w:ascii="Times New Roman" w:hAnsi="Times New Roman"/>
          <w:b/>
          <w:bCs/>
          <w:noProof/>
          <w:kern w:val="0"/>
          <w:sz w:val="24"/>
        </w:rPr>
      </w:pPr>
      <w:bookmarkStart w:id="20" w:name="n3"/>
      <w:bookmarkStart w:id="21" w:name="n-1424211"/>
      <w:bookmarkEnd w:id="20"/>
      <w:bookmarkEnd w:id="21"/>
      <w:r>
        <w:rPr>
          <w:rFonts w:ascii="Times New Roman" w:hAnsi="Times New Roman"/>
          <w:b/>
          <w:sz w:val="24"/>
        </w:rPr>
        <w:lastRenderedPageBreak/>
        <w:t>III. Procedures for the Delivery of a Paper Document</w:t>
      </w:r>
    </w:p>
    <w:p w14:paraId="0D63A693" w14:textId="346FD186" w:rsidR="00565C1C" w:rsidRDefault="00565C1C" w:rsidP="00781B13">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6EBAC84" w14:textId="77777777" w:rsidR="00F52FEB" w:rsidRPr="00227327" w:rsidRDefault="00F52FEB" w:rsidP="00781B13">
      <w:pPr>
        <w:keepNext/>
        <w:keepLines/>
        <w:spacing w:after="0" w:line="240" w:lineRule="auto"/>
        <w:jc w:val="both"/>
        <w:rPr>
          <w:rFonts w:ascii="Times New Roman" w:hAnsi="Times New Roman"/>
          <w:noProof/>
          <w:kern w:val="0"/>
          <w:sz w:val="24"/>
          <w:lang w:val="lv-LV"/>
        </w:rPr>
      </w:pPr>
    </w:p>
    <w:p w14:paraId="42FA17F1" w14:textId="77777777" w:rsidR="00565C1C" w:rsidRPr="00227327" w:rsidRDefault="00565C1C" w:rsidP="00781B13">
      <w:pPr>
        <w:keepNext/>
        <w:keepLines/>
        <w:spacing w:after="0" w:line="240" w:lineRule="auto"/>
        <w:jc w:val="both"/>
        <w:rPr>
          <w:rFonts w:ascii="Times New Roman" w:hAnsi="Times New Roman"/>
          <w:noProof/>
          <w:kern w:val="0"/>
          <w:sz w:val="24"/>
        </w:rPr>
      </w:pPr>
      <w:bookmarkStart w:id="22" w:name="p-662918"/>
      <w:bookmarkEnd w:id="22"/>
      <w:r>
        <w:rPr>
          <w:rFonts w:ascii="Times New Roman" w:hAnsi="Times New Roman"/>
          <w:sz w:val="24"/>
        </w:rPr>
        <w:t>7. For a legal person, the document shall be delivered to its legal address. The document shall be issued to an official or employee of the legal person.</w:t>
      </w:r>
      <w:bookmarkStart w:id="23" w:name="p7"/>
      <w:bookmarkEnd w:id="23"/>
    </w:p>
    <w:p w14:paraId="0F754E6C" w14:textId="457A2265"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July 2018</w:t>
      </w:r>
      <w:r>
        <w:rPr>
          <w:rFonts w:ascii="Times New Roman" w:hAnsi="Times New Roman"/>
          <w:sz w:val="24"/>
        </w:rPr>
        <w:t>]</w:t>
      </w:r>
    </w:p>
    <w:p w14:paraId="08CE4FB3" w14:textId="77777777" w:rsidR="00A04616" w:rsidRDefault="00A04616" w:rsidP="00775E27">
      <w:pPr>
        <w:spacing w:after="0" w:line="240" w:lineRule="auto"/>
        <w:jc w:val="both"/>
        <w:rPr>
          <w:rFonts w:ascii="Times New Roman" w:hAnsi="Times New Roman"/>
          <w:noProof/>
          <w:kern w:val="0"/>
          <w:sz w:val="24"/>
        </w:rPr>
      </w:pPr>
      <w:bookmarkStart w:id="24" w:name="p-435699"/>
      <w:bookmarkEnd w:id="24"/>
    </w:p>
    <w:p w14:paraId="224E3EDB" w14:textId="075952E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8. For a natural person, the document shall be delivered to the address indicated by the submitter in the submission.</w:t>
      </w:r>
      <w:bookmarkStart w:id="25" w:name="p8"/>
      <w:bookmarkEnd w:id="25"/>
    </w:p>
    <w:p w14:paraId="7F3957DB" w14:textId="77777777" w:rsidR="00A04616" w:rsidRDefault="00A04616" w:rsidP="00775E27">
      <w:pPr>
        <w:spacing w:after="0" w:line="240" w:lineRule="auto"/>
        <w:jc w:val="both"/>
        <w:rPr>
          <w:rFonts w:ascii="Times New Roman" w:hAnsi="Times New Roman"/>
          <w:noProof/>
          <w:kern w:val="0"/>
          <w:sz w:val="24"/>
        </w:rPr>
      </w:pPr>
      <w:bookmarkStart w:id="26" w:name="p-1424212"/>
      <w:bookmarkEnd w:id="26"/>
    </w:p>
    <w:p w14:paraId="2ECE2530" w14:textId="6DD42917"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9. The document to be delivered to a natural person shall be served on the addressee personally. If the addressee is not present at the specified address at the time of delivery of the document, the document shall be handed over to an adult family member or relative of the addressee who is present at the relevant address and lives with the addressee (if the document was delivered to the address of the place of residence of the addressee) or to the workplace administration (if the document was delivered to the address of the workplace of the addressee) for handing over to the addressee. The abovementioned person has the obligation to hand the document over to the addressee. A warning to a debtor specified in the Civil Procedure Law of the voluntary sale at an auction of immovable property through the court or the uncontested compulsory enforcement of obligations shall be served only to the addressee in person.</w:t>
      </w:r>
      <w:bookmarkStart w:id="27" w:name="p9"/>
      <w:bookmarkEnd w:id="27"/>
    </w:p>
    <w:p w14:paraId="35755CCF" w14:textId="3BA71B4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674C66A8" w14:textId="77777777" w:rsidR="00A04616" w:rsidRDefault="00A04616" w:rsidP="00775E27">
      <w:pPr>
        <w:spacing w:after="0" w:line="240" w:lineRule="auto"/>
        <w:jc w:val="both"/>
        <w:rPr>
          <w:rFonts w:ascii="Times New Roman" w:hAnsi="Times New Roman"/>
          <w:noProof/>
          <w:kern w:val="0"/>
          <w:sz w:val="24"/>
        </w:rPr>
      </w:pPr>
      <w:bookmarkStart w:id="28" w:name="p-435701"/>
      <w:bookmarkEnd w:id="28"/>
    </w:p>
    <w:p w14:paraId="727637C7" w14:textId="55EC5A2D"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10. If, during the process of delivering a document, a sworn bailiff receives information that the addressee may be located at a different address, the sworn bailiff shall, using the available means of communication (for example, telephone, electronic mail), inform the submitter thereof and deliver the document to the relevant address.</w:t>
      </w:r>
      <w:bookmarkStart w:id="29" w:name="p10"/>
      <w:bookmarkEnd w:id="29"/>
    </w:p>
    <w:p w14:paraId="3DD56B04" w14:textId="77777777" w:rsidR="00A04616" w:rsidRDefault="00A04616" w:rsidP="00775E27">
      <w:pPr>
        <w:spacing w:after="0" w:line="240" w:lineRule="auto"/>
        <w:jc w:val="both"/>
        <w:rPr>
          <w:rFonts w:ascii="Times New Roman" w:hAnsi="Times New Roman"/>
          <w:noProof/>
          <w:kern w:val="0"/>
          <w:sz w:val="24"/>
        </w:rPr>
      </w:pPr>
      <w:bookmarkStart w:id="30" w:name="p-1424213"/>
      <w:bookmarkEnd w:id="30"/>
    </w:p>
    <w:p w14:paraId="3C46D18B" w14:textId="790B33F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11. The addressee or the person referred to in Paragraph 9 of this Regulation to whom the document has been issued for handing over to the addressee shall confirm the receipt of the document by signing a copy of the document. The receipt of a foreign document shall be confirmed by a signature on the request for the service of the foreign document. The document shall be deemed delivered from this moment.</w:t>
      </w:r>
      <w:bookmarkStart w:id="31" w:name="p11"/>
      <w:bookmarkEnd w:id="31"/>
    </w:p>
    <w:p w14:paraId="03E18BE7" w14:textId="2F9166CD"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5C38BFF9" w14:textId="77777777" w:rsidR="00A04616" w:rsidRDefault="00A04616" w:rsidP="00775E27">
      <w:pPr>
        <w:spacing w:after="0" w:line="240" w:lineRule="auto"/>
        <w:jc w:val="both"/>
        <w:rPr>
          <w:rFonts w:ascii="Times New Roman" w:hAnsi="Times New Roman"/>
          <w:noProof/>
          <w:kern w:val="0"/>
          <w:sz w:val="24"/>
        </w:rPr>
      </w:pPr>
      <w:bookmarkStart w:id="32" w:name="p-1424214"/>
      <w:bookmarkEnd w:id="32"/>
    </w:p>
    <w:p w14:paraId="7EC0DE8D" w14:textId="3F773BAA"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12. If the addressee refuses to accept the document, the sworn bailiff shall inform the addressee of the type of document and explain the consequences of the refusal which shall occur in accordance with Paragraph 3 of this Regulation. The document shall be deemed delivered from this moment. The abovementioned shall not apply to the delivery of a foreign document.</w:t>
      </w:r>
      <w:bookmarkStart w:id="33" w:name="p12"/>
      <w:bookmarkEnd w:id="33"/>
    </w:p>
    <w:p w14:paraId="4826CBEC" w14:textId="39F8FAE3"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F96D1D4" w14:textId="77777777" w:rsidR="00A04616" w:rsidRDefault="00A04616" w:rsidP="00775E27">
      <w:pPr>
        <w:spacing w:after="0" w:line="240" w:lineRule="auto"/>
        <w:jc w:val="both"/>
        <w:rPr>
          <w:rFonts w:ascii="Times New Roman" w:hAnsi="Times New Roman"/>
          <w:noProof/>
          <w:kern w:val="0"/>
          <w:sz w:val="24"/>
        </w:rPr>
      </w:pPr>
      <w:bookmarkStart w:id="34" w:name="p-1424215"/>
      <w:bookmarkEnd w:id="34"/>
    </w:p>
    <w:p w14:paraId="1369EA97" w14:textId="08299DC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13. If the addressee is not available at the address indicated in the submission of the submitter and the document cannot be handed over to any of the persons referred to in Paragraph 7 or 9 of this Regulation, the sworn bailiff shall leave a notice in a closed envelope in the mailbox of the addressee on the attempt to hand over the document to him or her and shall invite him or her to appear at the office of a sworn bailiff within seven days to receive the document. If the recipient has an activated official electronic address, the notification shall be sent to this address.</w:t>
      </w:r>
      <w:bookmarkStart w:id="35" w:name="p13"/>
      <w:bookmarkEnd w:id="35"/>
    </w:p>
    <w:p w14:paraId="61594BC4" w14:textId="632A6E8B"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50994AB1" w14:textId="77777777" w:rsidR="00A04616" w:rsidRDefault="00A04616" w:rsidP="00775E27">
      <w:pPr>
        <w:spacing w:after="0" w:line="240" w:lineRule="auto"/>
        <w:jc w:val="both"/>
        <w:rPr>
          <w:rFonts w:ascii="Times New Roman" w:hAnsi="Times New Roman"/>
          <w:b/>
          <w:bCs/>
          <w:noProof/>
          <w:kern w:val="0"/>
          <w:sz w:val="24"/>
        </w:rPr>
      </w:pPr>
      <w:bookmarkStart w:id="36" w:name="n3_1"/>
      <w:bookmarkStart w:id="37" w:name="n-1424216"/>
      <w:bookmarkEnd w:id="36"/>
      <w:bookmarkEnd w:id="37"/>
    </w:p>
    <w:p w14:paraId="39BC7EC9" w14:textId="17FC997F" w:rsidR="00565C1C" w:rsidRPr="00227327" w:rsidRDefault="00565C1C" w:rsidP="00F62F31">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III.</w:t>
      </w:r>
      <w:r>
        <w:rPr>
          <w:rFonts w:ascii="Times New Roman" w:hAnsi="Times New Roman"/>
          <w:b/>
          <w:sz w:val="24"/>
          <w:vertAlign w:val="superscript"/>
        </w:rPr>
        <w:t>1</w:t>
      </w:r>
      <w:r>
        <w:rPr>
          <w:rFonts w:ascii="Times New Roman" w:hAnsi="Times New Roman"/>
          <w:b/>
          <w:sz w:val="24"/>
        </w:rPr>
        <w:t> Electronic Delivery of the Document</w:t>
      </w:r>
    </w:p>
    <w:p w14:paraId="0F58C408" w14:textId="5D36462F" w:rsidR="00565C1C" w:rsidRPr="00227327" w:rsidRDefault="00565C1C" w:rsidP="00F62F31">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7D2113C7" w14:textId="77777777" w:rsidR="00A04616" w:rsidRDefault="00A04616" w:rsidP="00F62F31">
      <w:pPr>
        <w:keepNext/>
        <w:keepLines/>
        <w:spacing w:after="0" w:line="240" w:lineRule="auto"/>
        <w:jc w:val="both"/>
        <w:rPr>
          <w:rFonts w:ascii="Times New Roman" w:hAnsi="Times New Roman"/>
          <w:noProof/>
          <w:kern w:val="0"/>
          <w:sz w:val="24"/>
        </w:rPr>
      </w:pPr>
      <w:bookmarkStart w:id="38" w:name="p-1424217"/>
      <w:bookmarkEnd w:id="38"/>
    </w:p>
    <w:p w14:paraId="5B6526AB" w14:textId="23D352ED" w:rsidR="00565C1C" w:rsidRPr="00227327" w:rsidRDefault="00565C1C" w:rsidP="00F62F31">
      <w:pPr>
        <w:keepNext/>
        <w:keepLines/>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If the submitter has requested electronic delivery of the document, a sworn bailiff shall send the document:</w:t>
      </w:r>
      <w:bookmarkStart w:id="39" w:name="p13_1"/>
      <w:bookmarkEnd w:id="39"/>
    </w:p>
    <w:p w14:paraId="52895E10"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1. to the official electronic address of a legal person;</w:t>
      </w:r>
    </w:p>
    <w:p w14:paraId="7AEA73E2"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2. to the official electronic address of a natural person if the recipient has activated it;</w:t>
      </w:r>
    </w:p>
    <w:p w14:paraId="0F6CB0C5"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3. to the electronic mail address of the addressee specified by the submitter.</w:t>
      </w:r>
    </w:p>
    <w:p w14:paraId="57C63F38" w14:textId="45EDD18A"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FC0580A" w14:textId="77777777" w:rsidR="00A04616" w:rsidRDefault="00A04616" w:rsidP="00775E27">
      <w:pPr>
        <w:spacing w:after="0" w:line="240" w:lineRule="auto"/>
        <w:jc w:val="both"/>
        <w:rPr>
          <w:rFonts w:ascii="Times New Roman" w:hAnsi="Times New Roman"/>
          <w:noProof/>
          <w:kern w:val="0"/>
          <w:sz w:val="24"/>
        </w:rPr>
      </w:pPr>
      <w:bookmarkStart w:id="40" w:name="p-1424221"/>
      <w:bookmarkEnd w:id="40"/>
    </w:p>
    <w:p w14:paraId="6B743663" w14:textId="6B9E3767"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xml:space="preserve"> If the document is sent to the official electronic address of the addressee, it shall be deemed delivered on the second working day after its sending.</w:t>
      </w:r>
      <w:bookmarkStart w:id="41" w:name="p13_2"/>
      <w:bookmarkEnd w:id="41"/>
    </w:p>
    <w:p w14:paraId="64575525" w14:textId="6C826E2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60CF1B3" w14:textId="77777777" w:rsidR="00A04616" w:rsidRDefault="00A04616" w:rsidP="00775E27">
      <w:pPr>
        <w:spacing w:after="0" w:line="240" w:lineRule="auto"/>
        <w:jc w:val="both"/>
        <w:rPr>
          <w:rFonts w:ascii="Times New Roman" w:hAnsi="Times New Roman"/>
          <w:noProof/>
          <w:kern w:val="0"/>
          <w:sz w:val="24"/>
        </w:rPr>
      </w:pPr>
      <w:bookmarkStart w:id="42" w:name="p-1424222"/>
      <w:bookmarkEnd w:id="42"/>
    </w:p>
    <w:p w14:paraId="056A5CEA" w14:textId="00FE479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xml:space="preserve"> If the document has been sent to the electronic mail address of the addressee, the document shall be deemed to be delivered if, within seven days from the date of sending, a confirmation of receipt has been received from the addressee or the addressee has taken other actions indicating the receipt of the document.</w:t>
      </w:r>
      <w:bookmarkStart w:id="43" w:name="p13_3"/>
      <w:bookmarkEnd w:id="43"/>
    </w:p>
    <w:p w14:paraId="5C7B22C5" w14:textId="01E8F81A"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93B07A5" w14:textId="77777777" w:rsidR="00A04616" w:rsidRDefault="00A04616" w:rsidP="00775E27">
      <w:pPr>
        <w:spacing w:after="0" w:line="240" w:lineRule="auto"/>
        <w:jc w:val="both"/>
        <w:rPr>
          <w:rFonts w:ascii="Times New Roman" w:hAnsi="Times New Roman"/>
          <w:b/>
          <w:bCs/>
          <w:noProof/>
          <w:kern w:val="0"/>
          <w:sz w:val="24"/>
        </w:rPr>
      </w:pPr>
      <w:bookmarkStart w:id="44" w:name="n4"/>
      <w:bookmarkStart w:id="45" w:name="n-435705"/>
      <w:bookmarkEnd w:id="44"/>
      <w:bookmarkEnd w:id="45"/>
    </w:p>
    <w:p w14:paraId="7AF1CE62" w14:textId="1D2540FE" w:rsidR="00565C1C" w:rsidRPr="00227327" w:rsidRDefault="00565C1C" w:rsidP="00A04616">
      <w:pPr>
        <w:spacing w:after="0" w:line="240" w:lineRule="auto"/>
        <w:jc w:val="center"/>
        <w:rPr>
          <w:rFonts w:ascii="Times New Roman" w:hAnsi="Times New Roman"/>
          <w:b/>
          <w:bCs/>
          <w:noProof/>
          <w:kern w:val="0"/>
          <w:sz w:val="24"/>
        </w:rPr>
      </w:pPr>
      <w:r>
        <w:rPr>
          <w:rFonts w:ascii="Times New Roman" w:hAnsi="Times New Roman"/>
          <w:b/>
          <w:sz w:val="24"/>
        </w:rPr>
        <w:t>IV. Statement of a Sworn Bailiff on the Delivery of the Document</w:t>
      </w:r>
    </w:p>
    <w:p w14:paraId="2A2D0BAA" w14:textId="77777777" w:rsidR="00A04616" w:rsidRDefault="00A04616" w:rsidP="00775E27">
      <w:pPr>
        <w:spacing w:after="0" w:line="240" w:lineRule="auto"/>
        <w:jc w:val="both"/>
        <w:rPr>
          <w:rFonts w:ascii="Times New Roman" w:hAnsi="Times New Roman"/>
          <w:noProof/>
          <w:kern w:val="0"/>
          <w:sz w:val="24"/>
        </w:rPr>
      </w:pPr>
      <w:bookmarkStart w:id="46" w:name="p-662923"/>
      <w:bookmarkEnd w:id="46"/>
    </w:p>
    <w:p w14:paraId="2987783E" w14:textId="29A1405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14. A sworn bailiff shall draw up a statement on the delivery of a document to the addressee, the refusal of the addressee to accept the document, or the fact that the document could not be delivered, and also all actions taken by the sworn bailiff to deliver the document, indicating the date, time, and place of performance of these actions, and also in conformity with other requirements laid down in the legal provisions governing the record-keeping of a sworn bailiff. Additionally, the sworn bailiff shall indicate in the statement:</w:t>
      </w:r>
      <w:bookmarkStart w:id="47" w:name="p14"/>
      <w:bookmarkEnd w:id="47"/>
    </w:p>
    <w:p w14:paraId="4D1CB911"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14.1. the given name, surname, personal identification number, and correspondence address of the submitter or the name, registration number, and legal address if the applicant is a legal person;</w:t>
      </w:r>
    </w:p>
    <w:p w14:paraId="61F49325"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14.2. the given name, surname, personal identification number of the addressee of the document or the name and registration number if the addressee is a legal person, and also the delivery address;</w:t>
      </w:r>
    </w:p>
    <w:p w14:paraId="7EBDE7B3"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14.3. the information on the document:</w:t>
      </w:r>
    </w:p>
    <w:p w14:paraId="566EC87E"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14.3.1. the type;</w:t>
      </w:r>
    </w:p>
    <w:p w14:paraId="730E7D63"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14.3.2. the issuer;</w:t>
      </w:r>
    </w:p>
    <w:p w14:paraId="0DED2339"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14.3.3. the registration number;</w:t>
      </w:r>
    </w:p>
    <w:p w14:paraId="5D6CF6AE"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14.3.4. the date of issue;</w:t>
      </w:r>
    </w:p>
    <w:p w14:paraId="38405B29"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14.3.5. a short summary of the content of the document;</w:t>
      </w:r>
    </w:p>
    <w:p w14:paraId="17F60798" w14:textId="433AE1E1"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14.4. [24 July 2018];</w:t>
      </w:r>
    </w:p>
    <w:p w14:paraId="548E0193" w14:textId="30E3A848"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14.5. the given name, surname, personal identification number, and position of the person referred to in Paragraph 7 of this Regulation to whom the document was handed over or who refused to accept the document;</w:t>
      </w:r>
    </w:p>
    <w:p w14:paraId="66DF3672" w14:textId="5C93B024"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14.6. the given name, surname, personal identification number and also the relationship (connection) with the addressee of the document or the position at the workplace of the addressee of the person referred to in Paragraph 9 of this Regulation if the document has been issued to another person in accordance with Paragraph 9 of this Regulation for the purpose of handing it over to the addressee;</w:t>
      </w:r>
    </w:p>
    <w:p w14:paraId="1C38AFA6" w14:textId="7DCF9914"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lastRenderedPageBreak/>
        <w:t>14.7. the information on the performance of the actions specified in Paragraph 13 of this Regulation and whether the addressee has arrived at the office of the sworn bailiff to receive the document within the time limit stipulated by the sworn bailiff.</w:t>
      </w:r>
    </w:p>
    <w:p w14:paraId="45B72CED" w14:textId="4A84D83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July 2018</w:t>
      </w:r>
      <w:r>
        <w:rPr>
          <w:rFonts w:ascii="Times New Roman" w:hAnsi="Times New Roman"/>
          <w:sz w:val="24"/>
        </w:rPr>
        <w:t>]</w:t>
      </w:r>
    </w:p>
    <w:p w14:paraId="10B5BB64" w14:textId="77777777" w:rsidR="00A04616" w:rsidRDefault="00A04616" w:rsidP="00775E27">
      <w:pPr>
        <w:spacing w:after="0" w:line="240" w:lineRule="auto"/>
        <w:jc w:val="both"/>
        <w:rPr>
          <w:rFonts w:ascii="Times New Roman" w:hAnsi="Times New Roman"/>
          <w:noProof/>
          <w:kern w:val="0"/>
          <w:sz w:val="24"/>
        </w:rPr>
      </w:pPr>
      <w:bookmarkStart w:id="48" w:name="p-1424223"/>
      <w:bookmarkEnd w:id="48"/>
    </w:p>
    <w:p w14:paraId="1F434DBA" w14:textId="0A9EFF53"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If the document is delivered electronically, a sworn bailiff shall indicate in the statement:</w:t>
      </w:r>
      <w:bookmarkStart w:id="49" w:name="p14_1"/>
      <w:bookmarkEnd w:id="49"/>
    </w:p>
    <w:p w14:paraId="740992F0"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1. the given name, surname, personal identification number, and correspondence address of the submitter or the name, registration number, and legal address if the applicant is a legal person;</w:t>
      </w:r>
    </w:p>
    <w:p w14:paraId="2E56EE22"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2. the given name, surname, personal identification number of the addressee of the document or the name and registration number if the addressee is a legal person;</w:t>
      </w:r>
    </w:p>
    <w:p w14:paraId="57FA6C63"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 the information on the document:</w:t>
      </w:r>
    </w:p>
    <w:p w14:paraId="3D1CEA3B"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3.1. the type;</w:t>
      </w:r>
    </w:p>
    <w:p w14:paraId="1952B23A"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3.2. the issuer;</w:t>
      </w:r>
    </w:p>
    <w:p w14:paraId="148C17EA"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3.3. the registration number;</w:t>
      </w:r>
    </w:p>
    <w:p w14:paraId="5D7E325D"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3.4. the date of issue;</w:t>
      </w:r>
    </w:p>
    <w:p w14:paraId="4D5F0921" w14:textId="77777777" w:rsidR="00565C1C" w:rsidRPr="00227327" w:rsidRDefault="00565C1C" w:rsidP="00A04616">
      <w:pPr>
        <w:spacing w:after="0" w:line="240" w:lineRule="auto"/>
        <w:ind w:left="709"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3.5. a short summary of the content of the document;</w:t>
      </w:r>
    </w:p>
    <w:p w14:paraId="51EE0DAE"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4. the official electronic address or electronic mail address of the addressee to which the document was sent;</w:t>
      </w:r>
    </w:p>
    <w:p w14:paraId="348FAC1F"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5. the date and time of sending the document;</w:t>
      </w:r>
    </w:p>
    <w:p w14:paraId="06CAE7EC" w14:textId="35AFAFED"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6. the conclusion on the fact of delivery or non-delivery of the document in accordance with Paragraph 13.</w:t>
      </w:r>
      <w:r>
        <w:rPr>
          <w:rFonts w:ascii="Times New Roman" w:hAnsi="Times New Roman"/>
          <w:sz w:val="24"/>
          <w:vertAlign w:val="superscript"/>
        </w:rPr>
        <w:t>2</w:t>
      </w:r>
      <w:r>
        <w:rPr>
          <w:rFonts w:ascii="Times New Roman" w:hAnsi="Times New Roman"/>
          <w:sz w:val="24"/>
        </w:rPr>
        <w:t xml:space="preserve"> or 13.</w:t>
      </w:r>
      <w:r>
        <w:rPr>
          <w:rFonts w:ascii="Times New Roman" w:hAnsi="Times New Roman"/>
          <w:sz w:val="24"/>
          <w:vertAlign w:val="superscript"/>
        </w:rPr>
        <w:t>3</w:t>
      </w:r>
      <w:r>
        <w:rPr>
          <w:rFonts w:ascii="Times New Roman" w:hAnsi="Times New Roman"/>
          <w:sz w:val="24"/>
        </w:rPr>
        <w:t xml:space="preserve"> of this Regulation;</w:t>
      </w:r>
    </w:p>
    <w:p w14:paraId="3130073A"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7. other information in accordance with the requirements laid down in the legal provisions governing the record-keeping of a sworn bailiff.</w:t>
      </w:r>
    </w:p>
    <w:p w14:paraId="1A920248" w14:textId="62853E24"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5AF58592" w14:textId="77777777" w:rsidR="00A04616" w:rsidRDefault="00A04616" w:rsidP="00775E27">
      <w:pPr>
        <w:spacing w:after="0" w:line="240" w:lineRule="auto"/>
        <w:jc w:val="both"/>
        <w:rPr>
          <w:rFonts w:ascii="Times New Roman" w:hAnsi="Times New Roman"/>
          <w:noProof/>
          <w:kern w:val="0"/>
          <w:sz w:val="24"/>
        </w:rPr>
      </w:pPr>
      <w:bookmarkStart w:id="50" w:name="p-662924"/>
      <w:bookmarkEnd w:id="50"/>
    </w:p>
    <w:p w14:paraId="6E6E3F32" w14:textId="4E24203C"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15. The statement shall be signed by a sworn bailiff.</w:t>
      </w:r>
      <w:bookmarkStart w:id="51" w:name="p15"/>
      <w:bookmarkEnd w:id="51"/>
    </w:p>
    <w:p w14:paraId="167B6677" w14:textId="7D0007A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July 2018</w:t>
      </w:r>
      <w:r>
        <w:rPr>
          <w:rFonts w:ascii="Times New Roman" w:hAnsi="Times New Roman"/>
          <w:sz w:val="24"/>
        </w:rPr>
        <w:t>]</w:t>
      </w:r>
    </w:p>
    <w:p w14:paraId="2025330C" w14:textId="77777777" w:rsidR="00A04616" w:rsidRDefault="00A04616" w:rsidP="00775E27">
      <w:pPr>
        <w:spacing w:after="0" w:line="240" w:lineRule="auto"/>
        <w:jc w:val="both"/>
        <w:rPr>
          <w:rFonts w:ascii="Times New Roman" w:hAnsi="Times New Roman"/>
          <w:noProof/>
          <w:kern w:val="0"/>
          <w:sz w:val="24"/>
        </w:rPr>
      </w:pPr>
      <w:bookmarkStart w:id="52" w:name="p-662925"/>
      <w:bookmarkEnd w:id="52"/>
    </w:p>
    <w:p w14:paraId="17169C1B" w14:textId="3168E4FB"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16. [24 July 2018]</w:t>
      </w:r>
      <w:bookmarkStart w:id="53" w:name="p16"/>
      <w:bookmarkEnd w:id="53"/>
    </w:p>
    <w:p w14:paraId="0563B3FF" w14:textId="77777777" w:rsidR="00A04616" w:rsidRDefault="00A04616" w:rsidP="00775E27">
      <w:pPr>
        <w:spacing w:after="0" w:line="240" w:lineRule="auto"/>
        <w:jc w:val="both"/>
        <w:rPr>
          <w:rFonts w:ascii="Times New Roman" w:hAnsi="Times New Roman"/>
          <w:noProof/>
          <w:kern w:val="0"/>
          <w:sz w:val="24"/>
        </w:rPr>
      </w:pPr>
      <w:bookmarkStart w:id="54" w:name="p-1424236"/>
      <w:bookmarkEnd w:id="54"/>
    </w:p>
    <w:p w14:paraId="596F661D" w14:textId="38969F2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17. The statement shall be prepared in electronic form and signed with a secure electronic signature. A sworn bailiff shall send the statement to the submitter. If the submitter wishes to receive the statement in paper form, the sworn bailiff shall issue a paper copy of the derivative of the electronically drawn-up statement to him or her. If a paper document cannot be delivered or the addressee refuses to accept the document, the sworn bailiff shall return the original document to the submitter.</w:t>
      </w:r>
      <w:bookmarkStart w:id="55" w:name="p17"/>
      <w:bookmarkEnd w:id="55"/>
    </w:p>
    <w:p w14:paraId="21AD4A1E" w14:textId="11EB915C"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6E0B5F18" w14:textId="77777777" w:rsidR="00A04616" w:rsidRDefault="00A04616" w:rsidP="00775E27">
      <w:pPr>
        <w:spacing w:after="0" w:line="240" w:lineRule="auto"/>
        <w:jc w:val="both"/>
        <w:rPr>
          <w:rFonts w:ascii="Times New Roman" w:hAnsi="Times New Roman"/>
          <w:b/>
          <w:bCs/>
          <w:noProof/>
          <w:kern w:val="0"/>
          <w:sz w:val="24"/>
        </w:rPr>
      </w:pPr>
      <w:bookmarkStart w:id="56" w:name="n5"/>
      <w:bookmarkStart w:id="57" w:name="n-677560"/>
      <w:bookmarkEnd w:id="56"/>
      <w:bookmarkEnd w:id="57"/>
    </w:p>
    <w:p w14:paraId="100123BD" w14:textId="5CFCEC8A" w:rsidR="00565C1C" w:rsidRPr="00227327" w:rsidRDefault="00565C1C" w:rsidP="00A04616">
      <w:pPr>
        <w:spacing w:after="0" w:line="240" w:lineRule="auto"/>
        <w:jc w:val="center"/>
        <w:rPr>
          <w:rFonts w:ascii="Times New Roman" w:hAnsi="Times New Roman"/>
          <w:b/>
          <w:bCs/>
          <w:noProof/>
          <w:kern w:val="0"/>
          <w:sz w:val="24"/>
        </w:rPr>
      </w:pPr>
      <w:r>
        <w:rPr>
          <w:rFonts w:ascii="Times New Roman" w:hAnsi="Times New Roman"/>
          <w:b/>
          <w:sz w:val="24"/>
        </w:rPr>
        <w:t>V. Delivery of a Foreign Document in Latvia According to the Request for the Service of Foreign Documents</w:t>
      </w:r>
    </w:p>
    <w:p w14:paraId="16C4BE0A" w14:textId="3DB3F627" w:rsidR="00565C1C" w:rsidRPr="00227327" w:rsidRDefault="00565C1C" w:rsidP="00A04616">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11347CCD" w14:textId="77777777" w:rsidR="00A04616" w:rsidRDefault="00A04616" w:rsidP="00775E27">
      <w:pPr>
        <w:spacing w:after="0" w:line="240" w:lineRule="auto"/>
        <w:jc w:val="both"/>
        <w:rPr>
          <w:rFonts w:ascii="Times New Roman" w:hAnsi="Times New Roman"/>
          <w:noProof/>
          <w:kern w:val="0"/>
          <w:sz w:val="24"/>
        </w:rPr>
      </w:pPr>
      <w:bookmarkStart w:id="58" w:name="p-1424237"/>
      <w:bookmarkEnd w:id="58"/>
    </w:p>
    <w:p w14:paraId="14BB37D6" w14:textId="454C0A5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18. Chapters I, III, III.</w:t>
      </w:r>
      <w:r>
        <w:rPr>
          <w:rFonts w:ascii="Times New Roman" w:hAnsi="Times New Roman"/>
          <w:sz w:val="24"/>
          <w:vertAlign w:val="superscript"/>
        </w:rPr>
        <w:t>1</w:t>
      </w:r>
      <w:r>
        <w:rPr>
          <w:rFonts w:ascii="Times New Roman" w:hAnsi="Times New Roman"/>
          <w:sz w:val="24"/>
        </w:rPr>
        <w:t>, and IV of this Regulation shall be applied to the delivery of the foreign document in Latvia in conformity with the exceptions provided for in this Chapter.</w:t>
      </w:r>
      <w:bookmarkStart w:id="59" w:name="p18"/>
      <w:bookmarkEnd w:id="59"/>
    </w:p>
    <w:p w14:paraId="6D59DB0A" w14:textId="6852F51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2F0878F" w14:textId="77777777" w:rsidR="00A04616" w:rsidRDefault="00A04616" w:rsidP="00775E27">
      <w:pPr>
        <w:spacing w:after="0" w:line="240" w:lineRule="auto"/>
        <w:jc w:val="both"/>
        <w:rPr>
          <w:rFonts w:ascii="Times New Roman" w:hAnsi="Times New Roman"/>
          <w:noProof/>
          <w:kern w:val="0"/>
          <w:sz w:val="24"/>
        </w:rPr>
      </w:pPr>
      <w:bookmarkStart w:id="60" w:name="p-677562"/>
      <w:bookmarkEnd w:id="60"/>
    </w:p>
    <w:p w14:paraId="2B3507B8" w14:textId="25A480D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 xml:space="preserve">19. The official remuneration of a sworn bailiff in the amount of the rate, and also the amount of money to cover the expenditures necessary for the performance of the duties of a sworn bailiff in the amount specified in the laws and regulations governing the expenditures necessary for the performance of enforcement activities and to cover the expenditures of the Council of Latvian Sworn Bailiffs which are related to the fulfilment of the function of the receiving </w:t>
      </w:r>
      <w:r>
        <w:rPr>
          <w:rFonts w:ascii="Times New Roman" w:hAnsi="Times New Roman"/>
          <w:sz w:val="24"/>
        </w:rPr>
        <w:lastRenderedPageBreak/>
        <w:t>agency for foreign documents shall be paid by the foreign competent authority into the current account of the Council of Latvian Sworn Bailiffs simultaneously with the submission of a request for the service of foreign documents to the Council of Latvian Sworn Bailiffs. A document confirming the payment of all expenditures related to the enforcement of the request for the service of foreign documents shall be attached to the request for the service of foreign documents.</w:t>
      </w:r>
      <w:bookmarkStart w:id="61" w:name="p19"/>
      <w:bookmarkEnd w:id="61"/>
    </w:p>
    <w:p w14:paraId="2C75E5B4" w14:textId="75087A27"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59DBB379" w14:textId="77777777" w:rsidR="00A04616" w:rsidRDefault="00A04616" w:rsidP="00775E27">
      <w:pPr>
        <w:spacing w:after="0" w:line="240" w:lineRule="auto"/>
        <w:jc w:val="both"/>
        <w:rPr>
          <w:rFonts w:ascii="Times New Roman" w:hAnsi="Times New Roman"/>
          <w:noProof/>
          <w:kern w:val="0"/>
          <w:sz w:val="24"/>
        </w:rPr>
      </w:pPr>
      <w:bookmarkStart w:id="62" w:name="p-677563"/>
      <w:bookmarkEnd w:id="62"/>
    </w:p>
    <w:p w14:paraId="41F9E549" w14:textId="508D5AA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20. The expenditures of the Council of Latvian Sworn Bailiffs related to the fulfilment of the function of the receiving agency for foreign documents shall be covered in the amount of EUR 45.</w:t>
      </w:r>
      <w:bookmarkStart w:id="63" w:name="p20"/>
      <w:bookmarkEnd w:id="63"/>
    </w:p>
    <w:p w14:paraId="2ADDF285" w14:textId="6D7CBB87"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60688ED6" w14:textId="77777777" w:rsidR="00A04616" w:rsidRDefault="00A04616" w:rsidP="00775E27">
      <w:pPr>
        <w:spacing w:after="0" w:line="240" w:lineRule="auto"/>
        <w:jc w:val="both"/>
        <w:rPr>
          <w:rFonts w:ascii="Times New Roman" w:hAnsi="Times New Roman"/>
          <w:noProof/>
          <w:kern w:val="0"/>
          <w:sz w:val="24"/>
        </w:rPr>
      </w:pPr>
      <w:bookmarkStart w:id="64" w:name="p-1424238"/>
      <w:bookmarkEnd w:id="64"/>
    </w:p>
    <w:p w14:paraId="1FAD995B" w14:textId="5C811DF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21. If payment of the expenditures referred to in Paragraph 19 of this Regulation has not been received, and also in the cases provided for in Article 15(2)(b) of Regulation 2020/1784 and in Article 12(2)(b) of the Hague Convention 1965, the Council of Latvian Sworn Bailiffs shall, before commencing the enforcement of a request for the service of foreign documents, notify the foreign competent authority of the payment obligation or the additional costs of enforcing the request for the service of foreign documents respectively which are to be covered for the service of a foreign document, using the special service method indicated by the submitter, and the time limit for the payment which shall not be less than two weeks. Further enforcement of the request for the service of foreign documents shall be postponed until expenditures related to its enforcement have been paid in full but not longer than three months, counting from the date of receipt of the request for the service of foreign documents. If necessary, the Council of Latvian Sworn Bailiffs may extend the time limit for the payment stipulated thereby.</w:t>
      </w:r>
      <w:bookmarkStart w:id="65" w:name="p21"/>
      <w:bookmarkEnd w:id="65"/>
    </w:p>
    <w:p w14:paraId="61E10502" w14:textId="37DAC86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7A3B632F" w14:textId="77777777" w:rsidR="00A04616" w:rsidRDefault="00A04616" w:rsidP="00775E27">
      <w:pPr>
        <w:spacing w:after="0" w:line="240" w:lineRule="auto"/>
        <w:jc w:val="both"/>
        <w:rPr>
          <w:rFonts w:ascii="Times New Roman" w:hAnsi="Times New Roman"/>
          <w:noProof/>
          <w:kern w:val="0"/>
          <w:sz w:val="24"/>
        </w:rPr>
      </w:pPr>
      <w:bookmarkStart w:id="66" w:name="p-1424239"/>
      <w:bookmarkEnd w:id="66"/>
    </w:p>
    <w:p w14:paraId="108A0C79" w14:textId="263C815C"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22. The Council of Latvian Sworn Bailiffs shall, in accordance with Regulation 2020/1784, accept the request for the service of foreign documents and send the confirmation of the service or non-service of the foreign document, and also other notifications to the foreign competent authority through the E-evidence platform. The abovementioned procedures shall also apply if the request for the service of foreign documents has been received on the E-evidence platform, but the foreign document to be delivered – in the form of a postal item.</w:t>
      </w:r>
      <w:bookmarkStart w:id="67" w:name="p22"/>
      <w:bookmarkEnd w:id="67"/>
    </w:p>
    <w:p w14:paraId="1B0D4345" w14:textId="36D96943"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A823B0E" w14:textId="77777777" w:rsidR="00A04616" w:rsidRDefault="00A04616" w:rsidP="00775E27">
      <w:pPr>
        <w:spacing w:after="0" w:line="240" w:lineRule="auto"/>
        <w:jc w:val="both"/>
        <w:rPr>
          <w:rFonts w:ascii="Times New Roman" w:hAnsi="Times New Roman"/>
          <w:noProof/>
          <w:kern w:val="0"/>
          <w:sz w:val="24"/>
        </w:rPr>
      </w:pPr>
      <w:bookmarkStart w:id="68" w:name="p-1424240"/>
      <w:bookmarkEnd w:id="68"/>
    </w:p>
    <w:p w14:paraId="66DA6237" w14:textId="53590E3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If a request for the service of foreign documents is received in the form of a postal item, the confirmation of the service or non-service of the foreign document shall be sent to the foreign competent authority as a postal item, but other notifications provided for in Regulation 2020/1784 may also be accepted and sent by the Council of Latvian Sworn Bailiffs electronically or by fax.</w:t>
      </w:r>
      <w:bookmarkStart w:id="69" w:name="p22_1"/>
      <w:bookmarkEnd w:id="69"/>
    </w:p>
    <w:p w14:paraId="62F6C201" w14:textId="284CC3F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E296303" w14:textId="77777777" w:rsidR="00A04616" w:rsidRDefault="00A04616" w:rsidP="00775E27">
      <w:pPr>
        <w:spacing w:after="0" w:line="240" w:lineRule="auto"/>
        <w:jc w:val="both"/>
        <w:rPr>
          <w:rFonts w:ascii="Times New Roman" w:hAnsi="Times New Roman"/>
          <w:noProof/>
          <w:kern w:val="0"/>
          <w:sz w:val="24"/>
        </w:rPr>
      </w:pPr>
      <w:bookmarkStart w:id="70" w:name="p-1424241"/>
      <w:bookmarkEnd w:id="70"/>
    </w:p>
    <w:p w14:paraId="2F7D7B07" w14:textId="112045FB"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2</w:t>
      </w:r>
      <w:r>
        <w:rPr>
          <w:rFonts w:ascii="Times New Roman" w:hAnsi="Times New Roman"/>
          <w:sz w:val="24"/>
        </w:rPr>
        <w:t xml:space="preserve"> If a request for the service of foreign documents is received electronically, the Council of Latvian Sworn Bailiffs shall also send the confirmation of the service or non-service of the foreign document, and also other notifications provided for in Regulation 2020/1784 to the foreign competent authority electronically.</w:t>
      </w:r>
      <w:bookmarkStart w:id="71" w:name="p22_2"/>
      <w:bookmarkEnd w:id="71"/>
    </w:p>
    <w:p w14:paraId="7BE58D23" w14:textId="21B1F055"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7C767198" w14:textId="77777777" w:rsidR="00A04616" w:rsidRDefault="00A04616" w:rsidP="00775E27">
      <w:pPr>
        <w:spacing w:after="0" w:line="240" w:lineRule="auto"/>
        <w:jc w:val="both"/>
        <w:rPr>
          <w:rFonts w:ascii="Times New Roman" w:hAnsi="Times New Roman"/>
          <w:noProof/>
          <w:kern w:val="0"/>
          <w:sz w:val="24"/>
        </w:rPr>
      </w:pPr>
      <w:bookmarkStart w:id="72" w:name="p-1424242"/>
      <w:bookmarkEnd w:id="72"/>
    </w:p>
    <w:p w14:paraId="30647080" w14:textId="34C81FBD"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 xml:space="preserve">3 </w:t>
      </w:r>
      <w:r>
        <w:rPr>
          <w:rFonts w:ascii="Times New Roman" w:hAnsi="Times New Roman"/>
          <w:sz w:val="24"/>
        </w:rPr>
        <w:t xml:space="preserve">The Council of Latvian Sworn Bailiffs shall accept a request for the service of foreign documents sent in accordance with the Hague Convention 1965 and send a confirmation of the service or non-service of the foreign document by means of a postal item or, if possible, electronically, signing with a secure electronic signature. The Council of Latvian Sworn Bailiffs </w:t>
      </w:r>
      <w:r>
        <w:rPr>
          <w:rFonts w:ascii="Times New Roman" w:hAnsi="Times New Roman"/>
          <w:sz w:val="24"/>
        </w:rPr>
        <w:lastRenderedPageBreak/>
        <w:t>may also accept and send other notifications provided for in the Hague Convention 1965 electronically or by fax.</w:t>
      </w:r>
      <w:bookmarkStart w:id="73" w:name="p22_3"/>
      <w:bookmarkEnd w:id="73"/>
    </w:p>
    <w:p w14:paraId="183CB0D9" w14:textId="601A092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F572D76" w14:textId="77777777" w:rsidR="00A04616" w:rsidRDefault="00A04616" w:rsidP="00775E27">
      <w:pPr>
        <w:spacing w:after="0" w:line="240" w:lineRule="auto"/>
        <w:jc w:val="both"/>
        <w:rPr>
          <w:rFonts w:ascii="Times New Roman" w:hAnsi="Times New Roman"/>
          <w:noProof/>
          <w:kern w:val="0"/>
          <w:sz w:val="24"/>
        </w:rPr>
      </w:pPr>
      <w:bookmarkStart w:id="74" w:name="p-1102149"/>
      <w:bookmarkEnd w:id="74"/>
    </w:p>
    <w:p w14:paraId="6B594035" w14:textId="66F0CF8C"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23. The Council of Latvian Sworn Bailiffs shall accept a request for the service of foreign documents and other forms provided for in Regulation 2020/1784 and the Hague Convention 1965 if these documents have been prepared in Latvian or English. The Council of Latvian Sworn Bailiffs and a sworn bailiff who enforces the request for the service of foreign documents shall fill out the forms provided for in Regulation 2020/1784 and the Hague Convention 1965 in English.</w:t>
      </w:r>
      <w:bookmarkStart w:id="75" w:name="p23"/>
      <w:bookmarkEnd w:id="75"/>
    </w:p>
    <w:p w14:paraId="5A01271D" w14:textId="35FCEB43"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2022</w:t>
      </w:r>
      <w:r>
        <w:rPr>
          <w:rFonts w:ascii="Times New Roman" w:hAnsi="Times New Roman"/>
          <w:sz w:val="24"/>
        </w:rPr>
        <w:t>]</w:t>
      </w:r>
    </w:p>
    <w:p w14:paraId="2A063850" w14:textId="77777777" w:rsidR="00A04616" w:rsidRDefault="00A04616" w:rsidP="00775E27">
      <w:pPr>
        <w:spacing w:after="0" w:line="240" w:lineRule="auto"/>
        <w:jc w:val="both"/>
        <w:rPr>
          <w:rFonts w:ascii="Times New Roman" w:hAnsi="Times New Roman"/>
          <w:noProof/>
          <w:kern w:val="0"/>
          <w:sz w:val="24"/>
        </w:rPr>
      </w:pPr>
      <w:bookmarkStart w:id="76" w:name="p-1424243"/>
      <w:bookmarkEnd w:id="76"/>
    </w:p>
    <w:p w14:paraId="79467918" w14:textId="0E77EE8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24. The Council of Latvian Sworn Bailiffs shall assess the conformity of a request for the service of foreign documents with the requirements of Regulation 2020/1784 and the Hague Convention 1965 within seven days from the date of its receipt. If a request for the service of foreign documents has been submitted in accordance with Regulation 2020/1784, simultaneously with sending it to a sworn bailiff, the Council of Latvian Sworn Bailiffs shall, using the E-evidence platform, or, if this is not possible, electronically or by fax, send a confirmation of receipt of the request for the service of foreign documents to the foreign competent authority.</w:t>
      </w:r>
      <w:bookmarkStart w:id="77" w:name="p24"/>
      <w:bookmarkEnd w:id="77"/>
    </w:p>
    <w:p w14:paraId="1FA08DB3" w14:textId="6D5F68A5"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7F029ECE" w14:textId="77777777" w:rsidR="00A04616" w:rsidRDefault="00A04616" w:rsidP="00775E27">
      <w:pPr>
        <w:spacing w:after="0" w:line="240" w:lineRule="auto"/>
        <w:jc w:val="both"/>
        <w:rPr>
          <w:rFonts w:ascii="Times New Roman" w:hAnsi="Times New Roman"/>
          <w:noProof/>
          <w:kern w:val="0"/>
          <w:sz w:val="24"/>
        </w:rPr>
      </w:pPr>
      <w:bookmarkStart w:id="78" w:name="p-1424633"/>
      <w:bookmarkEnd w:id="78"/>
    </w:p>
    <w:p w14:paraId="6D68C8CB" w14:textId="4BAB204A"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25. The Council of Latvian Sworn Bailiffs shall return a request for the service of foreign documents and a foreign document to the foreign competent authority if it determines that:</w:t>
      </w:r>
      <w:bookmarkStart w:id="79" w:name="p25"/>
      <w:bookmarkEnd w:id="79"/>
    </w:p>
    <w:p w14:paraId="67EBF97F" w14:textId="7357FD01"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25.1. the request for the service of foreign documents does not fall within the scope of Regulation 2020/1784 or the Hague Convention 1965 respectively;</w:t>
      </w:r>
    </w:p>
    <w:p w14:paraId="62CF70C0" w14:textId="77777777"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25.2. the service of a foreign document is not possible due to violations of formal conditions;</w:t>
      </w:r>
    </w:p>
    <w:p w14:paraId="4B255A01" w14:textId="450D90AA" w:rsidR="00565C1C" w:rsidRPr="00227327" w:rsidRDefault="00565C1C" w:rsidP="00A04616">
      <w:pPr>
        <w:spacing w:after="0" w:line="240" w:lineRule="auto"/>
        <w:ind w:firstLine="709"/>
        <w:jc w:val="both"/>
        <w:rPr>
          <w:rFonts w:ascii="Times New Roman" w:hAnsi="Times New Roman"/>
          <w:noProof/>
          <w:kern w:val="0"/>
          <w:sz w:val="24"/>
        </w:rPr>
      </w:pPr>
      <w:r>
        <w:rPr>
          <w:rFonts w:ascii="Times New Roman" w:hAnsi="Times New Roman"/>
          <w:sz w:val="24"/>
        </w:rPr>
        <w:t>25.3. a document confirming the payment of expenditures related to the enforcement of the request for the service of foreign documents is not attached to the request for the service of foreign documents or the payment, including the expenditures referred to in Paragraph 21 of this Regulation, has not been received within three months, counting from the date of receipt of the request for the service of foreign documents, or within the extended period stipulated by the Latvian Council of Sworn Bailiffs.</w:t>
      </w:r>
    </w:p>
    <w:p w14:paraId="72FAB38C" w14:textId="42C99A7B"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 21 June 2022; 22 April 2025</w:t>
      </w:r>
      <w:r>
        <w:rPr>
          <w:rFonts w:ascii="Times New Roman" w:hAnsi="Times New Roman"/>
          <w:sz w:val="24"/>
        </w:rPr>
        <w:t>]</w:t>
      </w:r>
    </w:p>
    <w:p w14:paraId="2CD0D2EE" w14:textId="77777777" w:rsidR="00A04616" w:rsidRDefault="00A04616" w:rsidP="00775E27">
      <w:pPr>
        <w:spacing w:after="0" w:line="240" w:lineRule="auto"/>
        <w:jc w:val="both"/>
        <w:rPr>
          <w:rFonts w:ascii="Times New Roman" w:hAnsi="Times New Roman"/>
          <w:noProof/>
          <w:kern w:val="0"/>
          <w:sz w:val="24"/>
        </w:rPr>
      </w:pPr>
      <w:bookmarkStart w:id="80" w:name="p-1424245"/>
      <w:bookmarkEnd w:id="80"/>
    </w:p>
    <w:p w14:paraId="16C7043D" w14:textId="1D8C5CCC"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26. In the case referred to in Paragraph 25 of this Regulation, the Council of Latvian Sworn Bailiffs shall indicate the reason for the return of the foreign document in the notification provided for in Form F of Annex I to Regulation 2020/1784 or, if the request for the service of foreign documents has been received in accordance with the Hague Convention 1965, in a letter. This notification or letter shall be sent to the foreign competent authority through the E-evidence platform, by post, or electronically, depending on how the request for the service of foreign documents was received. If the request is received as a postal item, the notification or letter shall be sent together with the request for the service of foreign documents and the documents attached thereto. At the same time, the Council of Latvian Sworn Bailiffs shall reimburse the expenditures related to the enforcement of the request for the service of foreign documents, if any have been paid.</w:t>
      </w:r>
      <w:bookmarkStart w:id="81" w:name="p26"/>
      <w:bookmarkEnd w:id="81"/>
    </w:p>
    <w:p w14:paraId="6BFA4DBB" w14:textId="465143D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33F8143" w14:textId="77777777" w:rsidR="00193420" w:rsidRDefault="00193420" w:rsidP="00775E27">
      <w:pPr>
        <w:spacing w:after="0" w:line="240" w:lineRule="auto"/>
        <w:jc w:val="both"/>
        <w:rPr>
          <w:rFonts w:ascii="Times New Roman" w:hAnsi="Times New Roman"/>
          <w:noProof/>
          <w:kern w:val="0"/>
          <w:sz w:val="24"/>
        </w:rPr>
      </w:pPr>
      <w:bookmarkStart w:id="82" w:name="p-1424246"/>
      <w:bookmarkEnd w:id="82"/>
    </w:p>
    <w:p w14:paraId="7C84FA43" w14:textId="692388A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 xml:space="preserve">27. A foreign document shall be served at the address of the addressee specified in the request for service of foreign documents, except for the cases referred to in this Regulation. If the request for the service of foreign documents and the documents attached to it are received </w:t>
      </w:r>
      <w:r>
        <w:rPr>
          <w:rFonts w:ascii="Times New Roman" w:hAnsi="Times New Roman"/>
          <w:sz w:val="24"/>
        </w:rPr>
        <w:lastRenderedPageBreak/>
        <w:t>electronically and the electronic mail address of the addressee is indicated in the request or the addressee has an activated official electronic address, the foreign document shall be delivered in accordance with the procedures laid down in Chapter III.</w:t>
      </w:r>
      <w:r>
        <w:rPr>
          <w:rFonts w:ascii="Times New Roman" w:hAnsi="Times New Roman"/>
          <w:sz w:val="24"/>
          <w:vertAlign w:val="superscript"/>
        </w:rPr>
        <w:t>1</w:t>
      </w:r>
      <w:r>
        <w:rPr>
          <w:rFonts w:ascii="Times New Roman" w:hAnsi="Times New Roman"/>
          <w:sz w:val="24"/>
        </w:rPr>
        <w:t xml:space="preserve"> of this Regulation. If the addressee has an activated official electronic address, delivery to the address specified in the request for the service of foreign documents shall be made only if it is specifically indicated in the request or the foreign document to be served has been received in paper form.</w:t>
      </w:r>
      <w:bookmarkStart w:id="83" w:name="p27"/>
      <w:bookmarkEnd w:id="83"/>
    </w:p>
    <w:p w14:paraId="1481DBF2" w14:textId="4BBC42E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053F893" w14:textId="77777777" w:rsidR="00193420" w:rsidRDefault="00193420" w:rsidP="00775E27">
      <w:pPr>
        <w:spacing w:after="0" w:line="240" w:lineRule="auto"/>
        <w:jc w:val="both"/>
        <w:rPr>
          <w:rFonts w:ascii="Times New Roman" w:hAnsi="Times New Roman"/>
          <w:noProof/>
          <w:kern w:val="0"/>
          <w:sz w:val="24"/>
        </w:rPr>
      </w:pPr>
      <w:bookmarkStart w:id="84" w:name="p-1424247"/>
      <w:bookmarkEnd w:id="84"/>
    </w:p>
    <w:p w14:paraId="54DF9347" w14:textId="064E991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28. If the address specified in the request for the service of foreign documents of the addressee who is a natural person is obviously incomplete (for example, part of the address is missing) or specified inaccurately (for example, a clerical error has been made), the Council of Latvian Sworn Bailiffs may request the foreign competent authority to clarify the delivery address of the foreign document. If the address is not specified, the Council of Latvian Sworn Bailiffs shall return the request for the service of foreign documents and the document to be served to the foreign competent authority without enforcement.</w:t>
      </w:r>
      <w:bookmarkStart w:id="85" w:name="p28"/>
      <w:bookmarkEnd w:id="85"/>
    </w:p>
    <w:p w14:paraId="2021E5C2" w14:textId="04DB16D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79115504" w14:textId="77777777" w:rsidR="00193420" w:rsidRDefault="00193420" w:rsidP="00775E27">
      <w:pPr>
        <w:spacing w:after="0" w:line="240" w:lineRule="auto"/>
        <w:jc w:val="both"/>
        <w:rPr>
          <w:rFonts w:ascii="Times New Roman" w:hAnsi="Times New Roman"/>
          <w:noProof/>
          <w:kern w:val="0"/>
          <w:sz w:val="24"/>
        </w:rPr>
      </w:pPr>
      <w:bookmarkStart w:id="86" w:name="p-1424248"/>
      <w:bookmarkEnd w:id="86"/>
    </w:p>
    <w:p w14:paraId="4F780A95" w14:textId="0073E47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29. If the addressee indicated in the request for the service of foreign documents who is a legal person does not have an activated official electronic address and the legal address recorded in the Commercial Register of the Enterprise Register differs from the address indicated in the request for the service of foreign documents, the foreign document shall be served at the current legal address of the addressee.</w:t>
      </w:r>
      <w:bookmarkStart w:id="87" w:name="p29"/>
      <w:bookmarkEnd w:id="87"/>
    </w:p>
    <w:p w14:paraId="4B3ADE6E" w14:textId="3DD2088B"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7B0CD2F" w14:textId="77777777" w:rsidR="00193420" w:rsidRDefault="00193420" w:rsidP="00775E27">
      <w:pPr>
        <w:spacing w:after="0" w:line="240" w:lineRule="auto"/>
        <w:jc w:val="both"/>
        <w:rPr>
          <w:rFonts w:ascii="Times New Roman" w:hAnsi="Times New Roman"/>
          <w:noProof/>
          <w:kern w:val="0"/>
          <w:sz w:val="24"/>
        </w:rPr>
      </w:pPr>
      <w:bookmarkStart w:id="88" w:name="p-1424249"/>
      <w:bookmarkEnd w:id="88"/>
    </w:p>
    <w:p w14:paraId="2C73F5CF" w14:textId="28F770D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30. If the Council of Latvian Sworn Bailiffs determines that the request for the service of foreign documents corresponds to the scope and formal conditions of Regulation 2020/1784 and the Hague Convention 1965 respectively, it shall send the request for the service of foreign documents and the foreign document to be served for enforcement to a sworn bailiff in whose operational territory the delivery address of the foreign document is located. If the document is to be delivered electronically, the sworn bailiff of the relevant jurisdiction shall be determined according to criteria established by the Council of Latvian Sworn Bailiffs. In the cover letter to a sworn bailiff, the Council of Latvian Sworn Bailiffs shall indicate the time limit for the service of a foreign document and other conditions for the delivery of a foreign document, if such are mentioned in the request for the service of foreign documents, and also shall indicate whether the request for the service of foreign documents has been received on the E-evidence platform.</w:t>
      </w:r>
      <w:bookmarkStart w:id="89" w:name="p30"/>
      <w:bookmarkEnd w:id="89"/>
    </w:p>
    <w:p w14:paraId="77A9C37D" w14:textId="07B6D01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99C897C" w14:textId="77777777" w:rsidR="00193420" w:rsidRDefault="00193420" w:rsidP="00775E27">
      <w:pPr>
        <w:spacing w:after="0" w:line="240" w:lineRule="auto"/>
        <w:jc w:val="both"/>
        <w:rPr>
          <w:rFonts w:ascii="Times New Roman" w:hAnsi="Times New Roman"/>
          <w:noProof/>
          <w:kern w:val="0"/>
          <w:sz w:val="24"/>
        </w:rPr>
      </w:pPr>
      <w:bookmarkStart w:id="90" w:name="p-677574"/>
      <w:bookmarkEnd w:id="90"/>
    </w:p>
    <w:p w14:paraId="46BD8294" w14:textId="14BC5F31"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31. Simultaneously with the sending of the request for the service of foreign documents and the foreign document to be served to a sworn bailiff for delivery, the Council of Latvian Sworn Bailiffs shall transfer the official remuneration of a sworn bailiff in the amount of the rate paid by the foreign competent authority into the current account of the Council Latvian of Sworn Bailiffs to the economic activity account of the specific sworn bailiff and the amount of money to cover the expenditures necessary for the performance of the duties of the sworn bailiff.</w:t>
      </w:r>
      <w:bookmarkStart w:id="91" w:name="p31"/>
      <w:bookmarkEnd w:id="91"/>
    </w:p>
    <w:p w14:paraId="6F473E75" w14:textId="26DF758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7F29349D" w14:textId="77777777" w:rsidR="00193420" w:rsidRDefault="00193420" w:rsidP="00775E27">
      <w:pPr>
        <w:spacing w:after="0" w:line="240" w:lineRule="auto"/>
        <w:jc w:val="both"/>
        <w:rPr>
          <w:rFonts w:ascii="Times New Roman" w:hAnsi="Times New Roman"/>
          <w:noProof/>
          <w:kern w:val="0"/>
          <w:sz w:val="24"/>
        </w:rPr>
      </w:pPr>
      <w:bookmarkStart w:id="92" w:name="p-1424250"/>
      <w:bookmarkEnd w:id="92"/>
    </w:p>
    <w:p w14:paraId="1B33EE6A" w14:textId="255313B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32. [22 April 2025]</w:t>
      </w:r>
      <w:bookmarkStart w:id="93" w:name="p32"/>
      <w:bookmarkEnd w:id="93"/>
    </w:p>
    <w:p w14:paraId="728D300B" w14:textId="77777777" w:rsidR="00193420" w:rsidRDefault="00193420" w:rsidP="00775E27">
      <w:pPr>
        <w:spacing w:after="0" w:line="240" w:lineRule="auto"/>
        <w:jc w:val="both"/>
        <w:rPr>
          <w:rFonts w:ascii="Times New Roman" w:hAnsi="Times New Roman"/>
          <w:noProof/>
          <w:kern w:val="0"/>
          <w:sz w:val="24"/>
        </w:rPr>
      </w:pPr>
      <w:bookmarkStart w:id="94" w:name="p-677576"/>
      <w:bookmarkEnd w:id="94"/>
    </w:p>
    <w:p w14:paraId="324E1F2B" w14:textId="6AD46E0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33. If a request for the service of foreign documents has been received in Latvia through consular or diplomatic channels, the Council of Latvian Sworn Bailiffs shall implement the communication and sending of documents referred to in this Regulation through the Latvian institution that has sent the specific request for the service of foreign documents to the Council of Latvian Sworn Bailiffs.</w:t>
      </w:r>
      <w:bookmarkStart w:id="95" w:name="p33"/>
      <w:bookmarkEnd w:id="95"/>
    </w:p>
    <w:p w14:paraId="7A0E731C" w14:textId="39680165"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18 December 2018</w:t>
      </w:r>
      <w:r>
        <w:rPr>
          <w:rFonts w:ascii="Times New Roman" w:hAnsi="Times New Roman"/>
          <w:sz w:val="24"/>
        </w:rPr>
        <w:t>]</w:t>
      </w:r>
    </w:p>
    <w:p w14:paraId="2A576476" w14:textId="77777777" w:rsidR="00C722A7" w:rsidRPr="00227327" w:rsidRDefault="00C722A7" w:rsidP="00775E27">
      <w:pPr>
        <w:spacing w:after="0" w:line="240" w:lineRule="auto"/>
        <w:jc w:val="both"/>
        <w:rPr>
          <w:rFonts w:ascii="Times New Roman" w:hAnsi="Times New Roman"/>
          <w:noProof/>
          <w:kern w:val="0"/>
          <w:sz w:val="24"/>
          <w:lang w:val="lv-LV"/>
        </w:rPr>
      </w:pPr>
    </w:p>
    <w:p w14:paraId="1762E5BF" w14:textId="77777777" w:rsidR="00565C1C" w:rsidRPr="00227327" w:rsidRDefault="00565C1C" w:rsidP="00775E27">
      <w:pPr>
        <w:spacing w:after="0" w:line="240" w:lineRule="auto"/>
        <w:jc w:val="both"/>
        <w:rPr>
          <w:rFonts w:ascii="Times New Roman" w:hAnsi="Times New Roman"/>
          <w:noProof/>
          <w:kern w:val="0"/>
          <w:sz w:val="24"/>
        </w:rPr>
      </w:pPr>
      <w:bookmarkStart w:id="96" w:name="p-677577"/>
      <w:bookmarkEnd w:id="96"/>
      <w:r>
        <w:rPr>
          <w:rFonts w:ascii="Times New Roman" w:hAnsi="Times New Roman"/>
          <w:sz w:val="24"/>
        </w:rPr>
        <w:t>34. A sworn bailiff shall commence the enforcement of a request for the service of foreign documents immediately after receiving the request for the service of foreign documents and the foreign document from the Council of Latvian Sworn Bailiffs.</w:t>
      </w:r>
      <w:bookmarkStart w:id="97" w:name="p34"/>
      <w:bookmarkEnd w:id="97"/>
    </w:p>
    <w:p w14:paraId="48148B81" w14:textId="065823A7"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5BE9A88C" w14:textId="77777777" w:rsidR="00C722A7" w:rsidRPr="00227327" w:rsidRDefault="00C722A7" w:rsidP="00775E27">
      <w:pPr>
        <w:spacing w:after="0" w:line="240" w:lineRule="auto"/>
        <w:jc w:val="both"/>
        <w:rPr>
          <w:rFonts w:ascii="Times New Roman" w:hAnsi="Times New Roman"/>
          <w:noProof/>
          <w:kern w:val="0"/>
          <w:sz w:val="24"/>
          <w:lang w:val="lv-LV"/>
        </w:rPr>
      </w:pPr>
    </w:p>
    <w:p w14:paraId="5738B9C4" w14:textId="1593FB0B" w:rsidR="00565C1C" w:rsidRPr="00227327" w:rsidRDefault="00565C1C" w:rsidP="00775E27">
      <w:pPr>
        <w:spacing w:after="0" w:line="240" w:lineRule="auto"/>
        <w:jc w:val="both"/>
        <w:rPr>
          <w:rFonts w:ascii="Times New Roman" w:hAnsi="Times New Roman"/>
          <w:noProof/>
          <w:kern w:val="0"/>
          <w:sz w:val="24"/>
        </w:rPr>
      </w:pPr>
      <w:bookmarkStart w:id="98" w:name="p-1424251"/>
      <w:bookmarkEnd w:id="98"/>
      <w:r>
        <w:rPr>
          <w:rFonts w:ascii="Times New Roman" w:hAnsi="Times New Roman"/>
          <w:sz w:val="24"/>
        </w:rPr>
        <w:t>35. If the addressee is a legal person, a sworn bailiff shall send the foreign document to the official electronic address of the addressee. If the addressee does not have activated it or the foreign document was received by mail, delivery shall be made to the legal address indicated in Paragraph 29 of this Regulation. If the electronic mail address of the addressee is indicated in the request for the service of foreign documents, the sworn bailiff shall send the foreign document to both the electronic mail address and the official electronic address. In such case, the fact of delivery of a foreign document shall be established by a sworn bailiff in accordance with Paragraph 13.</w:t>
      </w:r>
      <w:r>
        <w:rPr>
          <w:rFonts w:ascii="Times New Roman" w:hAnsi="Times New Roman"/>
          <w:sz w:val="24"/>
          <w:vertAlign w:val="superscript"/>
        </w:rPr>
        <w:t>2</w:t>
      </w:r>
      <w:r>
        <w:rPr>
          <w:rFonts w:ascii="Times New Roman" w:hAnsi="Times New Roman"/>
          <w:sz w:val="24"/>
        </w:rPr>
        <w:t xml:space="preserve"> of this Regulation. If the delivery of a foreign document to the address indicated in the request for the service of foreign documents is indicated as a special method in the request for the service of foreign documents, delivery shall be made to the indicated address.</w:t>
      </w:r>
      <w:bookmarkStart w:id="99" w:name="p35"/>
      <w:bookmarkEnd w:id="99"/>
    </w:p>
    <w:p w14:paraId="363B6F3E" w14:textId="147ACFA9"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00B401B4" w14:textId="77777777" w:rsidR="00C722A7" w:rsidRPr="00227327" w:rsidRDefault="00C722A7" w:rsidP="00775E27">
      <w:pPr>
        <w:spacing w:after="0" w:line="240" w:lineRule="auto"/>
        <w:jc w:val="both"/>
        <w:rPr>
          <w:rFonts w:ascii="Times New Roman" w:hAnsi="Times New Roman"/>
          <w:noProof/>
          <w:kern w:val="0"/>
          <w:sz w:val="24"/>
          <w:lang w:val="lv-LV"/>
        </w:rPr>
      </w:pPr>
    </w:p>
    <w:p w14:paraId="21276B9A" w14:textId="77777777" w:rsidR="00565C1C" w:rsidRPr="00227327" w:rsidRDefault="00565C1C" w:rsidP="00775E27">
      <w:pPr>
        <w:spacing w:after="0" w:line="240" w:lineRule="auto"/>
        <w:jc w:val="both"/>
        <w:rPr>
          <w:rFonts w:ascii="Times New Roman" w:hAnsi="Times New Roman"/>
          <w:noProof/>
          <w:kern w:val="0"/>
          <w:sz w:val="24"/>
        </w:rPr>
      </w:pPr>
      <w:bookmarkStart w:id="100" w:name="p-1424252"/>
      <w:bookmarkEnd w:id="100"/>
      <w:r>
        <w:rPr>
          <w:rFonts w:ascii="Times New Roman" w:hAnsi="Times New Roman"/>
          <w:sz w:val="24"/>
        </w:rPr>
        <w:t>35.</w:t>
      </w:r>
      <w:r>
        <w:rPr>
          <w:rFonts w:ascii="Times New Roman" w:hAnsi="Times New Roman"/>
          <w:sz w:val="24"/>
          <w:vertAlign w:val="superscript"/>
        </w:rPr>
        <w:t>1</w:t>
      </w:r>
      <w:r>
        <w:rPr>
          <w:rFonts w:ascii="Times New Roman" w:hAnsi="Times New Roman"/>
          <w:sz w:val="24"/>
        </w:rPr>
        <w:t xml:space="preserve"> If the addressee is a natural person, a sworn bailiff shall send the foreign document to the official electronic address of the addressee. The foreign document shall be delivered to the address indicated in the request for the service of foreign documents if:</w:t>
      </w:r>
      <w:bookmarkStart w:id="101" w:name="p35_1"/>
      <w:bookmarkEnd w:id="101"/>
    </w:p>
    <w:p w14:paraId="0057B0C4" w14:textId="77777777" w:rsidR="00565C1C" w:rsidRPr="00227327" w:rsidRDefault="00565C1C" w:rsidP="00C722A7">
      <w:pPr>
        <w:spacing w:after="0" w:line="240" w:lineRule="auto"/>
        <w:ind w:firstLine="709"/>
        <w:jc w:val="both"/>
        <w:rPr>
          <w:rFonts w:ascii="Times New Roman" w:hAnsi="Times New Roman"/>
          <w:noProof/>
          <w:kern w:val="0"/>
          <w:sz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1. the addressee does not have an activated official electronic address or the information provided on the addressee in the request for the service of foreign documents is not sufficient to determine whether the addressee has an activated official electronic address, and the request for the service of foreign documents does not indicate the electronic mail address of the addressee;</w:t>
      </w:r>
    </w:p>
    <w:p w14:paraId="3F24FD0F" w14:textId="77777777" w:rsidR="00565C1C" w:rsidRPr="00227327" w:rsidRDefault="00565C1C" w:rsidP="00C722A7">
      <w:pPr>
        <w:spacing w:after="0" w:line="240" w:lineRule="auto"/>
        <w:ind w:firstLine="709"/>
        <w:jc w:val="both"/>
        <w:rPr>
          <w:rFonts w:ascii="Times New Roman" w:hAnsi="Times New Roman"/>
          <w:noProof/>
          <w:kern w:val="0"/>
          <w:sz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2. the foreign document has been received as a postal item;</w:t>
      </w:r>
    </w:p>
    <w:p w14:paraId="090D0896" w14:textId="77777777" w:rsidR="00565C1C" w:rsidRPr="00227327" w:rsidRDefault="00565C1C" w:rsidP="00C722A7">
      <w:pPr>
        <w:spacing w:after="0" w:line="240" w:lineRule="auto"/>
        <w:ind w:firstLine="709"/>
        <w:jc w:val="both"/>
        <w:rPr>
          <w:rFonts w:ascii="Times New Roman" w:hAnsi="Times New Roman"/>
          <w:noProof/>
          <w:kern w:val="0"/>
          <w:sz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3. such delivery is indicated as a special method in the request for the service of foreign documents.</w:t>
      </w:r>
    </w:p>
    <w:p w14:paraId="540F2614" w14:textId="0304863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0A79BA9F" w14:textId="77777777" w:rsidR="00C722A7" w:rsidRDefault="00C722A7" w:rsidP="00775E27">
      <w:pPr>
        <w:spacing w:after="0" w:line="240" w:lineRule="auto"/>
        <w:jc w:val="both"/>
        <w:rPr>
          <w:rFonts w:ascii="Times New Roman" w:hAnsi="Times New Roman"/>
          <w:noProof/>
          <w:kern w:val="0"/>
          <w:sz w:val="24"/>
        </w:rPr>
      </w:pPr>
      <w:bookmarkStart w:id="102" w:name="p-1424256"/>
      <w:bookmarkEnd w:id="102"/>
    </w:p>
    <w:p w14:paraId="6434A0F5" w14:textId="14B1F7BD"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35.</w:t>
      </w:r>
      <w:r>
        <w:rPr>
          <w:rFonts w:ascii="Times New Roman" w:hAnsi="Times New Roman"/>
          <w:sz w:val="24"/>
          <w:vertAlign w:val="superscript"/>
        </w:rPr>
        <w:t>2 </w:t>
      </w:r>
      <w:r>
        <w:rPr>
          <w:rFonts w:ascii="Times New Roman" w:hAnsi="Times New Roman"/>
          <w:sz w:val="24"/>
        </w:rPr>
        <w:t xml:space="preserve"> If a foreign document is received in electronic form but it has to be delivered to the address of the addressee, a sworn bailiff shall print the foreign document before delivery. The sworn bailiff shall not certify the authenticity of the printout. If the document has not been served or the addressee has refused to accept it, the non-serviced or returned printout shall be destroyed by the sworn bailiff.</w:t>
      </w:r>
      <w:bookmarkStart w:id="103" w:name="p35_2"/>
      <w:bookmarkEnd w:id="103"/>
    </w:p>
    <w:p w14:paraId="520FD316" w14:textId="63DC9B4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8609C81" w14:textId="77777777" w:rsidR="00C722A7" w:rsidRDefault="00C722A7" w:rsidP="00775E27">
      <w:pPr>
        <w:spacing w:after="0" w:line="240" w:lineRule="auto"/>
        <w:jc w:val="both"/>
        <w:rPr>
          <w:rFonts w:ascii="Times New Roman" w:hAnsi="Times New Roman"/>
          <w:noProof/>
          <w:kern w:val="0"/>
          <w:sz w:val="24"/>
        </w:rPr>
      </w:pPr>
      <w:bookmarkStart w:id="104" w:name="p-1424257"/>
      <w:bookmarkEnd w:id="104"/>
    </w:p>
    <w:p w14:paraId="4421C50A" w14:textId="63755C3E"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36. If special procedures for the delivery of a foreign document (for example, the document must be delivered within a certain period, the document may only be served to the addressee, or other provisions) are indicated in the cover letter of the Council of Latvian Sworn Bailiffs referred to in Paragraph 30 of this Regulation, the sworn bailiff shall take this into account when delivering the foreign document.</w:t>
      </w:r>
      <w:bookmarkStart w:id="105" w:name="p36"/>
      <w:bookmarkEnd w:id="105"/>
    </w:p>
    <w:p w14:paraId="5E90E680" w14:textId="267DD894"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32C912F" w14:textId="77777777" w:rsidR="00C722A7" w:rsidRDefault="00C722A7" w:rsidP="00775E27">
      <w:pPr>
        <w:spacing w:after="0" w:line="240" w:lineRule="auto"/>
        <w:jc w:val="both"/>
        <w:rPr>
          <w:rFonts w:ascii="Times New Roman" w:hAnsi="Times New Roman"/>
          <w:noProof/>
          <w:kern w:val="0"/>
          <w:sz w:val="24"/>
        </w:rPr>
      </w:pPr>
      <w:bookmarkStart w:id="106" w:name="p-1424258"/>
      <w:bookmarkEnd w:id="106"/>
    </w:p>
    <w:p w14:paraId="77E79C7B" w14:textId="1D60BC8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If a foreign document has been sent to the electronic mail address specified in the request for the service of foreign documents of the addressee who is a natural person without an activated official electronic address and, in accordance with Paragraph 13.</w:t>
      </w:r>
      <w:r>
        <w:rPr>
          <w:rFonts w:ascii="Times New Roman" w:hAnsi="Times New Roman"/>
          <w:sz w:val="24"/>
          <w:vertAlign w:val="superscript"/>
        </w:rPr>
        <w:t>3</w:t>
      </w:r>
      <w:r>
        <w:rPr>
          <w:rFonts w:ascii="Times New Roman" w:hAnsi="Times New Roman"/>
          <w:sz w:val="24"/>
        </w:rPr>
        <w:t xml:space="preserve"> of this Regulation, it has been concluded that the document has not been delivered, a sworn bailiff shall deliver the document to the address of the addressee if such is indicated in the request for the service of foreign documents.</w:t>
      </w:r>
      <w:bookmarkStart w:id="107" w:name="p36_1"/>
      <w:bookmarkEnd w:id="107"/>
    </w:p>
    <w:p w14:paraId="0B6B0EAD" w14:textId="21466D8D"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22 April 2025</w:t>
      </w:r>
      <w:r>
        <w:rPr>
          <w:rFonts w:ascii="Times New Roman" w:hAnsi="Times New Roman"/>
          <w:sz w:val="24"/>
        </w:rPr>
        <w:t>]</w:t>
      </w:r>
    </w:p>
    <w:p w14:paraId="1527DF67" w14:textId="77777777" w:rsidR="00C722A7" w:rsidRPr="00227327" w:rsidRDefault="00C722A7" w:rsidP="00775E27">
      <w:pPr>
        <w:spacing w:after="0" w:line="240" w:lineRule="auto"/>
        <w:jc w:val="both"/>
        <w:rPr>
          <w:rFonts w:ascii="Times New Roman" w:hAnsi="Times New Roman"/>
          <w:noProof/>
          <w:kern w:val="0"/>
          <w:sz w:val="24"/>
          <w:lang w:val="lv-LV"/>
        </w:rPr>
      </w:pPr>
    </w:p>
    <w:p w14:paraId="251EBD38" w14:textId="72F71B2D" w:rsidR="00565C1C" w:rsidRPr="00227327" w:rsidRDefault="00565C1C" w:rsidP="00775E27">
      <w:pPr>
        <w:spacing w:after="0" w:line="240" w:lineRule="auto"/>
        <w:jc w:val="both"/>
        <w:rPr>
          <w:rFonts w:ascii="Times New Roman" w:hAnsi="Times New Roman"/>
          <w:noProof/>
          <w:kern w:val="0"/>
          <w:sz w:val="24"/>
        </w:rPr>
      </w:pPr>
      <w:bookmarkStart w:id="108" w:name="p-1424259"/>
      <w:bookmarkEnd w:id="108"/>
      <w:r>
        <w:rPr>
          <w:rFonts w:ascii="Times New Roman" w:hAnsi="Times New Roman"/>
          <w:sz w:val="24"/>
        </w:rPr>
        <w:t>37. If a request for the service of foreign documents has been submitted in accordance with Regulation 2020/1784, a sworn bailiff shall issue Form L of Annex I to Regulation 2020/1784 to the addressee together with the paper foreign document, at the same time explaining the right of the addressee to refuse to accept the foreign document at the time of its service or within two weeks from the date of its service, returning the foreign document and the abovementioned form or a written statement to the sworn bailiff indicating that the addressee refuses to accept the documents due to the language used in them.</w:t>
      </w:r>
      <w:bookmarkStart w:id="109" w:name="p37"/>
      <w:bookmarkEnd w:id="109"/>
    </w:p>
    <w:p w14:paraId="274DD3EE" w14:textId="2D4F2B51"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2022A39" w14:textId="77777777" w:rsidR="00C722A7" w:rsidRDefault="00C722A7" w:rsidP="00775E27">
      <w:pPr>
        <w:spacing w:after="0" w:line="240" w:lineRule="auto"/>
        <w:jc w:val="both"/>
        <w:rPr>
          <w:rFonts w:ascii="Times New Roman" w:hAnsi="Times New Roman"/>
          <w:noProof/>
          <w:kern w:val="0"/>
          <w:sz w:val="24"/>
        </w:rPr>
      </w:pPr>
      <w:bookmarkStart w:id="110" w:name="p-1424260"/>
      <w:bookmarkEnd w:id="110"/>
    </w:p>
    <w:p w14:paraId="6FC808FB" w14:textId="35B23E0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If a foreign document has to be served in electronic form, a sworn bailiff shall send the foreign document to the addressee together with Form L of Annex I to Regulation 2020/1784 with a written explanation of the right of the addressee to refuse to accept the foreign document within two weeks from its sending date by sending the abovementioned form to the sworn bailiff or a written notice indicating that the addressee refuses to accept the documents due to the language used in them.</w:t>
      </w:r>
      <w:bookmarkStart w:id="111" w:name="p37_1"/>
      <w:bookmarkEnd w:id="111"/>
    </w:p>
    <w:p w14:paraId="680D75E0" w14:textId="4A2AB344"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DFEC25D" w14:textId="77777777" w:rsidR="00C722A7" w:rsidRDefault="00C722A7" w:rsidP="00775E27">
      <w:pPr>
        <w:spacing w:after="0" w:line="240" w:lineRule="auto"/>
        <w:jc w:val="both"/>
        <w:rPr>
          <w:rFonts w:ascii="Times New Roman" w:hAnsi="Times New Roman"/>
          <w:noProof/>
          <w:kern w:val="0"/>
          <w:sz w:val="24"/>
        </w:rPr>
      </w:pPr>
      <w:bookmarkStart w:id="112" w:name="p-1424261"/>
      <w:bookmarkEnd w:id="112"/>
    </w:p>
    <w:p w14:paraId="676FF368" w14:textId="781A8F77"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xml:space="preserve"> A sworn bailiff shall, after the two-week period specified in Paragraph 37 or 37.</w:t>
      </w:r>
      <w:r>
        <w:rPr>
          <w:rFonts w:ascii="Times New Roman" w:hAnsi="Times New Roman"/>
          <w:sz w:val="24"/>
          <w:vertAlign w:val="superscript"/>
        </w:rPr>
        <w:t>1</w:t>
      </w:r>
      <w:r>
        <w:rPr>
          <w:rFonts w:ascii="Times New Roman" w:hAnsi="Times New Roman"/>
          <w:sz w:val="24"/>
        </w:rPr>
        <w:t xml:space="preserve"> of this Regulation has expired, draw up the statement indicated in Paragraph 14 or 14.</w:t>
      </w:r>
      <w:r>
        <w:rPr>
          <w:rFonts w:ascii="Times New Roman" w:hAnsi="Times New Roman"/>
          <w:sz w:val="24"/>
          <w:vertAlign w:val="superscript"/>
        </w:rPr>
        <w:t>1</w:t>
      </w:r>
      <w:r>
        <w:rPr>
          <w:rFonts w:ascii="Times New Roman" w:hAnsi="Times New Roman"/>
          <w:sz w:val="24"/>
        </w:rPr>
        <w:t xml:space="preserve"> of this Regulation. If the request for the service of foreign documents has not been received on the E-evidence platform, after drawing up the statement, the sworn bailiff shall complete the certificate of service of documents provided for in Form K of Annex I to Regulation 2020/1784.</w:t>
      </w:r>
      <w:bookmarkStart w:id="113" w:name="p37_2"/>
      <w:bookmarkEnd w:id="113"/>
    </w:p>
    <w:p w14:paraId="4CD9BF3D" w14:textId="36B67F5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5E691D9F" w14:textId="77777777" w:rsidR="00C722A7" w:rsidRDefault="00C722A7" w:rsidP="00775E27">
      <w:pPr>
        <w:spacing w:after="0" w:line="240" w:lineRule="auto"/>
        <w:jc w:val="both"/>
        <w:rPr>
          <w:rFonts w:ascii="Times New Roman" w:hAnsi="Times New Roman"/>
          <w:noProof/>
          <w:kern w:val="0"/>
          <w:sz w:val="24"/>
        </w:rPr>
      </w:pPr>
      <w:bookmarkStart w:id="114" w:name="p-1424262"/>
      <w:bookmarkEnd w:id="114"/>
    </w:p>
    <w:p w14:paraId="588A548F" w14:textId="217346A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38. A sworn bailiff shall send the statement and the certificate of service of the documents provided for in Form K of Annex I to Regulation 2020/1784 to the Council of Latvian Sworn Bailiffs. If a request for the service of foreign documents has been received on the E-evidence platform, the certificate of service of documents provided for in Form K of Annex I to Regulation 2020/1784 shall be completed by the Council of Latvian Sworn Bailiffs based on the information indicated in the statement drawn up by the sworn bailiff.</w:t>
      </w:r>
      <w:bookmarkStart w:id="115" w:name="p38"/>
      <w:bookmarkEnd w:id="115"/>
    </w:p>
    <w:p w14:paraId="4DDAE424" w14:textId="1DF77480"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4B0F15D6" w14:textId="77777777" w:rsidR="00C722A7" w:rsidRDefault="00C722A7" w:rsidP="00775E27">
      <w:pPr>
        <w:spacing w:after="0" w:line="240" w:lineRule="auto"/>
        <w:jc w:val="both"/>
        <w:rPr>
          <w:rFonts w:ascii="Times New Roman" w:hAnsi="Times New Roman"/>
          <w:noProof/>
          <w:kern w:val="0"/>
          <w:sz w:val="24"/>
        </w:rPr>
      </w:pPr>
      <w:bookmarkStart w:id="116" w:name="p-1424263"/>
      <w:bookmarkEnd w:id="116"/>
    </w:p>
    <w:p w14:paraId="616F0C06" w14:textId="01A25121"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The Council of Latvian Sworn Bailiffs shall inform the competent foreign authority of the service of a foreign document by sending the certificate received from the sworn bailiff or completed by itself. A copy of the served foreign document shall be sent simultaneously with the certificate if such was attached to the foreign document to be served received by mail.</w:t>
      </w:r>
      <w:bookmarkStart w:id="117" w:name="p38_1"/>
      <w:bookmarkEnd w:id="117"/>
    </w:p>
    <w:p w14:paraId="7C2D1EF0" w14:textId="771CEE51"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61758FD9" w14:textId="77777777" w:rsidR="00C722A7" w:rsidRDefault="00C722A7" w:rsidP="00775E27">
      <w:pPr>
        <w:spacing w:after="0" w:line="240" w:lineRule="auto"/>
        <w:jc w:val="both"/>
        <w:rPr>
          <w:rFonts w:ascii="Times New Roman" w:hAnsi="Times New Roman"/>
          <w:noProof/>
          <w:kern w:val="0"/>
          <w:sz w:val="24"/>
        </w:rPr>
      </w:pPr>
      <w:bookmarkStart w:id="118" w:name="p-1424264"/>
      <w:bookmarkEnd w:id="118"/>
    </w:p>
    <w:p w14:paraId="6A08D871" w14:textId="1CC58B16"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 xml:space="preserve">39. If a foreign document received in accordance with Regulation 2020/1784 and to be delivered to the address of the addressee cannot be served within one month from the date on which the request for the service of a foreign document was sent to the sworn bailiff but, in the opinion of the sworn bailiff, the service of the foreign document within a reasonable period is possible, the sworn bailiff shall immediately inform the Council of Latvian Sworn Bailiffs in writing thereof, indicating the reasons that prevent the service of the foreign document and also the circumstances justifying that the service of the document within a reasonable period would be possible. The Council of Latvian Sworn Bailiffs shall, based on the information provided by the sworn bailiff, complete Paragraph 2 of the certificate of service or non-service of a document provided for in Form K of Annex I to Regulation 2020/1784. If the request for the service of foreign documents has not been received on the E-evidence platform, Paragraph 2 of the certificate of service or non-service of the document provided for in Form K of Annex I to </w:t>
      </w:r>
      <w:r>
        <w:rPr>
          <w:rFonts w:ascii="Times New Roman" w:hAnsi="Times New Roman"/>
          <w:sz w:val="24"/>
        </w:rPr>
        <w:lastRenderedPageBreak/>
        <w:t>Regulation 2020/1784 shall be completed and sent to the Council of Latvian Sworn Bailiffs by the sworn bailiff.</w:t>
      </w:r>
      <w:bookmarkStart w:id="119" w:name="p39"/>
      <w:bookmarkEnd w:id="119"/>
    </w:p>
    <w:p w14:paraId="70645F9C" w14:textId="67DE76B5"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3CCB67BA" w14:textId="77777777" w:rsidR="00C722A7" w:rsidRDefault="00C722A7" w:rsidP="00775E27">
      <w:pPr>
        <w:spacing w:after="0" w:line="240" w:lineRule="auto"/>
        <w:jc w:val="both"/>
        <w:rPr>
          <w:rFonts w:ascii="Times New Roman" w:hAnsi="Times New Roman"/>
          <w:noProof/>
          <w:kern w:val="0"/>
          <w:sz w:val="24"/>
        </w:rPr>
      </w:pPr>
      <w:bookmarkStart w:id="120" w:name="p-1424265"/>
      <w:bookmarkEnd w:id="120"/>
    </w:p>
    <w:p w14:paraId="55B4C77A" w14:textId="761C754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 xml:space="preserve"> The Council of Latvian Sworn Bailiffs shall send the certificate completed by the sworn bailiff or itself to the foreign competent authority. If the foreign competent authority informs that the enforcement of a request for the service of foreign documents cannot be continued, the Council of Latvian Sworn Bailiffs shall inform the sworn bailiff thereof.</w:t>
      </w:r>
      <w:bookmarkStart w:id="121" w:name="p39_1"/>
      <w:bookmarkEnd w:id="121"/>
    </w:p>
    <w:p w14:paraId="13556B10" w14:textId="258B03F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43E8E425" w14:textId="77777777" w:rsidR="00C722A7" w:rsidRDefault="00C722A7" w:rsidP="00775E27">
      <w:pPr>
        <w:spacing w:after="0" w:line="240" w:lineRule="auto"/>
        <w:jc w:val="both"/>
        <w:rPr>
          <w:rFonts w:ascii="Times New Roman" w:hAnsi="Times New Roman"/>
          <w:noProof/>
          <w:kern w:val="0"/>
          <w:sz w:val="24"/>
        </w:rPr>
      </w:pPr>
      <w:bookmarkStart w:id="122" w:name="p-1424266"/>
      <w:bookmarkEnd w:id="122"/>
    </w:p>
    <w:p w14:paraId="4EF91330" w14:textId="6257230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40. If the enforcement of a request for the service of foreign documents submitted in accordance with Regulation 2020/1784 is not possible, including the receipt of the document electronically sent in accordance with Paragraph 13.</w:t>
      </w:r>
      <w:r>
        <w:rPr>
          <w:rFonts w:ascii="Times New Roman" w:hAnsi="Times New Roman"/>
          <w:sz w:val="24"/>
          <w:vertAlign w:val="superscript"/>
        </w:rPr>
        <w:t>3</w:t>
      </w:r>
      <w:r>
        <w:rPr>
          <w:rFonts w:ascii="Times New Roman" w:hAnsi="Times New Roman"/>
          <w:sz w:val="24"/>
        </w:rPr>
        <w:t xml:space="preserve"> of this Regulation has not been established, and also if the addressee has refused to accept the foreign document or has accepted only part of the foreign documents to be delivered within the time limit indicated in Paragraph 37 or 37.</w:t>
      </w:r>
      <w:r>
        <w:rPr>
          <w:rFonts w:ascii="Times New Roman" w:hAnsi="Times New Roman"/>
          <w:sz w:val="24"/>
          <w:vertAlign w:val="superscript"/>
        </w:rPr>
        <w:t>1</w:t>
      </w:r>
      <w:r>
        <w:rPr>
          <w:rFonts w:ascii="Times New Roman" w:hAnsi="Times New Roman"/>
          <w:sz w:val="24"/>
        </w:rPr>
        <w:t xml:space="preserve"> of this Regulation, the sworn bailiff shall complete Paragraph 3 or 4 of the certificate of service or non-service of documents provided for in Form K of Annex I to Regulation 2020/1784 and send it to the Council of Latvian Sworn Bailiffs. If a request for the service of foreign documents has been received on the E-evidence platform, Paragraph 3 or 4 of the certificate of service or non-service of documents provided for in Form K of Annex I to Regulation 2020/1784 shall be completed and sent to the foreign competent authority by the Council of Latvian Sworn Bailiffs, based on the statement of a sworn bailiff. If the foreign document to be served is received by mail, the undelivered foreign document shall be sent to the foreign competent authority simultaneously with the certificate.</w:t>
      </w:r>
      <w:bookmarkStart w:id="123" w:name="p40"/>
      <w:bookmarkEnd w:id="123"/>
    </w:p>
    <w:p w14:paraId="4461F220" w14:textId="0CE3283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09805601" w14:textId="77777777" w:rsidR="00C722A7" w:rsidRDefault="00C722A7" w:rsidP="00775E27">
      <w:pPr>
        <w:spacing w:after="0" w:line="240" w:lineRule="auto"/>
        <w:jc w:val="both"/>
        <w:rPr>
          <w:rFonts w:ascii="Times New Roman" w:hAnsi="Times New Roman"/>
          <w:noProof/>
          <w:kern w:val="0"/>
          <w:sz w:val="24"/>
        </w:rPr>
      </w:pPr>
      <w:bookmarkStart w:id="124" w:name="p-677584"/>
      <w:bookmarkEnd w:id="124"/>
    </w:p>
    <w:p w14:paraId="7C929FB8" w14:textId="5885364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41. If a request for the service of foreign documents has been submitted in accordance with the Hague Convention 1965, a sworn bailiff shall, together with the foreign document, provide the addressee with written information on the right of the addressee to refuse to accept the foreign document if the foreign document is not written in Latvian or in a language that the addressee understands, or if it is not accompanied by a translation into the relevant language. At the same time, the sworn bailiff shall explain the right of the addressee to refuse to accept the foreign document at the time of its service or within a week from the date of its service, sending the foreign document back to the sworn bailiff and informing the sworn bailiff of the language that the addressee understands.</w:t>
      </w:r>
      <w:bookmarkStart w:id="125" w:name="p41"/>
      <w:bookmarkEnd w:id="125"/>
    </w:p>
    <w:p w14:paraId="20065DD7" w14:textId="7A0D3BE2"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2018</w:t>
      </w:r>
      <w:r>
        <w:rPr>
          <w:rFonts w:ascii="Times New Roman" w:hAnsi="Times New Roman"/>
          <w:sz w:val="24"/>
        </w:rPr>
        <w:t>]</w:t>
      </w:r>
    </w:p>
    <w:p w14:paraId="37F311E6" w14:textId="77777777" w:rsidR="00C722A7" w:rsidRDefault="00C722A7" w:rsidP="00775E27">
      <w:pPr>
        <w:spacing w:after="0" w:line="240" w:lineRule="auto"/>
        <w:jc w:val="both"/>
        <w:rPr>
          <w:rFonts w:ascii="Times New Roman" w:hAnsi="Times New Roman"/>
          <w:noProof/>
          <w:kern w:val="0"/>
          <w:sz w:val="24"/>
        </w:rPr>
      </w:pPr>
      <w:bookmarkStart w:id="126" w:name="p-1424267"/>
      <w:bookmarkEnd w:id="126"/>
    </w:p>
    <w:p w14:paraId="2F4ACEA8" w14:textId="1B7022C8"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42. If a foreign document to be served in accordance with the Hague Convention 1965 has been served to the addressee, a sworn bailiff shall complete the certificate attached to the Hague Convention 1965 and, together with the statement referred to in Paragraph 14 or 14.</w:t>
      </w:r>
      <w:r>
        <w:rPr>
          <w:rFonts w:ascii="Times New Roman" w:hAnsi="Times New Roman"/>
          <w:sz w:val="24"/>
          <w:vertAlign w:val="superscript"/>
        </w:rPr>
        <w:t>1</w:t>
      </w:r>
      <w:r>
        <w:rPr>
          <w:rFonts w:ascii="Times New Roman" w:hAnsi="Times New Roman"/>
          <w:sz w:val="24"/>
        </w:rPr>
        <w:t xml:space="preserve"> of this Regulation, send it to the Council of Latvian Sworn Bailiffs. The Council of Latvian Sworn Bailiffs shall, in accordance with Article 6 of the Hague Convention 1965, send a certificate to the foreign competent authority and, in the cases provided for in the Hague Convention 1965, a second copy of the foreign document and the document certifying the service.</w:t>
      </w:r>
      <w:bookmarkStart w:id="127" w:name="p42"/>
      <w:bookmarkEnd w:id="127"/>
    </w:p>
    <w:p w14:paraId="63E6DCCB" w14:textId="2AD31C0F"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0DB86868" w14:textId="77777777" w:rsidR="00C722A7" w:rsidRDefault="00C722A7" w:rsidP="00775E27">
      <w:pPr>
        <w:spacing w:after="0" w:line="240" w:lineRule="auto"/>
        <w:jc w:val="both"/>
        <w:rPr>
          <w:rFonts w:ascii="Times New Roman" w:hAnsi="Times New Roman"/>
          <w:noProof/>
          <w:kern w:val="0"/>
          <w:sz w:val="24"/>
        </w:rPr>
      </w:pPr>
      <w:bookmarkStart w:id="128" w:name="p-1424268"/>
      <w:bookmarkEnd w:id="128"/>
    </w:p>
    <w:p w14:paraId="2AB148D1" w14:textId="030263B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 xml:space="preserve">43. If a request for the service of foreign documents submitted in accordance with the Hague Convention 1965 cannot be enforced, the addressee has refused to accept the foreign documents or has accepted only part of the foreign documents to be delivered, a sworn bailiff shall complete the confirmation attached to the Hague Convention 1965, indicating the reasons for the non-enforcement or partial enforcement of the request for the service of documents, and shall send it, together with the undelivered foreign documents, to the Council of Latvian Sworn </w:t>
      </w:r>
      <w:r>
        <w:rPr>
          <w:rFonts w:ascii="Times New Roman" w:hAnsi="Times New Roman"/>
          <w:sz w:val="24"/>
        </w:rPr>
        <w:lastRenderedPageBreak/>
        <w:t>Bailiffs. The Council of Latvian Sworn Bailiffs shall, in accordance with Article 6 of the Hague Convention 1965, send the certificate and the foreign documents received for service to the foreign competent authority.</w:t>
      </w:r>
      <w:bookmarkStart w:id="129" w:name="p43"/>
      <w:bookmarkEnd w:id="129"/>
    </w:p>
    <w:p w14:paraId="6E433112" w14:textId="05D2127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2B182A64" w14:textId="77777777" w:rsidR="00C722A7" w:rsidRDefault="00C722A7" w:rsidP="00775E27">
      <w:pPr>
        <w:spacing w:after="0" w:line="240" w:lineRule="auto"/>
        <w:jc w:val="both"/>
        <w:rPr>
          <w:rFonts w:ascii="Times New Roman" w:hAnsi="Times New Roman"/>
          <w:noProof/>
          <w:kern w:val="0"/>
          <w:sz w:val="24"/>
        </w:rPr>
      </w:pPr>
      <w:bookmarkStart w:id="130" w:name="p-1424269"/>
      <w:bookmarkEnd w:id="130"/>
    </w:p>
    <w:p w14:paraId="22BE73C1" w14:textId="768A1A19" w:rsidR="00565C1C" w:rsidRPr="00227327" w:rsidRDefault="00565C1C" w:rsidP="00775E27">
      <w:pPr>
        <w:spacing w:after="0" w:line="240" w:lineRule="auto"/>
        <w:jc w:val="both"/>
        <w:rPr>
          <w:rFonts w:ascii="Times New Roman" w:hAnsi="Times New Roman"/>
          <w:noProof/>
          <w:kern w:val="0"/>
          <w:sz w:val="24"/>
        </w:rPr>
      </w:pPr>
      <w:r>
        <w:rPr>
          <w:rFonts w:ascii="Times New Roman" w:hAnsi="Times New Roman"/>
          <w:sz w:val="24"/>
        </w:rPr>
        <w:t>44. If it has not been possible to serve foreign documents at the address indicated in the request for the service of foreign documents but the sworn bailiff, when enforcing the request for the service of foreign documents, has obtained information on another address where the addressee could be found, the sworn bailiff shall inform the Council of Latvian Sworn Bailiffs thereof. The Council of Latvian Sworn Bailiffs, when sending foreign documents back to the foreign competent authority without enforcement, shall inform the foreign competent authority of the findings of the sworn bailiff. Upon receipt of a repeated request for the service of foreign documents for the service of the same foreign document (with a different delivery address for the foreign document), the request shall be evaluated and submitted for enforcement in accordance with the procedures laid down in this Regulation as a new request for the service of a foreign document.</w:t>
      </w:r>
      <w:bookmarkStart w:id="131" w:name="p44"/>
      <w:bookmarkEnd w:id="131"/>
    </w:p>
    <w:p w14:paraId="7F6B8275" w14:textId="5FA3EF21" w:rsidR="00565C1C" w:rsidRDefault="00565C1C" w:rsidP="00775E2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April 2025</w:t>
      </w:r>
      <w:r>
        <w:rPr>
          <w:rFonts w:ascii="Times New Roman" w:hAnsi="Times New Roman"/>
          <w:sz w:val="24"/>
        </w:rPr>
        <w:t>]</w:t>
      </w:r>
    </w:p>
    <w:p w14:paraId="1961F61F" w14:textId="77777777" w:rsidR="00C722A7" w:rsidRDefault="00C722A7" w:rsidP="00775E27">
      <w:pPr>
        <w:spacing w:after="0" w:line="240" w:lineRule="auto"/>
        <w:jc w:val="both"/>
        <w:rPr>
          <w:rFonts w:ascii="Times New Roman" w:hAnsi="Times New Roman"/>
          <w:noProof/>
          <w:kern w:val="0"/>
          <w:sz w:val="24"/>
          <w:lang w:val="lv-LV"/>
        </w:rPr>
      </w:pPr>
    </w:p>
    <w:p w14:paraId="5207D48D" w14:textId="77777777" w:rsidR="00C722A7" w:rsidRPr="00227327" w:rsidRDefault="00C722A7" w:rsidP="00775E27">
      <w:pPr>
        <w:spacing w:after="0" w:line="240" w:lineRule="auto"/>
        <w:jc w:val="both"/>
        <w:rPr>
          <w:rFonts w:ascii="Times New Roman" w:hAnsi="Times New Roman"/>
          <w:noProof/>
          <w:kern w:val="0"/>
          <w:sz w:val="24"/>
          <w:lang w:val="lv-LV"/>
        </w:rPr>
      </w:pPr>
    </w:p>
    <w:p w14:paraId="69B383D4" w14:textId="2016FA65" w:rsidR="00775E27" w:rsidRPr="00775E27" w:rsidRDefault="00565C1C" w:rsidP="00404AAE">
      <w:pPr>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404AAE">
        <w:rPr>
          <w:rFonts w:ascii="Times New Roman" w:hAnsi="Times New Roman"/>
          <w:sz w:val="24"/>
        </w:rPr>
        <w:tab/>
      </w:r>
      <w:r>
        <w:rPr>
          <w:rFonts w:ascii="Times New Roman" w:hAnsi="Times New Roman"/>
          <w:sz w:val="24"/>
        </w:rPr>
        <w:t>V. Dombrovskis</w:t>
      </w:r>
    </w:p>
    <w:p w14:paraId="5F3D44AC" w14:textId="77777777" w:rsidR="00775E27" w:rsidRPr="00775E27" w:rsidRDefault="00775E27" w:rsidP="00775E27">
      <w:pPr>
        <w:spacing w:after="0" w:line="240" w:lineRule="auto"/>
        <w:jc w:val="both"/>
        <w:rPr>
          <w:rFonts w:ascii="Times New Roman" w:hAnsi="Times New Roman"/>
          <w:noProof/>
          <w:kern w:val="0"/>
          <w:sz w:val="24"/>
          <w:lang w:val="lv-LV"/>
        </w:rPr>
      </w:pPr>
    </w:p>
    <w:p w14:paraId="5A78D06B" w14:textId="06849755" w:rsidR="00565C1C" w:rsidRPr="00227327" w:rsidRDefault="00565C1C" w:rsidP="00997B6F">
      <w:pPr>
        <w:tabs>
          <w:tab w:val="left" w:pos="6946"/>
        </w:tabs>
        <w:spacing w:after="0" w:line="240" w:lineRule="auto"/>
        <w:jc w:val="both"/>
        <w:rPr>
          <w:rFonts w:ascii="Times New Roman" w:hAnsi="Times New Roman"/>
          <w:noProof/>
          <w:kern w:val="0"/>
          <w:sz w:val="24"/>
        </w:rPr>
      </w:pPr>
      <w:r>
        <w:rPr>
          <w:rFonts w:ascii="Times New Roman" w:hAnsi="Times New Roman"/>
          <w:sz w:val="24"/>
        </w:rPr>
        <w:t>Acting for the Minister for Justice, Minister for Culture</w:t>
      </w:r>
      <w:r w:rsidR="00404AAE">
        <w:rPr>
          <w:rFonts w:ascii="Times New Roman" w:hAnsi="Times New Roman"/>
          <w:sz w:val="24"/>
        </w:rPr>
        <w:tab/>
      </w:r>
      <w:r>
        <w:rPr>
          <w:rFonts w:ascii="Times New Roman" w:hAnsi="Times New Roman"/>
          <w:sz w:val="24"/>
        </w:rPr>
        <w:t>Ž. Jaunzeme-Grende</w:t>
      </w:r>
    </w:p>
    <w:p w14:paraId="67E073E8" w14:textId="77777777" w:rsidR="00565C1C" w:rsidRPr="00775E27" w:rsidRDefault="00565C1C" w:rsidP="00775E27">
      <w:pPr>
        <w:spacing w:after="0" w:line="240" w:lineRule="auto"/>
        <w:jc w:val="both"/>
        <w:rPr>
          <w:rFonts w:ascii="Times New Roman" w:hAnsi="Times New Roman"/>
          <w:noProof/>
          <w:kern w:val="0"/>
          <w:sz w:val="24"/>
          <w:lang w:val="lv-LV"/>
        </w:rPr>
      </w:pPr>
    </w:p>
    <w:sectPr w:rsidR="00565C1C" w:rsidRPr="00775E27" w:rsidSect="00775E2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E0C8" w14:textId="77777777" w:rsidR="00630C1A" w:rsidRPr="00565C1C" w:rsidRDefault="00630C1A" w:rsidP="00565C1C">
      <w:pPr>
        <w:spacing w:after="0" w:line="240" w:lineRule="auto"/>
        <w:rPr>
          <w:noProof/>
          <w:kern w:val="0"/>
          <w:lang w:val="en-US"/>
        </w:rPr>
      </w:pPr>
      <w:r w:rsidRPr="00565C1C">
        <w:rPr>
          <w:noProof/>
          <w:kern w:val="0"/>
          <w:lang w:val="en-US"/>
        </w:rPr>
        <w:separator/>
      </w:r>
    </w:p>
  </w:endnote>
  <w:endnote w:type="continuationSeparator" w:id="0">
    <w:p w14:paraId="485ACEE0" w14:textId="77777777" w:rsidR="00630C1A" w:rsidRPr="00565C1C" w:rsidRDefault="00630C1A" w:rsidP="00565C1C">
      <w:pPr>
        <w:spacing w:after="0" w:line="240" w:lineRule="auto"/>
        <w:rPr>
          <w:noProof/>
          <w:kern w:val="0"/>
          <w:lang w:val="en-US"/>
        </w:rPr>
      </w:pPr>
      <w:r w:rsidRPr="00565C1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4C9E" w14:textId="77777777" w:rsidR="00D31A8E" w:rsidRPr="002118FE" w:rsidRDefault="00D31A8E" w:rsidP="00D31A8E">
    <w:pPr>
      <w:pStyle w:val="Footer"/>
      <w:tabs>
        <w:tab w:val="right" w:pos="9072"/>
      </w:tabs>
      <w:rPr>
        <w:rFonts w:ascii="Times New Roman" w:hAnsi="Times New Roman"/>
        <w:noProof/>
        <w:kern w:val="0"/>
        <w:sz w:val="20"/>
        <w:lang w:val="en-US"/>
      </w:rPr>
    </w:pPr>
  </w:p>
  <w:p w14:paraId="5A9AA60A" w14:textId="37654D53" w:rsidR="001536B2" w:rsidRPr="00D31A8E" w:rsidRDefault="00D31A8E" w:rsidP="00D31A8E">
    <w:pPr>
      <w:pStyle w:val="Footer"/>
      <w:tabs>
        <w:tab w:val="right" w:pos="9071"/>
      </w:tabs>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r w:rsidRPr="002118FE">
      <w:rPr>
        <w:rFonts w:ascii="Times New Roman" w:hAnsi="Times New Roman"/>
        <w:noProof/>
        <w:kern w:val="0"/>
        <w:sz w:val="20"/>
        <w:lang w:val="en-US"/>
      </w:rPr>
      <w:tab/>
    </w:r>
    <w:r w:rsidRPr="002118FE">
      <w:rPr>
        <w:rStyle w:val="PageNumber"/>
        <w:rFonts w:ascii="Times New Roman" w:hAnsi="Times New Roman"/>
        <w:noProof/>
        <w:kern w:val="0"/>
        <w:sz w:val="20"/>
        <w:lang w:val="en-US"/>
      </w:rPr>
      <w:fldChar w:fldCharType="begin"/>
    </w:r>
    <w:r w:rsidRPr="002118FE">
      <w:rPr>
        <w:rStyle w:val="PageNumber"/>
        <w:rFonts w:ascii="Times New Roman" w:hAnsi="Times New Roman"/>
        <w:noProof/>
        <w:kern w:val="0"/>
        <w:sz w:val="20"/>
        <w:lang w:val="en-US"/>
      </w:rPr>
      <w:instrText xml:space="preserve"> PAGE </w:instrText>
    </w:r>
    <w:r w:rsidRPr="002118F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2118F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DD8F" w14:textId="77777777" w:rsidR="001536B2" w:rsidRPr="002118FE" w:rsidRDefault="001536B2" w:rsidP="001536B2">
    <w:pPr>
      <w:pStyle w:val="Footer"/>
      <w:rPr>
        <w:rFonts w:ascii="Times New Roman" w:hAnsi="Times New Roman"/>
        <w:noProof/>
        <w:kern w:val="0"/>
        <w:sz w:val="20"/>
        <w:lang w:val="en-US"/>
      </w:rPr>
    </w:pPr>
  </w:p>
  <w:p w14:paraId="186E1A55" w14:textId="3CF41B71" w:rsidR="001536B2" w:rsidRPr="001536B2" w:rsidRDefault="001536B2">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A58E" w14:textId="77777777" w:rsidR="00630C1A" w:rsidRPr="00565C1C" w:rsidRDefault="00630C1A" w:rsidP="00565C1C">
      <w:pPr>
        <w:spacing w:after="0" w:line="240" w:lineRule="auto"/>
        <w:rPr>
          <w:noProof/>
          <w:kern w:val="0"/>
          <w:lang w:val="en-US"/>
        </w:rPr>
      </w:pPr>
      <w:r w:rsidRPr="00565C1C">
        <w:rPr>
          <w:noProof/>
          <w:kern w:val="0"/>
          <w:lang w:val="en-US"/>
        </w:rPr>
        <w:separator/>
      </w:r>
    </w:p>
  </w:footnote>
  <w:footnote w:type="continuationSeparator" w:id="0">
    <w:p w14:paraId="2C732C72" w14:textId="77777777" w:rsidR="00630C1A" w:rsidRPr="00565C1C" w:rsidRDefault="00630C1A" w:rsidP="00565C1C">
      <w:pPr>
        <w:spacing w:after="0" w:line="240" w:lineRule="auto"/>
        <w:rPr>
          <w:noProof/>
          <w:kern w:val="0"/>
          <w:lang w:val="en-US"/>
        </w:rPr>
      </w:pPr>
      <w:r w:rsidRPr="00565C1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C1"/>
    <w:rsid w:val="001536B2"/>
    <w:rsid w:val="00193420"/>
    <w:rsid w:val="001A76D8"/>
    <w:rsid w:val="0022420A"/>
    <w:rsid w:val="00227327"/>
    <w:rsid w:val="00231E32"/>
    <w:rsid w:val="002375AC"/>
    <w:rsid w:val="002E2BAC"/>
    <w:rsid w:val="002E6DE7"/>
    <w:rsid w:val="00354088"/>
    <w:rsid w:val="00404AAE"/>
    <w:rsid w:val="004A564E"/>
    <w:rsid w:val="004F1E4D"/>
    <w:rsid w:val="00565C1C"/>
    <w:rsid w:val="00630C1A"/>
    <w:rsid w:val="00703EC1"/>
    <w:rsid w:val="00775E27"/>
    <w:rsid w:val="00781B13"/>
    <w:rsid w:val="00790ADF"/>
    <w:rsid w:val="007B646C"/>
    <w:rsid w:val="00846486"/>
    <w:rsid w:val="00850731"/>
    <w:rsid w:val="008B14BD"/>
    <w:rsid w:val="00997B6F"/>
    <w:rsid w:val="00A04616"/>
    <w:rsid w:val="00AD497A"/>
    <w:rsid w:val="00B400D6"/>
    <w:rsid w:val="00C61C1C"/>
    <w:rsid w:val="00C722A7"/>
    <w:rsid w:val="00D31A8E"/>
    <w:rsid w:val="00E903D0"/>
    <w:rsid w:val="00EB7403"/>
    <w:rsid w:val="00F52FEB"/>
    <w:rsid w:val="00F62F31"/>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6CC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E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E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E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E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E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E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E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E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E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E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E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E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E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E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EC1"/>
    <w:rPr>
      <w:rFonts w:eastAsiaTheme="majorEastAsia" w:cstheme="majorBidi"/>
      <w:color w:val="272727" w:themeColor="text1" w:themeTint="D8"/>
    </w:rPr>
  </w:style>
  <w:style w:type="paragraph" w:styleId="Title">
    <w:name w:val="Title"/>
    <w:basedOn w:val="Normal"/>
    <w:next w:val="Normal"/>
    <w:link w:val="TitleChar"/>
    <w:uiPriority w:val="10"/>
    <w:qFormat/>
    <w:rsid w:val="00703E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E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EC1"/>
    <w:pPr>
      <w:spacing w:before="160"/>
      <w:jc w:val="center"/>
    </w:pPr>
    <w:rPr>
      <w:i/>
      <w:iCs/>
      <w:color w:val="404040" w:themeColor="text1" w:themeTint="BF"/>
    </w:rPr>
  </w:style>
  <w:style w:type="character" w:customStyle="1" w:styleId="QuoteChar">
    <w:name w:val="Quote Char"/>
    <w:basedOn w:val="DefaultParagraphFont"/>
    <w:link w:val="Quote"/>
    <w:uiPriority w:val="29"/>
    <w:rsid w:val="00703EC1"/>
    <w:rPr>
      <w:i/>
      <w:iCs/>
      <w:color w:val="404040" w:themeColor="text1" w:themeTint="BF"/>
    </w:rPr>
  </w:style>
  <w:style w:type="paragraph" w:styleId="ListParagraph">
    <w:name w:val="List Paragraph"/>
    <w:basedOn w:val="Normal"/>
    <w:uiPriority w:val="34"/>
    <w:qFormat/>
    <w:rsid w:val="00703EC1"/>
    <w:pPr>
      <w:ind w:left="720"/>
      <w:contextualSpacing/>
    </w:pPr>
  </w:style>
  <w:style w:type="character" w:styleId="IntenseEmphasis">
    <w:name w:val="Intense Emphasis"/>
    <w:basedOn w:val="DefaultParagraphFont"/>
    <w:uiPriority w:val="21"/>
    <w:qFormat/>
    <w:rsid w:val="00703EC1"/>
    <w:rPr>
      <w:i/>
      <w:iCs/>
      <w:color w:val="0F4761" w:themeColor="accent1" w:themeShade="BF"/>
    </w:rPr>
  </w:style>
  <w:style w:type="paragraph" w:styleId="IntenseQuote">
    <w:name w:val="Intense Quote"/>
    <w:basedOn w:val="Normal"/>
    <w:next w:val="Normal"/>
    <w:link w:val="IntenseQuoteChar"/>
    <w:uiPriority w:val="30"/>
    <w:qFormat/>
    <w:rsid w:val="00703E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EC1"/>
    <w:rPr>
      <w:i/>
      <w:iCs/>
      <w:color w:val="0F4761" w:themeColor="accent1" w:themeShade="BF"/>
    </w:rPr>
  </w:style>
  <w:style w:type="character" w:styleId="IntenseReference">
    <w:name w:val="Intense Reference"/>
    <w:basedOn w:val="DefaultParagraphFont"/>
    <w:uiPriority w:val="32"/>
    <w:qFormat/>
    <w:rsid w:val="00703EC1"/>
    <w:rPr>
      <w:b/>
      <w:bCs/>
      <w:smallCaps/>
      <w:color w:val="0F4761" w:themeColor="accent1" w:themeShade="BF"/>
      <w:spacing w:val="5"/>
    </w:rPr>
  </w:style>
  <w:style w:type="character" w:styleId="Hyperlink">
    <w:name w:val="Hyperlink"/>
    <w:basedOn w:val="DefaultParagraphFont"/>
    <w:uiPriority w:val="99"/>
    <w:unhideWhenUsed/>
    <w:rsid w:val="00227327"/>
    <w:rPr>
      <w:color w:val="467886" w:themeColor="hyperlink"/>
      <w:u w:val="single"/>
    </w:rPr>
  </w:style>
  <w:style w:type="character" w:styleId="UnresolvedMention">
    <w:name w:val="Unresolved Mention"/>
    <w:basedOn w:val="DefaultParagraphFont"/>
    <w:uiPriority w:val="99"/>
    <w:semiHidden/>
    <w:unhideWhenUsed/>
    <w:rsid w:val="00227327"/>
    <w:rPr>
      <w:color w:val="605E5C"/>
      <w:shd w:val="clear" w:color="auto" w:fill="E1DFDD"/>
    </w:rPr>
  </w:style>
  <w:style w:type="paragraph" w:styleId="Header">
    <w:name w:val="header"/>
    <w:basedOn w:val="Normal"/>
    <w:link w:val="HeaderChar"/>
    <w:uiPriority w:val="99"/>
    <w:unhideWhenUsed/>
    <w:rsid w:val="00565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C1C"/>
  </w:style>
  <w:style w:type="paragraph" w:styleId="Footer">
    <w:name w:val="footer"/>
    <w:basedOn w:val="Normal"/>
    <w:link w:val="FooterChar"/>
    <w:unhideWhenUsed/>
    <w:rsid w:val="00565C1C"/>
    <w:pPr>
      <w:tabs>
        <w:tab w:val="center" w:pos="4513"/>
        <w:tab w:val="right" w:pos="9026"/>
      </w:tabs>
      <w:spacing w:after="0" w:line="240" w:lineRule="auto"/>
    </w:pPr>
  </w:style>
  <w:style w:type="character" w:customStyle="1" w:styleId="FooterChar">
    <w:name w:val="Footer Char"/>
    <w:basedOn w:val="DefaultParagraphFont"/>
    <w:link w:val="Footer"/>
    <w:rsid w:val="00565C1C"/>
  </w:style>
  <w:style w:type="paragraph" w:styleId="BlockText">
    <w:name w:val="Block Text"/>
    <w:basedOn w:val="Normal"/>
    <w:rsid w:val="00EB740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31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56F47-C388-4777-A411-01BB602DAFA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AE73BDF-C48B-4344-8C07-E12FAEB6E111}">
  <ds:schemaRefs>
    <ds:schemaRef ds:uri="http://schemas.microsoft.com/sharepoint/v3/contenttype/forms"/>
  </ds:schemaRefs>
</ds:datastoreItem>
</file>

<file path=customXml/itemProps3.xml><?xml version="1.0" encoding="utf-8"?>
<ds:datastoreItem xmlns:ds="http://schemas.openxmlformats.org/officeDocument/2006/customXml" ds:itemID="{2B0D6882-2341-4A68-8B7C-1469FC2BB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5515</Words>
  <Characters>31438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2025-09-05T08:42:00Z</dcterms:created>
  <dcterms:modified xsi:type="dcterms:W3CDTF">2025-11-12T16:15:00Z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