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9C268" w14:textId="77777777" w:rsidR="00BE7BEB" w:rsidRDefault="00BE7BEB" w:rsidP="00900A64">
      <w:pPr>
        <w:pStyle w:val="Heading1"/>
        <w:spacing w:before="0"/>
        <w:ind w:left="0"/>
        <w:jc w:val="both"/>
        <w:rPr>
          <w:rFonts w:ascii="Times New Roman" w:hAnsi="Times New Roman"/>
        </w:rPr>
      </w:pPr>
    </w:p>
    <w:p w14:paraId="188783D3" w14:textId="5B613637" w:rsidR="00A8196A" w:rsidRPr="00D45DA2" w:rsidRDefault="00A8196A" w:rsidP="00900A64">
      <w:pPr>
        <w:pStyle w:val="Heading1"/>
        <w:spacing w:before="0"/>
        <w:ind w:left="0"/>
        <w:jc w:val="both"/>
        <w:rPr>
          <w:rFonts w:ascii="Times New Roman" w:hAnsi="Times New Roman"/>
          <w:noProof/>
          <w:sz w:val="26"/>
          <w:szCs w:val="26"/>
        </w:rPr>
      </w:pPr>
      <w:r w:rsidRPr="00D45DA2">
        <w:rPr>
          <w:rFonts w:ascii="Times New Roman" w:hAnsi="Times New Roman"/>
          <w:sz w:val="26"/>
          <w:szCs w:val="26"/>
        </w:rPr>
        <w:t>Komunikācijas rokasgrāmata saņēmējvalstīm – 1. pielikums. Logotipu lietošana</w:t>
      </w:r>
    </w:p>
    <w:p w14:paraId="21D8EE86" w14:textId="77777777" w:rsidR="00A8196A" w:rsidRPr="00900A64" w:rsidRDefault="00A8196A" w:rsidP="00900A64">
      <w:pPr>
        <w:pStyle w:val="BodyText"/>
        <w:jc w:val="both"/>
        <w:rPr>
          <w:rFonts w:ascii="Times New Roman" w:hAnsi="Times New Roman"/>
          <w:b/>
          <w:noProof/>
          <w:sz w:val="24"/>
        </w:rPr>
      </w:pPr>
    </w:p>
    <w:p w14:paraId="1A435F5A" w14:textId="77777777" w:rsidR="00A8196A" w:rsidRPr="00900A64" w:rsidRDefault="00A8196A" w:rsidP="00900A64">
      <w:pPr>
        <w:pStyle w:val="BodyText"/>
        <w:jc w:val="both"/>
        <w:rPr>
          <w:rFonts w:ascii="Times New Roman" w:hAnsi="Times New Roman"/>
          <w:noProof/>
          <w:sz w:val="24"/>
        </w:rPr>
      </w:pPr>
      <w:r>
        <w:rPr>
          <w:rFonts w:ascii="Times New Roman" w:hAnsi="Times New Roman"/>
          <w:sz w:val="24"/>
        </w:rPr>
        <w:t>Šajā pielikumā ietvertas vispārīgas logotipu lietošanas vadlīnijas.</w:t>
      </w:r>
    </w:p>
    <w:p w14:paraId="25ADBCEA" w14:textId="77777777" w:rsidR="00A8196A" w:rsidRPr="00900A64" w:rsidRDefault="00A8196A" w:rsidP="00900A64">
      <w:pPr>
        <w:pStyle w:val="BodyText"/>
        <w:jc w:val="both"/>
        <w:rPr>
          <w:rFonts w:ascii="Times New Roman" w:hAnsi="Times New Roman"/>
          <w:noProof/>
          <w:sz w:val="24"/>
        </w:rPr>
      </w:pPr>
    </w:p>
    <w:p w14:paraId="15351FD9" w14:textId="77777777" w:rsidR="00A8196A" w:rsidRPr="00900A64" w:rsidRDefault="00A8196A" w:rsidP="00900A64">
      <w:pPr>
        <w:pStyle w:val="BodyText"/>
        <w:jc w:val="both"/>
        <w:rPr>
          <w:rFonts w:ascii="Times New Roman" w:hAnsi="Times New Roman"/>
          <w:noProof/>
          <w:sz w:val="24"/>
        </w:rPr>
      </w:pPr>
    </w:p>
    <w:p w14:paraId="32137C35" w14:textId="0D68DFF3" w:rsidR="00A8196A" w:rsidRPr="00900A64" w:rsidRDefault="00B661C8" w:rsidP="00B661C8">
      <w:pPr>
        <w:pStyle w:val="Heading2"/>
        <w:tabs>
          <w:tab w:val="left" w:pos="568"/>
        </w:tabs>
        <w:spacing w:before="0"/>
        <w:ind w:left="0" w:firstLine="0"/>
        <w:jc w:val="both"/>
        <w:rPr>
          <w:rFonts w:ascii="Times New Roman" w:hAnsi="Times New Roman"/>
          <w:noProof/>
          <w:sz w:val="24"/>
        </w:rPr>
      </w:pPr>
      <w:r>
        <w:rPr>
          <w:rFonts w:ascii="Times New Roman" w:hAnsi="Times New Roman"/>
          <w:sz w:val="24"/>
        </w:rPr>
        <w:t>1) Sadarbības programmas logotips</w:t>
      </w:r>
    </w:p>
    <w:p w14:paraId="3090D5D2" w14:textId="77777777" w:rsidR="00A8196A" w:rsidRPr="00900A64" w:rsidRDefault="00A8196A" w:rsidP="00900A64">
      <w:pPr>
        <w:pStyle w:val="BodyText"/>
        <w:jc w:val="both"/>
        <w:rPr>
          <w:rFonts w:ascii="Times New Roman" w:hAnsi="Times New Roman"/>
          <w:b/>
          <w:noProof/>
          <w:sz w:val="24"/>
        </w:rPr>
      </w:pPr>
    </w:p>
    <w:p w14:paraId="3F67A797" w14:textId="77777777" w:rsidR="00A8196A" w:rsidRPr="00900A64" w:rsidRDefault="00A8196A" w:rsidP="00292A77">
      <w:pPr>
        <w:pStyle w:val="ListParagraph"/>
        <w:numPr>
          <w:ilvl w:val="1"/>
          <w:numId w:val="1"/>
        </w:numPr>
        <w:tabs>
          <w:tab w:val="left" w:pos="568"/>
        </w:tabs>
        <w:ind w:left="284" w:hanging="284"/>
        <w:jc w:val="both"/>
        <w:rPr>
          <w:rFonts w:ascii="Times New Roman" w:hAnsi="Times New Roman"/>
          <w:noProof/>
          <w:sz w:val="24"/>
        </w:rPr>
      </w:pPr>
      <w:r>
        <w:rPr>
          <w:rFonts w:ascii="Times New Roman" w:hAnsi="Times New Roman"/>
          <w:sz w:val="24"/>
        </w:rPr>
        <w:t>Šveices sadarbības programmas logotips ir vizuālās identitātes centrālais elements, un tas jāizmanto visos informācijas un komunikācijas materiālos, kas saistīti ar Šveices sadarbības programmu (tīmekļa vietnē, sociālajos medijos, publiskos pasākumos rādītajās prezentācijās, publikācijās, filmās, reklāmas materiālos, informatīvajos stendos, vēstulēs u. c.).</w:t>
      </w:r>
    </w:p>
    <w:p w14:paraId="21C2DBA0" w14:textId="42C6EC9B" w:rsidR="00A8196A" w:rsidRPr="007C079F" w:rsidRDefault="00A8196A" w:rsidP="00292A77">
      <w:pPr>
        <w:pStyle w:val="ListParagraph"/>
        <w:numPr>
          <w:ilvl w:val="1"/>
          <w:numId w:val="1"/>
        </w:numPr>
        <w:tabs>
          <w:tab w:val="left" w:pos="568"/>
        </w:tabs>
        <w:ind w:left="284" w:hanging="284"/>
        <w:jc w:val="both"/>
        <w:rPr>
          <w:rFonts w:ascii="Times New Roman" w:hAnsi="Times New Roman"/>
          <w:noProof/>
          <w:sz w:val="24"/>
        </w:rPr>
      </w:pPr>
      <w:r>
        <w:rPr>
          <w:rFonts w:ascii="Times New Roman" w:hAnsi="Times New Roman"/>
          <w:sz w:val="24"/>
        </w:rPr>
        <w:t>Logotipa lietošanas un izvietošanas pamatprincips ir tāds, ka Šveices sadarbības programmas logotipam ir lielāka nozīme nekā pārējiem logotipiem (izņemot informatīvās plāksnes).</w:t>
      </w:r>
    </w:p>
    <w:p w14:paraId="4B704405" w14:textId="77777777" w:rsidR="00A8196A" w:rsidRPr="00900A64" w:rsidRDefault="00A8196A" w:rsidP="00292A77">
      <w:pPr>
        <w:pStyle w:val="ListParagraph"/>
        <w:numPr>
          <w:ilvl w:val="1"/>
          <w:numId w:val="1"/>
        </w:numPr>
        <w:tabs>
          <w:tab w:val="left" w:pos="568"/>
        </w:tabs>
        <w:ind w:left="284" w:hanging="284"/>
        <w:jc w:val="both"/>
        <w:rPr>
          <w:rFonts w:ascii="Times New Roman" w:hAnsi="Times New Roman"/>
          <w:noProof/>
          <w:sz w:val="24"/>
        </w:rPr>
      </w:pPr>
      <w:r>
        <w:rPr>
          <w:rFonts w:ascii="Times New Roman" w:hAnsi="Times New Roman"/>
          <w:sz w:val="24"/>
        </w:rPr>
        <w:t>Ja Šveices sadarbības programmas logotips tiek izmantots kopā ar citiem logotipiem, tam jāatrodas kreisajā pusē un/vai augšpusē.</w:t>
      </w:r>
    </w:p>
    <w:p w14:paraId="2CEE44D1" w14:textId="77777777" w:rsidR="00A8196A" w:rsidRPr="00900A64" w:rsidRDefault="00A8196A" w:rsidP="00292A77">
      <w:pPr>
        <w:pStyle w:val="ListParagraph"/>
        <w:numPr>
          <w:ilvl w:val="1"/>
          <w:numId w:val="1"/>
        </w:numPr>
        <w:tabs>
          <w:tab w:val="left" w:pos="568"/>
        </w:tabs>
        <w:ind w:left="284" w:hanging="284"/>
        <w:jc w:val="both"/>
        <w:rPr>
          <w:rFonts w:ascii="Times New Roman" w:hAnsi="Times New Roman"/>
          <w:noProof/>
          <w:sz w:val="24"/>
        </w:rPr>
      </w:pPr>
      <w:r>
        <w:rPr>
          <w:rFonts w:ascii="Times New Roman" w:hAnsi="Times New Roman"/>
          <w:sz w:val="24"/>
        </w:rPr>
        <w:t>Nav iespējams sniegt tehniskās specifikācijas, jo dažādo sadarbības programmu logotipu specifikācijas nav standartizētas.</w:t>
      </w:r>
    </w:p>
    <w:p w14:paraId="7027BEAE" w14:textId="2175F2C8" w:rsidR="00A8196A" w:rsidRPr="00900A64" w:rsidRDefault="00BD0672" w:rsidP="00900A64">
      <w:pPr>
        <w:pStyle w:val="BodyText"/>
        <w:jc w:val="both"/>
        <w:rPr>
          <w:rFonts w:ascii="Times New Roman" w:hAnsi="Times New Roman"/>
          <w:noProof/>
          <w:sz w:val="24"/>
        </w:rPr>
      </w:pPr>
      <w:r>
        <w:rPr>
          <w:rFonts w:ascii="Times New Roman" w:hAnsi="Times New Roman"/>
          <w:noProof/>
          <w:sz w:val="24"/>
        </w:rPr>
        <w:drawing>
          <wp:anchor distT="0" distB="0" distL="0" distR="0" simplePos="0" relativeHeight="251658240" behindDoc="1" locked="0" layoutInCell="1" allowOverlap="1" wp14:anchorId="3D72F249" wp14:editId="08727557">
            <wp:simplePos x="0" y="0"/>
            <wp:positionH relativeFrom="page">
              <wp:posOffset>859155</wp:posOffset>
            </wp:positionH>
            <wp:positionV relativeFrom="paragraph">
              <wp:posOffset>264795</wp:posOffset>
            </wp:positionV>
            <wp:extent cx="8933180" cy="922655"/>
            <wp:effectExtent l="0" t="0" r="127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1">
                      <a:extLst>
                        <a:ext uri="{28A0092B-C50C-407E-A947-70E740481C1C}">
                          <a14:useLocalDpi xmlns:a14="http://schemas.microsoft.com/office/drawing/2010/main" val="0"/>
                        </a:ext>
                      </a:extLst>
                    </a:blip>
                    <a:stretch>
                      <a:fillRect/>
                    </a:stretch>
                  </pic:blipFill>
                  <pic:spPr>
                    <a:xfrm>
                      <a:off x="0" y="0"/>
                      <a:ext cx="8933180" cy="922655"/>
                    </a:xfrm>
                    <a:prstGeom prst="rect">
                      <a:avLst/>
                    </a:prstGeom>
                  </pic:spPr>
                </pic:pic>
              </a:graphicData>
            </a:graphic>
            <wp14:sizeRelH relativeFrom="margin">
              <wp14:pctWidth>0</wp14:pctWidth>
            </wp14:sizeRelH>
            <wp14:sizeRelV relativeFrom="margin">
              <wp14:pctHeight>0</wp14:pctHeight>
            </wp14:sizeRelV>
          </wp:anchor>
        </w:drawing>
      </w:r>
    </w:p>
    <w:p w14:paraId="07755F5C" w14:textId="77777777" w:rsidR="00A8196A" w:rsidRPr="00900A64" w:rsidRDefault="00A8196A" w:rsidP="00900A64">
      <w:pPr>
        <w:pStyle w:val="BodyText"/>
        <w:jc w:val="both"/>
        <w:rPr>
          <w:rFonts w:ascii="Times New Roman" w:hAnsi="Times New Roman"/>
          <w:noProof/>
          <w:sz w:val="24"/>
        </w:rPr>
      </w:pPr>
    </w:p>
    <w:p w14:paraId="2397C511" w14:textId="7B8D8FA6" w:rsidR="00A8196A" w:rsidRPr="00900A64" w:rsidRDefault="007C079F" w:rsidP="007C079F">
      <w:pPr>
        <w:pStyle w:val="Heading2"/>
        <w:tabs>
          <w:tab w:val="left" w:pos="568"/>
        </w:tabs>
        <w:spacing w:before="0"/>
        <w:ind w:left="0" w:firstLine="0"/>
        <w:jc w:val="both"/>
        <w:rPr>
          <w:rFonts w:ascii="Times New Roman" w:hAnsi="Times New Roman"/>
          <w:noProof/>
          <w:sz w:val="24"/>
        </w:rPr>
      </w:pPr>
      <w:r>
        <w:rPr>
          <w:rFonts w:ascii="Times New Roman" w:hAnsi="Times New Roman"/>
          <w:sz w:val="24"/>
        </w:rPr>
        <w:t>2) Šveices ieguldījuma PRS logotips</w:t>
      </w:r>
    </w:p>
    <w:p w14:paraId="106FE8DB" w14:textId="77777777" w:rsidR="00A8196A" w:rsidRPr="00900A64" w:rsidRDefault="00A8196A" w:rsidP="00900A64">
      <w:pPr>
        <w:pStyle w:val="BodyText"/>
        <w:jc w:val="both"/>
        <w:rPr>
          <w:rFonts w:ascii="Times New Roman" w:hAnsi="Times New Roman"/>
          <w:b/>
          <w:noProof/>
          <w:sz w:val="24"/>
        </w:rPr>
      </w:pPr>
    </w:p>
    <w:p w14:paraId="3044DE92" w14:textId="77777777" w:rsidR="00A8196A" w:rsidRPr="00900A64" w:rsidRDefault="00A8196A" w:rsidP="00900A64">
      <w:pPr>
        <w:pStyle w:val="ListParagraph"/>
        <w:numPr>
          <w:ilvl w:val="1"/>
          <w:numId w:val="1"/>
        </w:numPr>
        <w:tabs>
          <w:tab w:val="left" w:pos="568"/>
        </w:tabs>
        <w:ind w:left="0" w:firstLine="0"/>
        <w:jc w:val="both"/>
        <w:rPr>
          <w:rFonts w:ascii="Times New Roman" w:hAnsi="Times New Roman"/>
          <w:noProof/>
          <w:sz w:val="24"/>
        </w:rPr>
      </w:pPr>
      <w:r>
        <w:rPr>
          <w:rFonts w:ascii="Times New Roman" w:hAnsi="Times New Roman"/>
          <w:sz w:val="24"/>
        </w:rPr>
        <w:t xml:space="preserve">Šveices ieguldījuma PRS logotipu izmanto, sniedzot informāciju par ieguldījumu </w:t>
      </w:r>
      <w:r>
        <w:rPr>
          <w:rFonts w:ascii="Times New Roman" w:hAnsi="Times New Roman"/>
          <w:sz w:val="24"/>
          <w:u w:val="single"/>
        </w:rPr>
        <w:t>saņēmējvalstīs</w:t>
      </w:r>
      <w:r>
        <w:rPr>
          <w:rFonts w:ascii="Times New Roman" w:hAnsi="Times New Roman"/>
          <w:sz w:val="24"/>
        </w:rPr>
        <w:t xml:space="preserve"> kopumā.</w:t>
      </w:r>
    </w:p>
    <w:p w14:paraId="75E09438" w14:textId="77777777" w:rsidR="00A8196A" w:rsidRPr="00900A64" w:rsidRDefault="00A8196A" w:rsidP="00900A64">
      <w:pPr>
        <w:pStyle w:val="BodyText"/>
        <w:jc w:val="both"/>
        <w:rPr>
          <w:rFonts w:ascii="Times New Roman" w:hAnsi="Times New Roman"/>
          <w:noProof/>
          <w:sz w:val="24"/>
        </w:rPr>
      </w:pPr>
      <w:r>
        <w:rPr>
          <w:rFonts w:ascii="Times New Roman" w:hAnsi="Times New Roman"/>
          <w:noProof/>
          <w:sz w:val="24"/>
        </w:rPr>
        <w:drawing>
          <wp:anchor distT="0" distB="0" distL="0" distR="0" simplePos="0" relativeHeight="251658241" behindDoc="1" locked="0" layoutInCell="1" allowOverlap="1" wp14:anchorId="2138468A" wp14:editId="07B4D527">
            <wp:simplePos x="0" y="0"/>
            <wp:positionH relativeFrom="page">
              <wp:posOffset>1221740</wp:posOffset>
            </wp:positionH>
            <wp:positionV relativeFrom="paragraph">
              <wp:posOffset>213360</wp:posOffset>
            </wp:positionV>
            <wp:extent cx="3665855" cy="755650"/>
            <wp:effectExtent l="0" t="0" r="0" b="635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2">
                      <a:extLst>
                        <a:ext uri="{28A0092B-C50C-407E-A947-70E740481C1C}">
                          <a14:useLocalDpi xmlns:a14="http://schemas.microsoft.com/office/drawing/2010/main" val="0"/>
                        </a:ext>
                      </a:extLst>
                    </a:blip>
                    <a:stretch>
                      <a:fillRect/>
                    </a:stretch>
                  </pic:blipFill>
                  <pic:spPr>
                    <a:xfrm>
                      <a:off x="0" y="0"/>
                      <a:ext cx="3665855" cy="755650"/>
                    </a:xfrm>
                    <a:prstGeom prst="rect">
                      <a:avLst/>
                    </a:prstGeom>
                  </pic:spPr>
                </pic:pic>
              </a:graphicData>
            </a:graphic>
            <wp14:sizeRelH relativeFrom="margin">
              <wp14:pctWidth>0</wp14:pctWidth>
            </wp14:sizeRelH>
            <wp14:sizeRelV relativeFrom="margin">
              <wp14:pctHeight>0</wp14:pctHeight>
            </wp14:sizeRelV>
          </wp:anchor>
        </w:drawing>
      </w:r>
    </w:p>
    <w:p w14:paraId="0954FD83" w14:textId="77777777" w:rsidR="00F44A07" w:rsidRDefault="00F44A07">
      <w:pPr>
        <w:rPr>
          <w:rFonts w:ascii="Times New Roman" w:eastAsia="Arial" w:hAnsi="Times New Roman" w:cs="Arial"/>
          <w:b/>
          <w:bCs/>
          <w:sz w:val="24"/>
          <w:szCs w:val="20"/>
        </w:rPr>
      </w:pPr>
      <w:r>
        <w:rPr>
          <w:rFonts w:ascii="Times New Roman" w:hAnsi="Times New Roman"/>
          <w:sz w:val="24"/>
        </w:rPr>
        <w:br w:type="page"/>
      </w:r>
    </w:p>
    <w:p w14:paraId="663D4A42" w14:textId="012F296D" w:rsidR="00A8196A" w:rsidRPr="00900A64" w:rsidRDefault="007C079F" w:rsidP="007C079F">
      <w:pPr>
        <w:pStyle w:val="Heading2"/>
        <w:tabs>
          <w:tab w:val="left" w:pos="568"/>
        </w:tabs>
        <w:spacing w:before="0"/>
        <w:ind w:left="0" w:firstLine="0"/>
        <w:jc w:val="both"/>
        <w:rPr>
          <w:rFonts w:ascii="Times New Roman" w:hAnsi="Times New Roman"/>
          <w:noProof/>
          <w:sz w:val="24"/>
        </w:rPr>
      </w:pPr>
      <w:r>
        <w:rPr>
          <w:rFonts w:ascii="Times New Roman" w:hAnsi="Times New Roman"/>
          <w:sz w:val="24"/>
        </w:rPr>
        <w:lastRenderedPageBreak/>
        <w:t>3) Šveices Konfederācijas logotips</w:t>
      </w:r>
    </w:p>
    <w:p w14:paraId="5856B5EB" w14:textId="77777777" w:rsidR="00A8196A" w:rsidRPr="00900A64" w:rsidRDefault="00A8196A" w:rsidP="00900A64">
      <w:pPr>
        <w:pStyle w:val="BodyText"/>
        <w:jc w:val="both"/>
        <w:rPr>
          <w:rFonts w:ascii="Times New Roman" w:hAnsi="Times New Roman"/>
          <w:b/>
          <w:noProof/>
          <w:sz w:val="24"/>
        </w:rPr>
      </w:pPr>
    </w:p>
    <w:p w14:paraId="118DE073" w14:textId="77777777" w:rsidR="00A8196A" w:rsidRPr="00900A64" w:rsidRDefault="00A8196A" w:rsidP="00F44A07">
      <w:pPr>
        <w:pStyle w:val="BodyText"/>
        <w:ind w:left="284" w:hanging="284"/>
        <w:jc w:val="both"/>
        <w:rPr>
          <w:rFonts w:ascii="Times New Roman" w:hAnsi="Times New Roman"/>
          <w:noProof/>
          <w:sz w:val="24"/>
        </w:rPr>
      </w:pPr>
      <w:r>
        <w:rPr>
          <w:rFonts w:ascii="Times New Roman" w:hAnsi="Times New Roman"/>
          <w:sz w:val="24"/>
        </w:rPr>
        <w:t>Tehniskās specifikācijas un vizualizācija</w:t>
      </w:r>
    </w:p>
    <w:p w14:paraId="0AE85AB8" w14:textId="77777777" w:rsidR="00A8196A" w:rsidRPr="00900A64" w:rsidRDefault="00A8196A" w:rsidP="00F44A07">
      <w:pPr>
        <w:pStyle w:val="ListParagraph"/>
        <w:numPr>
          <w:ilvl w:val="1"/>
          <w:numId w:val="1"/>
        </w:numPr>
        <w:tabs>
          <w:tab w:val="left" w:pos="568"/>
        </w:tabs>
        <w:ind w:left="284" w:hanging="284"/>
        <w:jc w:val="both"/>
        <w:rPr>
          <w:rFonts w:ascii="Times New Roman" w:hAnsi="Times New Roman"/>
          <w:noProof/>
          <w:sz w:val="24"/>
        </w:rPr>
      </w:pPr>
      <w:r>
        <w:rPr>
          <w:rFonts w:ascii="Times New Roman" w:hAnsi="Times New Roman"/>
          <w:sz w:val="24"/>
        </w:rPr>
        <w:t>Krāsas: balta, sarkana (Pantone 485) un melna.</w:t>
      </w:r>
    </w:p>
    <w:p w14:paraId="0EED0E80" w14:textId="77777777" w:rsidR="00A8196A" w:rsidRPr="00900A64" w:rsidRDefault="00A8196A" w:rsidP="00F44A07">
      <w:pPr>
        <w:pStyle w:val="ListParagraph"/>
        <w:numPr>
          <w:ilvl w:val="1"/>
          <w:numId w:val="1"/>
        </w:numPr>
        <w:tabs>
          <w:tab w:val="left" w:pos="568"/>
        </w:tabs>
        <w:ind w:left="284" w:hanging="284"/>
        <w:jc w:val="both"/>
        <w:rPr>
          <w:rFonts w:ascii="Times New Roman" w:hAnsi="Times New Roman"/>
          <w:noProof/>
          <w:sz w:val="24"/>
        </w:rPr>
      </w:pPr>
      <w:r>
        <w:rPr>
          <w:rFonts w:ascii="Times New Roman" w:hAnsi="Times New Roman"/>
          <w:sz w:val="24"/>
        </w:rPr>
        <w:t>Izmērs: logotipu var izmantot dažādos izmēros. Atkarībā no logotipa izmantošanas mērķa konkrēts izmērs var būt obligāts; tas attiecas gan uz krāsainiem, gan melnbaltiem logotipiem. Logotipa izmēra samazināšana ir ierobežota, taču logotipu var brīvi izmantot tik lielā izmērā, cik vēlams.</w:t>
      </w:r>
    </w:p>
    <w:p w14:paraId="37520D2E" w14:textId="77777777" w:rsidR="00A8196A" w:rsidRPr="00900A64" w:rsidRDefault="00A8196A" w:rsidP="00F44A07">
      <w:pPr>
        <w:pStyle w:val="ListParagraph"/>
        <w:numPr>
          <w:ilvl w:val="1"/>
          <w:numId w:val="1"/>
        </w:numPr>
        <w:tabs>
          <w:tab w:val="left" w:pos="568"/>
        </w:tabs>
        <w:ind w:left="284" w:hanging="284"/>
        <w:jc w:val="both"/>
        <w:rPr>
          <w:rFonts w:ascii="Times New Roman" w:hAnsi="Times New Roman"/>
          <w:noProof/>
          <w:sz w:val="24"/>
        </w:rPr>
      </w:pPr>
      <w:r>
        <w:rPr>
          <w:rFonts w:ascii="Times New Roman" w:hAnsi="Times New Roman"/>
          <w:sz w:val="24"/>
        </w:rPr>
        <w:t>Sīkāku informāciju skat. 2. pielikumā (Šveices Konfederācijas logotipa lietošanas rokasgrāmata).</w:t>
      </w:r>
    </w:p>
    <w:p w14:paraId="61D07EE4" w14:textId="77777777" w:rsidR="00A8196A" w:rsidRPr="00900A64" w:rsidRDefault="00A8196A" w:rsidP="00900A64">
      <w:pPr>
        <w:pStyle w:val="BodyText"/>
        <w:jc w:val="both"/>
        <w:rPr>
          <w:rFonts w:ascii="Times New Roman" w:hAnsi="Times New Roman"/>
          <w:noProof/>
          <w:sz w:val="24"/>
        </w:rPr>
      </w:pPr>
    </w:p>
    <w:p w14:paraId="16A0E139" w14:textId="77777777" w:rsidR="00A8196A" w:rsidRPr="00900A64" w:rsidRDefault="00A8196A" w:rsidP="00900A64">
      <w:pPr>
        <w:pStyle w:val="BodyText"/>
        <w:jc w:val="both"/>
        <w:rPr>
          <w:rFonts w:ascii="Times New Roman" w:hAnsi="Times New Roman"/>
          <w:noProof/>
          <w:sz w:val="24"/>
        </w:rPr>
      </w:pPr>
    </w:p>
    <w:p w14:paraId="34ED0CDE" w14:textId="77777777" w:rsidR="00A8196A" w:rsidRPr="00900A64" w:rsidRDefault="00A8196A" w:rsidP="00900A64">
      <w:pPr>
        <w:pStyle w:val="BodyText"/>
        <w:jc w:val="both"/>
        <w:rPr>
          <w:rFonts w:ascii="Times New Roman" w:hAnsi="Times New Roman"/>
          <w:noProof/>
          <w:sz w:val="24"/>
        </w:rPr>
      </w:pPr>
    </w:p>
    <w:p w14:paraId="05136D3B" w14:textId="77777777" w:rsidR="00A8196A" w:rsidRPr="00900A64" w:rsidRDefault="00A8196A" w:rsidP="00900A64">
      <w:pPr>
        <w:pStyle w:val="BodyText"/>
        <w:jc w:val="both"/>
        <w:rPr>
          <w:rFonts w:ascii="Times New Roman" w:hAnsi="Times New Roman"/>
          <w:noProof/>
          <w:sz w:val="24"/>
        </w:rPr>
      </w:pPr>
      <w:r>
        <w:rPr>
          <w:rFonts w:ascii="Times New Roman" w:hAnsi="Times New Roman"/>
          <w:noProof/>
          <w:sz w:val="24"/>
        </w:rPr>
        <w:drawing>
          <wp:anchor distT="0" distB="0" distL="0" distR="0" simplePos="0" relativeHeight="251658242" behindDoc="1" locked="0" layoutInCell="1" allowOverlap="1" wp14:anchorId="49DCF36C" wp14:editId="3C736428">
            <wp:simplePos x="0" y="0"/>
            <wp:positionH relativeFrom="page">
              <wp:posOffset>975931</wp:posOffset>
            </wp:positionH>
            <wp:positionV relativeFrom="paragraph">
              <wp:posOffset>192978</wp:posOffset>
            </wp:positionV>
            <wp:extent cx="7431953" cy="2640520"/>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3" cstate="print"/>
                    <a:stretch>
                      <a:fillRect/>
                    </a:stretch>
                  </pic:blipFill>
                  <pic:spPr>
                    <a:xfrm>
                      <a:off x="0" y="0"/>
                      <a:ext cx="7431953" cy="2640520"/>
                    </a:xfrm>
                    <a:prstGeom prst="rect">
                      <a:avLst/>
                    </a:prstGeom>
                  </pic:spPr>
                </pic:pic>
              </a:graphicData>
            </a:graphic>
          </wp:anchor>
        </w:drawing>
      </w:r>
    </w:p>
    <w:p w14:paraId="6B3E8961" w14:textId="77777777" w:rsidR="00740918" w:rsidRPr="00900A64" w:rsidRDefault="00740918" w:rsidP="00900A64">
      <w:pPr>
        <w:pStyle w:val="BodyText"/>
        <w:jc w:val="both"/>
        <w:rPr>
          <w:rFonts w:ascii="Times New Roman" w:hAnsi="Times New Roman"/>
          <w:noProof/>
          <w:sz w:val="24"/>
        </w:rPr>
      </w:pPr>
    </w:p>
    <w:p w14:paraId="54370E4C" w14:textId="77777777" w:rsidR="00B52CB9" w:rsidRDefault="00B52CB9">
      <w:pPr>
        <w:rPr>
          <w:rFonts w:ascii="Times New Roman" w:eastAsia="Arial" w:hAnsi="Times New Roman" w:cs="Arial"/>
          <w:b/>
          <w:bCs/>
          <w:noProof/>
          <w:sz w:val="24"/>
          <w:szCs w:val="20"/>
        </w:rPr>
      </w:pPr>
      <w:r>
        <w:br w:type="page"/>
      </w:r>
    </w:p>
    <w:p w14:paraId="4921CB5F" w14:textId="60925767" w:rsidR="00A8196A" w:rsidRPr="00900A64" w:rsidRDefault="00B52CB9" w:rsidP="00B52CB9">
      <w:pPr>
        <w:pStyle w:val="Heading2"/>
        <w:tabs>
          <w:tab w:val="left" w:pos="568"/>
        </w:tabs>
        <w:spacing w:before="0"/>
        <w:ind w:left="0" w:firstLine="0"/>
        <w:jc w:val="both"/>
        <w:rPr>
          <w:rFonts w:ascii="Times New Roman" w:hAnsi="Times New Roman"/>
          <w:noProof/>
          <w:sz w:val="24"/>
        </w:rPr>
      </w:pPr>
      <w:r>
        <w:rPr>
          <w:rFonts w:ascii="Times New Roman" w:hAnsi="Times New Roman"/>
          <w:sz w:val="24"/>
        </w:rPr>
        <w:lastRenderedPageBreak/>
        <w:t>4) Informācijas stends</w:t>
      </w:r>
    </w:p>
    <w:p w14:paraId="3083D427" w14:textId="77777777" w:rsidR="00A8196A" w:rsidRPr="00900A64" w:rsidRDefault="00A8196A" w:rsidP="00900A64">
      <w:pPr>
        <w:pStyle w:val="BodyText"/>
        <w:jc w:val="both"/>
        <w:rPr>
          <w:rFonts w:ascii="Times New Roman" w:hAnsi="Times New Roman"/>
          <w:b/>
          <w:noProof/>
          <w:sz w:val="24"/>
        </w:rPr>
      </w:pPr>
    </w:p>
    <w:p w14:paraId="4C6EB170" w14:textId="77777777" w:rsidR="00A8196A" w:rsidRDefault="00A8196A" w:rsidP="00900A64">
      <w:pPr>
        <w:pStyle w:val="BodyText"/>
        <w:jc w:val="both"/>
        <w:rPr>
          <w:rFonts w:ascii="Times New Roman" w:hAnsi="Times New Roman"/>
          <w:sz w:val="24"/>
        </w:rPr>
      </w:pPr>
      <w:r>
        <w:rPr>
          <w:rFonts w:ascii="Times New Roman" w:hAnsi="Times New Roman"/>
          <w:sz w:val="24"/>
        </w:rPr>
        <w:t>* Ja iespējams, pievienojiet Šveices Konfederācijas logotipam saukli; pretējā gadījumā skat. 3. piemēru.</w:t>
      </w:r>
    </w:p>
    <w:p w14:paraId="36BCBAA4" w14:textId="77777777" w:rsidR="00CC267A" w:rsidRDefault="00CC267A" w:rsidP="00900A64">
      <w:pPr>
        <w:pStyle w:val="BodyText"/>
        <w:jc w:val="both"/>
        <w:rPr>
          <w:rFonts w:ascii="Times New Roman" w:hAnsi="Times New Roman"/>
          <w:sz w:val="24"/>
        </w:rPr>
      </w:pPr>
    </w:p>
    <w:p w14:paraId="3E801094" w14:textId="35C043F3" w:rsidR="00CC267A" w:rsidRPr="00900A64" w:rsidRDefault="00CC267A" w:rsidP="00900A64">
      <w:pPr>
        <w:pStyle w:val="BodyText"/>
        <w:jc w:val="both"/>
        <w:rPr>
          <w:rFonts w:ascii="Times New Roman" w:hAnsi="Times New Roman"/>
          <w:noProof/>
          <w:sz w:val="24"/>
        </w:rPr>
      </w:pPr>
      <w:r>
        <w:rPr>
          <w:rFonts w:ascii="Times New Roman" w:hAnsi="Times New Roman"/>
          <w:noProof/>
          <w:sz w:val="24"/>
        </w:rPr>
        <w:drawing>
          <wp:inline distT="0" distB="0" distL="0" distR="0" wp14:anchorId="2BFB9D11" wp14:editId="63918D8F">
            <wp:extent cx="8889625" cy="5087620"/>
            <wp:effectExtent l="0" t="0" r="6985" b="0"/>
            <wp:docPr id="86058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58309" name="Picture 1"/>
                    <pic:cNvPicPr/>
                  </pic:nvPicPr>
                  <pic:blipFill>
                    <a:blip r:embed="rId14">
                      <a:extLst>
                        <a:ext uri="{28A0092B-C50C-407E-A947-70E740481C1C}">
                          <a14:useLocalDpi xmlns:a14="http://schemas.microsoft.com/office/drawing/2010/main" val="0"/>
                        </a:ext>
                      </a:extLst>
                    </a:blip>
                    <a:stretch>
                      <a:fillRect/>
                    </a:stretch>
                  </pic:blipFill>
                  <pic:spPr>
                    <a:xfrm>
                      <a:off x="0" y="0"/>
                      <a:ext cx="8889625" cy="5087620"/>
                    </a:xfrm>
                    <a:prstGeom prst="rect">
                      <a:avLst/>
                    </a:prstGeom>
                  </pic:spPr>
                </pic:pic>
              </a:graphicData>
            </a:graphic>
          </wp:inline>
        </w:drawing>
      </w:r>
    </w:p>
    <w:p w14:paraId="6EDE62D2" w14:textId="1FF3E0E7" w:rsidR="00A8196A" w:rsidRPr="00900A64" w:rsidRDefault="00B52CB9" w:rsidP="00B52CB9">
      <w:pPr>
        <w:pStyle w:val="Heading2"/>
        <w:tabs>
          <w:tab w:val="left" w:pos="568"/>
        </w:tabs>
        <w:spacing w:before="0"/>
        <w:ind w:left="0" w:firstLine="0"/>
        <w:jc w:val="both"/>
        <w:rPr>
          <w:rFonts w:ascii="Times New Roman" w:hAnsi="Times New Roman"/>
          <w:noProof/>
          <w:sz w:val="24"/>
        </w:rPr>
      </w:pPr>
      <w:r>
        <w:rPr>
          <w:rFonts w:ascii="Times New Roman" w:hAnsi="Times New Roman"/>
          <w:sz w:val="24"/>
        </w:rPr>
        <w:lastRenderedPageBreak/>
        <w:t>5) Informatīvās plāksnes</w:t>
      </w:r>
    </w:p>
    <w:p w14:paraId="6481FB90" w14:textId="77777777" w:rsidR="00A8196A" w:rsidRPr="00900A64" w:rsidRDefault="00A8196A" w:rsidP="00900A64">
      <w:pPr>
        <w:pStyle w:val="BodyText"/>
        <w:jc w:val="both"/>
        <w:rPr>
          <w:rFonts w:ascii="Times New Roman" w:hAnsi="Times New Roman"/>
          <w:b/>
          <w:noProof/>
          <w:sz w:val="24"/>
        </w:rPr>
      </w:pPr>
    </w:p>
    <w:p w14:paraId="699CA517" w14:textId="77777777" w:rsidR="00A8196A" w:rsidRPr="00900A64" w:rsidRDefault="00A8196A" w:rsidP="00CC267A">
      <w:pPr>
        <w:pStyle w:val="ListParagraph"/>
        <w:numPr>
          <w:ilvl w:val="1"/>
          <w:numId w:val="1"/>
        </w:numPr>
        <w:tabs>
          <w:tab w:val="left" w:pos="568"/>
        </w:tabs>
        <w:ind w:left="284" w:hanging="284"/>
        <w:jc w:val="both"/>
        <w:rPr>
          <w:rFonts w:ascii="Times New Roman" w:hAnsi="Times New Roman"/>
          <w:noProof/>
          <w:sz w:val="24"/>
        </w:rPr>
      </w:pPr>
      <w:r>
        <w:rPr>
          <w:rFonts w:ascii="Times New Roman" w:hAnsi="Times New Roman"/>
          <w:sz w:val="24"/>
        </w:rPr>
        <w:t>Uz informatīvajām plāksnēm Šveices Konfederācijas logotips ir obligāts.</w:t>
      </w:r>
    </w:p>
    <w:p w14:paraId="39766522" w14:textId="77777777" w:rsidR="00A8196A" w:rsidRPr="00900A64" w:rsidRDefault="00A8196A" w:rsidP="00CC267A">
      <w:pPr>
        <w:pStyle w:val="ListParagraph"/>
        <w:numPr>
          <w:ilvl w:val="1"/>
          <w:numId w:val="1"/>
        </w:numPr>
        <w:tabs>
          <w:tab w:val="left" w:pos="568"/>
        </w:tabs>
        <w:ind w:left="284" w:hanging="284"/>
        <w:jc w:val="both"/>
        <w:rPr>
          <w:rFonts w:ascii="Times New Roman" w:hAnsi="Times New Roman"/>
          <w:noProof/>
          <w:sz w:val="24"/>
        </w:rPr>
      </w:pPr>
      <w:r>
        <w:rPr>
          <w:rFonts w:ascii="Times New Roman" w:hAnsi="Times New Roman"/>
          <w:sz w:val="24"/>
        </w:rPr>
        <w:t xml:space="preserve">Ja iespējams, </w:t>
      </w:r>
      <w:r>
        <w:rPr>
          <w:rFonts w:ascii="Times New Roman" w:hAnsi="Times New Roman"/>
          <w:sz w:val="24"/>
          <w:u w:val="single"/>
        </w:rPr>
        <w:t>var</w:t>
      </w:r>
      <w:r>
        <w:rPr>
          <w:rFonts w:ascii="Times New Roman" w:hAnsi="Times New Roman"/>
          <w:sz w:val="24"/>
        </w:rPr>
        <w:t xml:space="preserve"> iekļaut arī sadarbības programmas un saņēmējvalsts logotipus (abus zem Šveices Konfederācijas logotipa; sadarbības programmas logotips pa kreisi). Nav iespējams sniegt tehniskās specifikācijas, jo sadarbības programmu un saņēmējvalstu logotipu specifikācijas nav vienotas.</w:t>
      </w:r>
    </w:p>
    <w:p w14:paraId="0E1293E9" w14:textId="77777777" w:rsidR="00A8196A" w:rsidRPr="00900A64" w:rsidRDefault="00A8196A" w:rsidP="00900A64">
      <w:pPr>
        <w:pStyle w:val="BodyText"/>
        <w:jc w:val="both"/>
        <w:rPr>
          <w:rFonts w:ascii="Times New Roman" w:hAnsi="Times New Roman"/>
          <w:noProof/>
          <w:sz w:val="24"/>
        </w:rPr>
      </w:pPr>
    </w:p>
    <w:p w14:paraId="79C0FADA" w14:textId="77777777" w:rsidR="00A8196A" w:rsidRPr="00900A64" w:rsidRDefault="00A8196A" w:rsidP="00900A64">
      <w:pPr>
        <w:pStyle w:val="BodyText"/>
        <w:jc w:val="both"/>
        <w:rPr>
          <w:rFonts w:ascii="Times New Roman" w:hAnsi="Times New Roman"/>
          <w:noProof/>
          <w:sz w:val="24"/>
        </w:rPr>
      </w:pPr>
      <w:r>
        <w:rPr>
          <w:rFonts w:ascii="Times New Roman" w:hAnsi="Times New Roman"/>
          <w:sz w:val="24"/>
        </w:rPr>
        <w:t>Informatīvo plākšņu tehniskās specifikācijas un vizualizācija, ja tiek izmantots tikai Šveices Konfederācijas logotips</w:t>
      </w:r>
    </w:p>
    <w:p w14:paraId="7B6479A6" w14:textId="77777777" w:rsidR="00A8196A" w:rsidRPr="00900A64" w:rsidRDefault="00A8196A" w:rsidP="00CC267A">
      <w:pPr>
        <w:pStyle w:val="ListParagraph"/>
        <w:numPr>
          <w:ilvl w:val="1"/>
          <w:numId w:val="1"/>
        </w:numPr>
        <w:tabs>
          <w:tab w:val="left" w:pos="284"/>
        </w:tabs>
        <w:ind w:left="0" w:firstLine="0"/>
        <w:jc w:val="both"/>
        <w:rPr>
          <w:rFonts w:ascii="Times New Roman" w:hAnsi="Times New Roman"/>
          <w:noProof/>
          <w:sz w:val="24"/>
        </w:rPr>
      </w:pPr>
      <w:r>
        <w:rPr>
          <w:rFonts w:ascii="Times New Roman" w:hAnsi="Times New Roman"/>
          <w:sz w:val="24"/>
        </w:rPr>
        <w:t>Katra informatīvā plāksne ir 300 x 150 x 2 mm liela.</w:t>
      </w:r>
    </w:p>
    <w:p w14:paraId="589BCA44" w14:textId="77777777" w:rsidR="00A8196A" w:rsidRPr="00900A64" w:rsidRDefault="00A8196A" w:rsidP="00CC267A">
      <w:pPr>
        <w:pStyle w:val="ListParagraph"/>
        <w:numPr>
          <w:ilvl w:val="1"/>
          <w:numId w:val="1"/>
        </w:numPr>
        <w:tabs>
          <w:tab w:val="left" w:pos="284"/>
        </w:tabs>
        <w:ind w:left="0" w:firstLine="0"/>
        <w:jc w:val="both"/>
        <w:rPr>
          <w:rFonts w:ascii="Times New Roman" w:hAnsi="Times New Roman"/>
          <w:noProof/>
          <w:sz w:val="24"/>
        </w:rPr>
      </w:pPr>
      <w:r>
        <w:rPr>
          <w:rFonts w:ascii="Times New Roman" w:hAnsi="Times New Roman"/>
          <w:sz w:val="24"/>
        </w:rPr>
        <w:t>Informatīvā plāksne ir izgatavota no anodēta alumīnija sudraba krāsā, biezums – 2 mm.</w:t>
      </w:r>
    </w:p>
    <w:p w14:paraId="6BAB815F" w14:textId="77777777" w:rsidR="00A8196A" w:rsidRPr="00900A64" w:rsidRDefault="00A8196A" w:rsidP="00CC267A">
      <w:pPr>
        <w:pStyle w:val="ListParagraph"/>
        <w:numPr>
          <w:ilvl w:val="1"/>
          <w:numId w:val="1"/>
        </w:numPr>
        <w:tabs>
          <w:tab w:val="left" w:pos="284"/>
        </w:tabs>
        <w:ind w:left="0" w:firstLine="0"/>
        <w:jc w:val="both"/>
        <w:rPr>
          <w:rFonts w:ascii="Times New Roman" w:hAnsi="Times New Roman"/>
          <w:noProof/>
          <w:sz w:val="24"/>
        </w:rPr>
      </w:pPr>
      <w:r>
        <w:rPr>
          <w:rFonts w:ascii="Times New Roman" w:hAnsi="Times New Roman"/>
          <w:sz w:val="24"/>
        </w:rPr>
        <w:t>Drukāšana sietspiedes procesā 3 krāsās: balta, sarkana (Pantone 485) un melna.</w:t>
      </w:r>
    </w:p>
    <w:p w14:paraId="2D8EFE37" w14:textId="77777777" w:rsidR="00A8196A" w:rsidRPr="00900A64" w:rsidRDefault="00A8196A" w:rsidP="00CC267A">
      <w:pPr>
        <w:pStyle w:val="ListParagraph"/>
        <w:numPr>
          <w:ilvl w:val="1"/>
          <w:numId w:val="1"/>
        </w:numPr>
        <w:tabs>
          <w:tab w:val="left" w:pos="284"/>
        </w:tabs>
        <w:ind w:left="0" w:firstLine="0"/>
        <w:jc w:val="both"/>
        <w:rPr>
          <w:rFonts w:ascii="Times New Roman" w:hAnsi="Times New Roman"/>
          <w:noProof/>
          <w:sz w:val="24"/>
        </w:rPr>
      </w:pPr>
      <w:r>
        <w:rPr>
          <w:rFonts w:ascii="Times New Roman" w:hAnsi="Times New Roman"/>
          <w:sz w:val="24"/>
        </w:rPr>
        <w:t>Virsma un malas pārklātas ar karstu laku 80 grādu temperatūrā.</w:t>
      </w:r>
    </w:p>
    <w:p w14:paraId="61BB629D" w14:textId="77777777" w:rsidR="00A8196A" w:rsidRPr="00900A64" w:rsidRDefault="00A8196A" w:rsidP="00CC267A">
      <w:pPr>
        <w:pStyle w:val="ListParagraph"/>
        <w:numPr>
          <w:ilvl w:val="1"/>
          <w:numId w:val="1"/>
        </w:numPr>
        <w:tabs>
          <w:tab w:val="left" w:pos="284"/>
        </w:tabs>
        <w:ind w:left="0" w:firstLine="0"/>
        <w:jc w:val="both"/>
        <w:rPr>
          <w:rFonts w:ascii="Times New Roman" w:hAnsi="Times New Roman"/>
          <w:noProof/>
          <w:sz w:val="24"/>
        </w:rPr>
      </w:pPr>
      <w:r>
        <w:rPr>
          <w:rFonts w:ascii="Times New Roman" w:hAnsi="Times New Roman"/>
          <w:sz w:val="24"/>
        </w:rPr>
        <w:t>Stiprināšanas caurumi jāizveido pirms lakošanas.</w:t>
      </w:r>
    </w:p>
    <w:p w14:paraId="6CC30AAE" w14:textId="77777777" w:rsidR="00A8196A" w:rsidRPr="00900A64" w:rsidRDefault="00A8196A" w:rsidP="00CC267A">
      <w:pPr>
        <w:pStyle w:val="ListParagraph"/>
        <w:numPr>
          <w:ilvl w:val="1"/>
          <w:numId w:val="1"/>
        </w:numPr>
        <w:tabs>
          <w:tab w:val="left" w:pos="284"/>
        </w:tabs>
        <w:ind w:left="0" w:firstLine="0"/>
        <w:jc w:val="both"/>
        <w:rPr>
          <w:rFonts w:ascii="Times New Roman" w:hAnsi="Times New Roman"/>
          <w:noProof/>
          <w:sz w:val="24"/>
        </w:rPr>
      </w:pPr>
      <w:r>
        <w:rPr>
          <w:rFonts w:ascii="Times New Roman" w:hAnsi="Times New Roman"/>
          <w:sz w:val="24"/>
        </w:rPr>
        <w:t>Informatīvajām plāksnēm paredzētais EPS fails ir pievienots atsevišķi.</w:t>
      </w:r>
    </w:p>
    <w:p w14:paraId="117DB9C3" w14:textId="77777777" w:rsidR="00A8196A" w:rsidRDefault="00A8196A" w:rsidP="00CC267A">
      <w:pPr>
        <w:pStyle w:val="ListParagraph"/>
        <w:numPr>
          <w:ilvl w:val="1"/>
          <w:numId w:val="1"/>
        </w:numPr>
        <w:tabs>
          <w:tab w:val="left" w:pos="284"/>
        </w:tabs>
        <w:ind w:left="0" w:firstLine="0"/>
        <w:jc w:val="both"/>
        <w:rPr>
          <w:rFonts w:ascii="Times New Roman" w:hAnsi="Times New Roman"/>
          <w:noProof/>
          <w:sz w:val="24"/>
        </w:rPr>
      </w:pPr>
      <w:r>
        <w:rPr>
          <w:rFonts w:ascii="Times New Roman" w:hAnsi="Times New Roman"/>
          <w:sz w:val="24"/>
        </w:rPr>
        <w:t>Datne: Swiss Contribution Plaque 2021 P 485 U.eps</w:t>
      </w:r>
    </w:p>
    <w:p w14:paraId="67B50966" w14:textId="77777777" w:rsidR="00043115" w:rsidRDefault="00043115" w:rsidP="00043115">
      <w:pPr>
        <w:pStyle w:val="ListParagraph"/>
        <w:tabs>
          <w:tab w:val="left" w:pos="284"/>
        </w:tabs>
        <w:ind w:left="0" w:firstLine="0"/>
        <w:jc w:val="both"/>
        <w:rPr>
          <w:rFonts w:ascii="Times New Roman" w:hAnsi="Times New Roman"/>
          <w:sz w:val="24"/>
        </w:rPr>
      </w:pPr>
    </w:p>
    <w:p w14:paraId="72A60F87" w14:textId="2ED62CE2" w:rsidR="00043115" w:rsidRPr="00900A64" w:rsidRDefault="00043115" w:rsidP="00043115">
      <w:pPr>
        <w:pStyle w:val="ListParagraph"/>
        <w:tabs>
          <w:tab w:val="left" w:pos="284"/>
        </w:tabs>
        <w:ind w:left="0" w:firstLine="0"/>
        <w:jc w:val="both"/>
        <w:rPr>
          <w:rFonts w:ascii="Times New Roman" w:hAnsi="Times New Roman"/>
          <w:noProof/>
          <w:sz w:val="24"/>
        </w:rPr>
      </w:pPr>
      <w:r>
        <w:rPr>
          <w:rFonts w:ascii="Times New Roman" w:hAnsi="Times New Roman"/>
          <w:noProof/>
          <w:sz w:val="24"/>
        </w:rPr>
        <w:drawing>
          <wp:inline distT="0" distB="0" distL="0" distR="0" wp14:anchorId="6984A361" wp14:editId="2F940624">
            <wp:extent cx="4682734" cy="2442104"/>
            <wp:effectExtent l="0" t="0" r="3810" b="0"/>
            <wp:docPr id="9424727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472705" name="Picture 2"/>
                    <pic:cNvPicPr/>
                  </pic:nvPicPr>
                  <pic:blipFill>
                    <a:blip r:embed="rId15">
                      <a:extLst>
                        <a:ext uri="{28A0092B-C50C-407E-A947-70E740481C1C}">
                          <a14:useLocalDpi xmlns:a14="http://schemas.microsoft.com/office/drawing/2010/main" val="0"/>
                        </a:ext>
                      </a:extLst>
                    </a:blip>
                    <a:stretch>
                      <a:fillRect/>
                    </a:stretch>
                  </pic:blipFill>
                  <pic:spPr>
                    <a:xfrm>
                      <a:off x="0" y="0"/>
                      <a:ext cx="4682734" cy="2442104"/>
                    </a:xfrm>
                    <a:prstGeom prst="rect">
                      <a:avLst/>
                    </a:prstGeom>
                  </pic:spPr>
                </pic:pic>
              </a:graphicData>
            </a:graphic>
          </wp:inline>
        </w:drawing>
      </w:r>
    </w:p>
    <w:p w14:paraId="1F4C2DC2" w14:textId="047B4466" w:rsidR="00A8196A" w:rsidRPr="00900A64" w:rsidRDefault="00A8196A" w:rsidP="00900A64">
      <w:pPr>
        <w:pStyle w:val="BodyText"/>
        <w:jc w:val="both"/>
        <w:rPr>
          <w:rFonts w:ascii="Times New Roman" w:hAnsi="Times New Roman"/>
          <w:noProof/>
          <w:sz w:val="24"/>
        </w:rPr>
      </w:pPr>
    </w:p>
    <w:p w14:paraId="44F87A65" w14:textId="77777777" w:rsidR="00740918" w:rsidRPr="00900A64" w:rsidRDefault="00740918" w:rsidP="00900A64">
      <w:pPr>
        <w:pStyle w:val="BodyText"/>
        <w:jc w:val="both"/>
        <w:rPr>
          <w:rFonts w:ascii="Times New Roman" w:hAnsi="Times New Roman"/>
          <w:noProof/>
          <w:sz w:val="24"/>
        </w:rPr>
      </w:pPr>
    </w:p>
    <w:p w14:paraId="4F921899" w14:textId="77777777" w:rsidR="00B52CB9" w:rsidRDefault="00B52CB9">
      <w:pPr>
        <w:rPr>
          <w:rFonts w:ascii="Times New Roman" w:eastAsia="Arial" w:hAnsi="Times New Roman" w:cs="Arial"/>
          <w:b/>
          <w:bCs/>
          <w:noProof/>
          <w:sz w:val="24"/>
          <w:szCs w:val="20"/>
        </w:rPr>
      </w:pPr>
      <w:r>
        <w:br w:type="page"/>
      </w:r>
    </w:p>
    <w:p w14:paraId="0F4B2C53" w14:textId="7B22058B" w:rsidR="00A8196A" w:rsidRPr="00900A64" w:rsidRDefault="00B52CB9" w:rsidP="00B52CB9">
      <w:pPr>
        <w:pStyle w:val="Heading2"/>
        <w:tabs>
          <w:tab w:val="left" w:pos="568"/>
        </w:tabs>
        <w:spacing w:before="0"/>
        <w:ind w:left="0" w:firstLine="0"/>
        <w:jc w:val="both"/>
        <w:rPr>
          <w:rFonts w:ascii="Times New Roman" w:hAnsi="Times New Roman"/>
          <w:noProof/>
          <w:sz w:val="24"/>
        </w:rPr>
      </w:pPr>
      <w:r>
        <w:rPr>
          <w:rFonts w:ascii="Times New Roman" w:hAnsi="Times New Roman"/>
          <w:sz w:val="24"/>
        </w:rPr>
        <w:lastRenderedPageBreak/>
        <w:t>6) Uzlīmes</w:t>
      </w:r>
    </w:p>
    <w:p w14:paraId="51F02BD7" w14:textId="77777777" w:rsidR="00A8196A" w:rsidRPr="00900A64" w:rsidRDefault="00A8196A" w:rsidP="00900A64">
      <w:pPr>
        <w:pStyle w:val="BodyText"/>
        <w:jc w:val="both"/>
        <w:rPr>
          <w:rFonts w:ascii="Times New Roman" w:hAnsi="Times New Roman"/>
          <w:b/>
          <w:noProof/>
          <w:sz w:val="24"/>
        </w:rPr>
      </w:pPr>
    </w:p>
    <w:p w14:paraId="05CEC015" w14:textId="77777777" w:rsidR="00A8196A" w:rsidRPr="00900A64" w:rsidRDefault="00A8196A" w:rsidP="00900A64">
      <w:pPr>
        <w:pStyle w:val="BodyText"/>
        <w:jc w:val="both"/>
        <w:rPr>
          <w:rFonts w:ascii="Times New Roman" w:hAnsi="Times New Roman"/>
          <w:noProof/>
          <w:sz w:val="24"/>
        </w:rPr>
      </w:pPr>
      <w:r>
        <w:rPr>
          <w:rFonts w:ascii="Times New Roman" w:hAnsi="Times New Roman"/>
          <w:sz w:val="24"/>
        </w:rPr>
        <w:t>Tehniskās specifikācijas un vizualizācija</w:t>
      </w:r>
    </w:p>
    <w:p w14:paraId="67ABAB76" w14:textId="77777777" w:rsidR="00A8196A" w:rsidRPr="00900A64" w:rsidRDefault="00A8196A" w:rsidP="009C776A">
      <w:pPr>
        <w:pStyle w:val="ListParagraph"/>
        <w:numPr>
          <w:ilvl w:val="1"/>
          <w:numId w:val="1"/>
        </w:numPr>
        <w:tabs>
          <w:tab w:val="left" w:pos="284"/>
        </w:tabs>
        <w:ind w:left="0" w:firstLine="0"/>
        <w:jc w:val="both"/>
        <w:rPr>
          <w:rFonts w:ascii="Times New Roman" w:hAnsi="Times New Roman"/>
          <w:noProof/>
          <w:sz w:val="24"/>
        </w:rPr>
      </w:pPr>
      <w:r>
        <w:rPr>
          <w:rFonts w:ascii="Times New Roman" w:hAnsi="Times New Roman"/>
          <w:sz w:val="24"/>
        </w:rPr>
        <w:t xml:space="preserve">Kreisajā pusē: uzlīmes dizains, gatavs drukai 4 krāsu procesā / </w:t>
      </w:r>
      <w:r>
        <w:rPr>
          <w:rFonts w:ascii="Times New Roman" w:hAnsi="Times New Roman"/>
          <w:i/>
          <w:iCs/>
          <w:sz w:val="24"/>
        </w:rPr>
        <w:t>CMYK</w:t>
      </w:r>
      <w:r>
        <w:rPr>
          <w:rFonts w:ascii="Times New Roman" w:hAnsi="Times New Roman"/>
          <w:sz w:val="24"/>
        </w:rPr>
        <w:t>, standarta izmērs 1:1.</w:t>
      </w:r>
    </w:p>
    <w:p w14:paraId="3FDDB2CC" w14:textId="77777777" w:rsidR="00A8196A" w:rsidRPr="00900A64" w:rsidRDefault="00A8196A" w:rsidP="009C776A">
      <w:pPr>
        <w:pStyle w:val="ListParagraph"/>
        <w:numPr>
          <w:ilvl w:val="1"/>
          <w:numId w:val="1"/>
        </w:numPr>
        <w:tabs>
          <w:tab w:val="left" w:pos="284"/>
        </w:tabs>
        <w:ind w:left="0" w:firstLine="0"/>
        <w:jc w:val="both"/>
        <w:rPr>
          <w:rFonts w:ascii="Times New Roman" w:hAnsi="Times New Roman"/>
          <w:noProof/>
          <w:sz w:val="24"/>
        </w:rPr>
      </w:pPr>
      <w:r>
        <w:rPr>
          <w:rFonts w:ascii="Times New Roman" w:hAnsi="Times New Roman"/>
          <w:sz w:val="24"/>
        </w:rPr>
        <w:t>Labajā pusē: uzlīmes dizains, gatavs drukai sietspiedes procesā / 3 krāsās: balta, sarkana (Pantone 485) un melna, standarta izmērs 1:1.</w:t>
      </w:r>
    </w:p>
    <w:p w14:paraId="37210949" w14:textId="77777777" w:rsidR="00A8196A" w:rsidRPr="00900A64" w:rsidRDefault="00A8196A" w:rsidP="009C776A">
      <w:pPr>
        <w:pStyle w:val="ListParagraph"/>
        <w:numPr>
          <w:ilvl w:val="1"/>
          <w:numId w:val="1"/>
        </w:numPr>
        <w:tabs>
          <w:tab w:val="left" w:pos="284"/>
        </w:tabs>
        <w:ind w:left="0" w:firstLine="0"/>
        <w:jc w:val="both"/>
        <w:rPr>
          <w:rFonts w:ascii="Times New Roman" w:hAnsi="Times New Roman"/>
          <w:noProof/>
          <w:sz w:val="24"/>
        </w:rPr>
      </w:pPr>
      <w:r>
        <w:rPr>
          <w:rFonts w:ascii="Times New Roman" w:hAnsi="Times New Roman"/>
          <w:sz w:val="24"/>
        </w:rPr>
        <w:t>Uzlīmes standarta izmērs ir 100 x 60 mm, minimālais izmērs – 42 x 25 mm.</w:t>
      </w:r>
    </w:p>
    <w:p w14:paraId="096E12CF" w14:textId="77777777" w:rsidR="00A8196A" w:rsidRPr="00900A64" w:rsidRDefault="00A8196A" w:rsidP="009C776A">
      <w:pPr>
        <w:pStyle w:val="ListParagraph"/>
        <w:numPr>
          <w:ilvl w:val="1"/>
          <w:numId w:val="1"/>
        </w:numPr>
        <w:tabs>
          <w:tab w:val="left" w:pos="284"/>
        </w:tabs>
        <w:ind w:left="0" w:firstLine="0"/>
        <w:jc w:val="both"/>
        <w:rPr>
          <w:rFonts w:ascii="Times New Roman" w:hAnsi="Times New Roman"/>
          <w:noProof/>
          <w:sz w:val="24"/>
        </w:rPr>
      </w:pPr>
      <w:r>
        <w:rPr>
          <w:rFonts w:ascii="Times New Roman" w:hAnsi="Times New Roman"/>
          <w:sz w:val="24"/>
        </w:rPr>
        <w:t>Uzlīmēm paredzētie EPS faili ir pievienoti atsevišķi.</w:t>
      </w:r>
    </w:p>
    <w:p w14:paraId="5ED44825" w14:textId="77777777" w:rsidR="00A8196A" w:rsidRPr="00900A64" w:rsidRDefault="00A8196A" w:rsidP="00900A64">
      <w:pPr>
        <w:pStyle w:val="BodyText"/>
        <w:jc w:val="both"/>
        <w:rPr>
          <w:rFonts w:ascii="Times New Roman" w:hAnsi="Times New Roman"/>
          <w:noProof/>
          <w:sz w:val="24"/>
        </w:rPr>
      </w:pPr>
    </w:p>
    <w:p w14:paraId="7D85E669" w14:textId="3B3EE3B1" w:rsidR="00A8196A" w:rsidRPr="00900A64" w:rsidRDefault="00056022" w:rsidP="00900A64">
      <w:pPr>
        <w:pStyle w:val="BodyText"/>
        <w:jc w:val="both"/>
        <w:rPr>
          <w:rFonts w:ascii="Times New Roman" w:hAnsi="Times New Roman"/>
          <w:noProof/>
          <w:sz w:val="24"/>
        </w:rPr>
      </w:pPr>
      <w:r>
        <w:rPr>
          <w:rFonts w:ascii="Times New Roman" w:hAnsi="Times New Roman"/>
          <w:noProof/>
          <w:sz w:val="24"/>
        </w:rPr>
        <w:drawing>
          <wp:anchor distT="0" distB="0" distL="0" distR="0" simplePos="0" relativeHeight="251658245" behindDoc="1" locked="0" layoutInCell="1" allowOverlap="1" wp14:anchorId="0DE31599" wp14:editId="4B6A431A">
            <wp:simplePos x="0" y="0"/>
            <wp:positionH relativeFrom="page">
              <wp:posOffset>1316355</wp:posOffset>
            </wp:positionH>
            <wp:positionV relativeFrom="paragraph">
              <wp:posOffset>349250</wp:posOffset>
            </wp:positionV>
            <wp:extent cx="7583805" cy="2499360"/>
            <wp:effectExtent l="0" t="0" r="0" b="0"/>
            <wp:wrapTopAndBottom/>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6">
                      <a:extLst>
                        <a:ext uri="{28A0092B-C50C-407E-A947-70E740481C1C}">
                          <a14:useLocalDpi xmlns:a14="http://schemas.microsoft.com/office/drawing/2010/main" val="0"/>
                        </a:ext>
                      </a:extLst>
                    </a:blip>
                    <a:stretch>
                      <a:fillRect/>
                    </a:stretch>
                  </pic:blipFill>
                  <pic:spPr>
                    <a:xfrm>
                      <a:off x="0" y="0"/>
                      <a:ext cx="7583805" cy="2499360"/>
                    </a:xfrm>
                    <a:prstGeom prst="rect">
                      <a:avLst/>
                    </a:prstGeom>
                  </pic:spPr>
                </pic:pic>
              </a:graphicData>
            </a:graphic>
            <wp14:sizeRelV relativeFrom="margin">
              <wp14:pctHeight>0</wp14:pctHeight>
            </wp14:sizeRelV>
          </wp:anchor>
        </w:drawing>
      </w:r>
    </w:p>
    <w:p w14:paraId="14E55823" w14:textId="23C45BE3" w:rsidR="00A8196A" w:rsidRPr="00900A64" w:rsidRDefault="00A8196A" w:rsidP="00900A64">
      <w:pPr>
        <w:pStyle w:val="BodyText"/>
        <w:jc w:val="both"/>
        <w:rPr>
          <w:rFonts w:ascii="Times New Roman" w:hAnsi="Times New Roman"/>
          <w:noProof/>
          <w:sz w:val="24"/>
        </w:rPr>
      </w:pPr>
    </w:p>
    <w:sectPr w:rsidR="00A8196A" w:rsidRPr="00900A64" w:rsidSect="00EF5FF4">
      <w:headerReference w:type="default" r:id="rId17"/>
      <w:footerReference w:type="default" r:id="rId18"/>
      <w:headerReference w:type="first" r:id="rId19"/>
      <w:footerReference w:type="first" r:id="rId20"/>
      <w:pgSz w:w="16840" w:h="11910" w:orient="landscape" w:code="9"/>
      <w:pgMar w:top="1134" w:right="1134" w:bottom="1134" w:left="1701"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F39A4" w14:textId="77777777" w:rsidR="003721CB" w:rsidRPr="00A8196A" w:rsidRDefault="003721CB">
      <w:pPr>
        <w:rPr>
          <w:noProof/>
        </w:rPr>
      </w:pPr>
      <w:r w:rsidRPr="00A8196A">
        <w:rPr>
          <w:noProof/>
        </w:rPr>
        <w:separator/>
      </w:r>
    </w:p>
  </w:endnote>
  <w:endnote w:type="continuationSeparator" w:id="0">
    <w:p w14:paraId="0C72B2E2" w14:textId="77777777" w:rsidR="003721CB" w:rsidRPr="00A8196A" w:rsidRDefault="003721CB">
      <w:pPr>
        <w:rPr>
          <w:noProof/>
        </w:rPr>
      </w:pPr>
      <w:r w:rsidRPr="00A8196A">
        <w:rPr>
          <w:noProo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77DF3" w14:textId="77777777" w:rsidR="009748C1" w:rsidRPr="009748C1" w:rsidRDefault="009748C1" w:rsidP="009748C1">
    <w:pPr>
      <w:tabs>
        <w:tab w:val="center" w:pos="4513"/>
        <w:tab w:val="right" w:pos="9026"/>
        <w:tab w:val="left" w:pos="9072"/>
      </w:tabs>
      <w:autoSpaceDE/>
      <w:autoSpaceDN/>
      <w:rPr>
        <w:rFonts w:ascii="Times New Roman" w:eastAsiaTheme="minorHAnsi" w:hAnsi="Times New Roman" w:cs="Times New Roman"/>
        <w:sz w:val="20"/>
        <w:szCs w:val="18"/>
      </w:rPr>
    </w:pPr>
  </w:p>
  <w:p w14:paraId="74779510" w14:textId="77777777" w:rsidR="009748C1" w:rsidRPr="009748C1" w:rsidRDefault="009748C1" w:rsidP="009748C1">
    <w:pPr>
      <w:tabs>
        <w:tab w:val="right" w:leader="underscore" w:pos="13892"/>
      </w:tabs>
      <w:autoSpaceDE/>
      <w:autoSpaceDN/>
      <w:rPr>
        <w:rFonts w:ascii="Times New Roman" w:eastAsiaTheme="minorHAnsi" w:hAnsi="Times New Roman" w:cs="Times New Roman"/>
        <w:sz w:val="20"/>
        <w:szCs w:val="18"/>
      </w:rPr>
    </w:pPr>
    <w:r w:rsidRPr="009748C1">
      <w:rPr>
        <w:rFonts w:ascii="Times New Roman" w:eastAsiaTheme="minorHAnsi" w:hAnsi="Times New Roman" w:cs="Times New Roman"/>
        <w:sz w:val="20"/>
        <w:szCs w:val="18"/>
      </w:rPr>
      <w:tab/>
    </w:r>
  </w:p>
  <w:p w14:paraId="2A9E7316" w14:textId="77777777" w:rsidR="009748C1" w:rsidRPr="009748C1" w:rsidRDefault="009748C1" w:rsidP="009748C1">
    <w:pPr>
      <w:tabs>
        <w:tab w:val="center" w:pos="4513"/>
        <w:tab w:val="right" w:pos="9026"/>
        <w:tab w:val="right" w:pos="9072"/>
      </w:tabs>
      <w:autoSpaceDE/>
      <w:autoSpaceDN/>
      <w:rPr>
        <w:rFonts w:ascii="Times New Roman" w:eastAsiaTheme="minorHAnsi" w:hAnsi="Times New Roman" w:cs="Times New Roman"/>
        <w:sz w:val="20"/>
        <w:szCs w:val="18"/>
      </w:rPr>
    </w:pPr>
  </w:p>
  <w:p w14:paraId="1BB1EF88" w14:textId="5EE687B4" w:rsidR="009748C1" w:rsidRPr="009748C1" w:rsidRDefault="009748C1" w:rsidP="009748C1">
    <w:pPr>
      <w:tabs>
        <w:tab w:val="right" w:pos="13892"/>
      </w:tabs>
      <w:autoSpaceDE/>
      <w:autoSpaceDN/>
      <w:rPr>
        <w:rFonts w:ascii="Times New Roman" w:eastAsiaTheme="minorHAnsi" w:hAnsi="Times New Roman" w:cs="Times New Roman"/>
        <w:sz w:val="20"/>
        <w:szCs w:val="18"/>
      </w:rPr>
    </w:pPr>
    <w:r w:rsidRPr="009748C1">
      <w:rPr>
        <w:rFonts w:ascii="Times New Roman" w:eastAsiaTheme="minorHAnsi" w:hAnsi="Times New Roman" w:cs="Times New Roman"/>
        <w:noProof/>
        <w:sz w:val="20"/>
        <w:szCs w:val="18"/>
      </w:rPr>
      <w:t xml:space="preserve">Tulkojums </w:t>
    </w:r>
    <w:r w:rsidRPr="009748C1">
      <w:rPr>
        <w:rFonts w:ascii="Times New Roman" w:eastAsiaTheme="minorHAnsi" w:hAnsi="Times New Roman" w:cs="Times New Roman"/>
        <w:noProof/>
        <w:sz w:val="20"/>
        <w:szCs w:val="18"/>
      </w:rPr>
      <w:fldChar w:fldCharType="begin"/>
    </w:r>
    <w:r w:rsidRPr="009748C1">
      <w:rPr>
        <w:rFonts w:ascii="Times New Roman" w:eastAsiaTheme="minorHAnsi" w:hAnsi="Times New Roman" w:cs="Times New Roman"/>
        <w:noProof/>
        <w:sz w:val="20"/>
        <w:szCs w:val="18"/>
      </w:rPr>
      <w:instrText>symbol 211 \f "Symbol" \s 9</w:instrText>
    </w:r>
    <w:r w:rsidRPr="009748C1">
      <w:rPr>
        <w:rFonts w:ascii="Times New Roman" w:eastAsiaTheme="minorHAnsi" w:hAnsi="Times New Roman" w:cs="Times New Roman"/>
        <w:noProof/>
        <w:sz w:val="20"/>
        <w:szCs w:val="18"/>
      </w:rPr>
      <w:fldChar w:fldCharType="separate"/>
    </w:r>
    <w:r w:rsidRPr="009748C1">
      <w:rPr>
        <w:rFonts w:ascii="Times New Roman" w:eastAsiaTheme="minorHAnsi" w:hAnsi="Times New Roman" w:cs="Times New Roman"/>
        <w:noProof/>
        <w:sz w:val="20"/>
        <w:szCs w:val="18"/>
      </w:rPr>
      <w:t>Ó</w:t>
    </w:r>
    <w:r w:rsidRPr="009748C1">
      <w:rPr>
        <w:rFonts w:ascii="Times New Roman" w:eastAsiaTheme="minorHAnsi" w:hAnsi="Times New Roman" w:cs="Times New Roman"/>
        <w:noProof/>
        <w:sz w:val="20"/>
        <w:szCs w:val="18"/>
      </w:rPr>
      <w:fldChar w:fldCharType="end"/>
    </w:r>
    <w:r w:rsidRPr="009748C1">
      <w:rPr>
        <w:rFonts w:ascii="Times New Roman" w:eastAsiaTheme="minorHAnsi" w:hAnsi="Times New Roman" w:cs="Times New Roman"/>
        <w:noProof/>
        <w:sz w:val="20"/>
        <w:szCs w:val="18"/>
      </w:rPr>
      <w:t xml:space="preserve"> Valsts valodas centrs, 202</w:t>
    </w:r>
    <w:r>
      <w:rPr>
        <w:rFonts w:ascii="Times New Roman" w:eastAsiaTheme="minorHAnsi" w:hAnsi="Times New Roman" w:cs="Times New Roman"/>
        <w:noProof/>
        <w:sz w:val="20"/>
        <w:szCs w:val="18"/>
      </w:rPr>
      <w:t>6</w:t>
    </w:r>
    <w:r w:rsidRPr="009748C1">
      <w:rPr>
        <w:rFonts w:ascii="Times New Roman" w:eastAsiaTheme="minorHAnsi" w:hAnsi="Times New Roman" w:cs="Times New Roman"/>
        <w:sz w:val="20"/>
        <w:szCs w:val="18"/>
      </w:rPr>
      <w:tab/>
    </w:r>
    <w:r w:rsidRPr="009748C1">
      <w:rPr>
        <w:rFonts w:ascii="Times New Roman" w:eastAsiaTheme="minorHAnsi" w:hAnsi="Times New Roman" w:cs="Times New Roman"/>
        <w:sz w:val="20"/>
        <w:szCs w:val="18"/>
      </w:rPr>
      <w:fldChar w:fldCharType="begin"/>
    </w:r>
    <w:r w:rsidRPr="009748C1">
      <w:rPr>
        <w:rFonts w:ascii="Times New Roman" w:eastAsiaTheme="minorHAnsi" w:hAnsi="Times New Roman" w:cs="Times New Roman"/>
        <w:sz w:val="20"/>
        <w:szCs w:val="18"/>
      </w:rPr>
      <w:instrText xml:space="preserve">page </w:instrText>
    </w:r>
    <w:r w:rsidRPr="009748C1">
      <w:rPr>
        <w:rFonts w:ascii="Times New Roman" w:eastAsiaTheme="minorHAnsi" w:hAnsi="Times New Roman" w:cs="Times New Roman"/>
        <w:sz w:val="20"/>
        <w:szCs w:val="18"/>
      </w:rPr>
      <w:fldChar w:fldCharType="separate"/>
    </w:r>
    <w:r w:rsidRPr="009748C1">
      <w:rPr>
        <w:rFonts w:ascii="Times New Roman" w:eastAsiaTheme="minorHAnsi" w:hAnsi="Times New Roman" w:cs="Times New Roman"/>
        <w:sz w:val="20"/>
        <w:szCs w:val="18"/>
      </w:rPr>
      <w:t>2</w:t>
    </w:r>
    <w:r w:rsidRPr="009748C1">
      <w:rPr>
        <w:rFonts w:ascii="Times New Roman" w:eastAsiaTheme="minorHAnsi" w:hAnsi="Times New Roman" w:cs="Times New Roman"/>
        <w:sz w:val="20"/>
        <w:szCs w:val="18"/>
      </w:rPr>
      <w:fldChar w:fldCharType="end"/>
    </w:r>
  </w:p>
  <w:p w14:paraId="0C147FF3" w14:textId="26A75BE6" w:rsidR="00975DE6" w:rsidRDefault="00975DE6">
    <w:pPr>
      <w:pStyle w:val="BodyText"/>
      <w:spacing w:line="14"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EEA5C" w14:textId="77777777" w:rsidR="00CA4105" w:rsidRPr="00CA4105" w:rsidRDefault="00CA4105" w:rsidP="00CA4105">
    <w:pPr>
      <w:tabs>
        <w:tab w:val="left" w:leader="underscore" w:pos="13892"/>
      </w:tabs>
      <w:autoSpaceDE/>
      <w:autoSpaceDN/>
      <w:rPr>
        <w:rFonts w:ascii="Times New Roman" w:eastAsiaTheme="minorHAnsi" w:hAnsi="Times New Roman" w:cs="Times New Roman"/>
        <w:sz w:val="20"/>
        <w:szCs w:val="18"/>
      </w:rPr>
    </w:pPr>
    <w:bookmarkStart w:id="18" w:name="_Hlk496261764"/>
    <w:bookmarkStart w:id="19" w:name="_Hlk496261765"/>
    <w:bookmarkStart w:id="20" w:name="_Hlk496261766"/>
    <w:bookmarkStart w:id="21" w:name="_Hlk30491075"/>
    <w:bookmarkStart w:id="22" w:name="_Hlk30491076"/>
    <w:r w:rsidRPr="00CA4105">
      <w:rPr>
        <w:rFonts w:ascii="Times New Roman" w:eastAsiaTheme="minorHAnsi" w:hAnsi="Times New Roman" w:cs="Times New Roman"/>
        <w:sz w:val="20"/>
        <w:szCs w:val="18"/>
      </w:rPr>
      <w:tab/>
    </w:r>
  </w:p>
  <w:p w14:paraId="66E17AC6" w14:textId="77777777" w:rsidR="00CA4105" w:rsidRPr="00CA4105" w:rsidRDefault="00CA4105" w:rsidP="00CA4105">
    <w:pPr>
      <w:tabs>
        <w:tab w:val="center" w:pos="4513"/>
        <w:tab w:val="right" w:pos="9026"/>
        <w:tab w:val="left" w:pos="9072"/>
      </w:tabs>
      <w:autoSpaceDE/>
      <w:autoSpaceDN/>
      <w:rPr>
        <w:rFonts w:ascii="Times New Roman" w:eastAsiaTheme="minorHAnsi" w:hAnsi="Times New Roman" w:cs="Times New Roman"/>
        <w:sz w:val="20"/>
        <w:szCs w:val="18"/>
      </w:rPr>
    </w:pPr>
  </w:p>
  <w:p w14:paraId="29681543" w14:textId="087251B4" w:rsidR="00A8196A" w:rsidRPr="00CA4105" w:rsidRDefault="00CA4105" w:rsidP="00CA4105">
    <w:pPr>
      <w:tabs>
        <w:tab w:val="center" w:pos="4513"/>
        <w:tab w:val="right" w:pos="13892"/>
      </w:tabs>
      <w:autoSpaceDE/>
      <w:autoSpaceDN/>
      <w:rPr>
        <w:rFonts w:ascii="Times New Roman" w:eastAsiaTheme="minorHAnsi" w:hAnsi="Times New Roman" w:cs="Times New Roman"/>
        <w:sz w:val="20"/>
        <w:szCs w:val="18"/>
      </w:rPr>
    </w:pPr>
    <w:r w:rsidRPr="00CA4105">
      <w:rPr>
        <w:rFonts w:ascii="Times New Roman" w:eastAsiaTheme="minorHAnsi" w:hAnsi="Times New Roman" w:cs="Times New Roman"/>
        <w:noProof/>
        <w:sz w:val="20"/>
        <w:szCs w:val="18"/>
      </w:rPr>
      <w:t xml:space="preserve">Tulkojums </w:t>
    </w:r>
    <w:r w:rsidRPr="00CA4105">
      <w:rPr>
        <w:rFonts w:ascii="Times New Roman" w:eastAsiaTheme="minorHAnsi" w:hAnsi="Times New Roman" w:cs="Times New Roman"/>
        <w:noProof/>
        <w:sz w:val="20"/>
        <w:szCs w:val="18"/>
      </w:rPr>
      <w:fldChar w:fldCharType="begin"/>
    </w:r>
    <w:r w:rsidRPr="00CA4105">
      <w:rPr>
        <w:rFonts w:ascii="Times New Roman" w:eastAsiaTheme="minorHAnsi" w:hAnsi="Times New Roman" w:cs="Times New Roman"/>
        <w:noProof/>
        <w:sz w:val="20"/>
        <w:szCs w:val="18"/>
      </w:rPr>
      <w:instrText>symbol 211 \f "Symbol" \s 9</w:instrText>
    </w:r>
    <w:r w:rsidRPr="00CA4105">
      <w:rPr>
        <w:rFonts w:ascii="Times New Roman" w:eastAsiaTheme="minorHAnsi" w:hAnsi="Times New Roman" w:cs="Times New Roman"/>
        <w:noProof/>
        <w:sz w:val="20"/>
        <w:szCs w:val="18"/>
      </w:rPr>
      <w:fldChar w:fldCharType="separate"/>
    </w:r>
    <w:r w:rsidRPr="00CA4105">
      <w:rPr>
        <w:rFonts w:ascii="Times New Roman" w:eastAsiaTheme="minorHAnsi" w:hAnsi="Times New Roman" w:cs="Times New Roman"/>
        <w:noProof/>
        <w:sz w:val="20"/>
        <w:szCs w:val="18"/>
      </w:rPr>
      <w:t>Ó</w:t>
    </w:r>
    <w:r w:rsidRPr="00CA4105">
      <w:rPr>
        <w:rFonts w:ascii="Times New Roman" w:eastAsiaTheme="minorHAnsi" w:hAnsi="Times New Roman" w:cs="Times New Roman"/>
        <w:noProof/>
        <w:sz w:val="20"/>
        <w:szCs w:val="18"/>
      </w:rPr>
      <w:fldChar w:fldCharType="end"/>
    </w:r>
    <w:r w:rsidRPr="00CA4105">
      <w:rPr>
        <w:rFonts w:ascii="Times New Roman" w:eastAsiaTheme="minorHAnsi" w:hAnsi="Times New Roman" w:cs="Times New Roman"/>
        <w:noProof/>
        <w:sz w:val="20"/>
        <w:szCs w:val="18"/>
      </w:rPr>
      <w:t xml:space="preserve"> Valsts valodas centrs, 20</w:t>
    </w:r>
    <w:bookmarkEnd w:id="18"/>
    <w:bookmarkEnd w:id="19"/>
    <w:bookmarkEnd w:id="20"/>
    <w:r w:rsidRPr="00CA4105">
      <w:rPr>
        <w:rFonts w:ascii="Times New Roman" w:eastAsiaTheme="minorHAnsi" w:hAnsi="Times New Roman" w:cs="Times New Roman"/>
        <w:noProof/>
        <w:sz w:val="20"/>
        <w:szCs w:val="18"/>
      </w:rPr>
      <w:t>2</w:t>
    </w:r>
    <w:bookmarkEnd w:id="21"/>
    <w:bookmarkEnd w:id="22"/>
    <w:r>
      <w:rPr>
        <w:rFonts w:ascii="Times New Roman" w:eastAsiaTheme="minorHAnsi" w:hAnsi="Times New Roman" w:cs="Times New Roman"/>
        <w:noProof/>
        <w:sz w:val="20"/>
        <w:szCs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9CC88" w14:textId="77777777" w:rsidR="003721CB" w:rsidRPr="00A8196A" w:rsidRDefault="003721CB">
      <w:pPr>
        <w:rPr>
          <w:noProof/>
        </w:rPr>
      </w:pPr>
      <w:r w:rsidRPr="00A8196A">
        <w:rPr>
          <w:noProof/>
        </w:rPr>
        <w:separator/>
      </w:r>
    </w:p>
  </w:footnote>
  <w:footnote w:type="continuationSeparator" w:id="0">
    <w:p w14:paraId="36AEA69D" w14:textId="77777777" w:rsidR="003721CB" w:rsidRPr="00A8196A" w:rsidRDefault="003721CB">
      <w:pPr>
        <w:rPr>
          <w:noProof/>
        </w:rPr>
      </w:pPr>
      <w:r w:rsidRPr="00A8196A">
        <w:rPr>
          <w:noProof/>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94075" w14:textId="77777777" w:rsidR="00175500" w:rsidRPr="00175500" w:rsidRDefault="00175500" w:rsidP="00175500">
    <w:pPr>
      <w:tabs>
        <w:tab w:val="right" w:leader="underscore" w:pos="13892"/>
      </w:tabs>
      <w:autoSpaceDE/>
      <w:autoSpaceDN/>
      <w:rPr>
        <w:rFonts w:ascii="Times New Roman" w:eastAsia="Arial" w:hAnsi="Times New Roman" w:cs="Times New Roman"/>
        <w:sz w:val="20"/>
        <w:szCs w:val="20"/>
      </w:rPr>
    </w:pPr>
    <w:bookmarkStart w:id="0" w:name="_Hlk496261784"/>
    <w:bookmarkStart w:id="1" w:name="_Hlk496261785"/>
    <w:bookmarkStart w:id="2" w:name="_Hlk496261786"/>
    <w:bookmarkStart w:id="3" w:name="_Hlk502757728"/>
    <w:bookmarkStart w:id="4" w:name="_Hlk502757729"/>
    <w:bookmarkStart w:id="5" w:name="_Hlk502757738"/>
    <w:bookmarkStart w:id="6" w:name="_Hlk502757739"/>
    <w:bookmarkStart w:id="7" w:name="_Hlk30491084"/>
    <w:bookmarkStart w:id="8" w:name="_Hlk30491085"/>
    <w:bookmarkStart w:id="9" w:name="_Hlk63344778"/>
    <w:bookmarkStart w:id="10" w:name="_Hlk63344779"/>
    <w:bookmarkStart w:id="11" w:name="_Hlk63344780"/>
    <w:bookmarkStart w:id="12" w:name="_Hlk63344781"/>
    <w:r w:rsidRPr="00175500">
      <w:rPr>
        <w:rFonts w:ascii="Times New Roman" w:eastAsiaTheme="minorHAnsi" w:hAnsi="Times New Roman" w:cs="Times New Roman"/>
        <w:sz w:val="20"/>
        <w:szCs w:val="20"/>
      </w:rPr>
      <w:tab/>
    </w:r>
  </w:p>
  <w:bookmarkEnd w:id="0"/>
  <w:bookmarkEnd w:id="1"/>
  <w:bookmarkEnd w:id="2"/>
  <w:bookmarkEnd w:id="3"/>
  <w:bookmarkEnd w:id="4"/>
  <w:bookmarkEnd w:id="5"/>
  <w:bookmarkEnd w:id="6"/>
  <w:bookmarkEnd w:id="7"/>
  <w:bookmarkEnd w:id="8"/>
  <w:bookmarkEnd w:id="9"/>
  <w:bookmarkEnd w:id="10"/>
  <w:bookmarkEnd w:id="11"/>
  <w:bookmarkEnd w:id="12"/>
  <w:p w14:paraId="254078F0" w14:textId="77777777" w:rsidR="00A8196A" w:rsidRDefault="00A819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19A26" w14:textId="77777777" w:rsidR="000A2AFA" w:rsidRPr="000A2AFA" w:rsidRDefault="000A2AFA" w:rsidP="000A2AFA">
    <w:pPr>
      <w:pBdr>
        <w:bottom w:val="single" w:sz="12" w:space="5" w:color="auto"/>
      </w:pBdr>
      <w:autoSpaceDE/>
      <w:autoSpaceDN/>
      <w:rPr>
        <w:rFonts w:ascii="Times New Roman" w:eastAsiaTheme="minorHAnsi" w:hAnsi="Times New Roman" w:cs="Times New Roman"/>
        <w:spacing w:val="-2"/>
        <w:sz w:val="20"/>
        <w:szCs w:val="20"/>
      </w:rPr>
    </w:pPr>
    <w:bookmarkStart w:id="13" w:name="_Hlk496261745"/>
    <w:bookmarkStart w:id="14" w:name="_Hlk496261746"/>
    <w:bookmarkStart w:id="15" w:name="_Hlk496261747"/>
    <w:bookmarkStart w:id="16" w:name="_Hlk30491063"/>
    <w:bookmarkStart w:id="17" w:name="_Hlk30491064"/>
  </w:p>
  <w:bookmarkEnd w:id="13"/>
  <w:bookmarkEnd w:id="14"/>
  <w:bookmarkEnd w:id="15"/>
  <w:bookmarkEnd w:id="16"/>
  <w:bookmarkEnd w:id="17"/>
  <w:p w14:paraId="1376EB99" w14:textId="77777777" w:rsidR="00A8196A" w:rsidRDefault="00A819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02F4B"/>
    <w:multiLevelType w:val="hybridMultilevel"/>
    <w:tmpl w:val="0264EEEA"/>
    <w:lvl w:ilvl="0" w:tplc="26C24FB4">
      <w:start w:val="1"/>
      <w:numFmt w:val="decimal"/>
      <w:lvlText w:val="%1)"/>
      <w:lvlJc w:val="left"/>
      <w:pPr>
        <w:ind w:left="568" w:hanging="428"/>
      </w:pPr>
      <w:rPr>
        <w:rFonts w:ascii="Arial" w:eastAsia="Arial" w:hAnsi="Arial" w:cs="Arial" w:hint="default"/>
        <w:b/>
        <w:bCs/>
        <w:i w:val="0"/>
        <w:iCs w:val="0"/>
        <w:spacing w:val="-1"/>
        <w:w w:val="99"/>
        <w:sz w:val="20"/>
        <w:szCs w:val="20"/>
        <w:lang w:val="en-US" w:eastAsia="en-US" w:bidi="ar-SA"/>
      </w:rPr>
    </w:lvl>
    <w:lvl w:ilvl="1" w:tplc="41803AF8">
      <w:numFmt w:val="bullet"/>
      <w:lvlText w:val=""/>
      <w:lvlJc w:val="left"/>
      <w:pPr>
        <w:ind w:left="568" w:hanging="428"/>
      </w:pPr>
      <w:rPr>
        <w:rFonts w:ascii="Symbol" w:eastAsia="Symbol" w:hAnsi="Symbol" w:cs="Symbol" w:hint="default"/>
        <w:b w:val="0"/>
        <w:bCs w:val="0"/>
        <w:i w:val="0"/>
        <w:iCs w:val="0"/>
        <w:spacing w:val="0"/>
        <w:w w:val="99"/>
        <w:sz w:val="20"/>
        <w:szCs w:val="20"/>
        <w:lang w:val="en-US" w:eastAsia="en-US" w:bidi="ar-SA"/>
      </w:rPr>
    </w:lvl>
    <w:lvl w:ilvl="2" w:tplc="B4CCA954">
      <w:numFmt w:val="bullet"/>
      <w:lvlText w:val="•"/>
      <w:lvlJc w:val="left"/>
      <w:pPr>
        <w:ind w:left="3333" w:hanging="428"/>
      </w:pPr>
      <w:rPr>
        <w:rFonts w:hint="default"/>
        <w:lang w:val="en-US" w:eastAsia="en-US" w:bidi="ar-SA"/>
      </w:rPr>
    </w:lvl>
    <w:lvl w:ilvl="3" w:tplc="7000178C">
      <w:numFmt w:val="bullet"/>
      <w:lvlText w:val="•"/>
      <w:lvlJc w:val="left"/>
      <w:pPr>
        <w:ind w:left="4720" w:hanging="428"/>
      </w:pPr>
      <w:rPr>
        <w:rFonts w:hint="default"/>
        <w:lang w:val="en-US" w:eastAsia="en-US" w:bidi="ar-SA"/>
      </w:rPr>
    </w:lvl>
    <w:lvl w:ilvl="4" w:tplc="A3324C5E">
      <w:numFmt w:val="bullet"/>
      <w:lvlText w:val="•"/>
      <w:lvlJc w:val="left"/>
      <w:pPr>
        <w:ind w:left="6107" w:hanging="428"/>
      </w:pPr>
      <w:rPr>
        <w:rFonts w:hint="default"/>
        <w:lang w:val="en-US" w:eastAsia="en-US" w:bidi="ar-SA"/>
      </w:rPr>
    </w:lvl>
    <w:lvl w:ilvl="5" w:tplc="30A0BA3A">
      <w:numFmt w:val="bullet"/>
      <w:lvlText w:val="•"/>
      <w:lvlJc w:val="left"/>
      <w:pPr>
        <w:ind w:left="7494" w:hanging="428"/>
      </w:pPr>
      <w:rPr>
        <w:rFonts w:hint="default"/>
        <w:lang w:val="en-US" w:eastAsia="en-US" w:bidi="ar-SA"/>
      </w:rPr>
    </w:lvl>
    <w:lvl w:ilvl="6" w:tplc="B52E5A6E">
      <w:numFmt w:val="bullet"/>
      <w:lvlText w:val="•"/>
      <w:lvlJc w:val="left"/>
      <w:pPr>
        <w:ind w:left="8881" w:hanging="428"/>
      </w:pPr>
      <w:rPr>
        <w:rFonts w:hint="default"/>
        <w:lang w:val="en-US" w:eastAsia="en-US" w:bidi="ar-SA"/>
      </w:rPr>
    </w:lvl>
    <w:lvl w:ilvl="7" w:tplc="8BEA006E">
      <w:numFmt w:val="bullet"/>
      <w:lvlText w:val="•"/>
      <w:lvlJc w:val="left"/>
      <w:pPr>
        <w:ind w:left="10268" w:hanging="428"/>
      </w:pPr>
      <w:rPr>
        <w:rFonts w:hint="default"/>
        <w:lang w:val="en-US" w:eastAsia="en-US" w:bidi="ar-SA"/>
      </w:rPr>
    </w:lvl>
    <w:lvl w:ilvl="8" w:tplc="F516FA00">
      <w:numFmt w:val="bullet"/>
      <w:lvlText w:val="•"/>
      <w:lvlJc w:val="left"/>
      <w:pPr>
        <w:ind w:left="11655" w:hanging="428"/>
      </w:pPr>
      <w:rPr>
        <w:rFonts w:hint="default"/>
        <w:lang w:val="en-US" w:eastAsia="en-US" w:bidi="ar-SA"/>
      </w:rPr>
    </w:lvl>
  </w:abstractNum>
  <w:num w:numId="1" w16cid:durableId="19916701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removePersonalInformation/>
  <w:removeDateAndTime/>
  <w:hideSpellingErrors/>
  <w:hideGrammaticalErrors/>
  <w:defaultTabStop w:val="720"/>
  <w:doNotHyphenateCap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DE6"/>
    <w:rsid w:val="00043115"/>
    <w:rsid w:val="00056022"/>
    <w:rsid w:val="00062FD5"/>
    <w:rsid w:val="000A2AFA"/>
    <w:rsid w:val="0013763C"/>
    <w:rsid w:val="00175500"/>
    <w:rsid w:val="00182A7E"/>
    <w:rsid w:val="00292A77"/>
    <w:rsid w:val="002D0278"/>
    <w:rsid w:val="003721CB"/>
    <w:rsid w:val="00441435"/>
    <w:rsid w:val="00463721"/>
    <w:rsid w:val="00573023"/>
    <w:rsid w:val="0063106C"/>
    <w:rsid w:val="006B333F"/>
    <w:rsid w:val="006E7E6F"/>
    <w:rsid w:val="007079FC"/>
    <w:rsid w:val="00740918"/>
    <w:rsid w:val="007C079F"/>
    <w:rsid w:val="007C7EF0"/>
    <w:rsid w:val="007E1E53"/>
    <w:rsid w:val="007E6303"/>
    <w:rsid w:val="00834517"/>
    <w:rsid w:val="008823E1"/>
    <w:rsid w:val="008F18EC"/>
    <w:rsid w:val="00900A64"/>
    <w:rsid w:val="00964948"/>
    <w:rsid w:val="009748C1"/>
    <w:rsid w:val="00975DE6"/>
    <w:rsid w:val="009C776A"/>
    <w:rsid w:val="00A8196A"/>
    <w:rsid w:val="00A83722"/>
    <w:rsid w:val="00AB2649"/>
    <w:rsid w:val="00B34B9A"/>
    <w:rsid w:val="00B52CB9"/>
    <w:rsid w:val="00B661C8"/>
    <w:rsid w:val="00BB4346"/>
    <w:rsid w:val="00BD0672"/>
    <w:rsid w:val="00BE7BEB"/>
    <w:rsid w:val="00C01B9D"/>
    <w:rsid w:val="00CA4105"/>
    <w:rsid w:val="00CC267A"/>
    <w:rsid w:val="00D40629"/>
    <w:rsid w:val="00D45DA2"/>
    <w:rsid w:val="00D82597"/>
    <w:rsid w:val="00DB43FF"/>
    <w:rsid w:val="00E3177D"/>
    <w:rsid w:val="00ED71D8"/>
    <w:rsid w:val="00EF5FF4"/>
    <w:rsid w:val="00F44A07"/>
    <w:rsid w:val="00F921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47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spacing w:before="82"/>
      <w:ind w:left="140"/>
      <w:outlineLvl w:val="0"/>
    </w:pPr>
    <w:rPr>
      <w:rFonts w:ascii="Arial" w:eastAsia="Arial" w:hAnsi="Arial" w:cs="Arial"/>
      <w:b/>
      <w:bCs/>
      <w:sz w:val="24"/>
      <w:szCs w:val="24"/>
    </w:rPr>
  </w:style>
  <w:style w:type="paragraph" w:styleId="Heading2">
    <w:name w:val="heading 2"/>
    <w:basedOn w:val="Normal"/>
    <w:uiPriority w:val="9"/>
    <w:unhideWhenUsed/>
    <w:qFormat/>
    <w:pPr>
      <w:spacing w:before="71"/>
      <w:ind w:left="568" w:hanging="428"/>
      <w:outlineLvl w:val="1"/>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pPr>
      <w:ind w:left="568" w:hanging="428"/>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8196A"/>
    <w:pPr>
      <w:tabs>
        <w:tab w:val="center" w:pos="4680"/>
        <w:tab w:val="right" w:pos="9360"/>
      </w:tabs>
    </w:pPr>
  </w:style>
  <w:style w:type="character" w:customStyle="1" w:styleId="HeaderChar">
    <w:name w:val="Header Char"/>
    <w:basedOn w:val="DefaultParagraphFont"/>
    <w:link w:val="Header"/>
    <w:uiPriority w:val="99"/>
    <w:rsid w:val="00A8196A"/>
    <w:rPr>
      <w:rFonts w:ascii="Arial MT" w:eastAsia="Arial MT" w:hAnsi="Arial MT" w:cs="Arial MT"/>
    </w:rPr>
  </w:style>
  <w:style w:type="paragraph" w:styleId="Footer">
    <w:name w:val="footer"/>
    <w:basedOn w:val="Normal"/>
    <w:link w:val="FooterChar"/>
    <w:uiPriority w:val="99"/>
    <w:unhideWhenUsed/>
    <w:rsid w:val="00A8196A"/>
    <w:pPr>
      <w:tabs>
        <w:tab w:val="center" w:pos="4680"/>
        <w:tab w:val="right" w:pos="9360"/>
      </w:tabs>
    </w:pPr>
  </w:style>
  <w:style w:type="character" w:customStyle="1" w:styleId="FooterChar">
    <w:name w:val="Footer Char"/>
    <w:basedOn w:val="DefaultParagraphFont"/>
    <w:link w:val="Footer"/>
    <w:uiPriority w:val="99"/>
    <w:rsid w:val="00A8196A"/>
    <w:rPr>
      <w:rFonts w:ascii="Arial MT" w:eastAsia="Arial MT" w:hAnsi="Arial MT" w:cs="Arial MT"/>
    </w:rPr>
  </w:style>
  <w:style w:type="table" w:styleId="TableGrid">
    <w:name w:val="Table Grid"/>
    <w:basedOn w:val="TableNormal"/>
    <w:uiPriority w:val="39"/>
    <w:rsid w:val="007C07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573023"/>
    <w:rPr>
      <w:rFonts w:ascii="Arial MT" w:eastAsia="Arial MT" w:hAnsi="Arial MT" w:cs="Arial M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jp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jpg"/><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d57a815-79e8-498e-8f04-9c2e9221b678">
      <Terms xmlns="http://schemas.microsoft.com/office/infopath/2007/PartnerControls"/>
    </lcf76f155ced4ddcb4097134ff3c332f>
    <TaxCatchAll xmlns="05fc81c9-325d-42ab-a312-d2989bc4c6c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747409639620A48BB08F713A1AC624B" ma:contentTypeVersion="15" ma:contentTypeDescription="Create a new document." ma:contentTypeScope="" ma:versionID="130ea73f67fe6bb7ef79f5958eb3f3ce">
  <xsd:schema xmlns:xsd="http://www.w3.org/2001/XMLSchema" xmlns:xs="http://www.w3.org/2001/XMLSchema" xmlns:p="http://schemas.microsoft.com/office/2006/metadata/properties" xmlns:ns2="1d57a815-79e8-498e-8f04-9c2e9221b678" xmlns:ns3="05fc81c9-325d-42ab-a312-d2989bc4c6c1" targetNamespace="http://schemas.microsoft.com/office/2006/metadata/properties" ma:root="true" ma:fieldsID="17e55fa473a3bd9307e576bd93bc0ddb" ns2:_="" ns3:_="">
    <xsd:import namespace="1d57a815-79e8-498e-8f04-9c2e9221b678"/>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DateTake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57a815-79e8-498e-8f04-9c2e9221b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C2589B-E02C-4CA3-AE40-22ADAB568B92}">
  <ds:schemaRefs>
    <ds:schemaRef ds:uri="http://schemas.microsoft.com/sharepoint/v3/contenttype/forms"/>
  </ds:schemaRefs>
</ds:datastoreItem>
</file>

<file path=customXml/itemProps2.xml><?xml version="1.0" encoding="utf-8"?>
<ds:datastoreItem xmlns:ds="http://schemas.openxmlformats.org/officeDocument/2006/customXml" ds:itemID="{F4BBB374-517A-47C3-9FD9-E46578F472E8}">
  <ds:schemaRefs>
    <ds:schemaRef ds:uri="http://schemas.microsoft.com/office/2006/metadata/properties"/>
    <ds:schemaRef ds:uri="http://schemas.microsoft.com/office/infopath/2007/PartnerControls"/>
    <ds:schemaRef ds:uri="1d57a815-79e8-498e-8f04-9c2e9221b678"/>
    <ds:schemaRef ds:uri="05fc81c9-325d-42ab-a312-d2989bc4c6c1"/>
  </ds:schemaRefs>
</ds:datastoreItem>
</file>

<file path=customXml/itemProps3.xml><?xml version="1.0" encoding="utf-8"?>
<ds:datastoreItem xmlns:ds="http://schemas.openxmlformats.org/officeDocument/2006/customXml" ds:itemID="{3D351923-6328-48A7-9DA1-AEDC0C7DC1EA}">
  <ds:schemaRefs>
    <ds:schemaRef ds:uri="http://schemas.openxmlformats.org/officeDocument/2006/bibliography"/>
  </ds:schemaRefs>
</ds:datastoreItem>
</file>

<file path=customXml/itemProps4.xml><?xml version="1.0" encoding="utf-8"?>
<ds:datastoreItem xmlns:ds="http://schemas.openxmlformats.org/officeDocument/2006/customXml" ds:itemID="{02F2B1C3-315E-4A7C-971E-CE3AD9F4D8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57a815-79e8-498e-8f04-9c2e9221b678"/>
    <ds:schemaRef ds:uri="05fc81c9-325d-42ab-a312-d2989bc4c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470</Words>
  <Characters>2680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2026-10-07T06:06:00Z</dcterms:created>
  <dcterms:modified xsi:type="dcterms:W3CDTF">2026-10-15T07:59:00Z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b703f7e7-254e-4a67-8229-847a40d62099</vt:lpwstr>
  </property>
  <property fmtid="{D5CDD505-2E9C-101B-9397-08002B2CF9AE}" pid="3" name="Converter">
    <vt:lpwstr>SolidFramework v10.0.19910.1</vt:lpwstr>
  </property>
  <property fmtid="{D5CDD505-2E9C-101B-9397-08002B2CF9AE}" pid="4" name="LastSaved">
    <vt:filetime>2026-06-30T00:00:00Z</vt:filetime>
  </property>
  <property fmtid="{D5CDD505-2E9C-101B-9397-08002B2CF9AE}" pid="5" name="xd_ProgID">
    <vt:lpwstr/>
  </property>
  <property fmtid="{D5CDD505-2E9C-101B-9397-08002B2CF9AE}" pid="6" name="MediaServiceImageTags">
    <vt:lpwstr/>
  </property>
  <property fmtid="{D5CDD505-2E9C-101B-9397-08002B2CF9AE}" pid="7" name="ContentTypeId">
    <vt:lpwstr>0x0101006747409639620A48BB08F713A1AC624B</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Creator">
    <vt:lpwstr>Microsoft® Word LTSC</vt:lpwstr>
  </property>
  <property fmtid="{D5CDD505-2E9C-101B-9397-08002B2CF9AE}" pid="12" name="Producer">
    <vt:lpwstr>Microsoft® Word LTSC</vt:lpwstr>
  </property>
  <property fmtid="{D5CDD505-2E9C-101B-9397-08002B2CF9AE}" pid="13" name="xd_Signature">
    <vt:bool>false</vt:bool>
  </property>
  <property fmtid="{D5CDD505-2E9C-101B-9397-08002B2CF9AE}" pid="14" name="Created">
    <vt:filetime>2024-04-10T00:00:00Z</vt:filetime>
  </property>
  <property fmtid="{D5CDD505-2E9C-101B-9397-08002B2CF9AE}" pid="15" name="TriggerFlowInfo">
    <vt:lpwstr/>
  </property>
</Properties>
</file>