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96AE4" w14:textId="77777777" w:rsidR="00C834A5" w:rsidRPr="00C834A5" w:rsidRDefault="00C834A5" w:rsidP="00C834A5">
      <w:pPr>
        <w:spacing w:after="0" w:line="240" w:lineRule="auto"/>
        <w:jc w:val="both"/>
        <w:rPr>
          <w:rFonts w:ascii="Times New Roman" w:hAnsi="Times New Roman" w:cs="Times New Roman"/>
          <w:sz w:val="24"/>
          <w:szCs w:val="24"/>
        </w:rPr>
      </w:pPr>
    </w:p>
    <w:p w14:paraId="1E366CBF" w14:textId="77777777" w:rsidR="00C834A5" w:rsidRPr="00C834A5" w:rsidRDefault="00C834A5" w:rsidP="00C834A5">
      <w:pPr>
        <w:spacing w:after="0" w:line="240" w:lineRule="auto"/>
        <w:jc w:val="center"/>
        <w:rPr>
          <w:rFonts w:ascii="Times New Roman" w:hAnsi="Times New Roman" w:cs="Times New Roman"/>
          <w:sz w:val="24"/>
          <w:szCs w:val="24"/>
        </w:rPr>
      </w:pPr>
      <w:r w:rsidRPr="00C834A5">
        <w:rPr>
          <w:rFonts w:ascii="Times New Roman" w:hAnsi="Times New Roman" w:cs="Times New Roman"/>
          <w:sz w:val="24"/>
          <w:szCs w:val="24"/>
        </w:rPr>
        <w:t>Republic of Latvia</w:t>
      </w:r>
    </w:p>
    <w:p w14:paraId="28F68C8B" w14:textId="77777777" w:rsidR="00C834A5" w:rsidRPr="00C834A5" w:rsidRDefault="00C834A5" w:rsidP="00C834A5">
      <w:pPr>
        <w:spacing w:after="0" w:line="240" w:lineRule="auto"/>
        <w:jc w:val="center"/>
        <w:rPr>
          <w:rFonts w:ascii="Times New Roman" w:hAnsi="Times New Roman" w:cs="Times New Roman"/>
          <w:sz w:val="24"/>
          <w:szCs w:val="24"/>
        </w:rPr>
      </w:pPr>
    </w:p>
    <w:p w14:paraId="157A69F8" w14:textId="77777777" w:rsidR="00C834A5" w:rsidRPr="00C834A5" w:rsidRDefault="00C834A5" w:rsidP="00C834A5">
      <w:pPr>
        <w:spacing w:after="0" w:line="240" w:lineRule="auto"/>
        <w:jc w:val="center"/>
        <w:rPr>
          <w:rFonts w:ascii="Times New Roman" w:eastAsia="Times New Roman" w:hAnsi="Times New Roman" w:cs="Times New Roman"/>
          <w:bCs/>
          <w:sz w:val="24"/>
          <w:szCs w:val="24"/>
        </w:rPr>
      </w:pPr>
      <w:r w:rsidRPr="00C834A5">
        <w:rPr>
          <w:rStyle w:val="Parasts"/>
          <w:rFonts w:ascii="Times New Roman" w:hAnsi="Times New Roman" w:cs="Times New Roman"/>
          <w:sz w:val="24"/>
        </w:rPr>
        <w:t>Cabinet</w:t>
      </w:r>
    </w:p>
    <w:p w14:paraId="375BE06F" w14:textId="4AE0031F" w:rsidR="007C173A" w:rsidRPr="00C834A5" w:rsidRDefault="007C173A" w:rsidP="007C173A">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Regulation No. 341</w:t>
      </w:r>
    </w:p>
    <w:p w14:paraId="2282DF28" w14:textId="3F4FED1F" w:rsidR="007C173A" w:rsidRPr="00C834A5" w:rsidRDefault="007C173A" w:rsidP="007C173A">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Adopted 20 June 2017</w:t>
      </w:r>
    </w:p>
    <w:p w14:paraId="53F1EDFF"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68B3021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74E970C7" w14:textId="784888BD" w:rsidR="007C173A" w:rsidRPr="00C834A5" w:rsidRDefault="007C173A" w:rsidP="007C173A">
      <w:pPr>
        <w:spacing w:after="0" w:line="240" w:lineRule="auto"/>
        <w:jc w:val="center"/>
        <w:rPr>
          <w:rFonts w:ascii="Times New Roman" w:eastAsia="Times New Roman" w:hAnsi="Times New Roman" w:cs="Times New Roman"/>
          <w:b/>
          <w:bCs/>
          <w:noProof/>
          <w:sz w:val="28"/>
          <w:szCs w:val="28"/>
        </w:rPr>
      </w:pPr>
      <w:r w:rsidRPr="00C834A5">
        <w:rPr>
          <w:rFonts w:ascii="Times New Roman" w:hAnsi="Times New Roman" w:cs="Times New Roman"/>
          <w:b/>
          <w:bCs/>
          <w:sz w:val="28"/>
          <w:szCs w:val="28"/>
        </w:rPr>
        <w:t>Regulations Regarding the Types and Procedures for the Organising of Civil Protection and Disaster Management Exerc</w:t>
      </w:r>
      <w:bookmarkStart w:id="0" w:name="_GoBack"/>
      <w:bookmarkEnd w:id="0"/>
      <w:r w:rsidRPr="00C834A5">
        <w:rPr>
          <w:rFonts w:ascii="Times New Roman" w:hAnsi="Times New Roman" w:cs="Times New Roman"/>
          <w:b/>
          <w:bCs/>
          <w:sz w:val="28"/>
          <w:szCs w:val="28"/>
        </w:rPr>
        <w:t>ises</w:t>
      </w:r>
    </w:p>
    <w:p w14:paraId="11B2A9A2" w14:textId="0E225FC8"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57C12A6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1B03FA7E" w14:textId="77777777" w:rsidR="007C173A" w:rsidRPr="00C834A5" w:rsidRDefault="007C173A" w:rsidP="007C173A">
      <w:pPr>
        <w:spacing w:after="0" w:line="240" w:lineRule="auto"/>
        <w:jc w:val="right"/>
        <w:rPr>
          <w:rFonts w:ascii="Times New Roman" w:eastAsia="Times New Roman" w:hAnsi="Times New Roman" w:cs="Times New Roman"/>
          <w:i/>
          <w:iCs/>
          <w:noProof/>
          <w:sz w:val="24"/>
          <w:szCs w:val="24"/>
        </w:rPr>
      </w:pPr>
      <w:r w:rsidRPr="00C834A5">
        <w:rPr>
          <w:rFonts w:ascii="Times New Roman" w:hAnsi="Times New Roman" w:cs="Times New Roman"/>
          <w:i/>
          <w:iCs/>
          <w:sz w:val="24"/>
          <w:szCs w:val="24"/>
        </w:rPr>
        <w:t>Issued pursuant to</w:t>
      </w:r>
    </w:p>
    <w:p w14:paraId="3A98898A" w14:textId="23B603D8" w:rsidR="007C173A" w:rsidRPr="00C834A5" w:rsidRDefault="007C173A" w:rsidP="007C173A">
      <w:pPr>
        <w:spacing w:after="0" w:line="240" w:lineRule="auto"/>
        <w:jc w:val="right"/>
        <w:rPr>
          <w:rFonts w:ascii="Times New Roman" w:eastAsia="Times New Roman" w:hAnsi="Times New Roman" w:cs="Times New Roman"/>
          <w:i/>
          <w:iCs/>
          <w:noProof/>
          <w:sz w:val="24"/>
          <w:szCs w:val="24"/>
        </w:rPr>
      </w:pPr>
      <w:r w:rsidRPr="00C834A5">
        <w:rPr>
          <w:rFonts w:ascii="Times New Roman" w:hAnsi="Times New Roman" w:cs="Times New Roman"/>
          <w:i/>
          <w:iCs/>
          <w:sz w:val="24"/>
          <w:szCs w:val="24"/>
        </w:rPr>
        <w:t>Section 19, Paragraph four of the Civil Protection and Disaster Management Law</w:t>
      </w:r>
    </w:p>
    <w:p w14:paraId="18BE32C3" w14:textId="53AE2CA5"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5BF38C8F"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08E147B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1" w:name="p1"/>
      <w:bookmarkStart w:id="2" w:name="p-627589"/>
      <w:bookmarkEnd w:id="1"/>
      <w:bookmarkEnd w:id="2"/>
      <w:r w:rsidRPr="00C834A5">
        <w:rPr>
          <w:rFonts w:ascii="Times New Roman" w:hAnsi="Times New Roman" w:cs="Times New Roman"/>
          <w:sz w:val="24"/>
          <w:szCs w:val="24"/>
        </w:rPr>
        <w:t>1. This Regulation prescribes the types and procedures for the organisation of civil protection and disaster management exercises.</w:t>
      </w:r>
    </w:p>
    <w:p w14:paraId="019B4F9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3" w:name="p2"/>
      <w:bookmarkStart w:id="4" w:name="p-627590"/>
      <w:bookmarkEnd w:id="3"/>
      <w:bookmarkEnd w:id="4"/>
    </w:p>
    <w:p w14:paraId="4589872F" w14:textId="296422E4"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2. This Regulation shall not be applied to exercises of the Ministry of Defence and the National Armed Forces, organised in accordance with the approved exercise process methodology of the North Atlantic Treaty Organization, including exercises covered by the competence of the National Armed Forces, which is related to the consequence management of marine oil and hazardous substances pollution and to the sea transport emergency operations.</w:t>
      </w:r>
    </w:p>
    <w:p w14:paraId="3101FC1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5" w:name="p3"/>
      <w:bookmarkStart w:id="6" w:name="p-627591"/>
      <w:bookmarkEnd w:id="5"/>
      <w:bookmarkEnd w:id="6"/>
    </w:p>
    <w:p w14:paraId="4813DD08" w14:textId="3E49D1CA"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 Civil protection and disaster management exercises (hereinafter – the exercises) are divided according to:</w:t>
      </w:r>
    </w:p>
    <w:p w14:paraId="3D135645"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3.1. levels:</w:t>
      </w:r>
    </w:p>
    <w:p w14:paraId="29E17128"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3.1.1. a local level exercise in which the preparedness for a local disaster is tested;</w:t>
      </w:r>
    </w:p>
    <w:p w14:paraId="48BEC813"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3.1.2. a regional level exercise in which the preparedness for a regional disaster is tested;</w:t>
      </w:r>
    </w:p>
    <w:p w14:paraId="5A0E51C0"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3.1.3. a national level exercise in which the preparedness for a national disaster is tested;</w:t>
      </w:r>
    </w:p>
    <w:p w14:paraId="72630C36"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3.1.4. an international level exercise in which the co-ordination and co-operation in disaster management of the exercise participants from several countries are tested;</w:t>
      </w:r>
    </w:p>
    <w:p w14:paraId="5CD86F2C"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3.2. type and objectives of the process:</w:t>
      </w:r>
    </w:p>
    <w:p w14:paraId="762DD90D"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3.2.1. a theoretical exercise – an exercise in the form of discussions to test the theoretical knowledge, the potential for co-operation among the involved exercise participants and also to evaluate their ability to assess the situation and take decisions;</w:t>
      </w:r>
    </w:p>
    <w:p w14:paraId="57ECC168"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3.2.2. a practical exercise – an exercise involving a threat simulation, involvement of the staff and equipment to test co-ordinated actions of the involved exercise participants in the fulfilment of tasks of the civil protection system;</w:t>
      </w:r>
    </w:p>
    <w:p w14:paraId="30C48C06" w14:textId="77777777" w:rsidR="007C173A" w:rsidRPr="00C834A5" w:rsidRDefault="007C173A" w:rsidP="007C173A">
      <w:pPr>
        <w:spacing w:after="0" w:line="240" w:lineRule="auto"/>
        <w:ind w:left="709"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3.2.3. a full-scale exercise – an exercise which combines both theoretical and practical parts of the exercise.</w:t>
      </w:r>
    </w:p>
    <w:p w14:paraId="2BE33C64"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7" w:name="p4"/>
      <w:bookmarkStart w:id="8" w:name="p-627592"/>
      <w:bookmarkEnd w:id="7"/>
      <w:bookmarkEnd w:id="8"/>
    </w:p>
    <w:p w14:paraId="7F3C8277" w14:textId="22EAFC71"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4. The exercises shall be planned and organised by State and local government authorities and also legal persons allowed to also organise interinstitutional exercises, involving representatives of other State and local government authorities and legal persons.</w:t>
      </w:r>
    </w:p>
    <w:p w14:paraId="0F2945A5"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9" w:name="p5"/>
      <w:bookmarkStart w:id="10" w:name="p-627593"/>
      <w:bookmarkEnd w:id="9"/>
      <w:bookmarkEnd w:id="10"/>
    </w:p>
    <w:p w14:paraId="4F660996" w14:textId="47908ACA"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5. An international exercise shall be organised in accordance with the programmes of the relevant international organisations and in compliance with the procedures for organising the exercises referred to in this Regulation, unless this is in conflict with the requirements and procedures laid down by international organisations.</w:t>
      </w:r>
    </w:p>
    <w:p w14:paraId="63213F2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11" w:name="p6"/>
      <w:bookmarkStart w:id="12" w:name="p-627594"/>
      <w:bookmarkEnd w:id="11"/>
      <w:bookmarkEnd w:id="12"/>
    </w:p>
    <w:p w14:paraId="188AB129" w14:textId="3D6191C0"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lastRenderedPageBreak/>
        <w:t>6. State and local government authorities and also legal persons shall participate in an international exercise upon an invitation.</w:t>
      </w:r>
    </w:p>
    <w:p w14:paraId="3CF2200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13" w:name="p7"/>
      <w:bookmarkStart w:id="14" w:name="p-627595"/>
      <w:bookmarkEnd w:id="13"/>
      <w:bookmarkEnd w:id="14"/>
    </w:p>
    <w:p w14:paraId="1BBB3A6D" w14:textId="0D8185AE"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7. National level or regional level exercises shall be organised at least once every four years.</w:t>
      </w:r>
    </w:p>
    <w:p w14:paraId="583DFFE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15" w:name="p8"/>
      <w:bookmarkStart w:id="16" w:name="p-627596"/>
      <w:bookmarkEnd w:id="15"/>
      <w:bookmarkEnd w:id="16"/>
    </w:p>
    <w:p w14:paraId="78BD3AD7" w14:textId="2FC29E41"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8. National and regional level exercises shall be conducted by the exercise commander appointed by an order of the Prime Minister.</w:t>
      </w:r>
    </w:p>
    <w:p w14:paraId="773ED75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17" w:name="p9"/>
      <w:bookmarkStart w:id="18" w:name="p-627597"/>
      <w:bookmarkEnd w:id="17"/>
      <w:bookmarkEnd w:id="18"/>
    </w:p>
    <w:p w14:paraId="0E8742BE" w14:textId="5D8FF88B"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9. A local level exercise shall be managed by the head of a State or local government authority or a legal person, or by the exercise commander appointed by an order thereof.</w:t>
      </w:r>
    </w:p>
    <w:p w14:paraId="3F25A9A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19" w:name="p10"/>
      <w:bookmarkStart w:id="20" w:name="p-627598"/>
      <w:bookmarkEnd w:id="19"/>
      <w:bookmarkEnd w:id="20"/>
    </w:p>
    <w:p w14:paraId="76183794" w14:textId="40D8258F"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10. The exercise commander has the right to involve representatives of State and local government authorities or legal persons in the exercise planning group and also to appoint the head of the exercise planning group.</w:t>
      </w:r>
    </w:p>
    <w:p w14:paraId="1106379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21" w:name="p11"/>
      <w:bookmarkStart w:id="22" w:name="p-627599"/>
      <w:bookmarkEnd w:id="21"/>
      <w:bookmarkEnd w:id="22"/>
    </w:p>
    <w:p w14:paraId="1A1930B0" w14:textId="22EA492E"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 The exercise commander shall have the following tasks:</w:t>
      </w:r>
    </w:p>
    <w:p w14:paraId="536D9698"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11.1. to invite exercise participants to an exercise;</w:t>
      </w:r>
    </w:p>
    <w:p w14:paraId="2E372A13"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11.2. to organise and manage exercise planning meetings;</w:t>
      </w:r>
    </w:p>
    <w:p w14:paraId="1555E11D"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11.3. to set up an exercise planning group;</w:t>
      </w:r>
    </w:p>
    <w:p w14:paraId="1AA9D095"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11.4. to organise introduction of exercise participants to the safety requirements during the exercise;</w:t>
      </w:r>
    </w:p>
    <w:p w14:paraId="7FB39CB2"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11.5. to manage the exercise process.</w:t>
      </w:r>
    </w:p>
    <w:p w14:paraId="3845551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23" w:name="p12"/>
      <w:bookmarkStart w:id="24" w:name="p-627600"/>
      <w:bookmarkEnd w:id="23"/>
      <w:bookmarkEnd w:id="24"/>
    </w:p>
    <w:p w14:paraId="288F5E30" w14:textId="2AFC9DFA"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12. The head of an exercise planning group shall be responsible for carrying out the tasks of the exercise planning group.</w:t>
      </w:r>
    </w:p>
    <w:p w14:paraId="22C97C3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25" w:name="p13"/>
      <w:bookmarkStart w:id="26" w:name="p-627601"/>
      <w:bookmarkEnd w:id="25"/>
      <w:bookmarkEnd w:id="26"/>
    </w:p>
    <w:p w14:paraId="1F1D254A" w14:textId="56DE21F4"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 The tasks of an exercise planning group shall be as follows:</w:t>
      </w:r>
    </w:p>
    <w:p w14:paraId="3C2C5728"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13.1. to draw up an exercise programme (Annex 1) taking into account the potential threats and the measures laid down in the civil protection plans or actions in case of a disaster;</w:t>
      </w:r>
    </w:p>
    <w:p w14:paraId="0C187A1E"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13.2. to draw up an exercise preparation and procedure plan (Annex 2) on the basis of the exercise programme;</w:t>
      </w:r>
    </w:p>
    <w:p w14:paraId="2211898C"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13.3. to draw up guidelines for the notification of the public and to include therein the time for providing information, the information to be provided to the public regarding the exercise and indication of the person responsible for the provision of information;</w:t>
      </w:r>
    </w:p>
    <w:p w14:paraId="15D67FA0"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13.4. to plan security measures for the exercise process;</w:t>
      </w:r>
    </w:p>
    <w:p w14:paraId="60EAE6B4"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13.5. to prepare a report on exercise;</w:t>
      </w:r>
    </w:p>
    <w:p w14:paraId="2EA16F78"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13.6. to draw up recommendations for the elimination of deficiencies discovered during the exercise and for the improvement of civil protection measures, and to draw up an exercise evaluation (Annex 3).</w:t>
      </w:r>
    </w:p>
    <w:p w14:paraId="52489A0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27" w:name="p14"/>
      <w:bookmarkStart w:id="28" w:name="p-627602"/>
      <w:bookmarkEnd w:id="27"/>
      <w:bookmarkEnd w:id="28"/>
    </w:p>
    <w:p w14:paraId="023E0D8A" w14:textId="01AFD9F1"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14. In order to ensure the preparation and process of the exercise and to draw up the respective exercise documentation, the exercise commander shall organise the following planning meetings:</w:t>
      </w:r>
    </w:p>
    <w:p w14:paraId="219A0A6D"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14.1. the initial planning meeting to define the exercise objectives, tasks and to assign the exercise planning group to draw up an exercise programme;</w:t>
      </w:r>
    </w:p>
    <w:p w14:paraId="2D8EC048"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14.2. the main planning meeting to co-ordinate the measures necessary for the preparation and process of the exercise and to assign the planning group to draw up an exercise preparation and procedure plan;</w:t>
      </w:r>
    </w:p>
    <w:p w14:paraId="58735BFA"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14.3. the final planning meeting to co-ordinate the exercise preparation and procedure plan in co-operation with the members of the exercise planning group and the invited representatives of the exercise participants.</w:t>
      </w:r>
    </w:p>
    <w:p w14:paraId="7F6F266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29" w:name="p15"/>
      <w:bookmarkStart w:id="30" w:name="p-627603"/>
      <w:bookmarkEnd w:id="29"/>
      <w:bookmarkEnd w:id="30"/>
    </w:p>
    <w:p w14:paraId="5C9C6D25" w14:textId="64B14349"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15. For the purpose of ensuring the process of the exercise, the exercise commander, on the basis of the recommendations of exercise participants, shall invite:</w:t>
      </w:r>
    </w:p>
    <w:p w14:paraId="781410C9"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15.1. controllers who activate the situation description (exercise scenario) previously planned in exercise and provide the exercise participants with information regarding the events provided for in the exercise scenario (injection), as well as they control the conformity with the safety requirements during exercise;</w:t>
      </w:r>
    </w:p>
    <w:p w14:paraId="34D4E1E3" w14:textId="77777777" w:rsidR="007C173A" w:rsidRPr="00C834A5" w:rsidRDefault="007C173A" w:rsidP="007C173A">
      <w:pPr>
        <w:spacing w:after="0" w:line="240" w:lineRule="auto"/>
        <w:ind w:firstLine="709"/>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15.2. evaluators who evaluate the process of the exercise and who submit the exercise evaluation to the head of the exercise planning group on the observations made and deficiencies discovered, including recommendations for the elimination of the discovered deficiencies and for the improvement of exercise.</w:t>
      </w:r>
    </w:p>
    <w:p w14:paraId="28D18DE2"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31" w:name="p16"/>
      <w:bookmarkStart w:id="32" w:name="p-627604"/>
      <w:bookmarkEnd w:id="31"/>
      <w:bookmarkEnd w:id="32"/>
    </w:p>
    <w:p w14:paraId="65EA8679" w14:textId="2874EDBF"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16. Observers may be invited to the exercises to observe the exercise process.</w:t>
      </w:r>
    </w:p>
    <w:p w14:paraId="5AA730C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33" w:name="p17"/>
      <w:bookmarkStart w:id="34" w:name="p-627605"/>
      <w:bookmarkEnd w:id="33"/>
      <w:bookmarkEnd w:id="34"/>
    </w:p>
    <w:p w14:paraId="7135B4F5" w14:textId="0A3CD43F"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17. The exercise commander shall send the harmonised and approved exercise programme to the exercise participants not later than 30 days prior to the start of the exercise.</w:t>
      </w:r>
    </w:p>
    <w:p w14:paraId="19113AA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35" w:name="p18"/>
      <w:bookmarkStart w:id="36" w:name="p-627606"/>
      <w:bookmarkEnd w:id="35"/>
      <w:bookmarkEnd w:id="36"/>
    </w:p>
    <w:p w14:paraId="346C1583" w14:textId="5B063AF9"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18. The exercise planning group shall draw up the exercise results in the form of a report. The aforementioned report shall be comprised of a summary of the process of the exercise, conclusions and recommendations. The exercise evaluation summarising the information provided by the exercise evaluators shall be appended to the exercise report.</w:t>
      </w:r>
    </w:p>
    <w:p w14:paraId="3C87E6F4"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37" w:name="p19"/>
      <w:bookmarkStart w:id="38" w:name="p-627607"/>
      <w:bookmarkEnd w:id="37"/>
      <w:bookmarkEnd w:id="38"/>
    </w:p>
    <w:p w14:paraId="31821BD5" w14:textId="4503C420"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19. Within 30 days after the end of the exercise, an exercise report signed by the exercise commander shall be submitted to State and local government authorities and also legal persons that participated in the exercise.</w:t>
      </w:r>
    </w:p>
    <w:p w14:paraId="44569AA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39" w:name="p20"/>
      <w:bookmarkStart w:id="40" w:name="p-627608"/>
      <w:bookmarkEnd w:id="39"/>
      <w:bookmarkEnd w:id="40"/>
    </w:p>
    <w:p w14:paraId="67727AAA" w14:textId="44B3E4A0"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20. Costs for the preparation and provision of a national level, regional level and also international level exercises shall be included in a joint request of a ministry, upon preparing and examining the draft State budget for the recurrent year.</w:t>
      </w:r>
    </w:p>
    <w:p w14:paraId="6F332844"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bookmarkStart w:id="41" w:name="p21"/>
      <w:bookmarkStart w:id="42" w:name="p-627609"/>
      <w:bookmarkEnd w:id="41"/>
      <w:bookmarkEnd w:id="42"/>
    </w:p>
    <w:p w14:paraId="2DD8C61E" w14:textId="4976D76C"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21. Cabinet Regulation No. 772 of 22 September 2008, Regulations Regarding the Types and Organising Procedures of Civil Protection Exercises (</w:t>
      </w:r>
      <w:r w:rsidRPr="00C834A5">
        <w:rPr>
          <w:rFonts w:ascii="Times New Roman" w:hAnsi="Times New Roman" w:cs="Times New Roman"/>
          <w:i/>
          <w:iCs/>
          <w:sz w:val="24"/>
          <w:szCs w:val="24"/>
        </w:rPr>
        <w:t>Latvijas Vēstnesis</w:t>
      </w:r>
      <w:r w:rsidRPr="00C834A5">
        <w:rPr>
          <w:rFonts w:ascii="Times New Roman" w:hAnsi="Times New Roman" w:cs="Times New Roman"/>
          <w:sz w:val="24"/>
          <w:szCs w:val="24"/>
        </w:rPr>
        <w:t>, 2008, No. 150, 2009, No. 69), is repealed.</w:t>
      </w:r>
    </w:p>
    <w:p w14:paraId="4F3210D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203457A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57550B78" w14:textId="0D1062CC"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Prime Minister</w:t>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Pr="00C834A5">
        <w:rPr>
          <w:rFonts w:ascii="Times New Roman" w:hAnsi="Times New Roman" w:cs="Times New Roman"/>
          <w:sz w:val="24"/>
          <w:szCs w:val="24"/>
        </w:rPr>
        <w:t>Māris Kučinskis</w:t>
      </w:r>
    </w:p>
    <w:p w14:paraId="194672D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7FF31586" w14:textId="0842A88F"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Minister for the Interior</w:t>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Pr="00C834A5">
        <w:rPr>
          <w:rFonts w:ascii="Times New Roman" w:hAnsi="Times New Roman" w:cs="Times New Roman"/>
          <w:sz w:val="24"/>
          <w:szCs w:val="24"/>
        </w:rPr>
        <w:t>Rihards Kozlovskis</w:t>
      </w:r>
    </w:p>
    <w:p w14:paraId="70CBB57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25BB418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24A5375A" w14:textId="77777777" w:rsidR="007C173A" w:rsidRPr="00C834A5" w:rsidRDefault="007C173A">
      <w:pPr>
        <w:rPr>
          <w:rFonts w:ascii="Times New Roman" w:eastAsia="Times New Roman" w:hAnsi="Times New Roman" w:cs="Times New Roman"/>
          <w:noProof/>
          <w:sz w:val="24"/>
          <w:szCs w:val="24"/>
        </w:rPr>
      </w:pPr>
      <w:r w:rsidRPr="00C834A5">
        <w:rPr>
          <w:rFonts w:ascii="Times New Roman" w:hAnsi="Times New Roman" w:cs="Times New Roman"/>
        </w:rPr>
        <w:br w:type="page"/>
      </w:r>
    </w:p>
    <w:p w14:paraId="2317B9F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7AD0619E" w14:textId="71494638" w:rsidR="007C173A" w:rsidRPr="00C834A5" w:rsidRDefault="007C173A" w:rsidP="00041935">
      <w:pPr>
        <w:spacing w:after="0" w:line="240" w:lineRule="auto"/>
        <w:jc w:val="right"/>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Annex 1</w:t>
      </w:r>
    </w:p>
    <w:p w14:paraId="501ED023" w14:textId="5C92C335"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Cabinet</w:t>
      </w:r>
      <w:r w:rsidR="00C834A5">
        <w:rPr>
          <w:rFonts w:ascii="Times New Roman" w:hAnsi="Times New Roman" w:cs="Times New Roman"/>
          <w:sz w:val="24"/>
          <w:szCs w:val="24"/>
        </w:rPr>
        <w:t xml:space="preserve"> </w:t>
      </w:r>
      <w:r w:rsidRPr="00C834A5">
        <w:rPr>
          <w:rFonts w:ascii="Times New Roman" w:hAnsi="Times New Roman" w:cs="Times New Roman"/>
          <w:sz w:val="24"/>
          <w:szCs w:val="24"/>
        </w:rPr>
        <w:t>Regulation No. 341</w:t>
      </w:r>
    </w:p>
    <w:p w14:paraId="44B70B8D" w14:textId="43CBE5C0"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20 June 2017</w:t>
      </w:r>
      <w:bookmarkStart w:id="43" w:name="piel-627611"/>
      <w:bookmarkStart w:id="44" w:name="piel1"/>
      <w:bookmarkEnd w:id="43"/>
      <w:bookmarkEnd w:id="44"/>
    </w:p>
    <w:p w14:paraId="0039C055" w14:textId="42943E9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4C320C29"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C834A5" w:rsidRPr="00C834A5" w14:paraId="7B2B76EF" w14:textId="77777777" w:rsidTr="00041935">
        <w:trPr>
          <w:tblCellSpacing w:w="15" w:type="dxa"/>
        </w:trPr>
        <w:tc>
          <w:tcPr>
            <w:tcW w:w="2475" w:type="pct"/>
            <w:hideMark/>
          </w:tcPr>
          <w:p w14:paraId="3D42F7A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vAlign w:val="center"/>
            <w:hideMark/>
          </w:tcPr>
          <w:p w14:paraId="4D240D9F" w14:textId="77777777"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APPROVED BY</w:t>
            </w:r>
          </w:p>
        </w:tc>
      </w:tr>
      <w:tr w:rsidR="00C834A5" w:rsidRPr="00C834A5" w14:paraId="3E18D8D0" w14:textId="77777777" w:rsidTr="00041935">
        <w:trPr>
          <w:tblCellSpacing w:w="15" w:type="dxa"/>
        </w:trPr>
        <w:tc>
          <w:tcPr>
            <w:tcW w:w="2475" w:type="pct"/>
            <w:hideMark/>
          </w:tcPr>
          <w:p w14:paraId="4D7E976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bottom w:val="single" w:sz="6" w:space="0" w:color="auto"/>
            </w:tcBorders>
            <w:hideMark/>
          </w:tcPr>
          <w:p w14:paraId="0C83F9F5"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4C1ACEF5" w14:textId="77777777" w:rsidTr="00041935">
        <w:trPr>
          <w:tblCellSpacing w:w="15" w:type="dxa"/>
        </w:trPr>
        <w:tc>
          <w:tcPr>
            <w:tcW w:w="2475" w:type="pct"/>
            <w:hideMark/>
          </w:tcPr>
          <w:p w14:paraId="5A426ED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top w:val="single" w:sz="6" w:space="0" w:color="auto"/>
            </w:tcBorders>
            <w:hideMark/>
          </w:tcPr>
          <w:p w14:paraId="41A4032E"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(position of the exercise commander)</w:t>
            </w:r>
          </w:p>
        </w:tc>
      </w:tr>
      <w:tr w:rsidR="00C834A5" w:rsidRPr="00C834A5" w14:paraId="4684FD83" w14:textId="77777777" w:rsidTr="00041935">
        <w:trPr>
          <w:tblCellSpacing w:w="15" w:type="dxa"/>
        </w:trPr>
        <w:tc>
          <w:tcPr>
            <w:tcW w:w="2475" w:type="pct"/>
            <w:hideMark/>
          </w:tcPr>
          <w:p w14:paraId="3B825F4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bottom w:val="single" w:sz="6" w:space="0" w:color="auto"/>
            </w:tcBorders>
            <w:hideMark/>
          </w:tcPr>
          <w:p w14:paraId="138DEB35" w14:textId="7BD3A91B"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r>
      <w:tr w:rsidR="00C834A5" w:rsidRPr="00C834A5" w14:paraId="67136592" w14:textId="77777777" w:rsidTr="00041935">
        <w:trPr>
          <w:tblCellSpacing w:w="15" w:type="dxa"/>
        </w:trPr>
        <w:tc>
          <w:tcPr>
            <w:tcW w:w="2475" w:type="pct"/>
            <w:hideMark/>
          </w:tcPr>
          <w:p w14:paraId="76FE595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top w:val="single" w:sz="6" w:space="0" w:color="auto"/>
            </w:tcBorders>
            <w:hideMark/>
          </w:tcPr>
          <w:p w14:paraId="16B634C7"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(given name, surname and signature)</w:t>
            </w:r>
          </w:p>
        </w:tc>
      </w:tr>
      <w:tr w:rsidR="00C834A5" w:rsidRPr="00C834A5" w14:paraId="34DDA92B" w14:textId="77777777" w:rsidTr="00041935">
        <w:trPr>
          <w:tblCellSpacing w:w="15" w:type="dxa"/>
        </w:trPr>
        <w:tc>
          <w:tcPr>
            <w:tcW w:w="2475" w:type="pct"/>
            <w:hideMark/>
          </w:tcPr>
          <w:p w14:paraId="6E2C837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bottom w:val="single" w:sz="6" w:space="0" w:color="auto"/>
            </w:tcBorders>
            <w:hideMark/>
          </w:tcPr>
          <w:p w14:paraId="3CBCDFAC" w14:textId="020B5C7C"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r>
      <w:tr w:rsidR="007C173A" w:rsidRPr="00C834A5" w14:paraId="08C3B40A" w14:textId="77777777" w:rsidTr="00041935">
        <w:trPr>
          <w:tblCellSpacing w:w="15" w:type="dxa"/>
        </w:trPr>
        <w:tc>
          <w:tcPr>
            <w:tcW w:w="2475" w:type="pct"/>
            <w:hideMark/>
          </w:tcPr>
          <w:p w14:paraId="36AFAEB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top w:val="single" w:sz="6" w:space="0" w:color="auto"/>
            </w:tcBorders>
            <w:hideMark/>
          </w:tcPr>
          <w:p w14:paraId="0CCF5384"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(date)</w:t>
            </w:r>
          </w:p>
        </w:tc>
      </w:tr>
    </w:tbl>
    <w:p w14:paraId="7CA5B312"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56DEA93D" w14:textId="370958F0"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Exercise Programme</w:t>
      </w:r>
    </w:p>
    <w:p w14:paraId="3C220910" w14:textId="77777777" w:rsidR="00041935" w:rsidRPr="00C834A5" w:rsidRDefault="00041935" w:rsidP="00041935">
      <w:pPr>
        <w:spacing w:after="0" w:line="240" w:lineRule="auto"/>
        <w:jc w:val="center"/>
        <w:rPr>
          <w:rFonts w:ascii="Times New Roman" w:eastAsia="Times New Roman" w:hAnsi="Times New Roman" w:cs="Times New Roman"/>
          <w:b/>
          <w:bCs/>
          <w:noProof/>
          <w:sz w:val="24"/>
          <w:szCs w:val="24"/>
          <w:lang w:val="en-US" w:eastAsia="lv-LV"/>
        </w:rPr>
      </w:pPr>
    </w:p>
    <w:p w14:paraId="370F7F8C" w14:textId="00C271FD"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1. Types, Objectives and Tasks of the Exercise</w:t>
      </w:r>
    </w:p>
    <w:p w14:paraId="3E9BB088"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5"/>
        <w:gridCol w:w="2576"/>
        <w:gridCol w:w="6030"/>
      </w:tblGrid>
      <w:tr w:rsidR="00C834A5" w:rsidRPr="00C834A5" w14:paraId="0219A94A" w14:textId="77777777" w:rsidTr="00041935">
        <w:trPr>
          <w:tblCellSpacing w:w="15" w:type="dxa"/>
        </w:trPr>
        <w:tc>
          <w:tcPr>
            <w:tcW w:w="244" w:type="pct"/>
            <w:noWrap/>
            <w:vAlign w:val="bottom"/>
            <w:hideMark/>
          </w:tcPr>
          <w:p w14:paraId="689CF76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1.1.</w:t>
            </w:r>
          </w:p>
        </w:tc>
        <w:tc>
          <w:tcPr>
            <w:tcW w:w="992" w:type="pct"/>
            <w:noWrap/>
            <w:vAlign w:val="bottom"/>
            <w:hideMark/>
          </w:tcPr>
          <w:p w14:paraId="68CBE03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Type of the exercise</w:t>
            </w:r>
          </w:p>
        </w:tc>
        <w:tc>
          <w:tcPr>
            <w:tcW w:w="3698" w:type="pct"/>
            <w:tcBorders>
              <w:bottom w:val="single" w:sz="6" w:space="0" w:color="auto"/>
            </w:tcBorders>
            <w:hideMark/>
          </w:tcPr>
          <w:p w14:paraId="706587D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3AF480B2" w14:textId="77777777" w:rsidTr="00041935">
        <w:trPr>
          <w:tblCellSpacing w:w="15" w:type="dxa"/>
        </w:trPr>
        <w:tc>
          <w:tcPr>
            <w:tcW w:w="244" w:type="pct"/>
            <w:noWrap/>
            <w:vAlign w:val="bottom"/>
            <w:hideMark/>
          </w:tcPr>
          <w:p w14:paraId="2D802F5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1.2.</w:t>
            </w:r>
          </w:p>
        </w:tc>
        <w:tc>
          <w:tcPr>
            <w:tcW w:w="992" w:type="pct"/>
            <w:noWrap/>
            <w:vAlign w:val="bottom"/>
            <w:hideMark/>
          </w:tcPr>
          <w:p w14:paraId="29A5AE1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Objectives of the exercise</w:t>
            </w:r>
          </w:p>
        </w:tc>
        <w:tc>
          <w:tcPr>
            <w:tcW w:w="3698" w:type="pct"/>
            <w:tcBorders>
              <w:top w:val="single" w:sz="6" w:space="0" w:color="auto"/>
              <w:bottom w:val="single" w:sz="6" w:space="0" w:color="auto"/>
            </w:tcBorders>
            <w:hideMark/>
          </w:tcPr>
          <w:p w14:paraId="5414BF1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60B3B03A" w14:textId="77777777" w:rsidTr="00041935">
        <w:trPr>
          <w:tblCellSpacing w:w="15" w:type="dxa"/>
        </w:trPr>
        <w:tc>
          <w:tcPr>
            <w:tcW w:w="244" w:type="pct"/>
            <w:noWrap/>
            <w:vAlign w:val="bottom"/>
            <w:hideMark/>
          </w:tcPr>
          <w:p w14:paraId="50F9F93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1.3.</w:t>
            </w:r>
          </w:p>
        </w:tc>
        <w:tc>
          <w:tcPr>
            <w:tcW w:w="992" w:type="pct"/>
            <w:noWrap/>
            <w:vAlign w:val="bottom"/>
            <w:hideMark/>
          </w:tcPr>
          <w:p w14:paraId="20DB8B6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Tasks of the exercise</w:t>
            </w:r>
          </w:p>
        </w:tc>
        <w:tc>
          <w:tcPr>
            <w:tcW w:w="3698" w:type="pct"/>
            <w:tcBorders>
              <w:top w:val="single" w:sz="6" w:space="0" w:color="auto"/>
              <w:bottom w:val="single" w:sz="6" w:space="0" w:color="auto"/>
            </w:tcBorders>
            <w:hideMark/>
          </w:tcPr>
          <w:p w14:paraId="2180AE84"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7C740315"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687C9CB3" w14:textId="5FE8AE4F"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2. Exercise Scenario</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071"/>
      </w:tblGrid>
      <w:tr w:rsidR="00C834A5" w:rsidRPr="00C834A5" w14:paraId="4D329F81" w14:textId="77777777" w:rsidTr="006A709D">
        <w:trPr>
          <w:trHeight w:val="75"/>
          <w:tblCellSpacing w:w="15" w:type="dxa"/>
        </w:trPr>
        <w:tc>
          <w:tcPr>
            <w:tcW w:w="0" w:type="auto"/>
            <w:tcBorders>
              <w:bottom w:val="single" w:sz="6" w:space="0" w:color="auto"/>
            </w:tcBorders>
            <w:hideMark/>
          </w:tcPr>
          <w:p w14:paraId="0F9473F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7C173A" w:rsidRPr="00C834A5" w14:paraId="5A63D156" w14:textId="77777777" w:rsidTr="006A709D">
        <w:trPr>
          <w:trHeight w:val="300"/>
          <w:tblCellSpacing w:w="15" w:type="dxa"/>
        </w:trPr>
        <w:tc>
          <w:tcPr>
            <w:tcW w:w="0" w:type="auto"/>
            <w:tcBorders>
              <w:top w:val="single" w:sz="6" w:space="0" w:color="auto"/>
              <w:bottom w:val="single" w:sz="6" w:space="0" w:color="auto"/>
            </w:tcBorders>
            <w:hideMark/>
          </w:tcPr>
          <w:p w14:paraId="2A1DF59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6FCA09A4"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4262B984" w14:textId="34E0C96C"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3. Authorities, legal persons and organisations involved in the exercise</w:t>
      </w:r>
    </w:p>
    <w:p w14:paraId="2E9BFCFE"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0"/>
        <w:gridCol w:w="2085"/>
        <w:gridCol w:w="6210"/>
      </w:tblGrid>
      <w:tr w:rsidR="00C834A5" w:rsidRPr="00C834A5" w14:paraId="1FDCEADC" w14:textId="77777777" w:rsidTr="00041935">
        <w:trPr>
          <w:tblCellSpacing w:w="15" w:type="dxa"/>
        </w:trPr>
        <w:tc>
          <w:tcPr>
            <w:tcW w:w="395" w:type="pct"/>
            <w:tcBorders>
              <w:top w:val="outset" w:sz="6" w:space="0" w:color="auto"/>
              <w:left w:val="outset" w:sz="6" w:space="0" w:color="auto"/>
              <w:bottom w:val="outset" w:sz="6" w:space="0" w:color="auto"/>
              <w:right w:val="outset" w:sz="6" w:space="0" w:color="auto"/>
            </w:tcBorders>
            <w:vAlign w:val="center"/>
            <w:hideMark/>
          </w:tcPr>
          <w:p w14:paraId="6073DEA8"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No.</w:t>
            </w:r>
          </w:p>
        </w:tc>
        <w:tc>
          <w:tcPr>
            <w:tcW w:w="1135" w:type="pct"/>
            <w:tcBorders>
              <w:top w:val="outset" w:sz="6" w:space="0" w:color="auto"/>
              <w:left w:val="outset" w:sz="6" w:space="0" w:color="auto"/>
              <w:bottom w:val="outset" w:sz="6" w:space="0" w:color="auto"/>
              <w:right w:val="outset" w:sz="6" w:space="0" w:color="auto"/>
            </w:tcBorders>
            <w:vAlign w:val="center"/>
            <w:hideMark/>
          </w:tcPr>
          <w:p w14:paraId="5831CDD6"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Type of the exercise</w:t>
            </w:r>
          </w:p>
        </w:tc>
        <w:tc>
          <w:tcPr>
            <w:tcW w:w="3404" w:type="pct"/>
            <w:tcBorders>
              <w:top w:val="outset" w:sz="6" w:space="0" w:color="auto"/>
              <w:left w:val="outset" w:sz="6" w:space="0" w:color="auto"/>
              <w:bottom w:val="outset" w:sz="6" w:space="0" w:color="auto"/>
              <w:right w:val="outset" w:sz="6" w:space="0" w:color="auto"/>
            </w:tcBorders>
            <w:vAlign w:val="center"/>
            <w:hideMark/>
          </w:tcPr>
          <w:p w14:paraId="09B27FC9"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Resources to be involved in the exercise</w:t>
            </w:r>
          </w:p>
        </w:tc>
      </w:tr>
      <w:tr w:rsidR="00C834A5" w:rsidRPr="00C834A5" w14:paraId="34AA3DEE" w14:textId="77777777" w:rsidTr="00041935">
        <w:trPr>
          <w:tblCellSpacing w:w="15" w:type="dxa"/>
        </w:trPr>
        <w:tc>
          <w:tcPr>
            <w:tcW w:w="395" w:type="pct"/>
            <w:tcBorders>
              <w:top w:val="outset" w:sz="6" w:space="0" w:color="auto"/>
              <w:left w:val="outset" w:sz="6" w:space="0" w:color="auto"/>
              <w:bottom w:val="outset" w:sz="6" w:space="0" w:color="auto"/>
              <w:right w:val="outset" w:sz="6" w:space="0" w:color="auto"/>
            </w:tcBorders>
            <w:hideMark/>
          </w:tcPr>
          <w:p w14:paraId="792AAD2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135" w:type="pct"/>
            <w:tcBorders>
              <w:top w:val="outset" w:sz="6" w:space="0" w:color="auto"/>
              <w:left w:val="outset" w:sz="6" w:space="0" w:color="auto"/>
              <w:bottom w:val="outset" w:sz="6" w:space="0" w:color="auto"/>
              <w:right w:val="outset" w:sz="6" w:space="0" w:color="auto"/>
            </w:tcBorders>
            <w:hideMark/>
          </w:tcPr>
          <w:p w14:paraId="7542541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3404" w:type="pct"/>
            <w:tcBorders>
              <w:top w:val="outset" w:sz="6" w:space="0" w:color="auto"/>
              <w:left w:val="outset" w:sz="6" w:space="0" w:color="auto"/>
              <w:bottom w:val="outset" w:sz="6" w:space="0" w:color="auto"/>
              <w:right w:val="outset" w:sz="6" w:space="0" w:color="auto"/>
            </w:tcBorders>
            <w:hideMark/>
          </w:tcPr>
          <w:p w14:paraId="0CA1C25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7C173A" w:rsidRPr="00C834A5" w14:paraId="6CCB0B48" w14:textId="77777777" w:rsidTr="00041935">
        <w:trPr>
          <w:tblCellSpacing w:w="15" w:type="dxa"/>
        </w:trPr>
        <w:tc>
          <w:tcPr>
            <w:tcW w:w="395" w:type="pct"/>
            <w:tcBorders>
              <w:top w:val="outset" w:sz="6" w:space="0" w:color="auto"/>
              <w:left w:val="outset" w:sz="6" w:space="0" w:color="auto"/>
              <w:bottom w:val="outset" w:sz="6" w:space="0" w:color="auto"/>
              <w:right w:val="outset" w:sz="6" w:space="0" w:color="auto"/>
            </w:tcBorders>
            <w:hideMark/>
          </w:tcPr>
          <w:p w14:paraId="0216ACA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135" w:type="pct"/>
            <w:tcBorders>
              <w:top w:val="outset" w:sz="6" w:space="0" w:color="auto"/>
              <w:left w:val="outset" w:sz="6" w:space="0" w:color="auto"/>
              <w:bottom w:val="outset" w:sz="6" w:space="0" w:color="auto"/>
              <w:right w:val="outset" w:sz="6" w:space="0" w:color="auto"/>
            </w:tcBorders>
            <w:hideMark/>
          </w:tcPr>
          <w:p w14:paraId="3AE955CF"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3404" w:type="pct"/>
            <w:tcBorders>
              <w:top w:val="outset" w:sz="6" w:space="0" w:color="auto"/>
              <w:left w:val="outset" w:sz="6" w:space="0" w:color="auto"/>
              <w:bottom w:val="outset" w:sz="6" w:space="0" w:color="auto"/>
              <w:right w:val="outset" w:sz="6" w:space="0" w:color="auto"/>
            </w:tcBorders>
            <w:hideMark/>
          </w:tcPr>
          <w:p w14:paraId="248DBE52"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4D3651B8"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447CAB8A" w14:textId="37E9EBBE"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4. Exercise Location and Time</w:t>
      </w:r>
    </w:p>
    <w:p w14:paraId="2405A115"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5"/>
        <w:gridCol w:w="3131"/>
        <w:gridCol w:w="5475"/>
      </w:tblGrid>
      <w:tr w:rsidR="00C834A5" w:rsidRPr="00C834A5" w14:paraId="6DF63226" w14:textId="77777777" w:rsidTr="00041935">
        <w:trPr>
          <w:tblCellSpacing w:w="15" w:type="dxa"/>
        </w:trPr>
        <w:tc>
          <w:tcPr>
            <w:tcW w:w="232" w:type="pct"/>
            <w:noWrap/>
            <w:vAlign w:val="bottom"/>
            <w:hideMark/>
          </w:tcPr>
          <w:p w14:paraId="7DCD93A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4.1.</w:t>
            </w:r>
          </w:p>
        </w:tc>
        <w:tc>
          <w:tcPr>
            <w:tcW w:w="1709" w:type="pct"/>
            <w:noWrap/>
            <w:vAlign w:val="bottom"/>
            <w:hideMark/>
          </w:tcPr>
          <w:p w14:paraId="52A5D17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Exercise location</w:t>
            </w:r>
          </w:p>
        </w:tc>
        <w:tc>
          <w:tcPr>
            <w:tcW w:w="2994" w:type="pct"/>
            <w:tcBorders>
              <w:bottom w:val="single" w:sz="6" w:space="0" w:color="auto"/>
            </w:tcBorders>
            <w:hideMark/>
          </w:tcPr>
          <w:p w14:paraId="3E62C39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7C173A" w:rsidRPr="00C834A5" w14:paraId="484FDA90" w14:textId="77777777" w:rsidTr="00041935">
        <w:trPr>
          <w:tblCellSpacing w:w="15" w:type="dxa"/>
        </w:trPr>
        <w:tc>
          <w:tcPr>
            <w:tcW w:w="232" w:type="pct"/>
            <w:noWrap/>
            <w:vAlign w:val="bottom"/>
            <w:hideMark/>
          </w:tcPr>
          <w:p w14:paraId="18EEC1C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4.2.</w:t>
            </w:r>
          </w:p>
        </w:tc>
        <w:tc>
          <w:tcPr>
            <w:tcW w:w="1709" w:type="pct"/>
            <w:noWrap/>
            <w:vAlign w:val="bottom"/>
            <w:hideMark/>
          </w:tcPr>
          <w:p w14:paraId="1A8CF7B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Exercise date and time</w:t>
            </w:r>
          </w:p>
        </w:tc>
        <w:tc>
          <w:tcPr>
            <w:tcW w:w="2994" w:type="pct"/>
            <w:tcBorders>
              <w:top w:val="single" w:sz="6" w:space="0" w:color="auto"/>
              <w:bottom w:val="single" w:sz="6" w:space="0" w:color="auto"/>
            </w:tcBorders>
            <w:hideMark/>
          </w:tcPr>
          <w:p w14:paraId="2D08DE9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59E3B4E2"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3A809763" w14:textId="0F9F2F80"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5. Procedures for Informing of the Public</w:t>
      </w:r>
    </w:p>
    <w:p w14:paraId="68EDFC77"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65"/>
        <w:gridCol w:w="3464"/>
        <w:gridCol w:w="1716"/>
        <w:gridCol w:w="3426"/>
      </w:tblGrid>
      <w:tr w:rsidR="00C834A5" w:rsidRPr="00C834A5" w14:paraId="5CA4515D" w14:textId="77777777" w:rsidTr="00041935">
        <w:trPr>
          <w:tblCellSpacing w:w="15" w:type="dxa"/>
        </w:trPr>
        <w:tc>
          <w:tcPr>
            <w:tcW w:w="232" w:type="pct"/>
            <w:noWrap/>
            <w:vAlign w:val="bottom"/>
            <w:hideMark/>
          </w:tcPr>
          <w:p w14:paraId="723C78F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5.1.</w:t>
            </w:r>
          </w:p>
        </w:tc>
        <w:tc>
          <w:tcPr>
            <w:tcW w:w="1900" w:type="pct"/>
            <w:noWrap/>
            <w:vAlign w:val="bottom"/>
            <w:hideMark/>
          </w:tcPr>
          <w:p w14:paraId="14F9B14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Objective for informing the public</w:t>
            </w:r>
          </w:p>
        </w:tc>
        <w:tc>
          <w:tcPr>
            <w:tcW w:w="2802" w:type="pct"/>
            <w:gridSpan w:val="2"/>
            <w:tcBorders>
              <w:bottom w:val="single" w:sz="6" w:space="0" w:color="auto"/>
            </w:tcBorders>
            <w:hideMark/>
          </w:tcPr>
          <w:p w14:paraId="4A132CA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042A5EAF" w14:textId="77777777" w:rsidTr="00041935">
        <w:trPr>
          <w:tblCellSpacing w:w="15" w:type="dxa"/>
        </w:trPr>
        <w:tc>
          <w:tcPr>
            <w:tcW w:w="232" w:type="pct"/>
            <w:noWrap/>
            <w:vAlign w:val="bottom"/>
            <w:hideMark/>
          </w:tcPr>
          <w:p w14:paraId="26D2490F"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5.2.</w:t>
            </w:r>
          </w:p>
        </w:tc>
        <w:tc>
          <w:tcPr>
            <w:tcW w:w="1900" w:type="pct"/>
            <w:noWrap/>
            <w:vAlign w:val="bottom"/>
            <w:hideMark/>
          </w:tcPr>
          <w:p w14:paraId="6C4989F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Measures for informing the public</w:t>
            </w:r>
          </w:p>
        </w:tc>
        <w:tc>
          <w:tcPr>
            <w:tcW w:w="2802" w:type="pct"/>
            <w:gridSpan w:val="2"/>
            <w:tcBorders>
              <w:top w:val="single" w:sz="6" w:space="0" w:color="auto"/>
              <w:bottom w:val="single" w:sz="6" w:space="0" w:color="auto"/>
            </w:tcBorders>
            <w:hideMark/>
          </w:tcPr>
          <w:p w14:paraId="5C3F519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7FBB0AFB" w14:textId="77777777" w:rsidTr="00041935">
        <w:trPr>
          <w:tblCellSpacing w:w="15" w:type="dxa"/>
        </w:trPr>
        <w:tc>
          <w:tcPr>
            <w:tcW w:w="232" w:type="pct"/>
            <w:noWrap/>
            <w:vAlign w:val="bottom"/>
            <w:hideMark/>
          </w:tcPr>
          <w:p w14:paraId="687F1BF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5.3.</w:t>
            </w:r>
          </w:p>
        </w:tc>
        <w:tc>
          <w:tcPr>
            <w:tcW w:w="1900" w:type="pct"/>
            <w:noWrap/>
            <w:vAlign w:val="bottom"/>
            <w:hideMark/>
          </w:tcPr>
          <w:p w14:paraId="6F60BC0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Tasks of the exercise</w:t>
            </w:r>
          </w:p>
        </w:tc>
        <w:tc>
          <w:tcPr>
            <w:tcW w:w="2802" w:type="pct"/>
            <w:gridSpan w:val="2"/>
            <w:tcBorders>
              <w:top w:val="single" w:sz="6" w:space="0" w:color="auto"/>
              <w:bottom w:val="single" w:sz="6" w:space="0" w:color="auto"/>
            </w:tcBorders>
            <w:hideMark/>
          </w:tcPr>
          <w:p w14:paraId="6D19541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1499DC6B" w14:textId="77777777" w:rsidTr="00041935">
        <w:trPr>
          <w:tblCellSpacing w:w="15" w:type="dxa"/>
        </w:trPr>
        <w:tc>
          <w:tcPr>
            <w:tcW w:w="232" w:type="pct"/>
            <w:noWrap/>
            <w:vAlign w:val="bottom"/>
            <w:hideMark/>
          </w:tcPr>
          <w:p w14:paraId="45A1344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5.4.</w:t>
            </w:r>
          </w:p>
        </w:tc>
        <w:tc>
          <w:tcPr>
            <w:tcW w:w="1900" w:type="pct"/>
            <w:noWrap/>
            <w:vAlign w:val="bottom"/>
            <w:hideMark/>
          </w:tcPr>
          <w:p w14:paraId="54601DD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Information provision time</w:t>
            </w:r>
          </w:p>
        </w:tc>
        <w:tc>
          <w:tcPr>
            <w:tcW w:w="2802" w:type="pct"/>
            <w:gridSpan w:val="2"/>
            <w:tcBorders>
              <w:top w:val="single" w:sz="6" w:space="0" w:color="auto"/>
              <w:bottom w:val="single" w:sz="6" w:space="0" w:color="auto"/>
            </w:tcBorders>
            <w:hideMark/>
          </w:tcPr>
          <w:p w14:paraId="066610A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754194EE" w14:textId="77777777" w:rsidTr="00041935">
        <w:trPr>
          <w:tblCellSpacing w:w="15" w:type="dxa"/>
        </w:trPr>
        <w:tc>
          <w:tcPr>
            <w:tcW w:w="232" w:type="pct"/>
            <w:noWrap/>
            <w:vAlign w:val="bottom"/>
            <w:hideMark/>
          </w:tcPr>
          <w:p w14:paraId="6DA9B11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5.5.</w:t>
            </w:r>
          </w:p>
        </w:tc>
        <w:tc>
          <w:tcPr>
            <w:tcW w:w="2833" w:type="pct"/>
            <w:gridSpan w:val="2"/>
            <w:noWrap/>
            <w:vAlign w:val="bottom"/>
            <w:hideMark/>
          </w:tcPr>
          <w:p w14:paraId="21FC80E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Person in charge of the provision of information</w:t>
            </w:r>
          </w:p>
        </w:tc>
        <w:tc>
          <w:tcPr>
            <w:tcW w:w="1870" w:type="pct"/>
            <w:tcBorders>
              <w:top w:val="single" w:sz="6" w:space="0" w:color="auto"/>
              <w:bottom w:val="single" w:sz="6" w:space="0" w:color="auto"/>
            </w:tcBorders>
            <w:hideMark/>
          </w:tcPr>
          <w:p w14:paraId="6EE8D50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228DD43B"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6FFB6692" w14:textId="3613A8C3"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6. Financial Resources Necessary for the Exercise Preparation and Process</w:t>
      </w:r>
    </w:p>
    <w:p w14:paraId="2B3E05B3"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1A9ACF79" w14:textId="056D7B19"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6.1. Financial resources for exercise preparation</w:t>
      </w:r>
    </w:p>
    <w:p w14:paraId="5418241B"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0"/>
        <w:gridCol w:w="3761"/>
        <w:gridCol w:w="2516"/>
        <w:gridCol w:w="1908"/>
      </w:tblGrid>
      <w:tr w:rsidR="00C834A5" w:rsidRPr="00C834A5" w14:paraId="3DE30071" w14:textId="77777777" w:rsidTr="00041935">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4016261B" w14:textId="3D2DF839"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No.</w:t>
            </w:r>
          </w:p>
        </w:tc>
        <w:tc>
          <w:tcPr>
            <w:tcW w:w="2061" w:type="pct"/>
            <w:tcBorders>
              <w:top w:val="outset" w:sz="6" w:space="0" w:color="auto"/>
              <w:left w:val="outset" w:sz="6" w:space="0" w:color="auto"/>
              <w:bottom w:val="outset" w:sz="6" w:space="0" w:color="auto"/>
              <w:right w:val="outset" w:sz="6" w:space="0" w:color="auto"/>
            </w:tcBorders>
            <w:hideMark/>
          </w:tcPr>
          <w:p w14:paraId="0188E232"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Exercise preparation measures</w:t>
            </w:r>
          </w:p>
          <w:p w14:paraId="2CC0A8C9" w14:textId="315AC01D"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(human resources, equipment, ancillary means)</w:t>
            </w:r>
          </w:p>
        </w:tc>
        <w:tc>
          <w:tcPr>
            <w:tcW w:w="1373" w:type="pct"/>
            <w:tcBorders>
              <w:top w:val="outset" w:sz="6" w:space="0" w:color="auto"/>
              <w:left w:val="outset" w:sz="6" w:space="0" w:color="auto"/>
              <w:bottom w:val="outset" w:sz="6" w:space="0" w:color="auto"/>
              <w:right w:val="outset" w:sz="6" w:space="0" w:color="auto"/>
            </w:tcBorders>
            <w:hideMark/>
          </w:tcPr>
          <w:p w14:paraId="4F8261DE"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Required financial resources</w:t>
            </w:r>
          </w:p>
          <w:p w14:paraId="7617EBBA" w14:textId="7B5A3A7A"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(in euros)</w:t>
            </w:r>
          </w:p>
        </w:tc>
        <w:tc>
          <w:tcPr>
            <w:tcW w:w="1029" w:type="pct"/>
            <w:tcBorders>
              <w:top w:val="outset" w:sz="6" w:space="0" w:color="auto"/>
              <w:left w:val="outset" w:sz="6" w:space="0" w:color="auto"/>
              <w:bottom w:val="outset" w:sz="6" w:space="0" w:color="auto"/>
              <w:right w:val="outset" w:sz="6" w:space="0" w:color="auto"/>
            </w:tcBorders>
            <w:hideMark/>
          </w:tcPr>
          <w:p w14:paraId="60AEA353"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Financial resources</w:t>
            </w:r>
          </w:p>
          <w:p w14:paraId="0EBB2E11" w14:textId="57F1574A"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source</w:t>
            </w:r>
          </w:p>
        </w:tc>
      </w:tr>
      <w:tr w:rsidR="007C173A" w:rsidRPr="00C834A5" w14:paraId="6CE7A723" w14:textId="77777777" w:rsidTr="00041935">
        <w:trPr>
          <w:tblCellSpacing w:w="15" w:type="dxa"/>
        </w:trPr>
        <w:tc>
          <w:tcPr>
            <w:tcW w:w="455" w:type="pct"/>
            <w:tcBorders>
              <w:top w:val="outset" w:sz="6" w:space="0" w:color="auto"/>
              <w:left w:val="outset" w:sz="6" w:space="0" w:color="auto"/>
              <w:bottom w:val="outset" w:sz="6" w:space="0" w:color="auto"/>
              <w:right w:val="outset" w:sz="6" w:space="0" w:color="auto"/>
            </w:tcBorders>
            <w:hideMark/>
          </w:tcPr>
          <w:p w14:paraId="4894C6B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061" w:type="pct"/>
            <w:tcBorders>
              <w:top w:val="outset" w:sz="6" w:space="0" w:color="auto"/>
              <w:left w:val="outset" w:sz="6" w:space="0" w:color="auto"/>
              <w:bottom w:val="outset" w:sz="6" w:space="0" w:color="auto"/>
              <w:right w:val="outset" w:sz="6" w:space="0" w:color="auto"/>
            </w:tcBorders>
            <w:hideMark/>
          </w:tcPr>
          <w:p w14:paraId="0E98484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73" w:type="pct"/>
            <w:tcBorders>
              <w:top w:val="outset" w:sz="6" w:space="0" w:color="auto"/>
              <w:left w:val="outset" w:sz="6" w:space="0" w:color="auto"/>
              <w:bottom w:val="outset" w:sz="6" w:space="0" w:color="auto"/>
              <w:right w:val="outset" w:sz="6" w:space="0" w:color="auto"/>
            </w:tcBorders>
            <w:hideMark/>
          </w:tcPr>
          <w:p w14:paraId="03189D1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029" w:type="pct"/>
            <w:tcBorders>
              <w:top w:val="outset" w:sz="6" w:space="0" w:color="auto"/>
              <w:left w:val="outset" w:sz="6" w:space="0" w:color="auto"/>
              <w:bottom w:val="outset" w:sz="6" w:space="0" w:color="auto"/>
              <w:right w:val="outset" w:sz="6" w:space="0" w:color="auto"/>
            </w:tcBorders>
            <w:hideMark/>
          </w:tcPr>
          <w:p w14:paraId="624E322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4044D7FD"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0E03E2CD" w14:textId="2C1EED36"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6.2. Financial resources for exercise process</w:t>
      </w:r>
    </w:p>
    <w:p w14:paraId="397F0476"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842"/>
        <w:gridCol w:w="2714"/>
        <w:gridCol w:w="286"/>
        <w:gridCol w:w="748"/>
        <w:gridCol w:w="2173"/>
        <w:gridCol w:w="319"/>
        <w:gridCol w:w="1844"/>
        <w:gridCol w:w="78"/>
      </w:tblGrid>
      <w:tr w:rsidR="00C834A5" w:rsidRPr="00C834A5" w14:paraId="018E2353" w14:textId="77777777" w:rsidTr="00041935">
        <w:trPr>
          <w:gridBefore w:val="1"/>
          <w:gridAfter w:val="1"/>
          <w:wBefore w:w="3" w:type="pct"/>
          <w:wAfter w:w="3" w:type="pct"/>
          <w:tblCellSpacing w:w="15" w:type="dxa"/>
        </w:trPr>
        <w:tc>
          <w:tcPr>
            <w:tcW w:w="454" w:type="pct"/>
            <w:tcBorders>
              <w:top w:val="outset" w:sz="6" w:space="0" w:color="auto"/>
              <w:left w:val="outset" w:sz="6" w:space="0" w:color="auto"/>
              <w:bottom w:val="outset" w:sz="6" w:space="0" w:color="auto"/>
              <w:right w:val="outset" w:sz="6" w:space="0" w:color="auto"/>
            </w:tcBorders>
            <w:hideMark/>
          </w:tcPr>
          <w:p w14:paraId="46209A54" w14:textId="2798896F"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No.</w:t>
            </w:r>
          </w:p>
        </w:tc>
        <w:tc>
          <w:tcPr>
            <w:tcW w:w="2048" w:type="pct"/>
            <w:gridSpan w:val="3"/>
            <w:tcBorders>
              <w:top w:val="outset" w:sz="6" w:space="0" w:color="auto"/>
              <w:left w:val="outset" w:sz="6" w:space="0" w:color="auto"/>
              <w:bottom w:val="outset" w:sz="6" w:space="0" w:color="auto"/>
              <w:right w:val="outset" w:sz="6" w:space="0" w:color="auto"/>
            </w:tcBorders>
            <w:hideMark/>
          </w:tcPr>
          <w:p w14:paraId="1C94D0F8"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Exercise preparation measures</w:t>
            </w:r>
          </w:p>
          <w:p w14:paraId="6BCD69C5" w14:textId="7B202E15"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(human resources, equipment, ancillary means)</w:t>
            </w:r>
          </w:p>
        </w:tc>
        <w:tc>
          <w:tcPr>
            <w:tcW w:w="1360" w:type="pct"/>
            <w:gridSpan w:val="2"/>
            <w:tcBorders>
              <w:top w:val="outset" w:sz="6" w:space="0" w:color="auto"/>
              <w:left w:val="outset" w:sz="6" w:space="0" w:color="auto"/>
              <w:bottom w:val="outset" w:sz="6" w:space="0" w:color="auto"/>
              <w:right w:val="outset" w:sz="6" w:space="0" w:color="auto"/>
            </w:tcBorders>
            <w:hideMark/>
          </w:tcPr>
          <w:p w14:paraId="64102DB5"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Required financial resources</w:t>
            </w:r>
          </w:p>
          <w:p w14:paraId="425FA1ED" w14:textId="14217EF5"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(in euros)</w:t>
            </w:r>
          </w:p>
        </w:tc>
        <w:tc>
          <w:tcPr>
            <w:tcW w:w="1016" w:type="pct"/>
            <w:tcBorders>
              <w:top w:val="outset" w:sz="6" w:space="0" w:color="auto"/>
              <w:left w:val="outset" w:sz="6" w:space="0" w:color="auto"/>
              <w:bottom w:val="outset" w:sz="6" w:space="0" w:color="auto"/>
              <w:right w:val="outset" w:sz="6" w:space="0" w:color="auto"/>
            </w:tcBorders>
            <w:hideMark/>
          </w:tcPr>
          <w:p w14:paraId="7CED1E7D"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Financial resources</w:t>
            </w:r>
          </w:p>
          <w:p w14:paraId="69D3E892" w14:textId="5BB65524"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source</w:t>
            </w:r>
          </w:p>
        </w:tc>
      </w:tr>
      <w:tr w:rsidR="00C834A5" w:rsidRPr="00C834A5" w14:paraId="0AF20ED0" w14:textId="77777777" w:rsidTr="00041935">
        <w:trPr>
          <w:gridBefore w:val="1"/>
          <w:gridAfter w:val="1"/>
          <w:wBefore w:w="3" w:type="pct"/>
          <w:wAfter w:w="3" w:type="pct"/>
          <w:tblCellSpacing w:w="15" w:type="dxa"/>
        </w:trPr>
        <w:tc>
          <w:tcPr>
            <w:tcW w:w="454" w:type="pct"/>
            <w:tcBorders>
              <w:top w:val="outset" w:sz="6" w:space="0" w:color="auto"/>
              <w:left w:val="outset" w:sz="6" w:space="0" w:color="auto"/>
              <w:bottom w:val="outset" w:sz="6" w:space="0" w:color="auto"/>
              <w:right w:val="outset" w:sz="6" w:space="0" w:color="auto"/>
            </w:tcBorders>
            <w:hideMark/>
          </w:tcPr>
          <w:p w14:paraId="44EDEB6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048" w:type="pct"/>
            <w:gridSpan w:val="3"/>
            <w:tcBorders>
              <w:top w:val="outset" w:sz="6" w:space="0" w:color="auto"/>
              <w:left w:val="outset" w:sz="6" w:space="0" w:color="auto"/>
              <w:bottom w:val="outset" w:sz="6" w:space="0" w:color="auto"/>
              <w:right w:val="outset" w:sz="6" w:space="0" w:color="auto"/>
            </w:tcBorders>
            <w:hideMark/>
          </w:tcPr>
          <w:p w14:paraId="766D073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60" w:type="pct"/>
            <w:gridSpan w:val="2"/>
            <w:tcBorders>
              <w:top w:val="outset" w:sz="6" w:space="0" w:color="auto"/>
              <w:left w:val="outset" w:sz="6" w:space="0" w:color="auto"/>
              <w:bottom w:val="outset" w:sz="6" w:space="0" w:color="auto"/>
              <w:right w:val="outset" w:sz="6" w:space="0" w:color="auto"/>
            </w:tcBorders>
            <w:hideMark/>
          </w:tcPr>
          <w:p w14:paraId="4FB9C542"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016" w:type="pct"/>
            <w:tcBorders>
              <w:top w:val="outset" w:sz="6" w:space="0" w:color="auto"/>
              <w:left w:val="outset" w:sz="6" w:space="0" w:color="auto"/>
              <w:bottom w:val="outset" w:sz="6" w:space="0" w:color="auto"/>
              <w:right w:val="outset" w:sz="6" w:space="0" w:color="auto"/>
            </w:tcBorders>
            <w:hideMark/>
          </w:tcPr>
          <w:p w14:paraId="24D1428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408F717C" w14:textId="77777777" w:rsidTr="00041935">
        <w:tblPrEx>
          <w:tblBorders>
            <w:top w:val="none" w:sz="0" w:space="0" w:color="auto"/>
            <w:left w:val="none" w:sz="0" w:space="0" w:color="auto"/>
            <w:bottom w:val="none" w:sz="0" w:space="0" w:color="auto"/>
            <w:right w:val="none" w:sz="0" w:space="0" w:color="auto"/>
          </w:tblBorders>
        </w:tblPrEx>
        <w:trPr>
          <w:tblCellSpacing w:w="15" w:type="dxa"/>
        </w:trPr>
        <w:tc>
          <w:tcPr>
            <w:tcW w:w="1960" w:type="pct"/>
            <w:gridSpan w:val="3"/>
            <w:vAlign w:val="bottom"/>
            <w:hideMark/>
          </w:tcPr>
          <w:p w14:paraId="65960C7B"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3936AC6E" w14:textId="58DB0685"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Head of the exercise planning group</w:t>
            </w:r>
          </w:p>
        </w:tc>
        <w:tc>
          <w:tcPr>
            <w:tcW w:w="143" w:type="pct"/>
            <w:hideMark/>
          </w:tcPr>
          <w:p w14:paraId="0181C5D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602" w:type="pct"/>
            <w:gridSpan w:val="2"/>
            <w:tcBorders>
              <w:bottom w:val="single" w:sz="6" w:space="0" w:color="auto"/>
            </w:tcBorders>
            <w:hideMark/>
          </w:tcPr>
          <w:p w14:paraId="6A8EA2D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62" w:type="pct"/>
            <w:hideMark/>
          </w:tcPr>
          <w:p w14:paraId="7D09E99F"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035" w:type="pct"/>
            <w:gridSpan w:val="2"/>
            <w:tcBorders>
              <w:bottom w:val="single" w:sz="6" w:space="0" w:color="auto"/>
            </w:tcBorders>
            <w:hideMark/>
          </w:tcPr>
          <w:p w14:paraId="0054641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274143EB" w14:textId="77777777" w:rsidTr="00041935">
        <w:tblPrEx>
          <w:tblBorders>
            <w:top w:val="none" w:sz="0" w:space="0" w:color="auto"/>
            <w:left w:val="none" w:sz="0" w:space="0" w:color="auto"/>
            <w:bottom w:val="none" w:sz="0" w:space="0" w:color="auto"/>
            <w:right w:val="none" w:sz="0" w:space="0" w:color="auto"/>
          </w:tblBorders>
        </w:tblPrEx>
        <w:trPr>
          <w:tblCellSpacing w:w="15" w:type="dxa"/>
        </w:trPr>
        <w:tc>
          <w:tcPr>
            <w:tcW w:w="1960" w:type="pct"/>
            <w:gridSpan w:val="3"/>
            <w:hideMark/>
          </w:tcPr>
          <w:p w14:paraId="5A017A5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43" w:type="pct"/>
            <w:hideMark/>
          </w:tcPr>
          <w:p w14:paraId="05BE363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602" w:type="pct"/>
            <w:gridSpan w:val="2"/>
            <w:tcBorders>
              <w:top w:val="single" w:sz="6" w:space="0" w:color="auto"/>
            </w:tcBorders>
            <w:hideMark/>
          </w:tcPr>
          <w:p w14:paraId="6D33A091"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(given name, surname)</w:t>
            </w:r>
          </w:p>
        </w:tc>
        <w:tc>
          <w:tcPr>
            <w:tcW w:w="162" w:type="pct"/>
            <w:hideMark/>
          </w:tcPr>
          <w:p w14:paraId="70A3D5C8" w14:textId="4869C7AA"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c>
          <w:tcPr>
            <w:tcW w:w="1035" w:type="pct"/>
            <w:gridSpan w:val="2"/>
            <w:tcBorders>
              <w:top w:val="single" w:sz="6" w:space="0" w:color="auto"/>
            </w:tcBorders>
            <w:hideMark/>
          </w:tcPr>
          <w:p w14:paraId="584D4447"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(signature)</w:t>
            </w:r>
          </w:p>
        </w:tc>
      </w:tr>
    </w:tbl>
    <w:p w14:paraId="1437A6CF"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0DD745F9" w14:textId="1D1D9DB3"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Notes.</w:t>
      </w:r>
    </w:p>
    <w:p w14:paraId="16A40C65"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1. For theoretical exercises, the column “Resources to be involved in the exercise” of Table of Section 3, and Section 5 “Procedures for Informing the Public” need not be completed.</w:t>
      </w:r>
    </w:p>
    <w:p w14:paraId="2E7C353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2. The details of the document “date” and “signature” shall not be completed if the electronic document has been drawn up in accordance with the laws and regulations regarding the drawing up of electronic documents.</w:t>
      </w:r>
    </w:p>
    <w:p w14:paraId="48301A28"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527301C5"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773F6892" w14:textId="228E54C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Minister for the Interior</w:t>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Pr="00C834A5">
        <w:rPr>
          <w:rFonts w:ascii="Times New Roman" w:hAnsi="Times New Roman" w:cs="Times New Roman"/>
          <w:sz w:val="24"/>
          <w:szCs w:val="24"/>
        </w:rPr>
        <w:t>Rihards Kozlovskis</w:t>
      </w:r>
    </w:p>
    <w:p w14:paraId="006A4079"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0EE2C642"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23365209" w14:textId="77777777" w:rsidR="00041935" w:rsidRPr="00C834A5" w:rsidRDefault="00041935">
      <w:pPr>
        <w:rPr>
          <w:rFonts w:ascii="Times New Roman" w:eastAsia="Times New Roman" w:hAnsi="Times New Roman" w:cs="Times New Roman"/>
          <w:noProof/>
          <w:sz w:val="24"/>
          <w:szCs w:val="24"/>
        </w:rPr>
      </w:pPr>
      <w:r w:rsidRPr="00C834A5">
        <w:rPr>
          <w:rFonts w:ascii="Times New Roman" w:hAnsi="Times New Roman" w:cs="Times New Roman"/>
        </w:rPr>
        <w:br w:type="page"/>
      </w:r>
    </w:p>
    <w:p w14:paraId="74433339"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34AE3F8A" w14:textId="75F5DD99" w:rsidR="007C173A" w:rsidRPr="00C834A5" w:rsidRDefault="007C173A" w:rsidP="00041935">
      <w:pPr>
        <w:spacing w:after="0" w:line="240" w:lineRule="auto"/>
        <w:jc w:val="right"/>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Annex 2</w:t>
      </w:r>
    </w:p>
    <w:p w14:paraId="4617AAA1" w14:textId="305CFFD8"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Cabinet</w:t>
      </w:r>
      <w:r w:rsidR="00C834A5">
        <w:rPr>
          <w:rFonts w:ascii="Times New Roman" w:hAnsi="Times New Roman" w:cs="Times New Roman"/>
          <w:sz w:val="24"/>
          <w:szCs w:val="24"/>
        </w:rPr>
        <w:t xml:space="preserve"> </w:t>
      </w:r>
      <w:r w:rsidRPr="00C834A5">
        <w:rPr>
          <w:rFonts w:ascii="Times New Roman" w:hAnsi="Times New Roman" w:cs="Times New Roman"/>
          <w:sz w:val="24"/>
          <w:szCs w:val="24"/>
        </w:rPr>
        <w:t>Regulation No. 341</w:t>
      </w:r>
    </w:p>
    <w:p w14:paraId="74BDA526" w14:textId="511104DF"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20 June 2017</w:t>
      </w:r>
      <w:bookmarkStart w:id="45" w:name="piel-627614"/>
      <w:bookmarkStart w:id="46" w:name="piel2"/>
      <w:bookmarkEnd w:id="45"/>
      <w:bookmarkEnd w:id="46"/>
    </w:p>
    <w:p w14:paraId="14F4BFE6" w14:textId="0C7288B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20F383C3"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C834A5" w:rsidRPr="00C834A5" w14:paraId="145865A2" w14:textId="77777777" w:rsidTr="00041935">
        <w:trPr>
          <w:tblCellSpacing w:w="15" w:type="dxa"/>
        </w:trPr>
        <w:tc>
          <w:tcPr>
            <w:tcW w:w="2475" w:type="pct"/>
            <w:hideMark/>
          </w:tcPr>
          <w:p w14:paraId="2A75A6E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vAlign w:val="center"/>
            <w:hideMark/>
          </w:tcPr>
          <w:p w14:paraId="7E90CEBF" w14:textId="77777777"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APPROVED BY</w:t>
            </w:r>
          </w:p>
        </w:tc>
      </w:tr>
      <w:tr w:rsidR="00C834A5" w:rsidRPr="00C834A5" w14:paraId="75489823" w14:textId="77777777" w:rsidTr="00041935">
        <w:trPr>
          <w:tblCellSpacing w:w="15" w:type="dxa"/>
        </w:trPr>
        <w:tc>
          <w:tcPr>
            <w:tcW w:w="2475" w:type="pct"/>
            <w:hideMark/>
          </w:tcPr>
          <w:p w14:paraId="1E3FAF3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bottom w:val="single" w:sz="6" w:space="0" w:color="auto"/>
            </w:tcBorders>
            <w:hideMark/>
          </w:tcPr>
          <w:p w14:paraId="0C32007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1BFCD8FC" w14:textId="77777777" w:rsidTr="00041935">
        <w:trPr>
          <w:tblCellSpacing w:w="15" w:type="dxa"/>
        </w:trPr>
        <w:tc>
          <w:tcPr>
            <w:tcW w:w="2475" w:type="pct"/>
            <w:hideMark/>
          </w:tcPr>
          <w:p w14:paraId="7D017EC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top w:val="single" w:sz="6" w:space="0" w:color="auto"/>
            </w:tcBorders>
            <w:hideMark/>
          </w:tcPr>
          <w:p w14:paraId="3D69B977"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(position of the exercise commander)</w:t>
            </w:r>
          </w:p>
        </w:tc>
      </w:tr>
      <w:tr w:rsidR="00C834A5" w:rsidRPr="00C834A5" w14:paraId="5F0361F1" w14:textId="77777777" w:rsidTr="00041935">
        <w:trPr>
          <w:tblCellSpacing w:w="15" w:type="dxa"/>
        </w:trPr>
        <w:tc>
          <w:tcPr>
            <w:tcW w:w="2475" w:type="pct"/>
            <w:hideMark/>
          </w:tcPr>
          <w:p w14:paraId="4E1CEB5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bottom w:val="single" w:sz="6" w:space="0" w:color="auto"/>
            </w:tcBorders>
            <w:hideMark/>
          </w:tcPr>
          <w:p w14:paraId="467DB130" w14:textId="39129AEB"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r>
      <w:tr w:rsidR="00C834A5" w:rsidRPr="00C834A5" w14:paraId="0E2ED726" w14:textId="77777777" w:rsidTr="00041935">
        <w:trPr>
          <w:tblCellSpacing w:w="15" w:type="dxa"/>
        </w:trPr>
        <w:tc>
          <w:tcPr>
            <w:tcW w:w="2475" w:type="pct"/>
            <w:hideMark/>
          </w:tcPr>
          <w:p w14:paraId="1FD13CC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top w:val="single" w:sz="6" w:space="0" w:color="auto"/>
            </w:tcBorders>
            <w:hideMark/>
          </w:tcPr>
          <w:p w14:paraId="3915A384"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(given name, surname and signature)</w:t>
            </w:r>
          </w:p>
        </w:tc>
      </w:tr>
      <w:tr w:rsidR="00C834A5" w:rsidRPr="00C834A5" w14:paraId="21382B1B" w14:textId="77777777" w:rsidTr="00041935">
        <w:trPr>
          <w:tblCellSpacing w:w="15" w:type="dxa"/>
        </w:trPr>
        <w:tc>
          <w:tcPr>
            <w:tcW w:w="2475" w:type="pct"/>
            <w:hideMark/>
          </w:tcPr>
          <w:p w14:paraId="36007844"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bottom w:val="single" w:sz="6" w:space="0" w:color="auto"/>
            </w:tcBorders>
            <w:hideMark/>
          </w:tcPr>
          <w:p w14:paraId="4B1289AA" w14:textId="19CE035D"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r>
      <w:tr w:rsidR="007C173A" w:rsidRPr="00C834A5" w14:paraId="7039A0AC" w14:textId="77777777" w:rsidTr="00041935">
        <w:trPr>
          <w:tblCellSpacing w:w="15" w:type="dxa"/>
        </w:trPr>
        <w:tc>
          <w:tcPr>
            <w:tcW w:w="2475" w:type="pct"/>
            <w:hideMark/>
          </w:tcPr>
          <w:p w14:paraId="02DA775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475" w:type="pct"/>
            <w:tcBorders>
              <w:top w:val="single" w:sz="6" w:space="0" w:color="auto"/>
            </w:tcBorders>
            <w:hideMark/>
          </w:tcPr>
          <w:p w14:paraId="121FFD00"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(date)</w:t>
            </w:r>
          </w:p>
        </w:tc>
      </w:tr>
    </w:tbl>
    <w:p w14:paraId="569B8E3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lang w:val="en-US" w:eastAsia="lv-LV"/>
        </w:rPr>
      </w:pPr>
    </w:p>
    <w:p w14:paraId="3F761CEA" w14:textId="0F63C009"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Exercise Preparation and Procedure Plan</w:t>
      </w:r>
    </w:p>
    <w:p w14:paraId="00CAC40F" w14:textId="77777777" w:rsidR="00041935" w:rsidRPr="00C834A5" w:rsidRDefault="00041935" w:rsidP="00041935">
      <w:pPr>
        <w:spacing w:after="0" w:line="240" w:lineRule="auto"/>
        <w:jc w:val="center"/>
        <w:rPr>
          <w:rFonts w:ascii="Times New Roman" w:eastAsia="Times New Roman" w:hAnsi="Times New Roman" w:cs="Times New Roman"/>
          <w:b/>
          <w:bCs/>
          <w:noProof/>
          <w:sz w:val="24"/>
          <w:szCs w:val="24"/>
          <w:lang w:val="en-US" w:eastAsia="lv-LV"/>
        </w:rPr>
      </w:pPr>
    </w:p>
    <w:p w14:paraId="314001B8" w14:textId="7DD01C0F"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1. Development of Exercise Scenario</w:t>
      </w:r>
    </w:p>
    <w:p w14:paraId="33D15686"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09"/>
        <w:gridCol w:w="1454"/>
        <w:gridCol w:w="1294"/>
        <w:gridCol w:w="1294"/>
        <w:gridCol w:w="1267"/>
        <w:gridCol w:w="1329"/>
        <w:gridCol w:w="1108"/>
      </w:tblGrid>
      <w:tr w:rsidR="00C834A5" w:rsidRPr="00C834A5" w14:paraId="1368C4B6" w14:textId="77777777" w:rsidTr="00041935">
        <w:trPr>
          <w:tblCellSpacing w:w="15" w:type="dxa"/>
        </w:trPr>
        <w:tc>
          <w:tcPr>
            <w:tcW w:w="676" w:type="pct"/>
            <w:tcBorders>
              <w:top w:val="outset" w:sz="6" w:space="0" w:color="auto"/>
              <w:left w:val="outset" w:sz="6" w:space="0" w:color="auto"/>
              <w:bottom w:val="outset" w:sz="6" w:space="0" w:color="auto"/>
              <w:right w:val="outset" w:sz="6" w:space="0" w:color="auto"/>
            </w:tcBorders>
            <w:vAlign w:val="center"/>
            <w:hideMark/>
          </w:tcPr>
          <w:p w14:paraId="7F8EB8F8"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Time and date for providing the exercise introduction</w:t>
            </w:r>
          </w:p>
        </w:tc>
        <w:tc>
          <w:tcPr>
            <w:tcW w:w="676" w:type="pct"/>
            <w:tcBorders>
              <w:top w:val="outset" w:sz="6" w:space="0" w:color="auto"/>
              <w:left w:val="outset" w:sz="6" w:space="0" w:color="auto"/>
              <w:bottom w:val="outset" w:sz="6" w:space="0" w:color="auto"/>
              <w:right w:val="outset" w:sz="6" w:space="0" w:color="auto"/>
            </w:tcBorders>
            <w:vAlign w:val="center"/>
            <w:hideMark/>
          </w:tcPr>
          <w:p w14:paraId="215B0D17"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Event (introduction) number</w:t>
            </w:r>
          </w:p>
        </w:tc>
        <w:tc>
          <w:tcPr>
            <w:tcW w:w="676" w:type="pct"/>
            <w:tcBorders>
              <w:top w:val="outset" w:sz="6" w:space="0" w:color="auto"/>
              <w:left w:val="outset" w:sz="6" w:space="0" w:color="auto"/>
              <w:bottom w:val="outset" w:sz="6" w:space="0" w:color="auto"/>
              <w:right w:val="outset" w:sz="6" w:space="0" w:color="auto"/>
            </w:tcBorders>
            <w:vAlign w:val="center"/>
            <w:hideMark/>
          </w:tcPr>
          <w:p w14:paraId="3D11DCBC"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Description of the exercise introduction</w:t>
            </w:r>
          </w:p>
        </w:tc>
        <w:tc>
          <w:tcPr>
            <w:tcW w:w="676" w:type="pct"/>
            <w:tcBorders>
              <w:top w:val="outset" w:sz="6" w:space="0" w:color="auto"/>
              <w:left w:val="outset" w:sz="6" w:space="0" w:color="auto"/>
              <w:bottom w:val="outset" w:sz="6" w:space="0" w:color="auto"/>
              <w:right w:val="outset" w:sz="6" w:space="0" w:color="auto"/>
            </w:tcBorders>
            <w:vAlign w:val="center"/>
            <w:hideMark/>
          </w:tcPr>
          <w:p w14:paraId="714DE6AB"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Form of providing the introduction</w:t>
            </w:r>
          </w:p>
        </w:tc>
        <w:tc>
          <w:tcPr>
            <w:tcW w:w="677" w:type="pct"/>
            <w:tcBorders>
              <w:top w:val="outset" w:sz="6" w:space="0" w:color="auto"/>
              <w:left w:val="outset" w:sz="6" w:space="0" w:color="auto"/>
              <w:bottom w:val="outset" w:sz="6" w:space="0" w:color="auto"/>
              <w:right w:val="outset" w:sz="6" w:space="0" w:color="auto"/>
            </w:tcBorders>
            <w:vAlign w:val="center"/>
            <w:hideMark/>
          </w:tcPr>
          <w:p w14:paraId="54972E2C"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Information provided to</w:t>
            </w:r>
          </w:p>
        </w:tc>
        <w:tc>
          <w:tcPr>
            <w:tcW w:w="808" w:type="pct"/>
            <w:tcBorders>
              <w:top w:val="outset" w:sz="6" w:space="0" w:color="auto"/>
              <w:left w:val="outset" w:sz="6" w:space="0" w:color="auto"/>
              <w:bottom w:val="outset" w:sz="6" w:space="0" w:color="auto"/>
              <w:right w:val="outset" w:sz="6" w:space="0" w:color="auto"/>
            </w:tcBorders>
            <w:vAlign w:val="center"/>
            <w:hideMark/>
          </w:tcPr>
          <w:p w14:paraId="46D33828"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Notes on the expected action of exercise participants (briefly)</w:t>
            </w:r>
          </w:p>
        </w:tc>
        <w:tc>
          <w:tcPr>
            <w:tcW w:w="677" w:type="pct"/>
            <w:tcBorders>
              <w:top w:val="outset" w:sz="6" w:space="0" w:color="auto"/>
              <w:left w:val="outset" w:sz="6" w:space="0" w:color="auto"/>
              <w:bottom w:val="outset" w:sz="6" w:space="0" w:color="auto"/>
              <w:right w:val="outset" w:sz="6" w:space="0" w:color="auto"/>
            </w:tcBorders>
            <w:vAlign w:val="center"/>
            <w:hideMark/>
          </w:tcPr>
          <w:p w14:paraId="301E3F22"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Task of the exercise</w:t>
            </w:r>
          </w:p>
        </w:tc>
      </w:tr>
      <w:tr w:rsidR="00C834A5" w:rsidRPr="00C834A5" w14:paraId="34109497" w14:textId="77777777" w:rsidTr="00041935">
        <w:trPr>
          <w:tblCellSpacing w:w="15" w:type="dxa"/>
        </w:trPr>
        <w:tc>
          <w:tcPr>
            <w:tcW w:w="676" w:type="pct"/>
            <w:tcBorders>
              <w:top w:val="outset" w:sz="6" w:space="0" w:color="auto"/>
              <w:left w:val="outset" w:sz="6" w:space="0" w:color="auto"/>
              <w:bottom w:val="outset" w:sz="6" w:space="0" w:color="auto"/>
              <w:right w:val="outset" w:sz="6" w:space="0" w:color="auto"/>
            </w:tcBorders>
            <w:hideMark/>
          </w:tcPr>
          <w:p w14:paraId="354F26E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6" w:type="pct"/>
            <w:tcBorders>
              <w:top w:val="outset" w:sz="6" w:space="0" w:color="auto"/>
              <w:left w:val="outset" w:sz="6" w:space="0" w:color="auto"/>
              <w:bottom w:val="outset" w:sz="6" w:space="0" w:color="auto"/>
              <w:right w:val="outset" w:sz="6" w:space="0" w:color="auto"/>
            </w:tcBorders>
            <w:hideMark/>
          </w:tcPr>
          <w:p w14:paraId="38951D6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6" w:type="pct"/>
            <w:tcBorders>
              <w:top w:val="outset" w:sz="6" w:space="0" w:color="auto"/>
              <w:left w:val="outset" w:sz="6" w:space="0" w:color="auto"/>
              <w:bottom w:val="outset" w:sz="6" w:space="0" w:color="auto"/>
              <w:right w:val="outset" w:sz="6" w:space="0" w:color="auto"/>
            </w:tcBorders>
            <w:hideMark/>
          </w:tcPr>
          <w:p w14:paraId="4B95C0F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6" w:type="pct"/>
            <w:tcBorders>
              <w:top w:val="outset" w:sz="6" w:space="0" w:color="auto"/>
              <w:left w:val="outset" w:sz="6" w:space="0" w:color="auto"/>
              <w:bottom w:val="outset" w:sz="6" w:space="0" w:color="auto"/>
              <w:right w:val="outset" w:sz="6" w:space="0" w:color="auto"/>
            </w:tcBorders>
            <w:hideMark/>
          </w:tcPr>
          <w:p w14:paraId="4B17FD8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7" w:type="pct"/>
            <w:tcBorders>
              <w:top w:val="outset" w:sz="6" w:space="0" w:color="auto"/>
              <w:left w:val="outset" w:sz="6" w:space="0" w:color="auto"/>
              <w:bottom w:val="outset" w:sz="6" w:space="0" w:color="auto"/>
              <w:right w:val="outset" w:sz="6" w:space="0" w:color="auto"/>
            </w:tcBorders>
            <w:hideMark/>
          </w:tcPr>
          <w:p w14:paraId="7265CFF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808" w:type="pct"/>
            <w:tcBorders>
              <w:top w:val="outset" w:sz="6" w:space="0" w:color="auto"/>
              <w:left w:val="outset" w:sz="6" w:space="0" w:color="auto"/>
              <w:bottom w:val="outset" w:sz="6" w:space="0" w:color="auto"/>
              <w:right w:val="outset" w:sz="6" w:space="0" w:color="auto"/>
            </w:tcBorders>
            <w:hideMark/>
          </w:tcPr>
          <w:p w14:paraId="46E7880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7" w:type="pct"/>
            <w:tcBorders>
              <w:top w:val="outset" w:sz="6" w:space="0" w:color="auto"/>
              <w:left w:val="outset" w:sz="6" w:space="0" w:color="auto"/>
              <w:bottom w:val="outset" w:sz="6" w:space="0" w:color="auto"/>
              <w:right w:val="outset" w:sz="6" w:space="0" w:color="auto"/>
            </w:tcBorders>
            <w:hideMark/>
          </w:tcPr>
          <w:p w14:paraId="3B5B2E6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61E28240" w14:textId="77777777" w:rsidTr="00041935">
        <w:trPr>
          <w:tblCellSpacing w:w="15" w:type="dxa"/>
        </w:trPr>
        <w:tc>
          <w:tcPr>
            <w:tcW w:w="676" w:type="pct"/>
            <w:tcBorders>
              <w:top w:val="outset" w:sz="6" w:space="0" w:color="auto"/>
              <w:left w:val="outset" w:sz="6" w:space="0" w:color="auto"/>
              <w:bottom w:val="outset" w:sz="6" w:space="0" w:color="auto"/>
              <w:right w:val="outset" w:sz="6" w:space="0" w:color="auto"/>
            </w:tcBorders>
            <w:hideMark/>
          </w:tcPr>
          <w:p w14:paraId="7B2136E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6" w:type="pct"/>
            <w:tcBorders>
              <w:top w:val="outset" w:sz="6" w:space="0" w:color="auto"/>
              <w:left w:val="outset" w:sz="6" w:space="0" w:color="auto"/>
              <w:bottom w:val="outset" w:sz="6" w:space="0" w:color="auto"/>
              <w:right w:val="outset" w:sz="6" w:space="0" w:color="auto"/>
            </w:tcBorders>
            <w:hideMark/>
          </w:tcPr>
          <w:p w14:paraId="444411C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6" w:type="pct"/>
            <w:tcBorders>
              <w:top w:val="outset" w:sz="6" w:space="0" w:color="auto"/>
              <w:left w:val="outset" w:sz="6" w:space="0" w:color="auto"/>
              <w:bottom w:val="outset" w:sz="6" w:space="0" w:color="auto"/>
              <w:right w:val="outset" w:sz="6" w:space="0" w:color="auto"/>
            </w:tcBorders>
            <w:hideMark/>
          </w:tcPr>
          <w:p w14:paraId="026B2C2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6" w:type="pct"/>
            <w:tcBorders>
              <w:top w:val="outset" w:sz="6" w:space="0" w:color="auto"/>
              <w:left w:val="outset" w:sz="6" w:space="0" w:color="auto"/>
              <w:bottom w:val="outset" w:sz="6" w:space="0" w:color="auto"/>
              <w:right w:val="outset" w:sz="6" w:space="0" w:color="auto"/>
            </w:tcBorders>
            <w:hideMark/>
          </w:tcPr>
          <w:p w14:paraId="6489AFB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7" w:type="pct"/>
            <w:tcBorders>
              <w:top w:val="outset" w:sz="6" w:space="0" w:color="auto"/>
              <w:left w:val="outset" w:sz="6" w:space="0" w:color="auto"/>
              <w:bottom w:val="outset" w:sz="6" w:space="0" w:color="auto"/>
              <w:right w:val="outset" w:sz="6" w:space="0" w:color="auto"/>
            </w:tcBorders>
            <w:hideMark/>
          </w:tcPr>
          <w:p w14:paraId="1127716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808" w:type="pct"/>
            <w:tcBorders>
              <w:top w:val="outset" w:sz="6" w:space="0" w:color="auto"/>
              <w:left w:val="outset" w:sz="6" w:space="0" w:color="auto"/>
              <w:bottom w:val="outset" w:sz="6" w:space="0" w:color="auto"/>
              <w:right w:val="outset" w:sz="6" w:space="0" w:color="auto"/>
            </w:tcBorders>
            <w:hideMark/>
          </w:tcPr>
          <w:p w14:paraId="313740EF"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7" w:type="pct"/>
            <w:tcBorders>
              <w:top w:val="outset" w:sz="6" w:space="0" w:color="auto"/>
              <w:left w:val="outset" w:sz="6" w:space="0" w:color="auto"/>
              <w:bottom w:val="outset" w:sz="6" w:space="0" w:color="auto"/>
              <w:right w:val="outset" w:sz="6" w:space="0" w:color="auto"/>
            </w:tcBorders>
            <w:hideMark/>
          </w:tcPr>
          <w:p w14:paraId="2FC2DE9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bl>
    <w:p w14:paraId="7AFE0A6F"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p w14:paraId="49ABB5F4" w14:textId="7EE34A71" w:rsidR="007C173A" w:rsidRPr="00C834A5" w:rsidRDefault="007C173A" w:rsidP="00041935">
      <w:pPr>
        <w:spacing w:after="0" w:line="240" w:lineRule="auto"/>
        <w:jc w:val="center"/>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2. Instructions for the Exercise Safety Measures</w:t>
      </w:r>
    </w:p>
    <w:p w14:paraId="70ABD6A5" w14:textId="77777777" w:rsidR="00041935" w:rsidRPr="00C834A5" w:rsidRDefault="00041935" w:rsidP="007C173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50"/>
        <w:gridCol w:w="910"/>
        <w:gridCol w:w="2588"/>
        <w:gridCol w:w="150"/>
        <w:gridCol w:w="1552"/>
        <w:gridCol w:w="998"/>
        <w:gridCol w:w="277"/>
        <w:gridCol w:w="2478"/>
        <w:gridCol w:w="52"/>
      </w:tblGrid>
      <w:tr w:rsidR="00C834A5" w:rsidRPr="00C834A5" w14:paraId="457F029A" w14:textId="77777777" w:rsidTr="00C834A5">
        <w:trPr>
          <w:gridBefore w:val="1"/>
          <w:gridAfter w:val="1"/>
          <w:wBefore w:w="3" w:type="pct"/>
          <w:wAfter w:w="4" w:type="pct"/>
          <w:tblCellSpacing w:w="15" w:type="dxa"/>
        </w:trPr>
        <w:tc>
          <w:tcPr>
            <w:tcW w:w="493" w:type="pct"/>
            <w:tcBorders>
              <w:top w:val="outset" w:sz="6" w:space="0" w:color="000000"/>
              <w:left w:val="outset" w:sz="6" w:space="0" w:color="000000"/>
              <w:bottom w:val="outset" w:sz="6" w:space="0" w:color="000000"/>
              <w:right w:val="outset" w:sz="6" w:space="0" w:color="000000"/>
            </w:tcBorders>
            <w:vAlign w:val="center"/>
            <w:hideMark/>
          </w:tcPr>
          <w:p w14:paraId="79F8D713" w14:textId="7ACFD47C" w:rsidR="007C173A" w:rsidRPr="00C834A5" w:rsidRDefault="007C173A" w:rsidP="00C834A5">
            <w:pPr>
              <w:spacing w:after="0" w:line="240" w:lineRule="auto"/>
              <w:jc w:val="center"/>
              <w:rPr>
                <w:rFonts w:ascii="Times New Roman" w:eastAsia="Times New Roman" w:hAnsi="Times New Roman" w:cs="Times New Roman"/>
                <w:noProof/>
                <w:sz w:val="24"/>
                <w:szCs w:val="24"/>
                <w:lang w:val="en-US" w:eastAsia="lv-LV"/>
              </w:rPr>
            </w:pPr>
            <w:r w:rsidRPr="00C834A5">
              <w:rPr>
                <w:rFonts w:ascii="Times New Roman" w:hAnsi="Times New Roman" w:cs="Times New Roman"/>
                <w:sz w:val="24"/>
                <w:szCs w:val="24"/>
              </w:rPr>
              <w:t>No.</w:t>
            </w:r>
          </w:p>
        </w:tc>
        <w:tc>
          <w:tcPr>
            <w:tcW w:w="2351" w:type="pct"/>
            <w:gridSpan w:val="3"/>
            <w:tcBorders>
              <w:top w:val="outset" w:sz="6" w:space="0" w:color="000000"/>
              <w:left w:val="outset" w:sz="6" w:space="0" w:color="000000"/>
              <w:bottom w:val="outset" w:sz="6" w:space="0" w:color="000000"/>
              <w:right w:val="outset" w:sz="6" w:space="0" w:color="000000"/>
            </w:tcBorders>
            <w:vAlign w:val="center"/>
            <w:hideMark/>
          </w:tcPr>
          <w:p w14:paraId="5A5FF873"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Safety measures</w:t>
            </w:r>
          </w:p>
        </w:tc>
        <w:tc>
          <w:tcPr>
            <w:tcW w:w="2051" w:type="pct"/>
            <w:gridSpan w:val="3"/>
            <w:tcBorders>
              <w:top w:val="outset" w:sz="6" w:space="0" w:color="000000"/>
              <w:left w:val="outset" w:sz="6" w:space="0" w:color="000000"/>
              <w:bottom w:val="outset" w:sz="6" w:space="0" w:color="000000"/>
              <w:right w:val="outset" w:sz="6" w:space="0" w:color="000000"/>
            </w:tcBorders>
            <w:vAlign w:val="center"/>
            <w:hideMark/>
          </w:tcPr>
          <w:p w14:paraId="2ECB3A0E"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Responsible person</w:t>
            </w:r>
          </w:p>
        </w:tc>
      </w:tr>
      <w:tr w:rsidR="00C834A5" w:rsidRPr="00C834A5" w14:paraId="76A89ABF" w14:textId="77777777" w:rsidTr="00C834A5">
        <w:trPr>
          <w:gridBefore w:val="1"/>
          <w:gridAfter w:val="1"/>
          <w:wBefore w:w="3" w:type="pct"/>
          <w:wAfter w:w="4" w:type="pct"/>
          <w:tblCellSpacing w:w="15" w:type="dxa"/>
        </w:trPr>
        <w:tc>
          <w:tcPr>
            <w:tcW w:w="493" w:type="pct"/>
            <w:tcBorders>
              <w:top w:val="outset" w:sz="6" w:space="0" w:color="000000"/>
              <w:left w:val="outset" w:sz="6" w:space="0" w:color="000000"/>
              <w:bottom w:val="outset" w:sz="6" w:space="0" w:color="000000"/>
              <w:right w:val="outset" w:sz="6" w:space="0" w:color="000000"/>
            </w:tcBorders>
            <w:vAlign w:val="center"/>
            <w:hideMark/>
          </w:tcPr>
          <w:p w14:paraId="3493ADC8"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351" w:type="pct"/>
            <w:gridSpan w:val="3"/>
            <w:tcBorders>
              <w:top w:val="outset" w:sz="6" w:space="0" w:color="000000"/>
              <w:left w:val="outset" w:sz="6" w:space="0" w:color="000000"/>
              <w:bottom w:val="outset" w:sz="6" w:space="0" w:color="000000"/>
              <w:right w:val="outset" w:sz="6" w:space="0" w:color="000000"/>
            </w:tcBorders>
            <w:vAlign w:val="center"/>
            <w:hideMark/>
          </w:tcPr>
          <w:p w14:paraId="207E9159"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051" w:type="pct"/>
            <w:gridSpan w:val="3"/>
            <w:tcBorders>
              <w:top w:val="outset" w:sz="6" w:space="0" w:color="000000"/>
              <w:left w:val="outset" w:sz="6" w:space="0" w:color="000000"/>
              <w:bottom w:val="outset" w:sz="6" w:space="0" w:color="000000"/>
              <w:right w:val="outset" w:sz="6" w:space="0" w:color="000000"/>
            </w:tcBorders>
            <w:vAlign w:val="center"/>
            <w:hideMark/>
          </w:tcPr>
          <w:p w14:paraId="329AC5F2"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33806BA2" w14:textId="77777777" w:rsidTr="00C834A5">
        <w:trPr>
          <w:gridBefore w:val="1"/>
          <w:gridAfter w:val="1"/>
          <w:wBefore w:w="3" w:type="pct"/>
          <w:wAfter w:w="4" w:type="pct"/>
          <w:tblCellSpacing w:w="15" w:type="dxa"/>
        </w:trPr>
        <w:tc>
          <w:tcPr>
            <w:tcW w:w="493" w:type="pct"/>
            <w:tcBorders>
              <w:top w:val="outset" w:sz="6" w:space="0" w:color="000000"/>
              <w:left w:val="outset" w:sz="6" w:space="0" w:color="000000"/>
              <w:bottom w:val="outset" w:sz="6" w:space="0" w:color="000000"/>
              <w:right w:val="outset" w:sz="6" w:space="0" w:color="000000"/>
            </w:tcBorders>
            <w:vAlign w:val="center"/>
            <w:hideMark/>
          </w:tcPr>
          <w:p w14:paraId="3D45765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351" w:type="pct"/>
            <w:gridSpan w:val="3"/>
            <w:tcBorders>
              <w:top w:val="outset" w:sz="6" w:space="0" w:color="000000"/>
              <w:left w:val="outset" w:sz="6" w:space="0" w:color="000000"/>
              <w:bottom w:val="outset" w:sz="6" w:space="0" w:color="000000"/>
              <w:right w:val="outset" w:sz="6" w:space="0" w:color="000000"/>
            </w:tcBorders>
            <w:vAlign w:val="center"/>
            <w:hideMark/>
          </w:tcPr>
          <w:p w14:paraId="2CD8CEAE"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051" w:type="pct"/>
            <w:gridSpan w:val="3"/>
            <w:tcBorders>
              <w:top w:val="outset" w:sz="6" w:space="0" w:color="000000"/>
              <w:left w:val="outset" w:sz="6" w:space="0" w:color="000000"/>
              <w:bottom w:val="outset" w:sz="6" w:space="0" w:color="000000"/>
              <w:right w:val="outset" w:sz="6" w:space="0" w:color="000000"/>
            </w:tcBorders>
            <w:vAlign w:val="center"/>
            <w:hideMark/>
          </w:tcPr>
          <w:p w14:paraId="147DA71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3F25FEE7" w14:textId="77777777" w:rsidTr="00C834A5">
        <w:tblPrEx>
          <w:tblBorders>
            <w:top w:val="none" w:sz="0" w:space="0" w:color="auto"/>
            <w:left w:val="none" w:sz="0" w:space="0" w:color="auto"/>
            <w:bottom w:val="none" w:sz="0" w:space="0" w:color="auto"/>
            <w:right w:val="none" w:sz="0" w:space="0" w:color="auto"/>
          </w:tblBorders>
        </w:tblPrEx>
        <w:trPr>
          <w:tblCellSpacing w:w="15" w:type="dxa"/>
        </w:trPr>
        <w:tc>
          <w:tcPr>
            <w:tcW w:w="1928" w:type="pct"/>
            <w:gridSpan w:val="3"/>
            <w:vAlign w:val="bottom"/>
            <w:hideMark/>
          </w:tcPr>
          <w:p w14:paraId="2FDA6CED" w14:textId="77777777" w:rsidR="00C834A5" w:rsidRDefault="00C834A5" w:rsidP="007C173A">
            <w:pPr>
              <w:spacing w:after="0" w:line="240" w:lineRule="auto"/>
              <w:jc w:val="both"/>
              <w:rPr>
                <w:rFonts w:ascii="Times New Roman" w:hAnsi="Times New Roman" w:cs="Times New Roman"/>
                <w:sz w:val="24"/>
                <w:szCs w:val="24"/>
              </w:rPr>
            </w:pPr>
          </w:p>
          <w:p w14:paraId="0E8A573A" w14:textId="1217A325"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Head of the exercise planning group</w:t>
            </w:r>
          </w:p>
        </w:tc>
        <w:tc>
          <w:tcPr>
            <w:tcW w:w="67" w:type="pct"/>
            <w:hideMark/>
          </w:tcPr>
          <w:p w14:paraId="6C40FAAC"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94" w:type="pct"/>
            <w:gridSpan w:val="2"/>
            <w:tcBorders>
              <w:bottom w:val="single" w:sz="6" w:space="0" w:color="auto"/>
            </w:tcBorders>
            <w:hideMark/>
          </w:tcPr>
          <w:p w14:paraId="13DD97F1"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8" w:type="pct"/>
            <w:hideMark/>
          </w:tcPr>
          <w:p w14:paraId="371AAAF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74" w:type="pct"/>
            <w:gridSpan w:val="2"/>
            <w:tcBorders>
              <w:bottom w:val="single" w:sz="6" w:space="0" w:color="auto"/>
            </w:tcBorders>
            <w:hideMark/>
          </w:tcPr>
          <w:p w14:paraId="151E1C0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69514BCE" w14:textId="77777777" w:rsidTr="00C834A5">
        <w:tblPrEx>
          <w:tblBorders>
            <w:top w:val="none" w:sz="0" w:space="0" w:color="auto"/>
            <w:left w:val="none" w:sz="0" w:space="0" w:color="auto"/>
            <w:bottom w:val="none" w:sz="0" w:space="0" w:color="auto"/>
            <w:right w:val="none" w:sz="0" w:space="0" w:color="auto"/>
          </w:tblBorders>
        </w:tblPrEx>
        <w:trPr>
          <w:tblCellSpacing w:w="15" w:type="dxa"/>
        </w:trPr>
        <w:tc>
          <w:tcPr>
            <w:tcW w:w="1928" w:type="pct"/>
            <w:gridSpan w:val="3"/>
            <w:hideMark/>
          </w:tcPr>
          <w:p w14:paraId="2FB0ACE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67" w:type="pct"/>
            <w:hideMark/>
          </w:tcPr>
          <w:p w14:paraId="27E5CA4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94" w:type="pct"/>
            <w:gridSpan w:val="2"/>
            <w:tcBorders>
              <w:top w:val="single" w:sz="6" w:space="0" w:color="auto"/>
            </w:tcBorders>
            <w:hideMark/>
          </w:tcPr>
          <w:p w14:paraId="358CB2CC"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(given name, surname)</w:t>
            </w:r>
          </w:p>
        </w:tc>
        <w:tc>
          <w:tcPr>
            <w:tcW w:w="138" w:type="pct"/>
            <w:hideMark/>
          </w:tcPr>
          <w:p w14:paraId="71B402C4" w14:textId="0E887DFC"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c>
          <w:tcPr>
            <w:tcW w:w="1374" w:type="pct"/>
            <w:gridSpan w:val="2"/>
            <w:tcBorders>
              <w:top w:val="single" w:sz="6" w:space="0" w:color="auto"/>
            </w:tcBorders>
            <w:hideMark/>
          </w:tcPr>
          <w:p w14:paraId="21DAFE0F"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(signature)</w:t>
            </w:r>
          </w:p>
        </w:tc>
      </w:tr>
    </w:tbl>
    <w:p w14:paraId="6D3A986C"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36416CFE"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3B0A5884" w14:textId="1DBE5FB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Minister for the Interior</w:t>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Pr="00C834A5">
        <w:rPr>
          <w:rFonts w:ascii="Times New Roman" w:hAnsi="Times New Roman" w:cs="Times New Roman"/>
          <w:sz w:val="24"/>
          <w:szCs w:val="24"/>
        </w:rPr>
        <w:t>Rihards Kozlovskis</w:t>
      </w:r>
    </w:p>
    <w:p w14:paraId="018924B3"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264ADC6B"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3494B02E" w14:textId="77777777" w:rsidR="00041935" w:rsidRPr="00C834A5" w:rsidRDefault="00041935">
      <w:pPr>
        <w:rPr>
          <w:rFonts w:ascii="Times New Roman" w:eastAsia="Times New Roman" w:hAnsi="Times New Roman" w:cs="Times New Roman"/>
          <w:noProof/>
          <w:sz w:val="24"/>
          <w:szCs w:val="24"/>
        </w:rPr>
      </w:pPr>
      <w:r w:rsidRPr="00C834A5">
        <w:rPr>
          <w:rFonts w:ascii="Times New Roman" w:hAnsi="Times New Roman" w:cs="Times New Roman"/>
        </w:rPr>
        <w:br w:type="page"/>
      </w:r>
    </w:p>
    <w:p w14:paraId="3D71017F"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4BFCD136" w14:textId="4737A991" w:rsidR="007C173A" w:rsidRPr="00C834A5" w:rsidRDefault="007C173A" w:rsidP="00041935">
      <w:pPr>
        <w:spacing w:after="0" w:line="240" w:lineRule="auto"/>
        <w:jc w:val="right"/>
        <w:rPr>
          <w:rFonts w:ascii="Times New Roman" w:eastAsia="Times New Roman" w:hAnsi="Times New Roman" w:cs="Times New Roman"/>
          <w:b/>
          <w:bCs/>
          <w:noProof/>
          <w:sz w:val="24"/>
          <w:szCs w:val="24"/>
        </w:rPr>
      </w:pPr>
      <w:r w:rsidRPr="00C834A5">
        <w:rPr>
          <w:rFonts w:ascii="Times New Roman" w:hAnsi="Times New Roman" w:cs="Times New Roman"/>
          <w:b/>
          <w:bCs/>
          <w:sz w:val="24"/>
          <w:szCs w:val="24"/>
        </w:rPr>
        <w:t>Annex 3</w:t>
      </w:r>
    </w:p>
    <w:p w14:paraId="0525019F" w14:textId="379B046A"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Cabinet</w:t>
      </w:r>
      <w:r w:rsidR="00C834A5">
        <w:rPr>
          <w:rFonts w:ascii="Times New Roman" w:hAnsi="Times New Roman" w:cs="Times New Roman"/>
          <w:sz w:val="24"/>
          <w:szCs w:val="24"/>
        </w:rPr>
        <w:t xml:space="preserve"> </w:t>
      </w:r>
      <w:r w:rsidRPr="00C834A5">
        <w:rPr>
          <w:rFonts w:ascii="Times New Roman" w:hAnsi="Times New Roman" w:cs="Times New Roman"/>
          <w:sz w:val="24"/>
          <w:szCs w:val="24"/>
        </w:rPr>
        <w:t>Regulation No. 341</w:t>
      </w:r>
    </w:p>
    <w:p w14:paraId="24C47468" w14:textId="0F2311C1" w:rsidR="007C173A" w:rsidRPr="00C834A5" w:rsidRDefault="007C173A" w:rsidP="00041935">
      <w:pPr>
        <w:spacing w:after="0" w:line="240" w:lineRule="auto"/>
        <w:jc w:val="right"/>
        <w:rPr>
          <w:rFonts w:ascii="Times New Roman" w:eastAsia="Times New Roman" w:hAnsi="Times New Roman" w:cs="Times New Roman"/>
          <w:noProof/>
          <w:sz w:val="24"/>
          <w:szCs w:val="24"/>
        </w:rPr>
      </w:pPr>
      <w:r w:rsidRPr="00C834A5">
        <w:rPr>
          <w:rFonts w:ascii="Times New Roman" w:hAnsi="Times New Roman" w:cs="Times New Roman"/>
          <w:sz w:val="24"/>
          <w:szCs w:val="24"/>
        </w:rPr>
        <w:t>20 June 2017</w:t>
      </w:r>
      <w:bookmarkStart w:id="47" w:name="piel-627617"/>
      <w:bookmarkStart w:id="48" w:name="piel3"/>
      <w:bookmarkEnd w:id="47"/>
      <w:bookmarkEnd w:id="48"/>
    </w:p>
    <w:p w14:paraId="4F6CDF18" w14:textId="1EB78E96"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02E5D56E"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1FB27367" w14:textId="6D224E0F" w:rsidR="007C173A" w:rsidRPr="00C834A5" w:rsidRDefault="007C173A" w:rsidP="00041935">
      <w:pPr>
        <w:spacing w:after="0" w:line="240" w:lineRule="auto"/>
        <w:jc w:val="center"/>
        <w:rPr>
          <w:rFonts w:ascii="Times New Roman" w:eastAsia="Times New Roman" w:hAnsi="Times New Roman" w:cs="Times New Roman"/>
          <w:b/>
          <w:bCs/>
          <w:noProof/>
          <w:sz w:val="28"/>
          <w:szCs w:val="28"/>
        </w:rPr>
      </w:pPr>
      <w:bookmarkStart w:id="49" w:name="627618"/>
      <w:bookmarkStart w:id="50" w:name="n-627618"/>
      <w:bookmarkEnd w:id="49"/>
      <w:bookmarkEnd w:id="50"/>
      <w:r w:rsidRPr="00C834A5">
        <w:rPr>
          <w:rFonts w:ascii="Times New Roman" w:hAnsi="Times New Roman" w:cs="Times New Roman"/>
          <w:b/>
          <w:bCs/>
          <w:sz w:val="28"/>
          <w:szCs w:val="28"/>
        </w:rPr>
        <w:t>Exercise Evaluation</w:t>
      </w:r>
    </w:p>
    <w:p w14:paraId="58197522" w14:textId="63AF718A"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5CA3B351"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1"/>
        <w:gridCol w:w="600"/>
        <w:gridCol w:w="859"/>
        <w:gridCol w:w="426"/>
        <w:gridCol w:w="1710"/>
        <w:gridCol w:w="760"/>
        <w:gridCol w:w="426"/>
        <w:gridCol w:w="1628"/>
        <w:gridCol w:w="517"/>
        <w:gridCol w:w="2028"/>
        <w:gridCol w:w="50"/>
      </w:tblGrid>
      <w:tr w:rsidR="00C834A5" w:rsidRPr="00C834A5" w14:paraId="04F4E05C" w14:textId="77777777" w:rsidTr="00C834A5">
        <w:trPr>
          <w:gridBefore w:val="1"/>
          <w:gridAfter w:val="1"/>
          <w:wBefore w:w="3" w:type="pct"/>
          <w:wAfter w:w="3" w:type="pct"/>
          <w:tblCellSpacing w:w="15" w:type="dxa"/>
        </w:trPr>
        <w:tc>
          <w:tcPr>
            <w:tcW w:w="320" w:type="pct"/>
            <w:tcBorders>
              <w:top w:val="outset" w:sz="6" w:space="0" w:color="auto"/>
              <w:left w:val="outset" w:sz="6" w:space="0" w:color="auto"/>
              <w:bottom w:val="outset" w:sz="6" w:space="0" w:color="auto"/>
              <w:right w:val="outset" w:sz="6" w:space="0" w:color="auto"/>
            </w:tcBorders>
            <w:vAlign w:val="center"/>
            <w:hideMark/>
          </w:tcPr>
          <w:p w14:paraId="1461FABB" w14:textId="51052AA7" w:rsidR="007C173A" w:rsidRPr="00C834A5" w:rsidRDefault="007C173A" w:rsidP="00C834A5">
            <w:pPr>
              <w:spacing w:after="0" w:line="240" w:lineRule="auto"/>
              <w:jc w:val="center"/>
              <w:rPr>
                <w:rFonts w:ascii="Times New Roman" w:eastAsia="Times New Roman" w:hAnsi="Times New Roman" w:cs="Times New Roman"/>
                <w:noProof/>
                <w:sz w:val="24"/>
                <w:szCs w:val="24"/>
                <w:lang w:val="en-US" w:eastAsia="lv-LV"/>
              </w:rPr>
            </w:pPr>
            <w:r w:rsidRPr="00C834A5">
              <w:rPr>
                <w:rFonts w:ascii="Times New Roman" w:hAnsi="Times New Roman" w:cs="Times New Roman"/>
                <w:sz w:val="24"/>
                <w:szCs w:val="24"/>
              </w:rPr>
              <w:t>No.</w:t>
            </w:r>
          </w:p>
        </w:tc>
        <w:tc>
          <w:tcPr>
            <w:tcW w:w="1632" w:type="pct"/>
            <w:gridSpan w:val="3"/>
            <w:tcBorders>
              <w:top w:val="outset" w:sz="6" w:space="0" w:color="auto"/>
              <w:left w:val="outset" w:sz="6" w:space="0" w:color="auto"/>
              <w:bottom w:val="outset" w:sz="6" w:space="0" w:color="auto"/>
              <w:right w:val="outset" w:sz="6" w:space="0" w:color="auto"/>
            </w:tcBorders>
            <w:vAlign w:val="center"/>
            <w:hideMark/>
          </w:tcPr>
          <w:p w14:paraId="0DDC9E85"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Observations and deficiencies</w:t>
            </w:r>
          </w:p>
        </w:tc>
        <w:tc>
          <w:tcPr>
            <w:tcW w:w="1805" w:type="pct"/>
            <w:gridSpan w:val="4"/>
            <w:tcBorders>
              <w:top w:val="outset" w:sz="6" w:space="0" w:color="auto"/>
              <w:left w:val="outset" w:sz="6" w:space="0" w:color="auto"/>
              <w:bottom w:val="outset" w:sz="6" w:space="0" w:color="auto"/>
              <w:right w:val="outset" w:sz="6" w:space="0" w:color="auto"/>
            </w:tcBorders>
            <w:vAlign w:val="center"/>
            <w:hideMark/>
          </w:tcPr>
          <w:p w14:paraId="63BA0BD6"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Recommendations and measures to be taken</w:t>
            </w:r>
          </w:p>
        </w:tc>
        <w:tc>
          <w:tcPr>
            <w:tcW w:w="1123" w:type="pct"/>
            <w:tcBorders>
              <w:top w:val="outset" w:sz="6" w:space="0" w:color="auto"/>
              <w:left w:val="outset" w:sz="6" w:space="0" w:color="auto"/>
              <w:bottom w:val="outset" w:sz="6" w:space="0" w:color="auto"/>
              <w:right w:val="outset" w:sz="6" w:space="0" w:color="auto"/>
            </w:tcBorders>
            <w:vAlign w:val="center"/>
            <w:hideMark/>
          </w:tcPr>
          <w:p w14:paraId="7365016E"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Responsible person</w:t>
            </w:r>
          </w:p>
        </w:tc>
      </w:tr>
      <w:tr w:rsidR="00C834A5" w:rsidRPr="00C834A5" w14:paraId="3509C747" w14:textId="77777777" w:rsidTr="00C834A5">
        <w:trPr>
          <w:gridBefore w:val="1"/>
          <w:gridAfter w:val="1"/>
          <w:wBefore w:w="3" w:type="pct"/>
          <w:wAfter w:w="3" w:type="pct"/>
          <w:tblCellSpacing w:w="15" w:type="dxa"/>
        </w:trPr>
        <w:tc>
          <w:tcPr>
            <w:tcW w:w="320" w:type="pct"/>
            <w:tcBorders>
              <w:top w:val="outset" w:sz="6" w:space="0" w:color="auto"/>
              <w:left w:val="outset" w:sz="6" w:space="0" w:color="auto"/>
              <w:bottom w:val="outset" w:sz="6" w:space="0" w:color="auto"/>
              <w:right w:val="outset" w:sz="6" w:space="0" w:color="auto"/>
            </w:tcBorders>
            <w:hideMark/>
          </w:tcPr>
          <w:p w14:paraId="414FE59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632" w:type="pct"/>
            <w:gridSpan w:val="3"/>
            <w:tcBorders>
              <w:top w:val="outset" w:sz="6" w:space="0" w:color="auto"/>
              <w:left w:val="outset" w:sz="6" w:space="0" w:color="auto"/>
              <w:bottom w:val="outset" w:sz="6" w:space="0" w:color="auto"/>
              <w:right w:val="outset" w:sz="6" w:space="0" w:color="auto"/>
            </w:tcBorders>
            <w:hideMark/>
          </w:tcPr>
          <w:p w14:paraId="3127A63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805" w:type="pct"/>
            <w:gridSpan w:val="4"/>
            <w:tcBorders>
              <w:top w:val="outset" w:sz="6" w:space="0" w:color="auto"/>
              <w:left w:val="outset" w:sz="6" w:space="0" w:color="auto"/>
              <w:bottom w:val="outset" w:sz="6" w:space="0" w:color="auto"/>
              <w:right w:val="outset" w:sz="6" w:space="0" w:color="auto"/>
            </w:tcBorders>
            <w:hideMark/>
          </w:tcPr>
          <w:p w14:paraId="5920C6C7"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123" w:type="pct"/>
            <w:tcBorders>
              <w:top w:val="outset" w:sz="6" w:space="0" w:color="auto"/>
              <w:left w:val="outset" w:sz="6" w:space="0" w:color="auto"/>
              <w:bottom w:val="outset" w:sz="6" w:space="0" w:color="auto"/>
              <w:right w:val="outset" w:sz="6" w:space="0" w:color="auto"/>
            </w:tcBorders>
            <w:hideMark/>
          </w:tcPr>
          <w:p w14:paraId="5976939D"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1D406821" w14:textId="77777777" w:rsidTr="00C834A5">
        <w:trPr>
          <w:gridBefore w:val="1"/>
          <w:gridAfter w:val="1"/>
          <w:wBefore w:w="3" w:type="pct"/>
          <w:wAfter w:w="3" w:type="pct"/>
          <w:tblCellSpacing w:w="15" w:type="dxa"/>
        </w:trPr>
        <w:tc>
          <w:tcPr>
            <w:tcW w:w="320" w:type="pct"/>
            <w:tcBorders>
              <w:top w:val="outset" w:sz="6" w:space="0" w:color="auto"/>
              <w:left w:val="outset" w:sz="6" w:space="0" w:color="auto"/>
              <w:bottom w:val="outset" w:sz="6" w:space="0" w:color="auto"/>
              <w:right w:val="outset" w:sz="6" w:space="0" w:color="auto"/>
            </w:tcBorders>
            <w:hideMark/>
          </w:tcPr>
          <w:p w14:paraId="532EAF15"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632" w:type="pct"/>
            <w:gridSpan w:val="3"/>
            <w:tcBorders>
              <w:top w:val="outset" w:sz="6" w:space="0" w:color="auto"/>
              <w:left w:val="outset" w:sz="6" w:space="0" w:color="auto"/>
              <w:bottom w:val="outset" w:sz="6" w:space="0" w:color="auto"/>
              <w:right w:val="outset" w:sz="6" w:space="0" w:color="auto"/>
            </w:tcBorders>
            <w:hideMark/>
          </w:tcPr>
          <w:p w14:paraId="40FF8CA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805" w:type="pct"/>
            <w:gridSpan w:val="4"/>
            <w:tcBorders>
              <w:top w:val="outset" w:sz="6" w:space="0" w:color="auto"/>
              <w:left w:val="outset" w:sz="6" w:space="0" w:color="auto"/>
              <w:bottom w:val="outset" w:sz="6" w:space="0" w:color="auto"/>
              <w:right w:val="outset" w:sz="6" w:space="0" w:color="auto"/>
            </w:tcBorders>
            <w:hideMark/>
          </w:tcPr>
          <w:p w14:paraId="26C2A15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123" w:type="pct"/>
            <w:tcBorders>
              <w:top w:val="outset" w:sz="6" w:space="0" w:color="auto"/>
              <w:left w:val="outset" w:sz="6" w:space="0" w:color="auto"/>
              <w:bottom w:val="outset" w:sz="6" w:space="0" w:color="auto"/>
              <w:right w:val="outset" w:sz="6" w:space="0" w:color="auto"/>
            </w:tcBorders>
            <w:hideMark/>
          </w:tcPr>
          <w:p w14:paraId="13B4E1A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79C51DA9" w14:textId="77777777" w:rsidTr="00C834A5">
        <w:trPr>
          <w:gridBefore w:val="1"/>
          <w:gridAfter w:val="1"/>
          <w:wBefore w:w="3" w:type="pct"/>
          <w:wAfter w:w="3" w:type="pct"/>
          <w:tblCellSpacing w:w="15" w:type="dxa"/>
        </w:trPr>
        <w:tc>
          <w:tcPr>
            <w:tcW w:w="320" w:type="pct"/>
            <w:tcBorders>
              <w:top w:val="outset" w:sz="6" w:space="0" w:color="auto"/>
              <w:left w:val="outset" w:sz="6" w:space="0" w:color="auto"/>
              <w:bottom w:val="outset" w:sz="6" w:space="0" w:color="auto"/>
              <w:right w:val="outset" w:sz="6" w:space="0" w:color="auto"/>
            </w:tcBorders>
            <w:hideMark/>
          </w:tcPr>
          <w:p w14:paraId="4AE78BE2"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632" w:type="pct"/>
            <w:gridSpan w:val="3"/>
            <w:tcBorders>
              <w:top w:val="outset" w:sz="6" w:space="0" w:color="auto"/>
              <w:left w:val="outset" w:sz="6" w:space="0" w:color="auto"/>
              <w:bottom w:val="outset" w:sz="6" w:space="0" w:color="auto"/>
              <w:right w:val="outset" w:sz="6" w:space="0" w:color="auto"/>
            </w:tcBorders>
            <w:hideMark/>
          </w:tcPr>
          <w:p w14:paraId="2FEE4B66"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805" w:type="pct"/>
            <w:gridSpan w:val="4"/>
            <w:tcBorders>
              <w:top w:val="outset" w:sz="6" w:space="0" w:color="auto"/>
              <w:left w:val="outset" w:sz="6" w:space="0" w:color="auto"/>
              <w:bottom w:val="outset" w:sz="6" w:space="0" w:color="auto"/>
              <w:right w:val="outset" w:sz="6" w:space="0" w:color="auto"/>
            </w:tcBorders>
            <w:hideMark/>
          </w:tcPr>
          <w:p w14:paraId="63CF49E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123" w:type="pct"/>
            <w:tcBorders>
              <w:top w:val="outset" w:sz="6" w:space="0" w:color="auto"/>
              <w:left w:val="outset" w:sz="6" w:space="0" w:color="auto"/>
              <w:bottom w:val="outset" w:sz="6" w:space="0" w:color="auto"/>
              <w:right w:val="outset" w:sz="6" w:space="0" w:color="auto"/>
            </w:tcBorders>
            <w:hideMark/>
          </w:tcPr>
          <w:p w14:paraId="22538940"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06A93D8A" w14:textId="77777777" w:rsidTr="00C834A5">
        <w:tblPrEx>
          <w:tblBorders>
            <w:top w:val="none" w:sz="0" w:space="0" w:color="auto"/>
            <w:left w:val="none" w:sz="0" w:space="0" w:color="auto"/>
            <w:bottom w:val="none" w:sz="0" w:space="0" w:color="auto"/>
            <w:right w:val="none" w:sz="0" w:space="0" w:color="auto"/>
          </w:tblBorders>
        </w:tblPrEx>
        <w:trPr>
          <w:tblCellSpacing w:w="15" w:type="dxa"/>
        </w:trPr>
        <w:tc>
          <w:tcPr>
            <w:tcW w:w="788" w:type="pct"/>
            <w:gridSpan w:val="3"/>
            <w:tcBorders>
              <w:bottom w:val="single" w:sz="6" w:space="0" w:color="auto"/>
            </w:tcBorders>
            <w:hideMark/>
          </w:tcPr>
          <w:p w14:paraId="6B19279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23" w:type="pct"/>
            <w:hideMark/>
          </w:tcPr>
          <w:p w14:paraId="3F101FF3"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54" w:type="pct"/>
            <w:gridSpan w:val="2"/>
            <w:tcBorders>
              <w:bottom w:val="single" w:sz="6" w:space="0" w:color="auto"/>
            </w:tcBorders>
            <w:hideMark/>
          </w:tcPr>
          <w:p w14:paraId="68A67655"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223" w:type="pct"/>
            <w:hideMark/>
          </w:tcPr>
          <w:p w14:paraId="5516788A"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898" w:type="pct"/>
            <w:tcBorders>
              <w:bottom w:val="single" w:sz="6" w:space="0" w:color="auto"/>
            </w:tcBorders>
            <w:hideMark/>
          </w:tcPr>
          <w:p w14:paraId="5A1B21EB"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c>
          <w:tcPr>
            <w:tcW w:w="1399" w:type="pct"/>
            <w:gridSpan w:val="3"/>
            <w:hideMark/>
          </w:tcPr>
          <w:p w14:paraId="5DF121C4" w14:textId="77777777"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 </w:t>
            </w:r>
          </w:p>
        </w:tc>
      </w:tr>
      <w:tr w:rsidR="00C834A5" w:rsidRPr="00C834A5" w14:paraId="3B90A9F1" w14:textId="77777777" w:rsidTr="00C834A5">
        <w:tblPrEx>
          <w:tblBorders>
            <w:top w:val="none" w:sz="0" w:space="0" w:color="auto"/>
            <w:left w:val="none" w:sz="0" w:space="0" w:color="auto"/>
            <w:bottom w:val="none" w:sz="0" w:space="0" w:color="auto"/>
            <w:right w:val="none" w:sz="0" w:space="0" w:color="auto"/>
          </w:tblBorders>
        </w:tblPrEx>
        <w:trPr>
          <w:tblCellSpacing w:w="15" w:type="dxa"/>
        </w:trPr>
        <w:tc>
          <w:tcPr>
            <w:tcW w:w="788" w:type="pct"/>
            <w:gridSpan w:val="3"/>
            <w:tcBorders>
              <w:top w:val="single" w:sz="6" w:space="0" w:color="auto"/>
            </w:tcBorders>
            <w:hideMark/>
          </w:tcPr>
          <w:p w14:paraId="25AA88BD"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(date)</w:t>
            </w:r>
          </w:p>
        </w:tc>
        <w:tc>
          <w:tcPr>
            <w:tcW w:w="223" w:type="pct"/>
            <w:hideMark/>
          </w:tcPr>
          <w:p w14:paraId="1A4C7794" w14:textId="2A07E31F"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c>
          <w:tcPr>
            <w:tcW w:w="1354" w:type="pct"/>
            <w:gridSpan w:val="2"/>
            <w:tcBorders>
              <w:top w:val="single" w:sz="6" w:space="0" w:color="auto"/>
            </w:tcBorders>
            <w:hideMark/>
          </w:tcPr>
          <w:p w14:paraId="02943618"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(given name, surname)</w:t>
            </w:r>
          </w:p>
        </w:tc>
        <w:tc>
          <w:tcPr>
            <w:tcW w:w="223" w:type="pct"/>
            <w:hideMark/>
          </w:tcPr>
          <w:p w14:paraId="0AEBFB95" w14:textId="0BA0E5B2" w:rsidR="007C173A" w:rsidRPr="00C834A5" w:rsidRDefault="007C173A" w:rsidP="00041935">
            <w:pPr>
              <w:spacing w:after="0" w:line="240" w:lineRule="auto"/>
              <w:jc w:val="center"/>
              <w:rPr>
                <w:rFonts w:ascii="Times New Roman" w:eastAsia="Times New Roman" w:hAnsi="Times New Roman" w:cs="Times New Roman"/>
                <w:noProof/>
                <w:sz w:val="24"/>
                <w:szCs w:val="24"/>
                <w:lang w:val="en-US" w:eastAsia="lv-LV"/>
              </w:rPr>
            </w:pPr>
          </w:p>
        </w:tc>
        <w:tc>
          <w:tcPr>
            <w:tcW w:w="898" w:type="pct"/>
            <w:tcBorders>
              <w:top w:val="single" w:sz="6" w:space="0" w:color="auto"/>
            </w:tcBorders>
            <w:hideMark/>
          </w:tcPr>
          <w:p w14:paraId="1A1F33D6" w14:textId="77777777" w:rsidR="007C173A" w:rsidRPr="00C834A5" w:rsidRDefault="007C173A" w:rsidP="00041935">
            <w:pPr>
              <w:spacing w:after="0" w:line="240" w:lineRule="auto"/>
              <w:jc w:val="center"/>
              <w:rPr>
                <w:rFonts w:ascii="Times New Roman" w:eastAsia="Times New Roman" w:hAnsi="Times New Roman" w:cs="Times New Roman"/>
                <w:noProof/>
                <w:sz w:val="24"/>
                <w:szCs w:val="24"/>
              </w:rPr>
            </w:pPr>
            <w:r w:rsidRPr="00C834A5">
              <w:rPr>
                <w:rFonts w:ascii="Times New Roman" w:hAnsi="Times New Roman" w:cs="Times New Roman"/>
                <w:sz w:val="24"/>
                <w:szCs w:val="24"/>
              </w:rPr>
              <w:t>(signature)</w:t>
            </w:r>
          </w:p>
        </w:tc>
        <w:tc>
          <w:tcPr>
            <w:tcW w:w="1399" w:type="pct"/>
            <w:gridSpan w:val="3"/>
            <w:vAlign w:val="center"/>
            <w:hideMark/>
          </w:tcPr>
          <w:p w14:paraId="3A1465C3" w14:textId="77777777" w:rsidR="007C173A" w:rsidRPr="00C834A5" w:rsidRDefault="007C173A" w:rsidP="007C173A">
            <w:pPr>
              <w:spacing w:after="0" w:line="240" w:lineRule="auto"/>
              <w:jc w:val="both"/>
              <w:rPr>
                <w:rFonts w:ascii="Times New Roman" w:eastAsia="Times New Roman" w:hAnsi="Times New Roman" w:cs="Times New Roman"/>
                <w:noProof/>
                <w:sz w:val="24"/>
                <w:szCs w:val="20"/>
                <w:lang w:val="en-US" w:eastAsia="lv-LV"/>
              </w:rPr>
            </w:pPr>
          </w:p>
        </w:tc>
      </w:tr>
    </w:tbl>
    <w:p w14:paraId="1610633C"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7669721D" w14:textId="77777777" w:rsidR="00041935" w:rsidRPr="00C834A5" w:rsidRDefault="00041935" w:rsidP="007C173A">
      <w:pPr>
        <w:spacing w:after="0" w:line="240" w:lineRule="auto"/>
        <w:jc w:val="both"/>
        <w:rPr>
          <w:rFonts w:ascii="Times New Roman" w:eastAsia="Times New Roman" w:hAnsi="Times New Roman" w:cs="Times New Roman"/>
          <w:noProof/>
          <w:sz w:val="24"/>
          <w:szCs w:val="24"/>
          <w:lang w:val="en-US" w:eastAsia="lv-LV"/>
        </w:rPr>
      </w:pPr>
    </w:p>
    <w:p w14:paraId="5069D152" w14:textId="50351409" w:rsidR="007C173A" w:rsidRPr="00C834A5" w:rsidRDefault="007C173A" w:rsidP="007C173A">
      <w:pPr>
        <w:spacing w:after="0" w:line="240" w:lineRule="auto"/>
        <w:jc w:val="both"/>
        <w:rPr>
          <w:rFonts w:ascii="Times New Roman" w:eastAsia="Times New Roman" w:hAnsi="Times New Roman" w:cs="Times New Roman"/>
          <w:noProof/>
          <w:sz w:val="24"/>
          <w:szCs w:val="24"/>
        </w:rPr>
      </w:pPr>
      <w:r w:rsidRPr="00C834A5">
        <w:rPr>
          <w:rFonts w:ascii="Times New Roman" w:hAnsi="Times New Roman" w:cs="Times New Roman"/>
          <w:sz w:val="24"/>
          <w:szCs w:val="24"/>
        </w:rPr>
        <w:t>Minister for the Interior</w:t>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00C834A5">
        <w:rPr>
          <w:rFonts w:ascii="Times New Roman" w:hAnsi="Times New Roman" w:cs="Times New Roman"/>
          <w:sz w:val="24"/>
          <w:szCs w:val="24"/>
        </w:rPr>
        <w:tab/>
      </w:r>
      <w:r w:rsidRPr="00C834A5">
        <w:rPr>
          <w:rFonts w:ascii="Times New Roman" w:hAnsi="Times New Roman" w:cs="Times New Roman"/>
          <w:sz w:val="24"/>
          <w:szCs w:val="24"/>
        </w:rPr>
        <w:t>Rihards Kozlovskis</w:t>
      </w:r>
    </w:p>
    <w:p w14:paraId="684B211C" w14:textId="27FDD890" w:rsidR="007C173A" w:rsidRPr="00C834A5" w:rsidRDefault="007C173A" w:rsidP="007C173A">
      <w:pPr>
        <w:spacing w:after="0" w:line="240" w:lineRule="auto"/>
        <w:jc w:val="both"/>
        <w:rPr>
          <w:rFonts w:ascii="Times New Roman" w:hAnsi="Times New Roman" w:cs="Times New Roman"/>
          <w:noProof/>
          <w:sz w:val="24"/>
          <w:lang w:val="en-US"/>
        </w:rPr>
      </w:pPr>
    </w:p>
    <w:sectPr w:rsidR="007C173A" w:rsidRPr="00C834A5" w:rsidSect="007C173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6F192" w14:textId="77777777" w:rsidR="007C173A" w:rsidRPr="007C173A" w:rsidRDefault="007C173A" w:rsidP="007C173A">
      <w:pPr>
        <w:spacing w:after="0" w:line="240" w:lineRule="auto"/>
        <w:rPr>
          <w:noProof/>
          <w:lang w:val="en-US"/>
        </w:rPr>
      </w:pPr>
      <w:r w:rsidRPr="007C173A">
        <w:rPr>
          <w:noProof/>
          <w:lang w:val="en-US"/>
        </w:rPr>
        <w:separator/>
      </w:r>
    </w:p>
  </w:endnote>
  <w:endnote w:type="continuationSeparator" w:id="0">
    <w:p w14:paraId="34C7B639" w14:textId="77777777" w:rsidR="007C173A" w:rsidRPr="007C173A" w:rsidRDefault="007C173A" w:rsidP="007C173A">
      <w:pPr>
        <w:spacing w:after="0" w:line="240" w:lineRule="auto"/>
        <w:rPr>
          <w:noProof/>
          <w:lang w:val="en-US"/>
        </w:rPr>
      </w:pPr>
      <w:r w:rsidRPr="007C173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FAE8" w14:textId="77777777" w:rsidR="00C834A5" w:rsidRPr="00750961" w:rsidRDefault="00C834A5" w:rsidP="00C834A5">
    <w:pPr>
      <w:pStyle w:val="Kjene"/>
      <w:tabs>
        <w:tab w:val="clear" w:pos="4153"/>
        <w:tab w:val="clear" w:pos="8306"/>
        <w:tab w:val="right" w:pos="9072"/>
      </w:tabs>
      <w:rPr>
        <w:rFonts w:ascii="Times New Roman" w:hAnsi="Times New Roman"/>
        <w:sz w:val="20"/>
      </w:rPr>
    </w:pPr>
  </w:p>
  <w:p w14:paraId="7DBF3D8A" w14:textId="77777777" w:rsidR="00C834A5" w:rsidRPr="000523BF" w:rsidRDefault="00C834A5" w:rsidP="00C834A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471D" w14:textId="77777777" w:rsidR="00C834A5" w:rsidRPr="00750961" w:rsidRDefault="00C834A5" w:rsidP="00C834A5">
    <w:pPr>
      <w:pStyle w:val="Kjene"/>
      <w:rPr>
        <w:rFonts w:ascii="Times New Roman" w:hAnsi="Times New Roman"/>
        <w:sz w:val="20"/>
      </w:rPr>
    </w:pPr>
    <w:bookmarkStart w:id="51" w:name="_Hlk3898969"/>
    <w:bookmarkStart w:id="52" w:name="_Hlk3898970"/>
  </w:p>
  <w:p w14:paraId="08DD07CB" w14:textId="77777777" w:rsidR="00C834A5" w:rsidRPr="000523BF" w:rsidRDefault="00C834A5" w:rsidP="00C834A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1"/>
    <w:bookmarkEnd w:id="5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BB3E2" w14:textId="77777777" w:rsidR="007C173A" w:rsidRPr="007C173A" w:rsidRDefault="007C173A" w:rsidP="007C173A">
      <w:pPr>
        <w:spacing w:after="0" w:line="240" w:lineRule="auto"/>
        <w:rPr>
          <w:noProof/>
          <w:lang w:val="en-US"/>
        </w:rPr>
      </w:pPr>
      <w:r w:rsidRPr="007C173A">
        <w:rPr>
          <w:noProof/>
          <w:lang w:val="en-US"/>
        </w:rPr>
        <w:separator/>
      </w:r>
    </w:p>
  </w:footnote>
  <w:footnote w:type="continuationSeparator" w:id="0">
    <w:p w14:paraId="7DDC746F" w14:textId="77777777" w:rsidR="007C173A" w:rsidRPr="007C173A" w:rsidRDefault="007C173A" w:rsidP="007C173A">
      <w:pPr>
        <w:spacing w:after="0" w:line="240" w:lineRule="auto"/>
        <w:rPr>
          <w:noProof/>
          <w:lang w:val="en-US"/>
        </w:rPr>
      </w:pPr>
      <w:r w:rsidRPr="007C173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B7"/>
    <w:rsid w:val="00041935"/>
    <w:rsid w:val="002326EA"/>
    <w:rsid w:val="003B6AB7"/>
    <w:rsid w:val="00530540"/>
    <w:rsid w:val="007C173A"/>
    <w:rsid w:val="00C834A5"/>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04F5"/>
  <w15:chartTrackingRefBased/>
  <w15:docId w15:val="{41D70BB1-0206-48D0-97C4-C05440E4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paragraph" w:styleId="Virsraksts4">
    <w:name w:val="heading 4"/>
    <w:basedOn w:val="Parasts"/>
    <w:link w:val="Virsraksts4Rakstz"/>
    <w:uiPriority w:val="9"/>
    <w:qFormat/>
    <w:rsid w:val="007C173A"/>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7C173A"/>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7C173A"/>
    <w:rPr>
      <w:color w:val="0000FF"/>
      <w:u w:val="single"/>
    </w:rPr>
  </w:style>
  <w:style w:type="paragraph" w:customStyle="1" w:styleId="tv213">
    <w:name w:val="tv213"/>
    <w:basedOn w:val="Parasts"/>
    <w:rsid w:val="007C17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7C173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C173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C173A"/>
  </w:style>
  <w:style w:type="paragraph" w:styleId="Kjene">
    <w:name w:val="footer"/>
    <w:basedOn w:val="Parasts"/>
    <w:link w:val="KjeneRakstz"/>
    <w:unhideWhenUsed/>
    <w:rsid w:val="007C173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C173A"/>
  </w:style>
  <w:style w:type="paragraph" w:styleId="Sarakstarindkopa">
    <w:name w:val="List Paragraph"/>
    <w:basedOn w:val="Parasts"/>
    <w:uiPriority w:val="34"/>
    <w:qFormat/>
    <w:rsid w:val="00041935"/>
    <w:pPr>
      <w:ind w:left="720"/>
      <w:contextualSpacing/>
    </w:pPr>
  </w:style>
  <w:style w:type="character" w:styleId="Lappusesnumurs">
    <w:name w:val="page number"/>
    <w:rsid w:val="00C8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659">
      <w:bodyDiv w:val="1"/>
      <w:marLeft w:val="0"/>
      <w:marRight w:val="0"/>
      <w:marTop w:val="0"/>
      <w:marBottom w:val="0"/>
      <w:divBdr>
        <w:top w:val="none" w:sz="0" w:space="0" w:color="auto"/>
        <w:left w:val="none" w:sz="0" w:space="0" w:color="auto"/>
        <w:bottom w:val="none" w:sz="0" w:space="0" w:color="auto"/>
        <w:right w:val="none" w:sz="0" w:space="0" w:color="auto"/>
      </w:divBdr>
      <w:divsChild>
        <w:div w:id="328096688">
          <w:marLeft w:val="0"/>
          <w:marRight w:val="0"/>
          <w:marTop w:val="0"/>
          <w:marBottom w:val="0"/>
          <w:divBdr>
            <w:top w:val="none" w:sz="0" w:space="0" w:color="auto"/>
            <w:left w:val="none" w:sz="0" w:space="0" w:color="auto"/>
            <w:bottom w:val="none" w:sz="0" w:space="0" w:color="auto"/>
            <w:right w:val="none" w:sz="0" w:space="0" w:color="auto"/>
          </w:divBdr>
          <w:divsChild>
            <w:div w:id="1802459925">
              <w:marLeft w:val="0"/>
              <w:marRight w:val="0"/>
              <w:marTop w:val="0"/>
              <w:marBottom w:val="0"/>
              <w:divBdr>
                <w:top w:val="none" w:sz="0" w:space="0" w:color="auto"/>
                <w:left w:val="none" w:sz="0" w:space="0" w:color="auto"/>
                <w:bottom w:val="none" w:sz="0" w:space="0" w:color="auto"/>
                <w:right w:val="none" w:sz="0" w:space="0" w:color="auto"/>
              </w:divBdr>
            </w:div>
            <w:div w:id="1691492667">
              <w:marLeft w:val="0"/>
              <w:marRight w:val="0"/>
              <w:marTop w:val="0"/>
              <w:marBottom w:val="0"/>
              <w:divBdr>
                <w:top w:val="none" w:sz="0" w:space="0" w:color="auto"/>
                <w:left w:val="none" w:sz="0" w:space="0" w:color="auto"/>
                <w:bottom w:val="none" w:sz="0" w:space="0" w:color="auto"/>
                <w:right w:val="none" w:sz="0" w:space="0" w:color="auto"/>
              </w:divBdr>
            </w:div>
            <w:div w:id="1659071369">
              <w:marLeft w:val="0"/>
              <w:marRight w:val="0"/>
              <w:marTop w:val="0"/>
              <w:marBottom w:val="0"/>
              <w:divBdr>
                <w:top w:val="none" w:sz="0" w:space="0" w:color="auto"/>
                <w:left w:val="none" w:sz="0" w:space="0" w:color="auto"/>
                <w:bottom w:val="none" w:sz="0" w:space="0" w:color="auto"/>
                <w:right w:val="none" w:sz="0" w:space="0" w:color="auto"/>
              </w:divBdr>
            </w:div>
            <w:div w:id="157506925">
              <w:marLeft w:val="0"/>
              <w:marRight w:val="0"/>
              <w:marTop w:val="0"/>
              <w:marBottom w:val="0"/>
              <w:divBdr>
                <w:top w:val="none" w:sz="0" w:space="0" w:color="auto"/>
                <w:left w:val="none" w:sz="0" w:space="0" w:color="auto"/>
                <w:bottom w:val="none" w:sz="0" w:space="0" w:color="auto"/>
                <w:right w:val="none" w:sz="0" w:space="0" w:color="auto"/>
              </w:divBdr>
            </w:div>
            <w:div w:id="862327918">
              <w:marLeft w:val="0"/>
              <w:marRight w:val="0"/>
              <w:marTop w:val="0"/>
              <w:marBottom w:val="0"/>
              <w:divBdr>
                <w:top w:val="none" w:sz="0" w:space="0" w:color="auto"/>
                <w:left w:val="none" w:sz="0" w:space="0" w:color="auto"/>
                <w:bottom w:val="none" w:sz="0" w:space="0" w:color="auto"/>
                <w:right w:val="none" w:sz="0" w:space="0" w:color="auto"/>
              </w:divBdr>
            </w:div>
            <w:div w:id="1347443094">
              <w:marLeft w:val="0"/>
              <w:marRight w:val="0"/>
              <w:marTop w:val="0"/>
              <w:marBottom w:val="0"/>
              <w:divBdr>
                <w:top w:val="none" w:sz="0" w:space="0" w:color="auto"/>
                <w:left w:val="none" w:sz="0" w:space="0" w:color="auto"/>
                <w:bottom w:val="none" w:sz="0" w:space="0" w:color="auto"/>
                <w:right w:val="none" w:sz="0" w:space="0" w:color="auto"/>
              </w:divBdr>
            </w:div>
            <w:div w:id="1795977464">
              <w:marLeft w:val="0"/>
              <w:marRight w:val="0"/>
              <w:marTop w:val="0"/>
              <w:marBottom w:val="0"/>
              <w:divBdr>
                <w:top w:val="none" w:sz="0" w:space="0" w:color="auto"/>
                <w:left w:val="none" w:sz="0" w:space="0" w:color="auto"/>
                <w:bottom w:val="none" w:sz="0" w:space="0" w:color="auto"/>
                <w:right w:val="none" w:sz="0" w:space="0" w:color="auto"/>
              </w:divBdr>
            </w:div>
            <w:div w:id="1913655931">
              <w:marLeft w:val="0"/>
              <w:marRight w:val="0"/>
              <w:marTop w:val="0"/>
              <w:marBottom w:val="0"/>
              <w:divBdr>
                <w:top w:val="none" w:sz="0" w:space="0" w:color="auto"/>
                <w:left w:val="none" w:sz="0" w:space="0" w:color="auto"/>
                <w:bottom w:val="none" w:sz="0" w:space="0" w:color="auto"/>
                <w:right w:val="none" w:sz="0" w:space="0" w:color="auto"/>
              </w:divBdr>
            </w:div>
            <w:div w:id="421873656">
              <w:marLeft w:val="0"/>
              <w:marRight w:val="0"/>
              <w:marTop w:val="0"/>
              <w:marBottom w:val="0"/>
              <w:divBdr>
                <w:top w:val="none" w:sz="0" w:space="0" w:color="auto"/>
                <w:left w:val="none" w:sz="0" w:space="0" w:color="auto"/>
                <w:bottom w:val="none" w:sz="0" w:space="0" w:color="auto"/>
                <w:right w:val="none" w:sz="0" w:space="0" w:color="auto"/>
              </w:divBdr>
            </w:div>
            <w:div w:id="301738825">
              <w:marLeft w:val="0"/>
              <w:marRight w:val="0"/>
              <w:marTop w:val="0"/>
              <w:marBottom w:val="0"/>
              <w:divBdr>
                <w:top w:val="none" w:sz="0" w:space="0" w:color="auto"/>
                <w:left w:val="none" w:sz="0" w:space="0" w:color="auto"/>
                <w:bottom w:val="none" w:sz="0" w:space="0" w:color="auto"/>
                <w:right w:val="none" w:sz="0" w:space="0" w:color="auto"/>
              </w:divBdr>
            </w:div>
            <w:div w:id="388193921">
              <w:marLeft w:val="0"/>
              <w:marRight w:val="0"/>
              <w:marTop w:val="0"/>
              <w:marBottom w:val="0"/>
              <w:divBdr>
                <w:top w:val="none" w:sz="0" w:space="0" w:color="auto"/>
                <w:left w:val="none" w:sz="0" w:space="0" w:color="auto"/>
                <w:bottom w:val="none" w:sz="0" w:space="0" w:color="auto"/>
                <w:right w:val="none" w:sz="0" w:space="0" w:color="auto"/>
              </w:divBdr>
            </w:div>
            <w:div w:id="729114942">
              <w:marLeft w:val="0"/>
              <w:marRight w:val="0"/>
              <w:marTop w:val="0"/>
              <w:marBottom w:val="0"/>
              <w:divBdr>
                <w:top w:val="none" w:sz="0" w:space="0" w:color="auto"/>
                <w:left w:val="none" w:sz="0" w:space="0" w:color="auto"/>
                <w:bottom w:val="none" w:sz="0" w:space="0" w:color="auto"/>
                <w:right w:val="none" w:sz="0" w:space="0" w:color="auto"/>
              </w:divBdr>
            </w:div>
            <w:div w:id="665279720">
              <w:marLeft w:val="0"/>
              <w:marRight w:val="0"/>
              <w:marTop w:val="0"/>
              <w:marBottom w:val="0"/>
              <w:divBdr>
                <w:top w:val="none" w:sz="0" w:space="0" w:color="auto"/>
                <w:left w:val="none" w:sz="0" w:space="0" w:color="auto"/>
                <w:bottom w:val="none" w:sz="0" w:space="0" w:color="auto"/>
                <w:right w:val="none" w:sz="0" w:space="0" w:color="auto"/>
              </w:divBdr>
            </w:div>
            <w:div w:id="1312367951">
              <w:marLeft w:val="0"/>
              <w:marRight w:val="0"/>
              <w:marTop w:val="0"/>
              <w:marBottom w:val="0"/>
              <w:divBdr>
                <w:top w:val="none" w:sz="0" w:space="0" w:color="auto"/>
                <w:left w:val="none" w:sz="0" w:space="0" w:color="auto"/>
                <w:bottom w:val="none" w:sz="0" w:space="0" w:color="auto"/>
                <w:right w:val="none" w:sz="0" w:space="0" w:color="auto"/>
              </w:divBdr>
            </w:div>
            <w:div w:id="1500272805">
              <w:marLeft w:val="0"/>
              <w:marRight w:val="0"/>
              <w:marTop w:val="0"/>
              <w:marBottom w:val="0"/>
              <w:divBdr>
                <w:top w:val="none" w:sz="0" w:space="0" w:color="auto"/>
                <w:left w:val="none" w:sz="0" w:space="0" w:color="auto"/>
                <w:bottom w:val="none" w:sz="0" w:space="0" w:color="auto"/>
                <w:right w:val="none" w:sz="0" w:space="0" w:color="auto"/>
              </w:divBdr>
            </w:div>
            <w:div w:id="1104423949">
              <w:marLeft w:val="0"/>
              <w:marRight w:val="0"/>
              <w:marTop w:val="0"/>
              <w:marBottom w:val="0"/>
              <w:divBdr>
                <w:top w:val="none" w:sz="0" w:space="0" w:color="auto"/>
                <w:left w:val="none" w:sz="0" w:space="0" w:color="auto"/>
                <w:bottom w:val="none" w:sz="0" w:space="0" w:color="auto"/>
                <w:right w:val="none" w:sz="0" w:space="0" w:color="auto"/>
              </w:divBdr>
            </w:div>
            <w:div w:id="256404012">
              <w:marLeft w:val="0"/>
              <w:marRight w:val="0"/>
              <w:marTop w:val="0"/>
              <w:marBottom w:val="0"/>
              <w:divBdr>
                <w:top w:val="none" w:sz="0" w:space="0" w:color="auto"/>
                <w:left w:val="none" w:sz="0" w:space="0" w:color="auto"/>
                <w:bottom w:val="none" w:sz="0" w:space="0" w:color="auto"/>
                <w:right w:val="none" w:sz="0" w:space="0" w:color="auto"/>
              </w:divBdr>
            </w:div>
            <w:div w:id="1308819804">
              <w:marLeft w:val="0"/>
              <w:marRight w:val="0"/>
              <w:marTop w:val="0"/>
              <w:marBottom w:val="0"/>
              <w:divBdr>
                <w:top w:val="none" w:sz="0" w:space="0" w:color="auto"/>
                <w:left w:val="none" w:sz="0" w:space="0" w:color="auto"/>
                <w:bottom w:val="none" w:sz="0" w:space="0" w:color="auto"/>
                <w:right w:val="none" w:sz="0" w:space="0" w:color="auto"/>
              </w:divBdr>
            </w:div>
            <w:div w:id="798689495">
              <w:marLeft w:val="0"/>
              <w:marRight w:val="0"/>
              <w:marTop w:val="0"/>
              <w:marBottom w:val="0"/>
              <w:divBdr>
                <w:top w:val="none" w:sz="0" w:space="0" w:color="auto"/>
                <w:left w:val="none" w:sz="0" w:space="0" w:color="auto"/>
                <w:bottom w:val="none" w:sz="0" w:space="0" w:color="auto"/>
                <w:right w:val="none" w:sz="0" w:space="0" w:color="auto"/>
              </w:divBdr>
            </w:div>
            <w:div w:id="898591716">
              <w:marLeft w:val="0"/>
              <w:marRight w:val="0"/>
              <w:marTop w:val="0"/>
              <w:marBottom w:val="0"/>
              <w:divBdr>
                <w:top w:val="none" w:sz="0" w:space="0" w:color="auto"/>
                <w:left w:val="none" w:sz="0" w:space="0" w:color="auto"/>
                <w:bottom w:val="none" w:sz="0" w:space="0" w:color="auto"/>
                <w:right w:val="none" w:sz="0" w:space="0" w:color="auto"/>
              </w:divBdr>
            </w:div>
            <w:div w:id="941717057">
              <w:marLeft w:val="0"/>
              <w:marRight w:val="0"/>
              <w:marTop w:val="0"/>
              <w:marBottom w:val="0"/>
              <w:divBdr>
                <w:top w:val="none" w:sz="0" w:space="0" w:color="auto"/>
                <w:left w:val="none" w:sz="0" w:space="0" w:color="auto"/>
                <w:bottom w:val="none" w:sz="0" w:space="0" w:color="auto"/>
                <w:right w:val="none" w:sz="0" w:space="0" w:color="auto"/>
              </w:divBdr>
            </w:div>
            <w:div w:id="922495031">
              <w:marLeft w:val="0"/>
              <w:marRight w:val="0"/>
              <w:marTop w:val="0"/>
              <w:marBottom w:val="0"/>
              <w:divBdr>
                <w:top w:val="none" w:sz="0" w:space="0" w:color="auto"/>
                <w:left w:val="none" w:sz="0" w:space="0" w:color="auto"/>
                <w:bottom w:val="none" w:sz="0" w:space="0" w:color="auto"/>
                <w:right w:val="none" w:sz="0" w:space="0" w:color="auto"/>
              </w:divBdr>
            </w:div>
            <w:div w:id="1463423217">
              <w:marLeft w:val="0"/>
              <w:marRight w:val="0"/>
              <w:marTop w:val="0"/>
              <w:marBottom w:val="0"/>
              <w:divBdr>
                <w:top w:val="none" w:sz="0" w:space="0" w:color="auto"/>
                <w:left w:val="none" w:sz="0" w:space="0" w:color="auto"/>
                <w:bottom w:val="none" w:sz="0" w:space="0" w:color="auto"/>
                <w:right w:val="none" w:sz="0" w:space="0" w:color="auto"/>
              </w:divBdr>
            </w:div>
            <w:div w:id="211616988">
              <w:marLeft w:val="0"/>
              <w:marRight w:val="0"/>
              <w:marTop w:val="0"/>
              <w:marBottom w:val="0"/>
              <w:divBdr>
                <w:top w:val="none" w:sz="0" w:space="0" w:color="auto"/>
                <w:left w:val="none" w:sz="0" w:space="0" w:color="auto"/>
                <w:bottom w:val="none" w:sz="0" w:space="0" w:color="auto"/>
                <w:right w:val="none" w:sz="0" w:space="0" w:color="auto"/>
              </w:divBdr>
            </w:div>
            <w:div w:id="1997953466">
              <w:marLeft w:val="0"/>
              <w:marRight w:val="0"/>
              <w:marTop w:val="0"/>
              <w:marBottom w:val="0"/>
              <w:divBdr>
                <w:top w:val="none" w:sz="0" w:space="0" w:color="auto"/>
                <w:left w:val="none" w:sz="0" w:space="0" w:color="auto"/>
                <w:bottom w:val="none" w:sz="0" w:space="0" w:color="auto"/>
                <w:right w:val="none" w:sz="0" w:space="0" w:color="auto"/>
              </w:divBdr>
            </w:div>
            <w:div w:id="1564566107">
              <w:marLeft w:val="0"/>
              <w:marRight w:val="0"/>
              <w:marTop w:val="0"/>
              <w:marBottom w:val="0"/>
              <w:divBdr>
                <w:top w:val="none" w:sz="0" w:space="0" w:color="auto"/>
                <w:left w:val="none" w:sz="0" w:space="0" w:color="auto"/>
                <w:bottom w:val="none" w:sz="0" w:space="0" w:color="auto"/>
                <w:right w:val="none" w:sz="0" w:space="0" w:color="auto"/>
              </w:divBdr>
            </w:div>
            <w:div w:id="464738593">
              <w:marLeft w:val="0"/>
              <w:marRight w:val="0"/>
              <w:marTop w:val="0"/>
              <w:marBottom w:val="0"/>
              <w:divBdr>
                <w:top w:val="none" w:sz="0" w:space="0" w:color="auto"/>
                <w:left w:val="none" w:sz="0" w:space="0" w:color="auto"/>
                <w:bottom w:val="none" w:sz="0" w:space="0" w:color="auto"/>
                <w:right w:val="none" w:sz="0" w:space="0" w:color="auto"/>
              </w:divBdr>
              <w:divsChild>
                <w:div w:id="1478452165">
                  <w:marLeft w:val="0"/>
                  <w:marRight w:val="0"/>
                  <w:marTop w:val="0"/>
                  <w:marBottom w:val="0"/>
                  <w:divBdr>
                    <w:top w:val="none" w:sz="0" w:space="0" w:color="auto"/>
                    <w:left w:val="none" w:sz="0" w:space="0" w:color="auto"/>
                    <w:bottom w:val="none" w:sz="0" w:space="0" w:color="auto"/>
                    <w:right w:val="none" w:sz="0" w:space="0" w:color="auto"/>
                  </w:divBdr>
                </w:div>
              </w:divsChild>
            </w:div>
            <w:div w:id="1844739195">
              <w:marLeft w:val="0"/>
              <w:marRight w:val="0"/>
              <w:marTop w:val="0"/>
              <w:marBottom w:val="0"/>
              <w:divBdr>
                <w:top w:val="none" w:sz="0" w:space="0" w:color="auto"/>
                <w:left w:val="none" w:sz="0" w:space="0" w:color="auto"/>
                <w:bottom w:val="none" w:sz="0" w:space="0" w:color="auto"/>
                <w:right w:val="none" w:sz="0" w:space="0" w:color="auto"/>
              </w:divBdr>
            </w:div>
            <w:div w:id="488256596">
              <w:marLeft w:val="0"/>
              <w:marRight w:val="0"/>
              <w:marTop w:val="0"/>
              <w:marBottom w:val="0"/>
              <w:divBdr>
                <w:top w:val="none" w:sz="0" w:space="0" w:color="auto"/>
                <w:left w:val="none" w:sz="0" w:space="0" w:color="auto"/>
                <w:bottom w:val="none" w:sz="0" w:space="0" w:color="auto"/>
                <w:right w:val="none" w:sz="0" w:space="0" w:color="auto"/>
              </w:divBdr>
            </w:div>
            <w:div w:id="1103720714">
              <w:marLeft w:val="0"/>
              <w:marRight w:val="0"/>
              <w:marTop w:val="0"/>
              <w:marBottom w:val="0"/>
              <w:divBdr>
                <w:top w:val="none" w:sz="0" w:space="0" w:color="auto"/>
                <w:left w:val="none" w:sz="0" w:space="0" w:color="auto"/>
                <w:bottom w:val="none" w:sz="0" w:space="0" w:color="auto"/>
                <w:right w:val="none" w:sz="0" w:space="0" w:color="auto"/>
              </w:divBdr>
              <w:divsChild>
                <w:div w:id="805005388">
                  <w:marLeft w:val="0"/>
                  <w:marRight w:val="0"/>
                  <w:marTop w:val="0"/>
                  <w:marBottom w:val="0"/>
                  <w:divBdr>
                    <w:top w:val="none" w:sz="0" w:space="0" w:color="auto"/>
                    <w:left w:val="none" w:sz="0" w:space="0" w:color="auto"/>
                    <w:bottom w:val="none" w:sz="0" w:space="0" w:color="auto"/>
                    <w:right w:val="none" w:sz="0" w:space="0" w:color="auto"/>
                  </w:divBdr>
                </w:div>
              </w:divsChild>
            </w:div>
            <w:div w:id="898513299">
              <w:marLeft w:val="0"/>
              <w:marRight w:val="0"/>
              <w:marTop w:val="0"/>
              <w:marBottom w:val="0"/>
              <w:divBdr>
                <w:top w:val="none" w:sz="0" w:space="0" w:color="auto"/>
                <w:left w:val="none" w:sz="0" w:space="0" w:color="auto"/>
                <w:bottom w:val="none" w:sz="0" w:space="0" w:color="auto"/>
                <w:right w:val="none" w:sz="0" w:space="0" w:color="auto"/>
              </w:divBdr>
            </w:div>
            <w:div w:id="1622958361">
              <w:marLeft w:val="0"/>
              <w:marRight w:val="0"/>
              <w:marTop w:val="0"/>
              <w:marBottom w:val="0"/>
              <w:divBdr>
                <w:top w:val="none" w:sz="0" w:space="0" w:color="auto"/>
                <w:left w:val="none" w:sz="0" w:space="0" w:color="auto"/>
                <w:bottom w:val="none" w:sz="0" w:space="0" w:color="auto"/>
                <w:right w:val="none" w:sz="0" w:space="0" w:color="auto"/>
              </w:divBdr>
            </w:div>
            <w:div w:id="500582124">
              <w:marLeft w:val="0"/>
              <w:marRight w:val="0"/>
              <w:marTop w:val="0"/>
              <w:marBottom w:val="0"/>
              <w:divBdr>
                <w:top w:val="none" w:sz="0" w:space="0" w:color="auto"/>
                <w:left w:val="none" w:sz="0" w:space="0" w:color="auto"/>
                <w:bottom w:val="none" w:sz="0" w:space="0" w:color="auto"/>
                <w:right w:val="none" w:sz="0" w:space="0" w:color="auto"/>
              </w:divBdr>
            </w:div>
            <w:div w:id="605815103">
              <w:marLeft w:val="0"/>
              <w:marRight w:val="0"/>
              <w:marTop w:val="0"/>
              <w:marBottom w:val="0"/>
              <w:divBdr>
                <w:top w:val="none" w:sz="0" w:space="0" w:color="auto"/>
                <w:left w:val="none" w:sz="0" w:space="0" w:color="auto"/>
                <w:bottom w:val="none" w:sz="0" w:space="0" w:color="auto"/>
                <w:right w:val="none" w:sz="0" w:space="0" w:color="auto"/>
              </w:divBdr>
            </w:div>
            <w:div w:id="1226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1569</Words>
  <Characters>8838</Characters>
  <Application>Microsoft Office Word</Application>
  <DocSecurity>0</DocSecurity>
  <Lines>421</Lines>
  <Paragraphs>151</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2019-07-10T07:56:00Z</dcterms:created>
  <dcterms:modified xsi:type="dcterms:W3CDTF">2019-09-11T11:48:00Z</dcterms:modified>
</cp:coreProperties>
</file>