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9EC1B" w14:textId="77777777" w:rsidR="003A2371" w:rsidRPr="00160BE7" w:rsidRDefault="003A2371" w:rsidP="00716707">
      <w:pPr>
        <w:widowControl w:val="0"/>
        <w:spacing w:after="0" w:line="240" w:lineRule="auto"/>
        <w:jc w:val="both"/>
        <w:rPr>
          <w:rFonts w:ascii="Times New Roman" w:hAnsi="Times New Roman"/>
          <w:sz w:val="20"/>
          <w:szCs w:val="20"/>
        </w:rPr>
      </w:pPr>
      <w:r w:rsidRPr="00160BE7">
        <w:rPr>
          <w:rFonts w:ascii="Times New Roman" w:hAnsi="Times New Roman"/>
          <w:sz w:val="20"/>
          <w:szCs w:val="20"/>
        </w:rPr>
        <w:t>Text consolidated by Valsts valodas centrs (State Language Centre) with amending regulations of:</w:t>
      </w:r>
    </w:p>
    <w:p w14:paraId="4E23B61A" w14:textId="77777777" w:rsidR="003A2371" w:rsidRPr="00160BE7" w:rsidRDefault="003A2371" w:rsidP="003A2371">
      <w:pPr>
        <w:pStyle w:val="BlockText"/>
        <w:ind w:left="0" w:right="0"/>
        <w:jc w:val="center"/>
      </w:pPr>
      <w:r w:rsidRPr="00160BE7">
        <w:t>8</w:t>
      </w:r>
      <w:r>
        <w:t> </w:t>
      </w:r>
      <w:r w:rsidRPr="00160BE7">
        <w:t>October</w:t>
      </w:r>
      <w:r>
        <w:t> </w:t>
      </w:r>
      <w:r w:rsidRPr="00160BE7">
        <w:t xml:space="preserve">2013 [shall come into force </w:t>
      </w:r>
      <w:r>
        <w:t>on</w:t>
      </w:r>
      <w:r w:rsidRPr="00160BE7">
        <w:t xml:space="preserve"> 1</w:t>
      </w:r>
      <w:r>
        <w:t> </w:t>
      </w:r>
      <w:r w:rsidRPr="00160BE7">
        <w:t>January</w:t>
      </w:r>
      <w:r>
        <w:t> </w:t>
      </w:r>
      <w:r w:rsidRPr="00160BE7">
        <w:t>2014];</w:t>
      </w:r>
    </w:p>
    <w:p w14:paraId="4B0DEBAC" w14:textId="77777777" w:rsidR="003A2371" w:rsidRPr="00160BE7" w:rsidRDefault="003A2371" w:rsidP="003A2371">
      <w:pPr>
        <w:pStyle w:val="BlockText"/>
        <w:ind w:left="0" w:right="0"/>
        <w:jc w:val="center"/>
      </w:pPr>
      <w:r w:rsidRPr="00160BE7">
        <w:t>10</w:t>
      </w:r>
      <w:r>
        <w:t> </w:t>
      </w:r>
      <w:r w:rsidRPr="00160BE7">
        <w:t>December</w:t>
      </w:r>
      <w:r>
        <w:t> </w:t>
      </w:r>
      <w:r w:rsidRPr="00160BE7">
        <w:t xml:space="preserve">2013 [shall come into force </w:t>
      </w:r>
      <w:r>
        <w:t>on</w:t>
      </w:r>
      <w:r w:rsidRPr="00160BE7">
        <w:t xml:space="preserve"> 1</w:t>
      </w:r>
      <w:r>
        <w:t> </w:t>
      </w:r>
      <w:r w:rsidRPr="00160BE7">
        <w:t>January</w:t>
      </w:r>
      <w:r>
        <w:t> </w:t>
      </w:r>
      <w:r w:rsidRPr="00160BE7">
        <w:t>2014];</w:t>
      </w:r>
    </w:p>
    <w:p w14:paraId="7016F25C" w14:textId="77777777" w:rsidR="003A2371" w:rsidRPr="00160BE7" w:rsidRDefault="003A2371" w:rsidP="003A2371">
      <w:pPr>
        <w:pStyle w:val="BlockText"/>
        <w:ind w:left="0" w:right="0"/>
        <w:jc w:val="center"/>
      </w:pPr>
      <w:r w:rsidRPr="00160BE7">
        <w:t>30</w:t>
      </w:r>
      <w:r>
        <w:t> </w:t>
      </w:r>
      <w:r w:rsidRPr="00160BE7">
        <w:t>September</w:t>
      </w:r>
      <w:r>
        <w:t> </w:t>
      </w:r>
      <w:r w:rsidRPr="00160BE7">
        <w:t xml:space="preserve">2014 [shall come into force </w:t>
      </w:r>
      <w:r>
        <w:t>on</w:t>
      </w:r>
      <w:r w:rsidRPr="00160BE7">
        <w:t xml:space="preserve"> 1</w:t>
      </w:r>
      <w:r>
        <w:t> </w:t>
      </w:r>
      <w:r w:rsidRPr="00160BE7">
        <w:t>January</w:t>
      </w:r>
      <w:r>
        <w:t> </w:t>
      </w:r>
      <w:r w:rsidRPr="00160BE7">
        <w:t>2015];</w:t>
      </w:r>
    </w:p>
    <w:p w14:paraId="3B5C9B33" w14:textId="77777777" w:rsidR="003A2371" w:rsidRPr="00160BE7" w:rsidRDefault="003A2371" w:rsidP="003A2371">
      <w:pPr>
        <w:pStyle w:val="BlockText"/>
        <w:ind w:left="0" w:right="0"/>
        <w:jc w:val="center"/>
      </w:pPr>
      <w:r w:rsidRPr="00160BE7">
        <w:t>26</w:t>
      </w:r>
      <w:r>
        <w:t> </w:t>
      </w:r>
      <w:r w:rsidRPr="00160BE7">
        <w:t>January</w:t>
      </w:r>
      <w:r>
        <w:t> </w:t>
      </w:r>
      <w:r w:rsidRPr="00160BE7">
        <w:t xml:space="preserve">2016 [shall come into force </w:t>
      </w:r>
      <w:r>
        <w:t>on</w:t>
      </w:r>
      <w:r w:rsidRPr="00160BE7">
        <w:t xml:space="preserve"> 30</w:t>
      </w:r>
      <w:r>
        <w:t> </w:t>
      </w:r>
      <w:r w:rsidRPr="00160BE7">
        <w:t>January</w:t>
      </w:r>
      <w:r>
        <w:t> </w:t>
      </w:r>
      <w:r w:rsidRPr="00160BE7">
        <w:t>2016];</w:t>
      </w:r>
    </w:p>
    <w:p w14:paraId="6ABABD08" w14:textId="77777777" w:rsidR="003A2371" w:rsidRPr="00160BE7" w:rsidRDefault="003A2371" w:rsidP="003A2371">
      <w:pPr>
        <w:pStyle w:val="BlockText"/>
        <w:ind w:left="0" w:right="0"/>
        <w:jc w:val="center"/>
      </w:pPr>
      <w:r w:rsidRPr="00160BE7">
        <w:t>28</w:t>
      </w:r>
      <w:r>
        <w:t> </w:t>
      </w:r>
      <w:r w:rsidRPr="00160BE7">
        <w:t>June</w:t>
      </w:r>
      <w:r>
        <w:t> </w:t>
      </w:r>
      <w:r w:rsidRPr="00160BE7">
        <w:t xml:space="preserve">2016 [shall come into force </w:t>
      </w:r>
      <w:r>
        <w:t>on</w:t>
      </w:r>
      <w:r w:rsidRPr="00160BE7">
        <w:t xml:space="preserve"> 6</w:t>
      </w:r>
      <w:r>
        <w:t> </w:t>
      </w:r>
      <w:r w:rsidRPr="00160BE7">
        <w:t>July</w:t>
      </w:r>
      <w:r>
        <w:t> </w:t>
      </w:r>
      <w:r w:rsidRPr="00160BE7">
        <w:t>2016];</w:t>
      </w:r>
    </w:p>
    <w:p w14:paraId="18F2BD04" w14:textId="77777777" w:rsidR="003A2371" w:rsidRPr="00160BE7" w:rsidRDefault="003A2371" w:rsidP="003A2371">
      <w:pPr>
        <w:pStyle w:val="BlockText"/>
        <w:ind w:left="0" w:right="0"/>
        <w:jc w:val="center"/>
      </w:pPr>
      <w:r w:rsidRPr="00160BE7">
        <w:t>20</w:t>
      </w:r>
      <w:r>
        <w:t> </w:t>
      </w:r>
      <w:r w:rsidRPr="00160BE7">
        <w:t>December</w:t>
      </w:r>
      <w:r>
        <w:t> </w:t>
      </w:r>
      <w:r w:rsidRPr="00160BE7">
        <w:t xml:space="preserve">2016 [shall come into force </w:t>
      </w:r>
      <w:r>
        <w:t>on</w:t>
      </w:r>
      <w:r w:rsidRPr="00160BE7">
        <w:t xml:space="preserve"> 1</w:t>
      </w:r>
      <w:r>
        <w:t> </w:t>
      </w:r>
      <w:r w:rsidRPr="00160BE7">
        <w:t>January</w:t>
      </w:r>
      <w:r>
        <w:t> </w:t>
      </w:r>
      <w:r w:rsidRPr="00160BE7">
        <w:t>2017];</w:t>
      </w:r>
    </w:p>
    <w:p w14:paraId="334A0584" w14:textId="77777777" w:rsidR="003A2371" w:rsidRDefault="003A2371" w:rsidP="003A2371">
      <w:pPr>
        <w:pStyle w:val="BlockText"/>
        <w:ind w:left="0" w:right="0"/>
        <w:jc w:val="center"/>
      </w:pPr>
      <w:r w:rsidRPr="00160BE7">
        <w:t>25</w:t>
      </w:r>
      <w:r>
        <w:t> </w:t>
      </w:r>
      <w:r w:rsidRPr="00160BE7">
        <w:t>July</w:t>
      </w:r>
      <w:r>
        <w:t> </w:t>
      </w:r>
      <w:r w:rsidRPr="00160BE7">
        <w:t xml:space="preserve">2017 [shall come into force </w:t>
      </w:r>
      <w:r>
        <w:t xml:space="preserve">on </w:t>
      </w:r>
      <w:r w:rsidRPr="00160BE7">
        <w:t>28</w:t>
      </w:r>
      <w:r>
        <w:t> </w:t>
      </w:r>
      <w:r w:rsidRPr="00160BE7">
        <w:t>July</w:t>
      </w:r>
      <w:r>
        <w:t> </w:t>
      </w:r>
      <w:r w:rsidRPr="00160BE7">
        <w:t>2017]</w:t>
      </w:r>
      <w:r>
        <w:t>;</w:t>
      </w:r>
    </w:p>
    <w:p w14:paraId="39C2623C" w14:textId="77777777" w:rsidR="003A2371" w:rsidRDefault="003A2371" w:rsidP="003A2371">
      <w:pPr>
        <w:pStyle w:val="BlockText"/>
        <w:ind w:left="0" w:right="0"/>
        <w:jc w:val="center"/>
      </w:pPr>
      <w:r>
        <w:t xml:space="preserve">31 October 2017 </w:t>
      </w:r>
      <w:r w:rsidRPr="00160BE7">
        <w:t xml:space="preserve">[shall come into force </w:t>
      </w:r>
      <w:r>
        <w:t>on 1 January 2018];</w:t>
      </w:r>
    </w:p>
    <w:p w14:paraId="713F63FF" w14:textId="77777777" w:rsidR="003A2371" w:rsidRDefault="003A2371" w:rsidP="003A2371">
      <w:pPr>
        <w:pStyle w:val="BlockText"/>
        <w:ind w:left="0" w:right="0"/>
        <w:jc w:val="center"/>
      </w:pPr>
      <w:r>
        <w:t xml:space="preserve">12 December 2017 </w:t>
      </w:r>
      <w:r w:rsidRPr="00160BE7">
        <w:t xml:space="preserve">[shall come into force </w:t>
      </w:r>
      <w:r>
        <w:t>on 1 January 2018];</w:t>
      </w:r>
    </w:p>
    <w:p w14:paraId="27EC236D" w14:textId="77777777" w:rsidR="003A2371" w:rsidRDefault="003A2371" w:rsidP="003A2371">
      <w:pPr>
        <w:pStyle w:val="BlockText"/>
        <w:ind w:left="0" w:right="0"/>
        <w:jc w:val="center"/>
      </w:pPr>
      <w:r>
        <w:t>16 July 2019 [shall come into force on 20 July 2019];</w:t>
      </w:r>
    </w:p>
    <w:p w14:paraId="2917D4C1" w14:textId="77777777" w:rsidR="003A2371" w:rsidRDefault="003A2371" w:rsidP="003A2371">
      <w:pPr>
        <w:pStyle w:val="BlockText"/>
        <w:ind w:left="0" w:right="0"/>
        <w:jc w:val="center"/>
      </w:pPr>
      <w:r>
        <w:t>17 December 2019 [shall come into force on 1 January 2020];</w:t>
      </w:r>
    </w:p>
    <w:p w14:paraId="1249C6E2" w14:textId="77777777" w:rsidR="003A2371" w:rsidRDefault="003A2371" w:rsidP="003A2371">
      <w:pPr>
        <w:pStyle w:val="BlockText"/>
        <w:ind w:left="0" w:right="0"/>
        <w:jc w:val="center"/>
      </w:pPr>
      <w:r>
        <w:t>17 December 2020 [shall come into force on 1 January 2021].</w:t>
      </w:r>
    </w:p>
    <w:p w14:paraId="335F8C9E" w14:textId="77777777" w:rsidR="003A2371" w:rsidRPr="009C54CB" w:rsidRDefault="003A2371" w:rsidP="003A2371">
      <w:pPr>
        <w:pStyle w:val="BlockText"/>
        <w:ind w:left="0" w:right="0"/>
        <w:jc w:val="center"/>
      </w:pPr>
      <w:r w:rsidRPr="009C54CB">
        <w:t>11 February 2021 [shall come into force on 16 February 2021]</w:t>
      </w:r>
    </w:p>
    <w:p w14:paraId="73A24BEF" w14:textId="77777777" w:rsidR="003A2371" w:rsidRPr="00160BE7" w:rsidRDefault="003A2371" w:rsidP="003A2371">
      <w:pPr>
        <w:widowControl w:val="0"/>
        <w:spacing w:after="0" w:line="240" w:lineRule="auto"/>
        <w:rPr>
          <w:rFonts w:ascii="Times New Roman" w:hAnsi="Times New Roman"/>
          <w:sz w:val="20"/>
          <w:szCs w:val="20"/>
        </w:rPr>
      </w:pPr>
      <w:r w:rsidRPr="00160BE7">
        <w:rPr>
          <w:rFonts w:ascii="Times New Roman" w:hAnsi="Times New Roman"/>
          <w:sz w:val="20"/>
          <w:szCs w:val="20"/>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3447F50E" w14:textId="77777777" w:rsidR="003A2371" w:rsidRPr="00160BE7" w:rsidRDefault="003A2371" w:rsidP="003A2371">
      <w:pPr>
        <w:spacing w:after="0" w:line="240" w:lineRule="auto"/>
        <w:rPr>
          <w:rFonts w:ascii="Times New Roman" w:hAnsi="Times New Roman"/>
          <w:sz w:val="24"/>
          <w:szCs w:val="20"/>
        </w:rPr>
      </w:pPr>
    </w:p>
    <w:p w14:paraId="4790DCD9" w14:textId="77777777" w:rsidR="003A2371" w:rsidRPr="00160BE7" w:rsidRDefault="003A2371" w:rsidP="003A2371">
      <w:pPr>
        <w:spacing w:after="0" w:line="240" w:lineRule="auto"/>
        <w:rPr>
          <w:rFonts w:ascii="Times New Roman" w:hAnsi="Times New Roman"/>
          <w:sz w:val="24"/>
          <w:szCs w:val="20"/>
        </w:rPr>
      </w:pPr>
    </w:p>
    <w:p w14:paraId="1B75449B" w14:textId="77777777" w:rsidR="003A2371" w:rsidRPr="00160BE7" w:rsidRDefault="003A2371" w:rsidP="003A2371">
      <w:pPr>
        <w:spacing w:after="0" w:line="240" w:lineRule="auto"/>
        <w:jc w:val="center"/>
        <w:rPr>
          <w:rFonts w:ascii="Times New Roman" w:hAnsi="Times New Roman"/>
          <w:sz w:val="24"/>
          <w:szCs w:val="24"/>
        </w:rPr>
      </w:pPr>
      <w:r w:rsidRPr="00160BE7">
        <w:rPr>
          <w:rFonts w:ascii="Times New Roman" w:hAnsi="Times New Roman"/>
          <w:sz w:val="24"/>
          <w:szCs w:val="24"/>
        </w:rPr>
        <w:t>Republic of Latvia</w:t>
      </w:r>
    </w:p>
    <w:p w14:paraId="2C40B3AE" w14:textId="77777777" w:rsidR="003A2371" w:rsidRDefault="003A2371" w:rsidP="00E507A5">
      <w:pPr>
        <w:spacing w:after="0" w:line="240" w:lineRule="auto"/>
        <w:jc w:val="center"/>
        <w:rPr>
          <w:rFonts w:ascii="Times New Roman" w:hAnsi="Times New Roman"/>
          <w:sz w:val="24"/>
        </w:rPr>
      </w:pPr>
    </w:p>
    <w:p w14:paraId="763C685A" w14:textId="58E10088" w:rsidR="00E507A5" w:rsidRPr="00E507A5" w:rsidRDefault="00236722" w:rsidP="00E507A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1EEB8BA5" w14:textId="3629A219" w:rsidR="00E507A5" w:rsidRPr="00E507A5" w:rsidRDefault="00236722" w:rsidP="00E507A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40</w:t>
      </w:r>
    </w:p>
    <w:p w14:paraId="200A73D8" w14:textId="55E902E2" w:rsidR="00236722" w:rsidRPr="00E507A5" w:rsidRDefault="00236722" w:rsidP="00E507A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15 January 2013</w:t>
      </w:r>
    </w:p>
    <w:p w14:paraId="67207383" w14:textId="62FC5981" w:rsidR="00E507A5" w:rsidRDefault="00E507A5" w:rsidP="00E507A5">
      <w:pPr>
        <w:spacing w:after="0" w:line="240" w:lineRule="auto"/>
        <w:jc w:val="both"/>
        <w:rPr>
          <w:rFonts w:ascii="Times New Roman" w:eastAsia="Times New Roman" w:hAnsi="Times New Roman" w:cs="Times New Roman"/>
          <w:noProof/>
          <w:sz w:val="24"/>
          <w:szCs w:val="24"/>
          <w:lang w:eastAsia="lv-LV"/>
        </w:rPr>
      </w:pPr>
    </w:p>
    <w:p w14:paraId="06029FCE" w14:textId="77777777" w:rsidR="00E507A5" w:rsidRPr="00237418" w:rsidRDefault="00E507A5" w:rsidP="00E507A5">
      <w:pPr>
        <w:spacing w:after="0" w:line="240" w:lineRule="auto"/>
        <w:jc w:val="both"/>
        <w:rPr>
          <w:rFonts w:ascii="Times New Roman" w:eastAsia="Times New Roman" w:hAnsi="Times New Roman" w:cs="Times New Roman"/>
          <w:noProof/>
          <w:sz w:val="24"/>
          <w:szCs w:val="24"/>
          <w:lang w:eastAsia="lv-LV"/>
        </w:rPr>
      </w:pPr>
    </w:p>
    <w:p w14:paraId="4C0AEDD9" w14:textId="77777777" w:rsidR="00236722" w:rsidRPr="00237418" w:rsidRDefault="00236722" w:rsidP="00E507A5">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Value Added Tax Returns</w:t>
      </w:r>
    </w:p>
    <w:p w14:paraId="5A538981" w14:textId="2DB95191" w:rsidR="00236722" w:rsidRDefault="00236722" w:rsidP="00E507A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F90433">
        <w:rPr>
          <w:rFonts w:ascii="Times New Roman" w:hAnsi="Times New Roman"/>
          <w:i/>
          <w:iCs/>
          <w:sz w:val="24"/>
        </w:rPr>
        <w:t>30 September 2014</w:t>
      </w:r>
      <w:r>
        <w:rPr>
          <w:rFonts w:ascii="Times New Roman" w:hAnsi="Times New Roman"/>
          <w:sz w:val="24"/>
        </w:rPr>
        <w:t>]</w:t>
      </w:r>
    </w:p>
    <w:p w14:paraId="397AF634" w14:textId="3D43EA27" w:rsidR="00E507A5" w:rsidRDefault="00E507A5" w:rsidP="00E507A5">
      <w:pPr>
        <w:spacing w:after="0" w:line="240" w:lineRule="auto"/>
        <w:jc w:val="both"/>
        <w:rPr>
          <w:rFonts w:ascii="Times New Roman" w:eastAsia="Times New Roman" w:hAnsi="Times New Roman" w:cs="Times New Roman"/>
          <w:noProof/>
          <w:sz w:val="24"/>
          <w:szCs w:val="24"/>
          <w:lang w:eastAsia="lv-LV"/>
        </w:rPr>
      </w:pPr>
    </w:p>
    <w:p w14:paraId="717ABC06" w14:textId="77777777" w:rsidR="00E507A5" w:rsidRPr="00237418" w:rsidRDefault="00E507A5" w:rsidP="00E507A5">
      <w:pPr>
        <w:spacing w:after="0" w:line="240" w:lineRule="auto"/>
        <w:jc w:val="both"/>
        <w:rPr>
          <w:rFonts w:ascii="Times New Roman" w:eastAsia="Times New Roman" w:hAnsi="Times New Roman" w:cs="Times New Roman"/>
          <w:noProof/>
          <w:sz w:val="24"/>
          <w:szCs w:val="24"/>
          <w:lang w:eastAsia="lv-LV"/>
        </w:rPr>
      </w:pPr>
    </w:p>
    <w:p w14:paraId="40C2B535" w14:textId="77777777" w:rsidR="00E507A5" w:rsidRPr="00E507A5" w:rsidRDefault="00236722" w:rsidP="00E507A5">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1C8E5389" w14:textId="41E63347" w:rsidR="00E507A5" w:rsidRPr="00E507A5" w:rsidRDefault="00236722" w:rsidP="00E507A5">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116, Paragraph three and Section 140.</w:t>
      </w:r>
      <w:r>
        <w:rPr>
          <w:rFonts w:ascii="Times New Roman" w:hAnsi="Times New Roman"/>
          <w:i/>
          <w:sz w:val="24"/>
          <w:vertAlign w:val="superscript"/>
        </w:rPr>
        <w:t>2</w:t>
      </w:r>
      <w:r>
        <w:rPr>
          <w:rFonts w:ascii="Times New Roman" w:hAnsi="Times New Roman"/>
          <w:i/>
          <w:sz w:val="24"/>
        </w:rPr>
        <w:t>, Paragraph thirteen, Section 140.</w:t>
      </w:r>
      <w:r>
        <w:rPr>
          <w:rFonts w:ascii="Times New Roman" w:hAnsi="Times New Roman"/>
          <w:i/>
          <w:sz w:val="24"/>
          <w:vertAlign w:val="superscript"/>
        </w:rPr>
        <w:t>3</w:t>
      </w:r>
      <w:r>
        <w:rPr>
          <w:rFonts w:ascii="Times New Roman" w:hAnsi="Times New Roman"/>
          <w:i/>
          <w:sz w:val="24"/>
        </w:rPr>
        <w:t>, Paragraph thirteen, and Section 140.</w:t>
      </w:r>
      <w:r>
        <w:rPr>
          <w:rFonts w:ascii="Times New Roman" w:hAnsi="Times New Roman"/>
          <w:i/>
          <w:sz w:val="24"/>
          <w:vertAlign w:val="superscript"/>
        </w:rPr>
        <w:t>4</w:t>
      </w:r>
      <w:r>
        <w:rPr>
          <w:rFonts w:ascii="Times New Roman" w:hAnsi="Times New Roman"/>
          <w:i/>
          <w:sz w:val="24"/>
        </w:rPr>
        <w:t>, Paragraph nineteen of the Value Added Tax Law</w:t>
      </w:r>
    </w:p>
    <w:p w14:paraId="51CEF460" w14:textId="3749F785" w:rsidR="00236722" w:rsidRPr="00E507A5" w:rsidRDefault="00236722" w:rsidP="00E507A5">
      <w:pPr>
        <w:spacing w:after="0" w:line="240" w:lineRule="auto"/>
        <w:jc w:val="right"/>
        <w:rPr>
          <w:rFonts w:ascii="Times New Roman" w:eastAsia="Times New Roman" w:hAnsi="Times New Roman" w:cs="Times New Roman"/>
          <w:i/>
          <w:iCs/>
          <w:noProof/>
          <w:sz w:val="24"/>
          <w:szCs w:val="24"/>
        </w:rPr>
      </w:pPr>
      <w:r>
        <w:rPr>
          <w:rFonts w:ascii="Times New Roman" w:hAnsi="Times New Roman"/>
          <w:sz w:val="24"/>
        </w:rPr>
        <w:t>[</w:t>
      </w:r>
      <w:r>
        <w:rPr>
          <w:rFonts w:ascii="Times New Roman" w:hAnsi="Times New Roman"/>
          <w:i/>
          <w:sz w:val="24"/>
        </w:rPr>
        <w:t>30 September 2014; 17 December 2020 / Amendments to the reference shall come into force on 1 July 2021. See Paragraph 2 of Amendments</w:t>
      </w:r>
      <w:r>
        <w:rPr>
          <w:rFonts w:ascii="Times New Roman" w:hAnsi="Times New Roman"/>
          <w:sz w:val="24"/>
        </w:rPr>
        <w:t>]</w:t>
      </w:r>
    </w:p>
    <w:p w14:paraId="2BA98328" w14:textId="21196735" w:rsidR="00E507A5" w:rsidRDefault="00E507A5" w:rsidP="00E507A5">
      <w:pPr>
        <w:spacing w:after="0" w:line="240" w:lineRule="auto"/>
        <w:jc w:val="both"/>
        <w:rPr>
          <w:rFonts w:ascii="Times New Roman" w:eastAsia="Times New Roman" w:hAnsi="Times New Roman" w:cs="Times New Roman"/>
          <w:noProof/>
          <w:sz w:val="24"/>
          <w:szCs w:val="24"/>
          <w:lang w:eastAsia="lv-LV"/>
        </w:rPr>
      </w:pPr>
    </w:p>
    <w:p w14:paraId="66990F47" w14:textId="77777777" w:rsidR="00E507A5" w:rsidRPr="00237418" w:rsidRDefault="00E507A5" w:rsidP="00E507A5">
      <w:pPr>
        <w:spacing w:after="0" w:line="240" w:lineRule="auto"/>
        <w:jc w:val="both"/>
        <w:rPr>
          <w:rFonts w:ascii="Times New Roman" w:eastAsia="Times New Roman" w:hAnsi="Times New Roman" w:cs="Times New Roman"/>
          <w:noProof/>
          <w:sz w:val="24"/>
          <w:szCs w:val="24"/>
          <w:lang w:eastAsia="lv-LV"/>
        </w:rPr>
      </w:pPr>
    </w:p>
    <w:p w14:paraId="0B81F0E7" w14:textId="18EC0B62" w:rsidR="00236722" w:rsidRPr="00E507A5" w:rsidRDefault="00236722" w:rsidP="00E507A5">
      <w:pPr>
        <w:spacing w:after="0" w:line="240" w:lineRule="auto"/>
        <w:jc w:val="center"/>
        <w:rPr>
          <w:rFonts w:ascii="Times New Roman" w:eastAsia="Times New Roman" w:hAnsi="Times New Roman" w:cs="Times New Roman"/>
          <w:b/>
          <w:bCs/>
          <w:noProof/>
          <w:sz w:val="24"/>
          <w:szCs w:val="24"/>
        </w:rPr>
      </w:pPr>
      <w:bookmarkStart w:id="0" w:name="n1"/>
      <w:bookmarkStart w:id="1" w:name="n-459436"/>
      <w:bookmarkEnd w:id="0"/>
      <w:bookmarkEnd w:id="1"/>
      <w:r>
        <w:rPr>
          <w:rFonts w:ascii="Times New Roman" w:hAnsi="Times New Roman"/>
          <w:b/>
          <w:sz w:val="24"/>
        </w:rPr>
        <w:t>I. General Provisions</w:t>
      </w:r>
    </w:p>
    <w:p w14:paraId="327D7A5B" w14:textId="77777777" w:rsidR="00E507A5" w:rsidRPr="00237418" w:rsidRDefault="00E507A5" w:rsidP="00E507A5">
      <w:pPr>
        <w:spacing w:after="0" w:line="240" w:lineRule="auto"/>
        <w:jc w:val="both"/>
        <w:rPr>
          <w:rFonts w:ascii="Times New Roman" w:eastAsia="Times New Roman" w:hAnsi="Times New Roman" w:cs="Times New Roman"/>
          <w:noProof/>
          <w:sz w:val="24"/>
          <w:szCs w:val="24"/>
          <w:lang w:eastAsia="lv-LV"/>
        </w:rPr>
      </w:pPr>
    </w:p>
    <w:p w14:paraId="13038239" w14:textId="77777777" w:rsidR="00236722" w:rsidRPr="00237418" w:rsidRDefault="00236722" w:rsidP="00E507A5">
      <w:pPr>
        <w:spacing w:after="0" w:line="240" w:lineRule="auto"/>
        <w:jc w:val="both"/>
        <w:rPr>
          <w:rFonts w:ascii="Times New Roman" w:eastAsia="Times New Roman" w:hAnsi="Times New Roman" w:cs="Times New Roman"/>
          <w:noProof/>
          <w:sz w:val="24"/>
          <w:szCs w:val="24"/>
        </w:rPr>
      </w:pPr>
      <w:bookmarkStart w:id="2" w:name="p-766202"/>
      <w:bookmarkEnd w:id="2"/>
      <w:r>
        <w:rPr>
          <w:rFonts w:ascii="Times New Roman" w:hAnsi="Times New Roman"/>
          <w:sz w:val="24"/>
        </w:rPr>
        <w:t>1. This Regulation prescribes:</w:t>
      </w:r>
      <w:bookmarkStart w:id="3" w:name="p1"/>
      <w:bookmarkEnd w:id="3"/>
    </w:p>
    <w:p w14:paraId="08A76FF2" w14:textId="77777777" w:rsidR="00236722" w:rsidRPr="00237418"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sample forms of the value added tax (hereinafter – the tax) return to be submitted for the taxation period (hereinafter – the return) and of annexes thereto, and also the procedures for filling in and submitting them;</w:t>
      </w:r>
    </w:p>
    <w:p w14:paraId="1A7E42F9" w14:textId="77777777" w:rsidR="00236722" w:rsidRPr="00237418"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documents to be submitted to the State Revenue Service together with the return and the cases when such documents are to be submitted;</w:t>
      </w:r>
    </w:p>
    <w:p w14:paraId="78DC1CCD" w14:textId="77777777" w:rsidR="00236722" w:rsidRPr="00237418"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[17 December 2020];</w:t>
      </w:r>
    </w:p>
    <w:p w14:paraId="2F49D637" w14:textId="77777777" w:rsidR="00236722" w:rsidRPr="00237418"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the procedures by which the taxable person referred to in Section 140.</w:t>
      </w:r>
      <w:r>
        <w:rPr>
          <w:rFonts w:ascii="Times New Roman" w:hAnsi="Times New Roman"/>
          <w:sz w:val="24"/>
          <w:vertAlign w:val="superscript"/>
        </w:rPr>
        <w:t>2</w:t>
      </w:r>
      <w:r>
        <w:rPr>
          <w:rFonts w:ascii="Times New Roman" w:hAnsi="Times New Roman"/>
          <w:sz w:val="24"/>
        </w:rPr>
        <w:t>, Paragraph one, Clause 2 of the Value Added Tax Law (hereinafter – the Law) shall prepare and fill in the return on the transactions made in the taxation period to which the non-Union scheme applies and shall make corrections thereto, and also determine the information to be indicated in the return;</w:t>
      </w:r>
    </w:p>
    <w:p w14:paraId="3EABCBA1" w14:textId="77777777" w:rsidR="00236722" w:rsidRPr="00237418"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the procedures by which the taxable person referred to in Section 140.</w:t>
      </w:r>
      <w:r>
        <w:rPr>
          <w:rFonts w:ascii="Times New Roman" w:hAnsi="Times New Roman"/>
          <w:sz w:val="24"/>
          <w:vertAlign w:val="superscript"/>
        </w:rPr>
        <w:t>3</w:t>
      </w:r>
      <w:r>
        <w:rPr>
          <w:rFonts w:ascii="Times New Roman" w:hAnsi="Times New Roman"/>
          <w:sz w:val="24"/>
        </w:rPr>
        <w:t>, Paragraph one, Clause 2 of the Law shall prepare and fill in the return on the transactions made in the taxation period to which the Union scheme applies and shall make corrections thereto, and also determine the information to be indicated in the return;</w:t>
      </w:r>
    </w:p>
    <w:p w14:paraId="5FAFBC8C" w14:textId="77777777" w:rsidR="00236722" w:rsidRPr="00237418"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the procedures by which the taxable person referred to in Section 140.</w:t>
      </w:r>
      <w:r>
        <w:rPr>
          <w:rFonts w:ascii="Times New Roman" w:hAnsi="Times New Roman"/>
          <w:sz w:val="24"/>
          <w:vertAlign w:val="superscript"/>
        </w:rPr>
        <w:t>4</w:t>
      </w:r>
      <w:r>
        <w:rPr>
          <w:rFonts w:ascii="Times New Roman" w:hAnsi="Times New Roman"/>
          <w:sz w:val="24"/>
        </w:rPr>
        <w:t>, Paragraph one, Clause 2 of the Law shall prepare and fill in the return on the transactions made in the taxation period to which the import scheme applies and shall make corrections thereto, and also determine the information to be indicated in the return.</w:t>
      </w:r>
    </w:p>
    <w:p w14:paraId="73E137A0" w14:textId="77777777"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September 2014; 17 December 2020 / Sub-paragraphs 1.4, 1.5, and 1.6 shall come into force on 1 July 2021. See Paragraph 2 of Amendments</w:t>
      </w:r>
      <w:r>
        <w:rPr>
          <w:rFonts w:ascii="Times New Roman" w:hAnsi="Times New Roman"/>
          <w:sz w:val="24"/>
        </w:rPr>
        <w:t>]</w:t>
      </w:r>
    </w:p>
    <w:p w14:paraId="24690E3F" w14:textId="77777777" w:rsidR="00E507A5" w:rsidRDefault="00E507A5" w:rsidP="00E507A5">
      <w:pPr>
        <w:spacing w:after="0" w:line="240" w:lineRule="auto"/>
        <w:jc w:val="both"/>
        <w:rPr>
          <w:rFonts w:ascii="Times New Roman" w:eastAsia="Times New Roman" w:hAnsi="Times New Roman" w:cs="Times New Roman"/>
          <w:noProof/>
          <w:sz w:val="24"/>
          <w:szCs w:val="24"/>
        </w:rPr>
      </w:pPr>
      <w:bookmarkStart w:id="4" w:name="p-637234"/>
      <w:bookmarkEnd w:id="4"/>
    </w:p>
    <w:p w14:paraId="221FDD21" w14:textId="0E7B1F36"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in accordance with Section 115, Paragraph five of the Law, the taxation period for a registered taxable person changes from one quarter to a calendar month during the taxation year, the registered taxable person shall submit a joint return for all previous months of the calendar quarter after the calendar month when he or she performed the supply of goods in the territory of the European Union to a registered taxable person of another Member State or supplied taxable services to a registered taxable person of another Member State, the place of supply of which in accordance with Section 19, Paragraph one of the Law is another European Union Member State (hereinafter – another Member State), or after the calendar month in which the value of taxable transactions made in a taxation year exceeded EUR 40 000. The abovementioned return shall be submitted within the time limit specified in Section 118, Paragraph one of the Law.</w:t>
      </w:r>
      <w:bookmarkStart w:id="5" w:name="p2"/>
      <w:bookmarkEnd w:id="5"/>
    </w:p>
    <w:p w14:paraId="3B72F2F6" w14:textId="77777777"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80944">
        <w:rPr>
          <w:rFonts w:ascii="Times New Roman" w:hAnsi="Times New Roman"/>
          <w:i/>
          <w:iCs/>
          <w:sz w:val="24"/>
        </w:rPr>
        <w:t>8 October 2013; 30 September 2014; 20 December 2016; 31 October 2017; 12 December 2017</w:t>
      </w:r>
      <w:r>
        <w:rPr>
          <w:rFonts w:ascii="Times New Roman" w:hAnsi="Times New Roman"/>
          <w:sz w:val="24"/>
        </w:rPr>
        <w:t>]</w:t>
      </w:r>
    </w:p>
    <w:p w14:paraId="2DB95727" w14:textId="77777777" w:rsidR="00E507A5" w:rsidRDefault="00E507A5" w:rsidP="00E507A5">
      <w:pPr>
        <w:spacing w:after="0" w:line="240" w:lineRule="auto"/>
        <w:jc w:val="both"/>
        <w:rPr>
          <w:rFonts w:ascii="Times New Roman" w:eastAsia="Times New Roman" w:hAnsi="Times New Roman" w:cs="Times New Roman"/>
          <w:noProof/>
          <w:sz w:val="24"/>
          <w:szCs w:val="24"/>
        </w:rPr>
      </w:pPr>
      <w:bookmarkStart w:id="6" w:name="p-459439"/>
      <w:bookmarkEnd w:id="6"/>
    </w:p>
    <w:p w14:paraId="43DF9525" w14:textId="12CBC10A"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registered taxable person shall indicate the value of such rebate that was granted after receipt of the particular goods and services in the return on the taxation period in which the rebate is applied.</w:t>
      </w:r>
      <w:bookmarkStart w:id="7" w:name="p3"/>
      <w:bookmarkEnd w:id="7"/>
    </w:p>
    <w:p w14:paraId="5B380094" w14:textId="77777777" w:rsidR="00E507A5" w:rsidRDefault="00E507A5" w:rsidP="00E507A5">
      <w:pPr>
        <w:spacing w:after="0" w:line="240" w:lineRule="auto"/>
        <w:jc w:val="both"/>
        <w:rPr>
          <w:rFonts w:ascii="Times New Roman" w:eastAsia="Times New Roman" w:hAnsi="Times New Roman" w:cs="Times New Roman"/>
          <w:noProof/>
          <w:sz w:val="24"/>
          <w:szCs w:val="24"/>
        </w:rPr>
      </w:pPr>
      <w:bookmarkStart w:id="8" w:name="p-459440"/>
      <w:bookmarkEnd w:id="8"/>
    </w:p>
    <w:p w14:paraId="736974BF" w14:textId="3A5147B0"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registered taxable person has indicated exportation of goods in the return in the taxation period when the customs procedure – bringing out – was commenced, but the exportation transaction has not taken place or the customs authority recognises the exportation transaction as not having taken place, the registered taxable person shall submit the updated return on the relevant taxation period, excluding such exportation transaction from the amount of such transactions that are taxable with the zero per cent tax rate.</w:t>
      </w:r>
      <w:bookmarkStart w:id="9" w:name="p4"/>
      <w:bookmarkEnd w:id="9"/>
    </w:p>
    <w:p w14:paraId="7961CA91" w14:textId="77777777" w:rsidR="00E507A5" w:rsidRDefault="00E507A5" w:rsidP="00E507A5">
      <w:pPr>
        <w:spacing w:after="0" w:line="240" w:lineRule="auto"/>
        <w:jc w:val="both"/>
        <w:rPr>
          <w:rFonts w:ascii="Times New Roman" w:eastAsia="Times New Roman" w:hAnsi="Times New Roman" w:cs="Times New Roman"/>
          <w:noProof/>
          <w:sz w:val="24"/>
          <w:szCs w:val="24"/>
        </w:rPr>
      </w:pPr>
      <w:bookmarkStart w:id="10" w:name="p-459441"/>
      <w:bookmarkEnd w:id="10"/>
    </w:p>
    <w:p w14:paraId="2FB0A817" w14:textId="16E20EE3"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Agricultural farms – registered taxable persons – shall include the value of such goods produced by them and the tax calculated for them that are used for private needs of the agricultural farm or its personnel, or for purposes other than the needs of economic activity of the agricultural farm if the input tax for goods and services for the production of such goods has been completely or partially deducted, performing the tax calculation according to a tax invoice issued at the end of the taxation period.</w:t>
      </w:r>
      <w:bookmarkStart w:id="11" w:name="p5"/>
      <w:bookmarkEnd w:id="11"/>
    </w:p>
    <w:p w14:paraId="52188F17" w14:textId="77777777" w:rsidR="00E507A5" w:rsidRDefault="00E507A5" w:rsidP="00E507A5">
      <w:pPr>
        <w:spacing w:after="0" w:line="240" w:lineRule="auto"/>
        <w:jc w:val="both"/>
        <w:rPr>
          <w:rFonts w:ascii="Times New Roman" w:eastAsia="Times New Roman" w:hAnsi="Times New Roman" w:cs="Times New Roman"/>
          <w:noProof/>
          <w:sz w:val="24"/>
          <w:szCs w:val="24"/>
        </w:rPr>
      </w:pPr>
      <w:bookmarkStart w:id="12" w:name="p-459442"/>
      <w:bookmarkEnd w:id="12"/>
    </w:p>
    <w:p w14:paraId="272D58FE" w14:textId="37A50E0B"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registered taxable person who exercises the rights specified in Section 93 of the Law to deduct the input tax for the goods acquired, services received and goods imported prior to registration with the State Revenue Service Value Added Tax Taxable Persons Register shall submit the documents referred to in Section 93, Paragraph five of the Law together with the first return.</w:t>
      </w:r>
      <w:bookmarkStart w:id="13" w:name="p6"/>
      <w:bookmarkEnd w:id="13"/>
    </w:p>
    <w:p w14:paraId="25A9F5BD" w14:textId="77777777" w:rsidR="00E507A5" w:rsidRDefault="00E507A5" w:rsidP="00E507A5">
      <w:pPr>
        <w:spacing w:after="0" w:line="240" w:lineRule="auto"/>
        <w:jc w:val="both"/>
        <w:rPr>
          <w:rFonts w:ascii="Times New Roman" w:eastAsia="Times New Roman" w:hAnsi="Times New Roman" w:cs="Times New Roman"/>
          <w:noProof/>
          <w:sz w:val="24"/>
          <w:szCs w:val="24"/>
        </w:rPr>
      </w:pPr>
      <w:bookmarkStart w:id="14" w:name="p-459443"/>
      <w:bookmarkEnd w:id="14"/>
    </w:p>
    <w:p w14:paraId="11BBCB90" w14:textId="1336500E"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registered taxable person who is a personal income taxpayer and conducts his accounting in a single entry system shall use the tax record register referred to in Section 134, Paragraph four of the Law for filling in the return.</w:t>
      </w:r>
      <w:bookmarkStart w:id="15" w:name="p7"/>
      <w:bookmarkEnd w:id="15"/>
    </w:p>
    <w:p w14:paraId="6BE40532" w14:textId="77777777" w:rsidR="00E507A5" w:rsidRDefault="00E507A5" w:rsidP="00E507A5">
      <w:pPr>
        <w:spacing w:after="0" w:line="240" w:lineRule="auto"/>
        <w:jc w:val="both"/>
        <w:rPr>
          <w:rFonts w:ascii="Times New Roman" w:eastAsia="Times New Roman" w:hAnsi="Times New Roman" w:cs="Times New Roman"/>
          <w:noProof/>
          <w:sz w:val="24"/>
          <w:szCs w:val="24"/>
        </w:rPr>
      </w:pPr>
      <w:bookmarkStart w:id="16" w:name="p-697964"/>
      <w:bookmarkEnd w:id="16"/>
    </w:p>
    <w:p w14:paraId="6C7D0B22" w14:textId="04452689"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If the registered taxable person issues a tax invoice regarding supply of goods or services to another registered taxable person in one taxation period and such other registered taxable person receives goods or services in the same taxation period when the invoice was issued, and he or she receives, in turn, the tax invoice issued by the registered taxable person in the following taxation period, but by the time specified in Section 118, Paragraph one of the Law for submitting the return, the other registered taxable person may deduct the tax paid or to be paid for the goods and services received for ensuring his or her taxable transactions as input tax in the return of such taxation period in which the goods or services were received, but not later than by the time for deduction of the input tax specified in Section 97, Paragraph one of the Law.</w:t>
      </w:r>
      <w:bookmarkStart w:id="17" w:name="p8"/>
      <w:bookmarkEnd w:id="17"/>
    </w:p>
    <w:p w14:paraId="1420FD8F" w14:textId="77777777"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July 2017; 12 December 2017; 16 July 2019</w:t>
      </w:r>
      <w:r>
        <w:rPr>
          <w:rFonts w:ascii="Times New Roman" w:hAnsi="Times New Roman"/>
          <w:sz w:val="24"/>
        </w:rPr>
        <w:t>]</w:t>
      </w:r>
    </w:p>
    <w:p w14:paraId="44D9FC3E" w14:textId="77777777" w:rsidR="00E507A5" w:rsidRDefault="00E507A5" w:rsidP="00E507A5">
      <w:pPr>
        <w:spacing w:after="0" w:line="240" w:lineRule="auto"/>
        <w:jc w:val="both"/>
        <w:rPr>
          <w:rFonts w:ascii="Times New Roman" w:eastAsia="Times New Roman" w:hAnsi="Times New Roman" w:cs="Times New Roman"/>
          <w:noProof/>
          <w:sz w:val="24"/>
          <w:szCs w:val="24"/>
        </w:rPr>
      </w:pPr>
      <w:bookmarkStart w:id="18" w:name="p-697965"/>
      <w:bookmarkEnd w:id="18"/>
    </w:p>
    <w:p w14:paraId="50AC0122" w14:textId="25A84E8B"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If the acquisition of goods in the territory of the European Union has taken place and the corresponding tax invoice has been issued in one taxation period but was received in the following taxation period, but by the time specified in Section 118, Paragraph one of the Law for submitting the return, the tax may be calculated and included in the return for the taxation period in which the acquisition of goods in the territory of the European Union was performed.</w:t>
      </w:r>
      <w:bookmarkStart w:id="19" w:name="p9"/>
      <w:bookmarkEnd w:id="19"/>
    </w:p>
    <w:p w14:paraId="71B4594E" w14:textId="77777777"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12 December 2017; 16 July 2019 / See Paragraph 78</w:t>
      </w:r>
      <w:r>
        <w:rPr>
          <w:rFonts w:ascii="Times New Roman" w:hAnsi="Times New Roman"/>
          <w:sz w:val="24"/>
        </w:rPr>
        <w:t>]</w:t>
      </w:r>
    </w:p>
    <w:p w14:paraId="3EAAC635" w14:textId="77777777" w:rsidR="00E507A5" w:rsidRDefault="00E507A5" w:rsidP="00E507A5">
      <w:pPr>
        <w:spacing w:after="0" w:line="240" w:lineRule="auto"/>
        <w:jc w:val="both"/>
        <w:rPr>
          <w:rFonts w:ascii="Times New Roman" w:eastAsia="Times New Roman" w:hAnsi="Times New Roman" w:cs="Times New Roman"/>
          <w:noProof/>
          <w:sz w:val="24"/>
          <w:szCs w:val="24"/>
        </w:rPr>
      </w:pPr>
      <w:bookmarkStart w:id="20" w:name="p-697966"/>
      <w:bookmarkEnd w:id="20"/>
    </w:p>
    <w:p w14:paraId="2ED2EB04" w14:textId="79AEB6E1"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If the tax invoice for the acquisition of goods in the territory of the European Union was received after the time limit specified for submitting the return and the registered taxable person has not used the options referred to in Paragraph 9 of this Regulation, the tax shall be calculated and included in the return of the following taxation period after acquisition of goods in the territory of the European Union has been performed.</w:t>
      </w:r>
      <w:bookmarkStart w:id="21" w:name="p10"/>
      <w:bookmarkEnd w:id="21"/>
    </w:p>
    <w:p w14:paraId="6C8EBEA9" w14:textId="77777777"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July 2019</w:t>
      </w:r>
      <w:r>
        <w:rPr>
          <w:rFonts w:ascii="Times New Roman" w:hAnsi="Times New Roman"/>
          <w:sz w:val="24"/>
        </w:rPr>
        <w:t>]</w:t>
      </w:r>
    </w:p>
    <w:p w14:paraId="07F876EF" w14:textId="77777777" w:rsidR="00E507A5" w:rsidRDefault="00E507A5" w:rsidP="00E507A5">
      <w:pPr>
        <w:spacing w:after="0" w:line="240" w:lineRule="auto"/>
        <w:jc w:val="both"/>
        <w:rPr>
          <w:rFonts w:ascii="Times New Roman" w:eastAsia="Times New Roman" w:hAnsi="Times New Roman" w:cs="Times New Roman"/>
          <w:noProof/>
          <w:sz w:val="24"/>
          <w:szCs w:val="24"/>
        </w:rPr>
      </w:pPr>
      <w:bookmarkStart w:id="22" w:name="p-459447"/>
      <w:bookmarkEnd w:id="22"/>
    </w:p>
    <w:p w14:paraId="3B353ACD" w14:textId="3882AB75"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acquisition of goods performed by the buyer in the territory of the European Union shall not be taxable and the buyer shall not indicate them in the return if the supply of such goods from another Member State was performed by a trader who is a registered taxable person of such Member State and the supply of goods in the Member State from which they were sent or transported to Latvia has been subject to tax according to the special tax application scheme in effect in the Member State in transactions with second-hand items, works of art, collector’s items, and antiques. A tax invoice which was issued by the trader of another Member State and which bears the note “profit share scheme for second-hand goods”, “profit share scheme for works of art”, and “profit share scheme for collector’s items and antiques” shall be deemed a source document.</w:t>
      </w:r>
      <w:bookmarkStart w:id="23" w:name="p11"/>
      <w:bookmarkEnd w:id="23"/>
    </w:p>
    <w:p w14:paraId="67DC942A" w14:textId="77777777" w:rsidR="00E507A5" w:rsidRDefault="00E507A5" w:rsidP="00E507A5">
      <w:pPr>
        <w:spacing w:after="0" w:line="240" w:lineRule="auto"/>
        <w:jc w:val="both"/>
        <w:rPr>
          <w:rFonts w:ascii="Times New Roman" w:eastAsia="Times New Roman" w:hAnsi="Times New Roman" w:cs="Times New Roman"/>
          <w:noProof/>
          <w:sz w:val="24"/>
          <w:szCs w:val="24"/>
        </w:rPr>
      </w:pPr>
      <w:bookmarkStart w:id="24" w:name="p-459448"/>
      <w:bookmarkEnd w:id="24"/>
    </w:p>
    <w:p w14:paraId="041DA969" w14:textId="61F7509D"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As the trader does not apply the conditions applicable to the supply of goods in the territory of the European Union to supplies of goods for which the tax is determined according to the special tax application scheme in transactions with second-hand goods, works of art, collector’s items, and antiques, and also does not apply the zero per cent rate as specified in Section 43, Paragraph four of this Law, such transactions shall be indicated only in Rows 41 and 52 of the return.</w:t>
      </w:r>
      <w:bookmarkStart w:id="25" w:name="p12"/>
      <w:bookmarkEnd w:id="25"/>
    </w:p>
    <w:p w14:paraId="1BEB5F41" w14:textId="77777777" w:rsidR="00E507A5" w:rsidRDefault="00E507A5" w:rsidP="00E507A5">
      <w:pPr>
        <w:spacing w:after="0" w:line="240" w:lineRule="auto"/>
        <w:jc w:val="both"/>
        <w:rPr>
          <w:rFonts w:ascii="Times New Roman" w:eastAsia="Times New Roman" w:hAnsi="Times New Roman" w:cs="Times New Roman"/>
          <w:noProof/>
          <w:sz w:val="24"/>
          <w:szCs w:val="24"/>
        </w:rPr>
      </w:pPr>
      <w:bookmarkStart w:id="26" w:name="p-766199"/>
      <w:bookmarkEnd w:id="26"/>
    </w:p>
    <w:p w14:paraId="00F8D9F2" w14:textId="142CF623"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r>
        <w:rPr>
          <w:rFonts w:ascii="Times New Roman" w:hAnsi="Times New Roman"/>
          <w:sz w:val="24"/>
          <w:vertAlign w:val="superscript"/>
        </w:rPr>
        <w:t xml:space="preserve">1 </w:t>
      </w:r>
      <w:r>
        <w:rPr>
          <w:rFonts w:ascii="Times New Roman" w:hAnsi="Times New Roman"/>
          <w:sz w:val="24"/>
        </w:rPr>
        <w:t>The State code is a system of two-letter codes containing the abbreviation of the name of the European Union Member State according to the Code No. 3166 alpha-2 of the International Organisation for Standardisation (ISO), except for Greece for which the code EL must be used. In transactions with goods, the Northern Ireland shall be considered a European Union Member State for which the code XI must be used. The registered taxpayers, including intermediaries within the meaning of Section 140.</w:t>
      </w:r>
      <w:r>
        <w:rPr>
          <w:rFonts w:ascii="Times New Roman" w:hAnsi="Times New Roman"/>
          <w:sz w:val="24"/>
          <w:vertAlign w:val="superscript"/>
        </w:rPr>
        <w:t>4</w:t>
      </w:r>
      <w:r>
        <w:rPr>
          <w:rFonts w:ascii="Times New Roman" w:hAnsi="Times New Roman"/>
          <w:sz w:val="24"/>
        </w:rPr>
        <w:t xml:space="preserve"> of the Law, the non-registered taxpayers and non-taxable persons of the Northern Ireland shall be considered accordingly as the registered taxpayers, non-registered taxpayers and non-taxable persons of the European Union Member State.</w:t>
      </w:r>
      <w:bookmarkStart w:id="27" w:name="p12_1"/>
      <w:bookmarkEnd w:id="27"/>
    </w:p>
    <w:p w14:paraId="65CDC040" w14:textId="77777777"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 2020</w:t>
      </w:r>
      <w:r>
        <w:rPr>
          <w:rFonts w:ascii="Times New Roman" w:hAnsi="Times New Roman"/>
          <w:sz w:val="24"/>
        </w:rPr>
        <w:t>]</w:t>
      </w:r>
    </w:p>
    <w:p w14:paraId="5AA2D45E" w14:textId="77777777" w:rsidR="00E507A5" w:rsidRDefault="00E507A5" w:rsidP="00E507A5">
      <w:pPr>
        <w:spacing w:after="0" w:line="240" w:lineRule="auto"/>
        <w:jc w:val="both"/>
        <w:rPr>
          <w:rFonts w:ascii="Times New Roman" w:eastAsia="Times New Roman" w:hAnsi="Times New Roman" w:cs="Times New Roman"/>
          <w:noProof/>
          <w:sz w:val="24"/>
          <w:szCs w:val="24"/>
        </w:rPr>
      </w:pPr>
      <w:bookmarkStart w:id="28" w:name="p-459449"/>
      <w:bookmarkEnd w:id="28"/>
    </w:p>
    <w:p w14:paraId="21553EF4" w14:textId="2FB1FF7B"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A registered taxable person, upon submitting the return on a taxation year, shall pay the tax calculated according to the return on a taxation year by 1 May of the next taxation year.</w:t>
      </w:r>
      <w:bookmarkStart w:id="29" w:name="p13"/>
      <w:bookmarkEnd w:id="29"/>
    </w:p>
    <w:p w14:paraId="039D96E0" w14:textId="77777777" w:rsidR="00E507A5" w:rsidRDefault="00E507A5" w:rsidP="00E507A5">
      <w:pPr>
        <w:spacing w:after="0" w:line="240" w:lineRule="auto"/>
        <w:jc w:val="both"/>
        <w:rPr>
          <w:rFonts w:ascii="Times New Roman" w:eastAsia="Times New Roman" w:hAnsi="Times New Roman" w:cs="Times New Roman"/>
          <w:noProof/>
          <w:sz w:val="24"/>
          <w:szCs w:val="24"/>
        </w:rPr>
      </w:pPr>
      <w:bookmarkStart w:id="30" w:name="p-766203"/>
      <w:bookmarkEnd w:id="30"/>
    </w:p>
    <w:p w14:paraId="5E5CE491" w14:textId="33BA0D50"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A registered taxable person shall submit the return together with annexes, using the Electronic Declaration System of the State Revenue Service. The responsible person of the taxable person (an official of a registered taxable person who has the signatory rights or his or her authorised person) shall approve the return together with annexes at the moment of the submission thereof.</w:t>
      </w:r>
      <w:bookmarkStart w:id="31" w:name="p14"/>
      <w:bookmarkEnd w:id="31"/>
    </w:p>
    <w:p w14:paraId="2CB964EB" w14:textId="77777777"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 / The new wording of the Paragraph shall come into force on 1 July 2021. See Paragraph 2 of Amendments</w:t>
      </w:r>
      <w:r>
        <w:rPr>
          <w:rFonts w:ascii="Times New Roman" w:hAnsi="Times New Roman"/>
          <w:sz w:val="24"/>
        </w:rPr>
        <w:t>]</w:t>
      </w:r>
    </w:p>
    <w:p w14:paraId="6FB58C13" w14:textId="77777777" w:rsidR="00E507A5" w:rsidRDefault="00E507A5" w:rsidP="00E507A5">
      <w:pPr>
        <w:spacing w:after="0" w:line="240" w:lineRule="auto"/>
        <w:jc w:val="both"/>
        <w:rPr>
          <w:rFonts w:ascii="Times New Roman" w:eastAsia="Times New Roman" w:hAnsi="Times New Roman" w:cs="Times New Roman"/>
          <w:noProof/>
          <w:sz w:val="24"/>
          <w:szCs w:val="24"/>
        </w:rPr>
      </w:pPr>
      <w:bookmarkStart w:id="32" w:name="p-766204"/>
      <w:bookmarkEnd w:id="32"/>
    </w:p>
    <w:p w14:paraId="5F6167D5" w14:textId="4FB1B690"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 xml:space="preserve"> A registered taxable person shall submit the return on the transactions made in the taxation period to which the non-Union scheme and the Union scheme apply and also a registered taxable person or intermediary shall submit the return on the transactions made in the taxation period to which the import scheme applies, using the Electronic Declaration System of the State Revenue Service. The responsible person of the taxable person (an official of a registered taxable person who has the signatory rights or his or her authorised person) shall approve the return on the transactions made in the taxation period to which the non-Union scheme, the Union scheme, or the import scheme applies at the moment of the submission thereof.</w:t>
      </w:r>
      <w:bookmarkStart w:id="33" w:name="p14_1"/>
      <w:bookmarkEnd w:id="33"/>
    </w:p>
    <w:p w14:paraId="36D935C3" w14:textId="77777777"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 / Paragraph shall come into force on 1 July 2021. See Paragraph 2 of Amendments</w:t>
      </w:r>
      <w:r>
        <w:rPr>
          <w:rFonts w:ascii="Times New Roman" w:hAnsi="Times New Roman"/>
          <w:sz w:val="24"/>
        </w:rPr>
        <w:t>]</w:t>
      </w:r>
    </w:p>
    <w:p w14:paraId="79AAF8AD" w14:textId="77777777" w:rsidR="00E507A5" w:rsidRDefault="00E507A5" w:rsidP="00E507A5">
      <w:pPr>
        <w:spacing w:after="0" w:line="240" w:lineRule="auto"/>
        <w:jc w:val="both"/>
        <w:rPr>
          <w:rFonts w:ascii="Times New Roman" w:eastAsia="Times New Roman" w:hAnsi="Times New Roman" w:cs="Times New Roman"/>
          <w:noProof/>
          <w:sz w:val="24"/>
          <w:szCs w:val="24"/>
        </w:rPr>
      </w:pPr>
      <w:bookmarkStart w:id="34" w:name="p-766200"/>
      <w:bookmarkEnd w:id="34"/>
    </w:p>
    <w:p w14:paraId="45F05C72" w14:textId="22CBA5F9"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[17 December 2020]</w:t>
      </w:r>
      <w:bookmarkStart w:id="35" w:name="p15"/>
      <w:bookmarkEnd w:id="35"/>
    </w:p>
    <w:p w14:paraId="06F4FE10" w14:textId="77777777" w:rsidR="00E507A5" w:rsidRDefault="00E507A5" w:rsidP="00E507A5">
      <w:pPr>
        <w:spacing w:after="0" w:line="240" w:lineRule="auto"/>
        <w:jc w:val="both"/>
        <w:rPr>
          <w:rFonts w:ascii="Times New Roman" w:eastAsia="Times New Roman" w:hAnsi="Times New Roman" w:cs="Times New Roman"/>
          <w:noProof/>
          <w:sz w:val="24"/>
          <w:szCs w:val="24"/>
        </w:rPr>
      </w:pPr>
      <w:bookmarkStart w:id="36" w:name="n2"/>
      <w:bookmarkStart w:id="37" w:name="n-459452"/>
      <w:bookmarkEnd w:id="36"/>
      <w:bookmarkEnd w:id="37"/>
    </w:p>
    <w:p w14:paraId="31175CC1" w14:textId="2F130008" w:rsidR="00236722" w:rsidRPr="00237418" w:rsidRDefault="00236722" w:rsidP="00E507A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Procedures for Filling in the Return</w:t>
      </w:r>
    </w:p>
    <w:p w14:paraId="063C7F46" w14:textId="77777777" w:rsidR="00E507A5" w:rsidRDefault="00E507A5" w:rsidP="00E507A5">
      <w:pPr>
        <w:spacing w:after="0" w:line="240" w:lineRule="auto"/>
        <w:jc w:val="both"/>
        <w:rPr>
          <w:rFonts w:ascii="Times New Roman" w:eastAsia="Times New Roman" w:hAnsi="Times New Roman" w:cs="Times New Roman"/>
          <w:noProof/>
          <w:sz w:val="24"/>
          <w:szCs w:val="24"/>
        </w:rPr>
      </w:pPr>
      <w:bookmarkStart w:id="38" w:name="p-637235"/>
      <w:bookmarkEnd w:id="38"/>
    </w:p>
    <w:p w14:paraId="684E1BB2" w14:textId="7FC36667"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When filling in the return (Annex 1), the following shall be indicated:</w:t>
      </w:r>
      <w:bookmarkStart w:id="39" w:name="p16"/>
      <w:bookmarkEnd w:id="39"/>
    </w:p>
    <w:p w14:paraId="178975BA" w14:textId="77777777" w:rsidR="00236722" w:rsidRPr="00237418"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16.1. the period – the year and the taxation period. The registered taxable person who, in accordance with Paragraph 2 of this Regulation, submits a joint return regarding several calendar months shall, when filling in the return and its annexes, indicate the calendar month in which he or she performed the supply of goods in the territory of the European Union to a registered taxable person of another Member State or supplied services to a registered taxable person of another Member State, the place of supply of which, in accordance with Section 19, Paragraph one of the Law, is another Member State, or the calendar month in which the value of taxable transactions made in the taxation year exceeded EUR 40 000;</w:t>
      </w:r>
    </w:p>
    <w:p w14:paraId="0F760FEE" w14:textId="77777777" w:rsidR="00236722" w:rsidRPr="00237418"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16.2. the registration number with the State Revenue Service Value Added Tax Taxable Persons Register (hereinafter – the VAT registration number). A group of registered taxable persons (hereinafter – the VAT group) shall indicate the VAT registration number of the VAT group;</w:t>
      </w:r>
    </w:p>
    <w:p w14:paraId="3F4DC925" w14:textId="77777777" w:rsidR="00236722" w:rsidRPr="00237418"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 the name of the registered taxable person (for a natural person – given name and surname).</w:t>
      </w:r>
    </w:p>
    <w:p w14:paraId="262A6650" w14:textId="77777777"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D7369">
        <w:rPr>
          <w:rFonts w:ascii="Times New Roman" w:hAnsi="Times New Roman"/>
          <w:i/>
          <w:iCs/>
          <w:sz w:val="24"/>
        </w:rPr>
        <w:t>8 October 2013; 31 October 2017</w:t>
      </w:r>
      <w:r>
        <w:rPr>
          <w:rFonts w:ascii="Times New Roman" w:hAnsi="Times New Roman"/>
          <w:sz w:val="24"/>
        </w:rPr>
        <w:t>]</w:t>
      </w:r>
    </w:p>
    <w:p w14:paraId="32C28B2E" w14:textId="77777777" w:rsidR="00E507A5" w:rsidRDefault="00E507A5" w:rsidP="00E507A5">
      <w:pPr>
        <w:spacing w:after="0" w:line="240" w:lineRule="auto"/>
        <w:jc w:val="both"/>
        <w:rPr>
          <w:rFonts w:ascii="Times New Roman" w:eastAsia="Times New Roman" w:hAnsi="Times New Roman" w:cs="Times New Roman"/>
          <w:noProof/>
          <w:sz w:val="24"/>
          <w:szCs w:val="24"/>
        </w:rPr>
      </w:pPr>
      <w:bookmarkStart w:id="40" w:name="p-898190"/>
      <w:bookmarkEnd w:id="40"/>
    </w:p>
    <w:p w14:paraId="43A3C4AF" w14:textId="59EB4BA9"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following shall be indicated in the rows of the return:</w:t>
      </w:r>
      <w:bookmarkStart w:id="41" w:name="p17"/>
      <w:bookmarkEnd w:id="41"/>
    </w:p>
    <w:p w14:paraId="7CBD3B32" w14:textId="77777777" w:rsidR="00236722" w:rsidRPr="00237418"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17.1. in Row 40 – the total value without tax of the transactions in the taxation period (the total amount of Rows 41, 41.</w:t>
      </w:r>
      <w:r>
        <w:rPr>
          <w:rFonts w:ascii="Times New Roman" w:hAnsi="Times New Roman"/>
          <w:sz w:val="24"/>
          <w:vertAlign w:val="superscript"/>
        </w:rPr>
        <w:t>1</w:t>
      </w:r>
      <w:r>
        <w:rPr>
          <w:rFonts w:ascii="Times New Roman" w:hAnsi="Times New Roman"/>
          <w:sz w:val="24"/>
        </w:rPr>
        <w:t>, 42, 42.</w:t>
      </w:r>
      <w:r>
        <w:rPr>
          <w:rFonts w:ascii="Times New Roman" w:hAnsi="Times New Roman"/>
          <w:sz w:val="24"/>
          <w:vertAlign w:val="superscript"/>
        </w:rPr>
        <w:t>1</w:t>
      </w:r>
      <w:r>
        <w:rPr>
          <w:rFonts w:ascii="Times New Roman" w:hAnsi="Times New Roman"/>
          <w:sz w:val="24"/>
        </w:rPr>
        <w:t>, 43, 48.</w:t>
      </w:r>
      <w:r>
        <w:rPr>
          <w:rFonts w:ascii="Times New Roman" w:hAnsi="Times New Roman"/>
          <w:sz w:val="24"/>
          <w:vertAlign w:val="superscript"/>
        </w:rPr>
        <w:t>2</w:t>
      </w:r>
      <w:r>
        <w:rPr>
          <w:rFonts w:ascii="Times New Roman" w:hAnsi="Times New Roman"/>
          <w:sz w:val="24"/>
        </w:rPr>
        <w:t>, and 49);</w:t>
      </w:r>
    </w:p>
    <w:p w14:paraId="0294F444" w14:textId="77777777" w:rsidR="00236722" w:rsidRPr="00237418"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17.2. in Row 41 – the value without tax of the transactions taxable at the standard rate of the tax (supplies of goods and services). If the supply of goods in accordance with Section 138 of the Law has been assigned the special tax application scheme in transactions with second-hand goods, works of art, collector’s items and antiques, the taxable value calculated according to the special tax application scheme shall be indicated in this Row as the transaction value;</w:t>
      </w:r>
    </w:p>
    <w:p w14:paraId="276B7500" w14:textId="77777777" w:rsidR="00236722" w:rsidRPr="00237418"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17.3. in Row 41.</w:t>
      </w:r>
      <w:r>
        <w:rPr>
          <w:rFonts w:ascii="Times New Roman" w:hAnsi="Times New Roman"/>
          <w:sz w:val="24"/>
          <w:vertAlign w:val="superscript"/>
        </w:rPr>
        <w:t>1</w:t>
      </w:r>
      <w:r>
        <w:rPr>
          <w:rFonts w:ascii="Times New Roman" w:hAnsi="Times New Roman"/>
          <w:sz w:val="24"/>
        </w:rPr>
        <w:t> – the value of the supplied goods and services for which the tax is paid into the budget by the recipient of goods and services in accordance with Sections 141, 142, 143, 143.</w:t>
      </w:r>
      <w:r>
        <w:rPr>
          <w:rFonts w:ascii="Times New Roman" w:hAnsi="Times New Roman"/>
          <w:sz w:val="24"/>
          <w:vertAlign w:val="superscript"/>
        </w:rPr>
        <w:t>1</w:t>
      </w:r>
      <w:r>
        <w:rPr>
          <w:rFonts w:ascii="Times New Roman" w:hAnsi="Times New Roman"/>
          <w:sz w:val="24"/>
        </w:rPr>
        <w:t>, 143.</w:t>
      </w:r>
      <w:r>
        <w:rPr>
          <w:rFonts w:ascii="Times New Roman" w:hAnsi="Times New Roman"/>
          <w:sz w:val="24"/>
          <w:vertAlign w:val="superscript"/>
        </w:rPr>
        <w:t>2</w:t>
      </w:r>
      <w:r>
        <w:rPr>
          <w:rFonts w:ascii="Times New Roman" w:hAnsi="Times New Roman"/>
          <w:sz w:val="24"/>
        </w:rPr>
        <w:t>, 143.</w:t>
      </w:r>
      <w:r>
        <w:rPr>
          <w:rFonts w:ascii="Times New Roman" w:hAnsi="Times New Roman"/>
          <w:sz w:val="24"/>
          <w:vertAlign w:val="superscript"/>
        </w:rPr>
        <w:t>3</w:t>
      </w:r>
      <w:r>
        <w:rPr>
          <w:rFonts w:ascii="Times New Roman" w:hAnsi="Times New Roman"/>
          <w:sz w:val="24"/>
        </w:rPr>
        <w:t>, 143.</w:t>
      </w:r>
      <w:r>
        <w:rPr>
          <w:rFonts w:ascii="Times New Roman" w:hAnsi="Times New Roman"/>
          <w:sz w:val="24"/>
          <w:vertAlign w:val="superscript"/>
        </w:rPr>
        <w:t>4</w:t>
      </w:r>
      <w:r>
        <w:rPr>
          <w:rFonts w:ascii="Times New Roman" w:hAnsi="Times New Roman"/>
          <w:sz w:val="24"/>
        </w:rPr>
        <w:t>, and 143.</w:t>
      </w:r>
      <w:r>
        <w:rPr>
          <w:rFonts w:ascii="Times New Roman" w:hAnsi="Times New Roman"/>
          <w:sz w:val="24"/>
          <w:vertAlign w:val="superscript"/>
        </w:rPr>
        <w:t>5</w:t>
      </w:r>
      <w:r>
        <w:rPr>
          <w:rFonts w:ascii="Times New Roman" w:hAnsi="Times New Roman"/>
          <w:sz w:val="24"/>
        </w:rPr>
        <w:t xml:space="preserve"> of the Law;</w:t>
      </w:r>
    </w:p>
    <w:p w14:paraId="60743F7E" w14:textId="77777777" w:rsidR="00236722" w:rsidRPr="00237418"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17.4. in Row 42 – the value without tax of the transactions taxable at the reduced rate of tax in the amount of 12 per cent (supplies of goods and services);</w:t>
      </w:r>
    </w:p>
    <w:p w14:paraId="66B4A1FB" w14:textId="77777777" w:rsidR="00236722" w:rsidRPr="00237418"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17.4.</w:t>
      </w:r>
      <w:r>
        <w:rPr>
          <w:rFonts w:ascii="Times New Roman" w:hAnsi="Times New Roman"/>
          <w:sz w:val="24"/>
          <w:vertAlign w:val="superscript"/>
        </w:rPr>
        <w:t>1</w:t>
      </w:r>
      <w:r>
        <w:rPr>
          <w:rFonts w:ascii="Times New Roman" w:hAnsi="Times New Roman"/>
          <w:sz w:val="24"/>
        </w:rPr>
        <w:t xml:space="preserve"> in Row 42.</w:t>
      </w:r>
      <w:r>
        <w:rPr>
          <w:rFonts w:ascii="Times New Roman" w:hAnsi="Times New Roman"/>
          <w:sz w:val="24"/>
          <w:vertAlign w:val="superscript"/>
        </w:rPr>
        <w:t>1</w:t>
      </w:r>
      <w:r>
        <w:rPr>
          <w:rFonts w:ascii="Times New Roman" w:hAnsi="Times New Roman"/>
          <w:sz w:val="24"/>
        </w:rPr>
        <w:t> – the value without tax of the supply of goods taxable at the reduced rate of tax in the amount of 5 per cent;</w:t>
      </w:r>
    </w:p>
    <w:p w14:paraId="3AB718E3" w14:textId="77777777" w:rsidR="00236722" w:rsidRPr="00237418"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17.5. in Row 43 – the value of the transactions taxable at the zero per cent tax rate, including the value of the transactions indicated in Rows 44, 45, 45.</w:t>
      </w:r>
      <w:r>
        <w:rPr>
          <w:rFonts w:ascii="Times New Roman" w:hAnsi="Times New Roman"/>
          <w:sz w:val="24"/>
          <w:vertAlign w:val="superscript"/>
        </w:rPr>
        <w:t>1</w:t>
      </w:r>
      <w:r>
        <w:rPr>
          <w:rFonts w:ascii="Times New Roman" w:hAnsi="Times New Roman"/>
          <w:sz w:val="24"/>
        </w:rPr>
        <w:t>, 46, 47, 48, and 48.</w:t>
      </w:r>
      <w:r>
        <w:rPr>
          <w:rFonts w:ascii="Times New Roman" w:hAnsi="Times New Roman"/>
          <w:sz w:val="24"/>
          <w:vertAlign w:val="superscript"/>
        </w:rPr>
        <w:t>1</w:t>
      </w:r>
      <w:r>
        <w:rPr>
          <w:rFonts w:ascii="Times New Roman" w:hAnsi="Times New Roman"/>
          <w:sz w:val="24"/>
        </w:rPr>
        <w:t xml:space="preserve"> therein, and the value of the transactions taxable at the reduced rate of tax in the amount of zero per cent. The following shall be also indicated in this Row:</w:t>
      </w:r>
    </w:p>
    <w:p w14:paraId="1D429C3A" w14:textId="77777777" w:rsidR="00236722" w:rsidRPr="00237418" w:rsidRDefault="00236722" w:rsidP="00E507A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17.5.1. the value of the supply of the goods taxable at the zero per cent tax rate in accordance with Section 43, Paragraph two of the Law and sent to the fiscal representative for further exportation;</w:t>
      </w:r>
    </w:p>
    <w:p w14:paraId="1F7015CB" w14:textId="77777777" w:rsidR="00236722" w:rsidRPr="00237418" w:rsidRDefault="00236722" w:rsidP="00E507A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17.5.2. the value of the supplied goods and services that, in accordance with Section 50, Paragraphs four, five, six, and seven of the Law, are taxable with the zero per cent tax rate, on the basis of a certificate regarding exemption from value added tax and excise duty issued by the competent authority of the relevant Member State or the Republic of Latvia, and also the value of the supplied goods and services that, in accordance with Section 50, Paragraph 7.</w:t>
      </w:r>
      <w:r>
        <w:rPr>
          <w:rFonts w:ascii="Times New Roman" w:hAnsi="Times New Roman"/>
          <w:sz w:val="24"/>
          <w:vertAlign w:val="superscript"/>
        </w:rPr>
        <w:t>1</w:t>
      </w:r>
      <w:r>
        <w:rPr>
          <w:rFonts w:ascii="Times New Roman" w:hAnsi="Times New Roman"/>
          <w:sz w:val="24"/>
        </w:rPr>
        <w:t>of the Law, are taxable with the zero per cent tax rate;</w:t>
      </w:r>
    </w:p>
    <w:p w14:paraId="2A00D37B" w14:textId="77777777" w:rsidR="00236722" w:rsidRPr="00237418"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17.6. in Row 44 – the value of goods supplied to free ports and special economic zones taxable at the zero per cent tax rate in accordance with the law On the Application of Taxes in Free Ports and Special Economic Zones;</w:t>
      </w:r>
    </w:p>
    <w:p w14:paraId="7CBDDB24" w14:textId="77777777" w:rsidR="00236722" w:rsidRPr="00237418"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17.7. in Row 45 – the value of goods supplied to another Member State in the territory of the European Union, except for the goods referred to in Section 42, Paragraph sixteen of the Law, if the recipient of goods is a registered taxable person of another Member State;</w:t>
      </w:r>
    </w:p>
    <w:p w14:paraId="1A8CDC88" w14:textId="77777777" w:rsidR="00236722" w:rsidRPr="00237418"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17.7.</w:t>
      </w:r>
      <w:r>
        <w:rPr>
          <w:rFonts w:ascii="Times New Roman" w:hAnsi="Times New Roman"/>
          <w:sz w:val="24"/>
          <w:vertAlign w:val="superscript"/>
        </w:rPr>
        <w:t xml:space="preserve">1 </w:t>
      </w:r>
      <w:r>
        <w:rPr>
          <w:rFonts w:ascii="Times New Roman" w:hAnsi="Times New Roman"/>
          <w:sz w:val="24"/>
        </w:rPr>
        <w:t>in Row 45.</w:t>
      </w:r>
      <w:r>
        <w:rPr>
          <w:rFonts w:ascii="Times New Roman" w:hAnsi="Times New Roman"/>
          <w:sz w:val="24"/>
          <w:vertAlign w:val="superscript"/>
        </w:rPr>
        <w:t xml:space="preserve">1 </w:t>
      </w:r>
      <w:r>
        <w:rPr>
          <w:rFonts w:ascii="Times New Roman" w:hAnsi="Times New Roman"/>
          <w:sz w:val="24"/>
        </w:rPr>
        <w:t>– the value of goods supplied to another Member State in the territory of the European Union referred to in Section 42, Paragraph sixteen of the Law if the recipient of goods is a registered taxable person of another Member State;</w:t>
      </w:r>
    </w:p>
    <w:p w14:paraId="28F508FA" w14:textId="77777777" w:rsidR="00236722" w:rsidRPr="00237418"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17.8. in Row 46 – the value of the goods imported into the territory of the European Union from third countries or third territories and not released for free circulation in supply customs warehouses and free zones;</w:t>
      </w:r>
    </w:p>
    <w:p w14:paraId="5B6621CE" w14:textId="77777777" w:rsidR="00236722" w:rsidRPr="00237418"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17.9. in Row 47 – the value of new vehicles supplied to another Member State to a non-registered taxable person of such Member State or to a person of another Member State who is not a taxable person. A copy of the tax invoice regarding the supply of a new vehicle shall be appended to the return;</w:t>
      </w:r>
    </w:p>
    <w:p w14:paraId="782BC482" w14:textId="77777777" w:rsidR="00236722" w:rsidRPr="00237418"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17.10. in Row 48 – the value of the supplied services taxable at the zero per cent tax rate in accordance with Sections 46, 47, 48 and Section 50, Paragraphs four, five, six, seven, and 7.</w:t>
      </w:r>
      <w:r>
        <w:rPr>
          <w:rFonts w:ascii="Times New Roman" w:hAnsi="Times New Roman"/>
          <w:sz w:val="24"/>
          <w:vertAlign w:val="superscript"/>
        </w:rPr>
        <w:t>1</w:t>
      </w:r>
      <w:r>
        <w:rPr>
          <w:rFonts w:ascii="Times New Roman" w:hAnsi="Times New Roman"/>
          <w:sz w:val="24"/>
        </w:rPr>
        <w:t xml:space="preserve"> of the Law and the value of the supplied services taxable at the reduced rate of tax in the amount of zero per cent;</w:t>
      </w:r>
    </w:p>
    <w:p w14:paraId="421EA5EA" w14:textId="77777777" w:rsidR="00236722" w:rsidRPr="00237418"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17.11. in Row 48.</w:t>
      </w:r>
      <w:r>
        <w:rPr>
          <w:rFonts w:ascii="Times New Roman" w:hAnsi="Times New Roman"/>
          <w:sz w:val="24"/>
          <w:vertAlign w:val="superscript"/>
        </w:rPr>
        <w:t>1</w:t>
      </w:r>
      <w:r>
        <w:rPr>
          <w:rFonts w:ascii="Times New Roman" w:hAnsi="Times New Roman"/>
          <w:sz w:val="24"/>
        </w:rPr>
        <w:t> – the value of the goods exported;</w:t>
      </w:r>
    </w:p>
    <w:p w14:paraId="2CCFD10F" w14:textId="77777777" w:rsidR="00236722" w:rsidRPr="00237418"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17.12. in Row 48.</w:t>
      </w:r>
      <w:r>
        <w:rPr>
          <w:rFonts w:ascii="Times New Roman" w:hAnsi="Times New Roman"/>
          <w:sz w:val="24"/>
          <w:vertAlign w:val="superscript"/>
        </w:rPr>
        <w:t>2</w:t>
      </w:r>
      <w:r>
        <w:rPr>
          <w:rFonts w:ascii="Times New Roman" w:hAnsi="Times New Roman"/>
          <w:sz w:val="24"/>
        </w:rPr>
        <w:t> – the value of such transactions, the place of performance of which is not inland. The following information on the registered taxable person shall be indicated in this Row:</w:t>
      </w:r>
    </w:p>
    <w:p w14:paraId="3B93F821" w14:textId="77777777" w:rsidR="00236722" w:rsidRPr="00237418" w:rsidRDefault="00236722" w:rsidP="00E507A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17.12.1. the value of the assembled or installed goods supplied to another Member State, the place of supply being determined in accordance with Section 12, Paragraph three of the Law;</w:t>
      </w:r>
    </w:p>
    <w:p w14:paraId="36A2CF00" w14:textId="77777777" w:rsidR="00236722" w:rsidRPr="00237418" w:rsidRDefault="00236722" w:rsidP="00E507A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17.12.2. the value of the supply of goods (other than exportation of goods) to third countries or third territories. The value of such goods supplied to third countries or third territories, the supply of which should be taxable if it was carried out inland, shall be indicated in this Row;</w:t>
      </w:r>
    </w:p>
    <w:p w14:paraId="1EEBF1A4" w14:textId="77777777" w:rsidR="00236722" w:rsidRPr="00237418" w:rsidRDefault="00236722" w:rsidP="00E507A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17.12.3. the value of the taxable services supplied, the place of supply of which in accordance with Chapter III of the Law is another Member State or a third country or a third territory;</w:t>
      </w:r>
    </w:p>
    <w:p w14:paraId="5CA1F4B9" w14:textId="77777777" w:rsidR="00236722" w:rsidRPr="00237418" w:rsidRDefault="00236722" w:rsidP="00E507A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17.12.4. value of the supplied goods, the supply of which has been performed in accordance with the conditions of Section 16 of the Law;</w:t>
      </w:r>
    </w:p>
    <w:p w14:paraId="4C36365F" w14:textId="77777777" w:rsidR="00236722" w:rsidRPr="00237418"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17.13. in Row 49 – the value of non-taxable transactions in accordance with Section 52 of the Law. The value of supplies of investment gold exempted from the tax shall also be indicated in this Row in accordance with Section 139 of the Law;</w:t>
      </w:r>
    </w:p>
    <w:p w14:paraId="56D0BA32" w14:textId="77777777" w:rsidR="00236722" w:rsidRPr="00237418"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17.14. in Row 50 – the value taxable at the standard rate of tax for the acquisition of goods in the territory of the European Union from a registered taxable person of another Member State and for the receipt of services from a registered taxable person of another Member State, the place of the supply of which in accordance with Section 19, Paragraph one of the Law is inland. The value of the goods received from a taxable person of another Member State or a taxable person of a third country or third territory in accordance with Section 122, Paragraph three of the Law shall also be indicated in this Row. If a discount is received, a purchase or a service is cancelled, the price of the goods or services received is reduced or the advance payment is returned, the amount of the discount received, the purchase cancelled, the price reduction of the goods or services or the advance payment returned shall be indicated with a minus sign;</w:t>
      </w:r>
    </w:p>
    <w:p w14:paraId="2083E848" w14:textId="77777777" w:rsidR="00236722" w:rsidRPr="00237418"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17.15. in Row 51 – the value taxable at the reduced rate of tax in the amount of 12 per cent for the acquisition of goods in the territory of the European Union from a registered taxable person of another Member State. The value of the goods received from a taxable person of another Member State or a taxable person of a third country or third territory in accordance with Section 122, Paragraph three of the Law shall also be indicated in this Row. If the discount is received, a purchase or a service is cancelled, the price of the goods or services received is reduced or the advance payment is returned, the amount of the discount received, the purchase cancelled, the price reduction of the goods or services or the advance payment returned shall be indicated with a minus sign;</w:t>
      </w:r>
    </w:p>
    <w:p w14:paraId="7F72DD02" w14:textId="77777777" w:rsidR="00236722" w:rsidRPr="00237418"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17.15.</w:t>
      </w:r>
      <w:r>
        <w:rPr>
          <w:rFonts w:ascii="Times New Roman" w:hAnsi="Times New Roman"/>
          <w:sz w:val="24"/>
          <w:vertAlign w:val="superscript"/>
        </w:rPr>
        <w:t xml:space="preserve">1 </w:t>
      </w:r>
      <w:r>
        <w:rPr>
          <w:rFonts w:ascii="Times New Roman" w:hAnsi="Times New Roman"/>
          <w:sz w:val="24"/>
        </w:rPr>
        <w:t>in Row 51.</w:t>
      </w:r>
      <w:r>
        <w:rPr>
          <w:rFonts w:ascii="Times New Roman" w:hAnsi="Times New Roman"/>
          <w:sz w:val="24"/>
          <w:vertAlign w:val="superscript"/>
        </w:rPr>
        <w:t>1</w:t>
      </w:r>
      <w:r>
        <w:rPr>
          <w:rFonts w:ascii="Times New Roman" w:hAnsi="Times New Roman"/>
          <w:sz w:val="24"/>
        </w:rPr>
        <w:t> – the value taxable at the reduced rate of tax in the amount of 5 per cent for the acquisition of goods in the territory of the European Union from a registered taxable person of another Member State. The value of the goods received from a taxable person of another Member State or a taxable person of a third country or third territory in accordance with Section 122, Paragraph three of the Law shall also be indicated in this Row. If the discount is received, the purchase is cancelled, the price of the goods received is reduced or the advance payment is returned, then the amount of the discount received, the purchase cancelled, the price reduction of the goods or the advance payment returned shall be indicated with a minus sign;</w:t>
      </w:r>
    </w:p>
    <w:p w14:paraId="7495812C" w14:textId="77777777" w:rsidR="00236722" w:rsidRPr="00237418"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17.16. in Row 52 – the tax amount calculated at the standard rate is determined by using the following formula:</w:t>
      </w:r>
    </w:p>
    <w:p w14:paraId="4047F9CB" w14:textId="77777777" w:rsidR="00E507A5" w:rsidRDefault="00E507A5" w:rsidP="00E507A5">
      <w:pPr>
        <w:spacing w:after="0" w:line="240" w:lineRule="auto"/>
        <w:jc w:val="both"/>
        <w:rPr>
          <w:rFonts w:ascii="Times New Roman" w:eastAsia="Times New Roman" w:hAnsi="Times New Roman" w:cs="Times New Roman"/>
          <w:noProof/>
          <w:sz w:val="24"/>
          <w:szCs w:val="24"/>
          <w:lang w:eastAsia="lv-LV"/>
        </w:rPr>
      </w:pPr>
    </w:p>
    <w:p w14:paraId="2689611C" w14:textId="0EFAA2E6" w:rsidR="00236722" w:rsidRPr="00237418" w:rsidRDefault="00236722" w:rsidP="00E507A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Row 41 x standard rate / 100</w:t>
      </w:r>
    </w:p>
    <w:p w14:paraId="45CD5C8E" w14:textId="77777777" w:rsidR="00E507A5" w:rsidRDefault="00E507A5" w:rsidP="00E507A5">
      <w:pPr>
        <w:spacing w:after="0" w:line="240" w:lineRule="auto"/>
        <w:ind w:firstLine="709"/>
        <w:jc w:val="both"/>
        <w:rPr>
          <w:rFonts w:ascii="Times New Roman" w:eastAsia="Times New Roman" w:hAnsi="Times New Roman" w:cs="Times New Roman"/>
          <w:noProof/>
          <w:sz w:val="24"/>
          <w:szCs w:val="24"/>
          <w:lang w:eastAsia="lv-LV"/>
        </w:rPr>
      </w:pPr>
    </w:p>
    <w:p w14:paraId="7F5F26D7" w14:textId="2446A8FB" w:rsidR="00236722" w:rsidRPr="00237418"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mathematical result of this Row does not necessarily match the actual tax amount indicated in this Row if:</w:t>
      </w:r>
    </w:p>
    <w:p w14:paraId="006204BD" w14:textId="77777777" w:rsidR="00236722" w:rsidRPr="00237418" w:rsidRDefault="00236722" w:rsidP="000E722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17.16.1. when filling in Row 52, the tax amounts indicated in all tax invoices issued in the taxation period are being summed up;</w:t>
      </w:r>
    </w:p>
    <w:p w14:paraId="4B5C793D" w14:textId="77777777" w:rsidR="00236722" w:rsidRPr="00237418" w:rsidRDefault="00236722" w:rsidP="000E722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17.16.2. an immovable property has been sold in the taxation period in accordance with Section 37, Paragraph two of the Law;</w:t>
      </w:r>
    </w:p>
    <w:p w14:paraId="35A3E3F1" w14:textId="77777777" w:rsidR="00236722" w:rsidRPr="00237418" w:rsidRDefault="00236722" w:rsidP="000E722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17.16.3. a special tax application scheme has been determined in the transactions in respect of importation of goods within the taxation period in accordance with Section 85 of the Law;</w:t>
      </w:r>
    </w:p>
    <w:p w14:paraId="6B6C610D" w14:textId="77777777" w:rsidR="00236722" w:rsidRPr="00237418" w:rsidRDefault="00236722" w:rsidP="000E722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17.16.4. the tax rate has been changed;</w:t>
      </w:r>
    </w:p>
    <w:p w14:paraId="37D41B05" w14:textId="77777777" w:rsidR="00236722" w:rsidRPr="00237418" w:rsidRDefault="00236722" w:rsidP="000E722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17.16.5. goods or services have been received for which the tax is paid into the budget by the recipient of goods and services in accordance with Sections 141, 142, 143, 143.</w:t>
      </w:r>
      <w:r>
        <w:rPr>
          <w:rFonts w:ascii="Times New Roman" w:hAnsi="Times New Roman"/>
          <w:sz w:val="24"/>
          <w:vertAlign w:val="superscript"/>
        </w:rPr>
        <w:t>1</w:t>
      </w:r>
      <w:r>
        <w:rPr>
          <w:rFonts w:ascii="Times New Roman" w:hAnsi="Times New Roman"/>
          <w:sz w:val="24"/>
        </w:rPr>
        <w:t>, 143.</w:t>
      </w:r>
      <w:r>
        <w:rPr>
          <w:rFonts w:ascii="Times New Roman" w:hAnsi="Times New Roman"/>
          <w:sz w:val="24"/>
          <w:vertAlign w:val="superscript"/>
        </w:rPr>
        <w:t>2</w:t>
      </w:r>
      <w:r>
        <w:rPr>
          <w:rFonts w:ascii="Times New Roman" w:hAnsi="Times New Roman"/>
          <w:sz w:val="24"/>
        </w:rPr>
        <w:t>, 143.</w:t>
      </w:r>
      <w:r>
        <w:rPr>
          <w:rFonts w:ascii="Times New Roman" w:hAnsi="Times New Roman"/>
          <w:sz w:val="24"/>
          <w:vertAlign w:val="superscript"/>
        </w:rPr>
        <w:t>3</w:t>
      </w:r>
      <w:r>
        <w:rPr>
          <w:rFonts w:ascii="Times New Roman" w:hAnsi="Times New Roman"/>
          <w:sz w:val="24"/>
        </w:rPr>
        <w:t>, 143.</w:t>
      </w:r>
      <w:r>
        <w:rPr>
          <w:rFonts w:ascii="Times New Roman" w:hAnsi="Times New Roman"/>
          <w:sz w:val="24"/>
          <w:vertAlign w:val="superscript"/>
        </w:rPr>
        <w:t>4</w:t>
      </w:r>
      <w:r>
        <w:rPr>
          <w:rFonts w:ascii="Times New Roman" w:hAnsi="Times New Roman"/>
          <w:sz w:val="24"/>
        </w:rPr>
        <w:t xml:space="preserve"> and 143.</w:t>
      </w:r>
      <w:r>
        <w:rPr>
          <w:rFonts w:ascii="Times New Roman" w:hAnsi="Times New Roman"/>
          <w:sz w:val="24"/>
          <w:vertAlign w:val="superscript"/>
        </w:rPr>
        <w:t>5</w:t>
      </w:r>
      <w:r>
        <w:rPr>
          <w:rFonts w:ascii="Times New Roman" w:hAnsi="Times New Roman"/>
          <w:sz w:val="24"/>
        </w:rPr>
        <w:t xml:space="preserve"> of the Law;</w:t>
      </w:r>
    </w:p>
    <w:p w14:paraId="5F1D6CDA" w14:textId="77777777" w:rsidR="00236722" w:rsidRPr="00237418"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17.17. in Row 53 – the tax amount calculated at the reduced rate in the amount of 12 per cent is determined by using the following formula:</w:t>
      </w:r>
    </w:p>
    <w:p w14:paraId="471D99FD" w14:textId="77777777" w:rsidR="000E7223" w:rsidRDefault="000E7223" w:rsidP="000E7223">
      <w:pPr>
        <w:spacing w:after="0" w:line="240" w:lineRule="auto"/>
        <w:jc w:val="both"/>
        <w:rPr>
          <w:rFonts w:ascii="Times New Roman" w:eastAsia="Times New Roman" w:hAnsi="Times New Roman" w:cs="Times New Roman"/>
          <w:noProof/>
          <w:sz w:val="24"/>
          <w:szCs w:val="24"/>
          <w:lang w:eastAsia="lv-LV"/>
        </w:rPr>
      </w:pPr>
    </w:p>
    <w:p w14:paraId="06E5BF77" w14:textId="7CCFB347" w:rsidR="00236722" w:rsidRPr="00237418" w:rsidRDefault="00236722" w:rsidP="000E722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Row 42 x the reduced rate in the amount of 12 per cent / 100</w:t>
      </w:r>
    </w:p>
    <w:p w14:paraId="5A2F2CE8" w14:textId="77777777" w:rsidR="000E7223" w:rsidRDefault="000E7223" w:rsidP="00E507A5">
      <w:pPr>
        <w:spacing w:after="0" w:line="240" w:lineRule="auto"/>
        <w:ind w:firstLine="709"/>
        <w:jc w:val="both"/>
        <w:rPr>
          <w:rFonts w:ascii="Times New Roman" w:eastAsia="Times New Roman" w:hAnsi="Times New Roman" w:cs="Times New Roman"/>
          <w:noProof/>
          <w:sz w:val="24"/>
          <w:szCs w:val="24"/>
          <w:lang w:eastAsia="lv-LV"/>
        </w:rPr>
      </w:pPr>
    </w:p>
    <w:p w14:paraId="36EEEAA8" w14:textId="55A947AA" w:rsidR="00236722" w:rsidRPr="00237418"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mathematical result of this Row does not necessarily match the actual tax amount indicated in this Row if:</w:t>
      </w:r>
    </w:p>
    <w:p w14:paraId="06AD123D" w14:textId="77777777" w:rsidR="00236722" w:rsidRPr="00237418" w:rsidRDefault="00236722" w:rsidP="000E722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17.17.1. when filling in Row 53, the tax amounts indicated in all tax invoices issued in the taxation period are being summed up;</w:t>
      </w:r>
    </w:p>
    <w:p w14:paraId="38A17485" w14:textId="77777777" w:rsidR="00236722" w:rsidRPr="00237418" w:rsidRDefault="00236722" w:rsidP="000E722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17.17.2. the tax rate has been changed;</w:t>
      </w:r>
    </w:p>
    <w:p w14:paraId="24FFDB4C" w14:textId="77777777" w:rsidR="00236722" w:rsidRPr="00237418"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17.17.</w:t>
      </w:r>
      <w:r>
        <w:rPr>
          <w:rFonts w:ascii="Times New Roman" w:hAnsi="Times New Roman"/>
          <w:sz w:val="24"/>
          <w:vertAlign w:val="superscript"/>
        </w:rPr>
        <w:t xml:space="preserve">1 </w:t>
      </w:r>
      <w:r>
        <w:rPr>
          <w:rFonts w:ascii="Times New Roman" w:hAnsi="Times New Roman"/>
          <w:sz w:val="24"/>
        </w:rPr>
        <w:t>in Row 53.</w:t>
      </w:r>
      <w:r>
        <w:rPr>
          <w:rFonts w:ascii="Times New Roman" w:hAnsi="Times New Roman"/>
          <w:sz w:val="24"/>
          <w:vertAlign w:val="superscript"/>
        </w:rPr>
        <w:t>1</w:t>
      </w:r>
      <w:r>
        <w:rPr>
          <w:rFonts w:ascii="Times New Roman" w:hAnsi="Times New Roman"/>
          <w:sz w:val="24"/>
        </w:rPr>
        <w:t xml:space="preserve"> – the tax amount calculated at the reduced rate in the amount of 5 per cent is determined by using the following formula:</w:t>
      </w:r>
    </w:p>
    <w:p w14:paraId="061A8920" w14:textId="77777777" w:rsidR="000E7223" w:rsidRDefault="000E7223" w:rsidP="000E7223">
      <w:pPr>
        <w:spacing w:after="0" w:line="240" w:lineRule="auto"/>
        <w:jc w:val="both"/>
        <w:rPr>
          <w:rFonts w:ascii="Times New Roman" w:eastAsia="Times New Roman" w:hAnsi="Times New Roman" w:cs="Times New Roman"/>
          <w:noProof/>
          <w:sz w:val="24"/>
          <w:szCs w:val="24"/>
          <w:lang w:eastAsia="lv-LV"/>
        </w:rPr>
      </w:pPr>
    </w:p>
    <w:p w14:paraId="068CC94E" w14:textId="5EDAAC8D" w:rsidR="00236722" w:rsidRPr="00237418" w:rsidRDefault="00236722" w:rsidP="000E722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Row 42.</w:t>
      </w:r>
      <w:r>
        <w:rPr>
          <w:rFonts w:ascii="Times New Roman" w:hAnsi="Times New Roman"/>
          <w:sz w:val="24"/>
          <w:vertAlign w:val="superscript"/>
        </w:rPr>
        <w:t>1</w:t>
      </w:r>
      <w:r>
        <w:rPr>
          <w:rFonts w:ascii="Times New Roman" w:hAnsi="Times New Roman"/>
          <w:sz w:val="24"/>
        </w:rPr>
        <w:t xml:space="preserve"> x the reduced rate in the amount of 5 per cent / 100</w:t>
      </w:r>
    </w:p>
    <w:p w14:paraId="1FBC8817" w14:textId="77777777" w:rsidR="000E7223" w:rsidRDefault="000E7223" w:rsidP="00E507A5">
      <w:pPr>
        <w:spacing w:after="0" w:line="240" w:lineRule="auto"/>
        <w:ind w:firstLine="709"/>
        <w:jc w:val="both"/>
        <w:rPr>
          <w:rFonts w:ascii="Times New Roman" w:eastAsia="Times New Roman" w:hAnsi="Times New Roman" w:cs="Times New Roman"/>
          <w:noProof/>
          <w:sz w:val="24"/>
          <w:szCs w:val="24"/>
          <w:lang w:eastAsia="lv-LV"/>
        </w:rPr>
      </w:pPr>
    </w:p>
    <w:p w14:paraId="62136EE1" w14:textId="430B3351" w:rsidR="00236722" w:rsidRPr="00237418"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mathematical result of this Row does not necessarily match the actual tax amount indicated in this Row if:</w:t>
      </w:r>
    </w:p>
    <w:p w14:paraId="1E919AC3" w14:textId="77777777" w:rsidR="00236722" w:rsidRPr="00237418" w:rsidRDefault="00236722" w:rsidP="000E722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17.17.</w:t>
      </w:r>
      <w:r>
        <w:rPr>
          <w:rFonts w:ascii="Times New Roman" w:hAnsi="Times New Roman"/>
          <w:sz w:val="24"/>
          <w:vertAlign w:val="superscript"/>
        </w:rPr>
        <w:t xml:space="preserve">1 </w:t>
      </w:r>
      <w:r>
        <w:rPr>
          <w:rFonts w:ascii="Times New Roman" w:hAnsi="Times New Roman"/>
          <w:sz w:val="24"/>
        </w:rPr>
        <w:t>1. when filling in Row 53.</w:t>
      </w:r>
      <w:r>
        <w:rPr>
          <w:rFonts w:ascii="Times New Roman" w:hAnsi="Times New Roman"/>
          <w:sz w:val="24"/>
          <w:vertAlign w:val="superscript"/>
        </w:rPr>
        <w:t>1</w:t>
      </w:r>
      <w:r>
        <w:rPr>
          <w:rFonts w:ascii="Times New Roman" w:hAnsi="Times New Roman"/>
          <w:sz w:val="24"/>
        </w:rPr>
        <w:t>, the tax amounts indicated in all tax invoices issued in the taxation period are being summed up;</w:t>
      </w:r>
    </w:p>
    <w:p w14:paraId="52EAE954" w14:textId="77777777" w:rsidR="00236722" w:rsidRPr="00237418" w:rsidRDefault="00236722" w:rsidP="000E722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17.17.</w:t>
      </w:r>
      <w:r>
        <w:rPr>
          <w:rFonts w:ascii="Times New Roman" w:hAnsi="Times New Roman"/>
          <w:sz w:val="24"/>
          <w:vertAlign w:val="superscript"/>
        </w:rPr>
        <w:t xml:space="preserve">1 </w:t>
      </w:r>
      <w:r>
        <w:rPr>
          <w:rFonts w:ascii="Times New Roman" w:hAnsi="Times New Roman"/>
          <w:sz w:val="24"/>
        </w:rPr>
        <w:t>2. the tax rate has been changed;</w:t>
      </w:r>
    </w:p>
    <w:p w14:paraId="19062817" w14:textId="77777777" w:rsidR="00236722" w:rsidRPr="00237418"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17.18. in Row 54:</w:t>
      </w:r>
    </w:p>
    <w:p w14:paraId="1C3CB567" w14:textId="77777777" w:rsidR="00236722" w:rsidRPr="00237418" w:rsidRDefault="00236722" w:rsidP="000E722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17.18.1. the tax amount that is calculated by the registered taxable person as the recipient of the services referred to in Section 19, Paragraph one, Section 20, Paragraph one, and Section 25 of the Law that have been received from taxable persons of a third country or third territory;</w:t>
      </w:r>
    </w:p>
    <w:p w14:paraId="6007E8FD" w14:textId="77777777" w:rsidR="00236722" w:rsidRPr="00237418" w:rsidRDefault="00236722" w:rsidP="000E722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17.18.2. the tax amount that is calculated by the registered taxable person as the recipient of the services referred to in Section 19, Paragraph one of the Law that have been received from non-registered taxable persons of another Member State;</w:t>
      </w:r>
    </w:p>
    <w:p w14:paraId="2A821112" w14:textId="77777777" w:rsidR="00236722" w:rsidRPr="00237418" w:rsidRDefault="00236722" w:rsidP="000E722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17.18.3. the tax amount that is calculated by the registered taxable person as the recipient of the services referred to in Section 20, Paragraph one and Section 25 of the Law that have been received from taxable persons of another Member State;</w:t>
      </w:r>
    </w:p>
    <w:p w14:paraId="5AD5AD3D" w14:textId="77777777" w:rsidR="00236722" w:rsidRPr="00237418" w:rsidRDefault="00236722" w:rsidP="000E722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17.18.4. the tax amount that is calculated in accordance with Section 123, Paragraph four of the Law;</w:t>
      </w:r>
    </w:p>
    <w:p w14:paraId="5263E4DC" w14:textId="77777777" w:rsidR="00236722" w:rsidRPr="00237418" w:rsidRDefault="00236722" w:rsidP="000E722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17.18.5. the calculated tax amount is with a minus sign if a discount is received, a transaction is cancelled, the price of the goods or services received is reduced or the advance payment is returned;</w:t>
      </w:r>
    </w:p>
    <w:p w14:paraId="5D4FB4BF" w14:textId="77777777" w:rsidR="00236722" w:rsidRPr="00237418"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17.19. in Row 55 – the tax amount calculated at the standard rate for the acquisition of goods in the territory of the European Union from a registered taxable person of another Member State and for the receipt of services from a registered taxable person of another Member State, the place of supply of which in accordance with Section 19, Paragraph one of the Law is inland. The tax amount calculated for the receipt of goods from a taxable person of another Member State or a taxable person of a third country or third territory in accordance with Section 122, Paragraph three of the Law shall also be indicated in this Row. The tax amount shall be determined by using the following formula:</w:t>
      </w:r>
    </w:p>
    <w:p w14:paraId="276654D6" w14:textId="77777777" w:rsidR="000E7223" w:rsidRDefault="000E7223" w:rsidP="000E7223">
      <w:pPr>
        <w:spacing w:after="0" w:line="240" w:lineRule="auto"/>
        <w:jc w:val="both"/>
        <w:rPr>
          <w:rFonts w:ascii="Times New Roman" w:eastAsia="Times New Roman" w:hAnsi="Times New Roman" w:cs="Times New Roman"/>
          <w:noProof/>
          <w:sz w:val="24"/>
          <w:szCs w:val="24"/>
          <w:lang w:eastAsia="lv-LV"/>
        </w:rPr>
      </w:pPr>
    </w:p>
    <w:p w14:paraId="55D5E1A5" w14:textId="1BD15CED" w:rsidR="00236722" w:rsidRDefault="00236722" w:rsidP="000E722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Row 50 x standard rate / 100</w:t>
      </w:r>
    </w:p>
    <w:p w14:paraId="49E6B901" w14:textId="77777777" w:rsidR="000E7223" w:rsidRPr="00237418" w:rsidRDefault="000E7223" w:rsidP="000E7223">
      <w:pPr>
        <w:spacing w:after="0" w:line="240" w:lineRule="auto"/>
        <w:jc w:val="both"/>
        <w:rPr>
          <w:rFonts w:ascii="Times New Roman" w:eastAsia="Times New Roman" w:hAnsi="Times New Roman" w:cs="Times New Roman"/>
          <w:noProof/>
          <w:sz w:val="24"/>
          <w:szCs w:val="24"/>
          <w:lang w:eastAsia="lv-LV"/>
        </w:rPr>
      </w:pPr>
    </w:p>
    <w:p w14:paraId="093E641E" w14:textId="77777777" w:rsidR="00236722" w:rsidRPr="00237418"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 discount is received, a purchase or a service is cancelled, the price of the goods or services received is reduced or the advance payment is returned, the calculated tax amount shall be indicated with a minus sign. The mathematical result of this Row does not necessarily match the actual tax amount indicated in this Row if:</w:t>
      </w:r>
    </w:p>
    <w:p w14:paraId="399378F6" w14:textId="77777777" w:rsidR="00236722" w:rsidRPr="00237418" w:rsidRDefault="00236722" w:rsidP="000E722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17.19.1. in the taxation period, when filling in Row 55, all the tax amounts calculated on the basis of the received tax invoices within the taxation period are being summed up;</w:t>
      </w:r>
    </w:p>
    <w:p w14:paraId="699459B2" w14:textId="77777777" w:rsidR="00236722" w:rsidRPr="00237418" w:rsidRDefault="00236722" w:rsidP="000E722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17.19.2. the tax rate has been changed;</w:t>
      </w:r>
    </w:p>
    <w:p w14:paraId="7B41E3D1" w14:textId="33542B17" w:rsidR="00236722"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17.20. in Row 56 – the tax amount calculated at the reduced rate in the amount of 12 per cent for the acquisition of goods in the territory of the European Union from a registered taxable person of another Member State. The tax amount calculated for the receipt of goods from a taxable person of another Member State or a taxable person of a third country or third territory in accordance with Section 122, Paragraph three of the Law shall also be indicated in this Row. The tax amount shall be determined by using the following formula:</w:t>
      </w:r>
    </w:p>
    <w:p w14:paraId="68CE1DC6" w14:textId="77777777" w:rsidR="000E7223" w:rsidRDefault="000E7223" w:rsidP="000E7223">
      <w:pPr>
        <w:spacing w:after="0" w:line="240" w:lineRule="auto"/>
        <w:jc w:val="both"/>
        <w:rPr>
          <w:rFonts w:ascii="Times New Roman" w:eastAsia="Times New Roman" w:hAnsi="Times New Roman" w:cs="Times New Roman"/>
          <w:noProof/>
          <w:sz w:val="24"/>
          <w:szCs w:val="24"/>
          <w:lang w:eastAsia="lv-LV"/>
        </w:rPr>
      </w:pPr>
    </w:p>
    <w:p w14:paraId="29CDC72E" w14:textId="0B2A1757" w:rsidR="00236722" w:rsidRPr="00237418" w:rsidRDefault="00236722" w:rsidP="000E722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Row 51 x the reduced rate in the amount of 12 per cent / 100</w:t>
      </w:r>
    </w:p>
    <w:p w14:paraId="64FF660D" w14:textId="77777777" w:rsidR="000E7223" w:rsidRDefault="000E7223" w:rsidP="00E507A5">
      <w:pPr>
        <w:spacing w:after="0" w:line="240" w:lineRule="auto"/>
        <w:ind w:firstLine="709"/>
        <w:jc w:val="both"/>
        <w:rPr>
          <w:rFonts w:ascii="Times New Roman" w:eastAsia="Times New Roman" w:hAnsi="Times New Roman" w:cs="Times New Roman"/>
          <w:noProof/>
          <w:sz w:val="24"/>
          <w:szCs w:val="24"/>
          <w:lang w:eastAsia="lv-LV"/>
        </w:rPr>
      </w:pPr>
    </w:p>
    <w:p w14:paraId="565F0C19" w14:textId="46592579" w:rsidR="00236722" w:rsidRPr="00237418"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 discount is received, a purchase is cancelled, the price of the goods received is reduced or the advance payment is returned, the calculated tax amount shall be indicated with a minus sign. The mathematical result of this Row does not necessarily match the actual tax amount indicated in this Row if:</w:t>
      </w:r>
    </w:p>
    <w:p w14:paraId="175FF380" w14:textId="77777777" w:rsidR="00236722" w:rsidRPr="00237418" w:rsidRDefault="00236722" w:rsidP="000E722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17.20.1. within the taxation period, when filling in Row 56, all the tax amounts calculated on the basis of the received tax invoices within the taxation period are being summed up;</w:t>
      </w:r>
    </w:p>
    <w:p w14:paraId="570D35DD" w14:textId="77777777" w:rsidR="00236722" w:rsidRPr="00237418" w:rsidRDefault="00236722" w:rsidP="000E722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17.20.2. the tax rate has been changed;</w:t>
      </w:r>
    </w:p>
    <w:p w14:paraId="30D83A40" w14:textId="77777777" w:rsidR="00236722" w:rsidRPr="00237418"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17.20.</w:t>
      </w:r>
      <w:r>
        <w:rPr>
          <w:rFonts w:ascii="Times New Roman" w:hAnsi="Times New Roman"/>
          <w:sz w:val="24"/>
          <w:vertAlign w:val="superscript"/>
        </w:rPr>
        <w:t xml:space="preserve">1 </w:t>
      </w:r>
      <w:r>
        <w:rPr>
          <w:rFonts w:ascii="Times New Roman" w:hAnsi="Times New Roman"/>
          <w:sz w:val="24"/>
        </w:rPr>
        <w:t>in Row 56.</w:t>
      </w:r>
      <w:r>
        <w:rPr>
          <w:rFonts w:ascii="Times New Roman" w:hAnsi="Times New Roman"/>
          <w:sz w:val="24"/>
          <w:vertAlign w:val="superscript"/>
        </w:rPr>
        <w:t>1</w:t>
      </w:r>
      <w:r>
        <w:rPr>
          <w:rFonts w:ascii="Times New Roman" w:hAnsi="Times New Roman"/>
          <w:sz w:val="24"/>
        </w:rPr>
        <w:t> – the tax amount calculated at the reduced rate in the amount of 5 per cent for the acquisition of goods in the territory of the European Union from a registered taxable person of another Member State. The tax amount calculated for the receipt of goods from a taxable person of another Member State or a taxable person of a third country or third territory in accordance with Section 122, Paragraph three of the Law shall also be indicated in this Row. The tax amount shall be determined by using the following formula:</w:t>
      </w:r>
    </w:p>
    <w:p w14:paraId="1645A26F" w14:textId="77777777" w:rsidR="000E7223" w:rsidRDefault="000E7223" w:rsidP="000E7223">
      <w:pPr>
        <w:spacing w:after="0" w:line="240" w:lineRule="auto"/>
        <w:jc w:val="both"/>
        <w:rPr>
          <w:rFonts w:ascii="Times New Roman" w:eastAsia="Times New Roman" w:hAnsi="Times New Roman" w:cs="Times New Roman"/>
          <w:noProof/>
          <w:sz w:val="24"/>
          <w:szCs w:val="24"/>
          <w:lang w:eastAsia="lv-LV"/>
        </w:rPr>
      </w:pPr>
    </w:p>
    <w:p w14:paraId="723F705B" w14:textId="08753918" w:rsidR="00236722" w:rsidRDefault="00236722" w:rsidP="000E722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Row 51.</w:t>
      </w:r>
      <w:r>
        <w:rPr>
          <w:rFonts w:ascii="Times New Roman" w:hAnsi="Times New Roman"/>
          <w:sz w:val="24"/>
          <w:vertAlign w:val="superscript"/>
        </w:rPr>
        <w:t>1</w:t>
      </w:r>
      <w:r>
        <w:rPr>
          <w:rFonts w:ascii="Times New Roman" w:hAnsi="Times New Roman"/>
          <w:sz w:val="24"/>
        </w:rPr>
        <w:t xml:space="preserve"> x the reduced rate in the amount of 5 per cent / 100</w:t>
      </w:r>
    </w:p>
    <w:p w14:paraId="141C0D1C" w14:textId="77777777" w:rsidR="000E7223" w:rsidRPr="00237418" w:rsidRDefault="000E7223" w:rsidP="000E7223">
      <w:pPr>
        <w:spacing w:after="0" w:line="240" w:lineRule="auto"/>
        <w:jc w:val="both"/>
        <w:rPr>
          <w:rFonts w:ascii="Times New Roman" w:eastAsia="Times New Roman" w:hAnsi="Times New Roman" w:cs="Times New Roman"/>
          <w:noProof/>
          <w:sz w:val="24"/>
          <w:szCs w:val="24"/>
          <w:lang w:eastAsia="lv-LV"/>
        </w:rPr>
      </w:pPr>
    </w:p>
    <w:p w14:paraId="06C63B5D" w14:textId="77777777" w:rsidR="00236722" w:rsidRPr="00237418"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 discount is received, a purchase is cancelled, the price of the goods received is reduced or the advance payment is returned, the calculated tax amount shall be indicated with a minus sign. The mathematical result of this Row does not necessarily match the actual tax amount indicated in this Row if:</w:t>
      </w:r>
    </w:p>
    <w:p w14:paraId="7DE00C43" w14:textId="77777777" w:rsidR="00236722" w:rsidRPr="00237418" w:rsidRDefault="00236722" w:rsidP="004B19F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17.20.</w:t>
      </w:r>
      <w:r>
        <w:rPr>
          <w:rFonts w:ascii="Times New Roman" w:hAnsi="Times New Roman"/>
          <w:sz w:val="24"/>
          <w:vertAlign w:val="superscript"/>
        </w:rPr>
        <w:t xml:space="preserve">1 </w:t>
      </w:r>
      <w:r>
        <w:rPr>
          <w:rFonts w:ascii="Times New Roman" w:hAnsi="Times New Roman"/>
          <w:sz w:val="24"/>
        </w:rPr>
        <w:t>1. within the taxation period, when filling in Row 56.</w:t>
      </w:r>
      <w:r>
        <w:rPr>
          <w:rFonts w:ascii="Times New Roman" w:hAnsi="Times New Roman"/>
          <w:sz w:val="24"/>
          <w:vertAlign w:val="superscript"/>
        </w:rPr>
        <w:t>1</w:t>
      </w:r>
      <w:r>
        <w:rPr>
          <w:rFonts w:ascii="Times New Roman" w:hAnsi="Times New Roman"/>
          <w:sz w:val="24"/>
        </w:rPr>
        <w:t>, all the tax amounts calculated on the basis of the received tax invoices within the taxation period are being summed up;</w:t>
      </w:r>
    </w:p>
    <w:p w14:paraId="1743705C" w14:textId="77777777" w:rsidR="00236722" w:rsidRPr="00237418" w:rsidRDefault="00236722" w:rsidP="004B19F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17.20.</w:t>
      </w:r>
      <w:r>
        <w:rPr>
          <w:rFonts w:ascii="Times New Roman" w:hAnsi="Times New Roman"/>
          <w:sz w:val="24"/>
          <w:vertAlign w:val="superscript"/>
        </w:rPr>
        <w:t xml:space="preserve">1 </w:t>
      </w:r>
      <w:r>
        <w:rPr>
          <w:rFonts w:ascii="Times New Roman" w:hAnsi="Times New Roman"/>
          <w:sz w:val="24"/>
        </w:rPr>
        <w:t>2. the tax rate has been changed;</w:t>
      </w:r>
    </w:p>
    <w:p w14:paraId="113A4361" w14:textId="77777777" w:rsidR="00236722" w:rsidRPr="00237418"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17.21. in Row 57 – the tax amounts deducted during the previous taxation periods as input tax and due to be paid into the State budget, including the amount of the deducted input tax to be repaid by the recipient of goods or services into the State budget for the unpaid bad debts. The following shall be also indicated in this Row:</w:t>
      </w:r>
    </w:p>
    <w:p w14:paraId="03379E6F" w14:textId="77777777" w:rsidR="00236722" w:rsidRPr="00237418" w:rsidRDefault="00236722" w:rsidP="004B19F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17.21.1. the amounts of the deducted input tax calculated for repayment into the State budget and the adjustment values of the input tax that are indicated in Part I, Section C of the Report on the Use of Immovable Property:</w:t>
      </w:r>
    </w:p>
    <w:p w14:paraId="07C5B2AA" w14:textId="77777777" w:rsidR="00236722" w:rsidRPr="00237418" w:rsidRDefault="00236722" w:rsidP="004B19F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17.21.1.1. the tax amounts in accordance with Section 102, Paragraph five, Clauses 2, and 3, Paragraph eleven, Clauses 2 and 3 and Section 103, Paragraph five of the Law;</w:t>
      </w:r>
    </w:p>
    <w:p w14:paraId="4663C8ED" w14:textId="77777777" w:rsidR="00236722" w:rsidRPr="00237418" w:rsidRDefault="00236722" w:rsidP="004B19F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17.21.1.2. the adjustment value of the input tax in accordance with Section 102, Paragraph five, Clause 4, Paragraph six, Clause 2, Paragraph seven, Clause 2, Paragraph eleven, Clause 4 and Section 103, Paragraph three, Clause 2 of the Law;</w:t>
      </w:r>
    </w:p>
    <w:p w14:paraId="7D1FFA29" w14:textId="77777777" w:rsidR="00236722" w:rsidRPr="00237418"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17.22. in Row 60 – the tax amount formed by the total amount of Rows 61, 62, 63, 64, and 65;</w:t>
      </w:r>
    </w:p>
    <w:p w14:paraId="4ECCF227" w14:textId="77777777" w:rsidR="00236722" w:rsidRPr="00237418"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17.23. in Row 61 – the tax amounts paid for the goods imported and the tax amounts calculated for the importation of goods subject to a special tax application scheme for import transactions of goods. The following shall be also indicated in this Row:</w:t>
      </w:r>
    </w:p>
    <w:p w14:paraId="2772945E" w14:textId="77777777" w:rsidR="00236722" w:rsidRPr="00237418" w:rsidRDefault="00236722" w:rsidP="004B19F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17.23.1. in accordance with Section 100, Paragraph one of the Law – 40 per cent of the tax amount paid or calculated if goods are imported for representative purposes and are related to organising public conferences, receptions and meals, and also the manufacture of representative items for registered taxable persons;</w:t>
      </w:r>
    </w:p>
    <w:p w14:paraId="71B29796" w14:textId="77777777" w:rsidR="00236722" w:rsidRPr="00237418" w:rsidRDefault="00236722" w:rsidP="004B19F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17.23.2. in accordance with Section 100, Paragraph two of the Law – 50 per cent of the tax amount paid or calculated for an imported passenger car, the number of seats in which, excluding the driver’s seat, does not exceed eight seats, and also for costs of goods importation which are related to the maintenance of such purchased, leased, or imported car;</w:t>
      </w:r>
    </w:p>
    <w:p w14:paraId="6B6E5398" w14:textId="77777777" w:rsidR="00236722" w:rsidRPr="00237418"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17.24. in Row 62:</w:t>
      </w:r>
    </w:p>
    <w:p w14:paraId="0289E309" w14:textId="77777777" w:rsidR="00236722" w:rsidRPr="00237418" w:rsidRDefault="00236722" w:rsidP="004B19F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17.24.1. the tax amount indicated in the tax invoice issued to the registered taxable person for the goods acquired and services received inland;</w:t>
      </w:r>
    </w:p>
    <w:p w14:paraId="7ED78AA3" w14:textId="77777777" w:rsidR="00236722" w:rsidRPr="00237418" w:rsidRDefault="00236722" w:rsidP="004B19F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17.24.2. in accordance with Section 100, Paragraph one of the Law – 40 per cent of the tax amount indicated in the tax invoice received if goods or services are received for representative purposes and are related to organising public conferences, receptions, and meals, and also the manufacture of representative items for registered taxable persons;</w:t>
      </w:r>
    </w:p>
    <w:p w14:paraId="2DEE7C2A" w14:textId="77777777" w:rsidR="00236722" w:rsidRPr="00237418" w:rsidRDefault="00236722" w:rsidP="004B19F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17.24.3. in accordance with Section 100, Paragraph two of the Law – 50 per cent of the tax amount calculated for an acquired or leased passenger car, the number of seats in which, excluding the driver’s seat, does not exceed eight seats, and also for costs related to the maintenance of such acquired, leased, or imported car, including costs for the repair of the car and the acquisition of fuel;</w:t>
      </w:r>
    </w:p>
    <w:p w14:paraId="311E25DC" w14:textId="77777777" w:rsidR="00236722" w:rsidRPr="00237418" w:rsidRDefault="00236722" w:rsidP="004B19F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17.24.4. the tax amount that in accordance with Section 49 of the Law has been repaid by the registered taxable person who creates special receipts for the acquired goods for a natural person of a third country or third territory whose permanent place of residence is not in the territory of the European Union (hereinafter – the shop) to the person who has received authorisation to repay tax to natural persons of a third country or third territory for the goods acquired inland;</w:t>
      </w:r>
    </w:p>
    <w:p w14:paraId="6C9F3126" w14:textId="77777777" w:rsidR="00236722" w:rsidRPr="00237418" w:rsidRDefault="00236722" w:rsidP="004B19F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17.24.5. in accordance with Section 93 of the Law, the tax amounts for the goods acquired, services received and goods imported prior to registration with the State Revenue Service Value Added Tax Taxable Persons Register;</w:t>
      </w:r>
    </w:p>
    <w:p w14:paraId="322D82E8" w14:textId="77777777" w:rsidR="00236722" w:rsidRPr="00237418" w:rsidRDefault="00236722" w:rsidP="004B19F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17.24.6. the tax amount that is calculated by the registered taxable person as the recipient of goods and services in accordance with Sections 141, 142, 143, 143.</w:t>
      </w:r>
      <w:r>
        <w:rPr>
          <w:rFonts w:ascii="Times New Roman" w:hAnsi="Times New Roman"/>
          <w:sz w:val="24"/>
          <w:vertAlign w:val="superscript"/>
        </w:rPr>
        <w:t>1</w:t>
      </w:r>
      <w:r>
        <w:rPr>
          <w:rFonts w:ascii="Times New Roman" w:hAnsi="Times New Roman"/>
          <w:sz w:val="24"/>
        </w:rPr>
        <w:t>, 143.</w:t>
      </w:r>
      <w:r>
        <w:rPr>
          <w:rFonts w:ascii="Times New Roman" w:hAnsi="Times New Roman"/>
          <w:sz w:val="24"/>
          <w:vertAlign w:val="superscript"/>
        </w:rPr>
        <w:t>2</w:t>
      </w:r>
      <w:r>
        <w:rPr>
          <w:rFonts w:ascii="Times New Roman" w:hAnsi="Times New Roman"/>
          <w:sz w:val="24"/>
        </w:rPr>
        <w:t>, 143.</w:t>
      </w:r>
      <w:r>
        <w:rPr>
          <w:rFonts w:ascii="Times New Roman" w:hAnsi="Times New Roman"/>
          <w:sz w:val="24"/>
          <w:vertAlign w:val="superscript"/>
        </w:rPr>
        <w:t>3</w:t>
      </w:r>
      <w:r>
        <w:rPr>
          <w:rFonts w:ascii="Times New Roman" w:hAnsi="Times New Roman"/>
          <w:sz w:val="24"/>
        </w:rPr>
        <w:t>, 143.</w:t>
      </w:r>
      <w:r>
        <w:rPr>
          <w:rFonts w:ascii="Times New Roman" w:hAnsi="Times New Roman"/>
          <w:sz w:val="24"/>
          <w:vertAlign w:val="superscript"/>
        </w:rPr>
        <w:t xml:space="preserve">4 </w:t>
      </w:r>
      <w:r>
        <w:rPr>
          <w:rFonts w:ascii="Times New Roman" w:hAnsi="Times New Roman"/>
          <w:sz w:val="24"/>
        </w:rPr>
        <w:t>and 143.</w:t>
      </w:r>
      <w:r>
        <w:rPr>
          <w:rFonts w:ascii="Times New Roman" w:hAnsi="Times New Roman"/>
          <w:sz w:val="24"/>
          <w:vertAlign w:val="superscript"/>
        </w:rPr>
        <w:t>5</w:t>
      </w:r>
      <w:r>
        <w:rPr>
          <w:rFonts w:ascii="Times New Roman" w:hAnsi="Times New Roman"/>
          <w:sz w:val="24"/>
        </w:rPr>
        <w:t xml:space="preserve"> of the Law;</w:t>
      </w:r>
    </w:p>
    <w:p w14:paraId="1703BAC0" w14:textId="77777777" w:rsidR="00236722" w:rsidRPr="00237418"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17.25. in Row 63:</w:t>
      </w:r>
    </w:p>
    <w:p w14:paraId="052021A2" w14:textId="77777777" w:rsidR="00236722" w:rsidRPr="00237418" w:rsidRDefault="00236722" w:rsidP="004B19F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17.25.1. the tax amount that is calculated by the registered taxable person as the recipient of the services referred to in Section 19, Paragraph one, Section 20, Paragraph one, and Section 25 of the Law that have been received from taxable persons of a third country or third territory;</w:t>
      </w:r>
    </w:p>
    <w:p w14:paraId="3CB6FB13" w14:textId="77777777" w:rsidR="00236722" w:rsidRPr="00237418" w:rsidRDefault="00236722" w:rsidP="004B19F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17.25.2. the tax amount that is calculated by the registered taxable person as the recipient of the services referred to in Section 19, Paragraph one of the Law that have been received from non-registered taxable persons of another Member State;</w:t>
      </w:r>
    </w:p>
    <w:p w14:paraId="52CADCB8" w14:textId="77777777" w:rsidR="00236722" w:rsidRPr="00237418" w:rsidRDefault="00236722" w:rsidP="004B19F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17.25.3. the tax amount that is calculated by the registered taxable person as the recipient of the services referred to in Section 20, Paragraph one and Section 25 of the Law that have been received from taxable persons of another Member State;</w:t>
      </w:r>
    </w:p>
    <w:p w14:paraId="4B82705C" w14:textId="77777777" w:rsidR="00236722" w:rsidRPr="00237418" w:rsidRDefault="00236722" w:rsidP="004B19F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17.25.4. the tax amount that is calculated in accordance with Section 123, Paragraph four of the Law;</w:t>
      </w:r>
    </w:p>
    <w:p w14:paraId="661D5A61" w14:textId="77777777" w:rsidR="00236722" w:rsidRPr="00237418" w:rsidRDefault="00236722" w:rsidP="004B19F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17.25.5. in accordance with Section 100, Paragraph one of the Law – 40 per cent of the tax amount calculated if services are received for representative purposes and are related to organising public conferences, receptions, and meals, and also the manufacture of representative items for registered taxable persons;</w:t>
      </w:r>
    </w:p>
    <w:p w14:paraId="0F2116BB" w14:textId="77777777" w:rsidR="00236722" w:rsidRPr="00237418" w:rsidRDefault="00236722" w:rsidP="004B19F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17.25.6. in accordance with Section 100, Paragraph two of the Law – 50 per cent of the tax amount calculated for a leased passenger car, the number of seats in which, excluding the driver’s seat, does not exceed eight seats, and also for costs related to the maintenance of such acquired, leased, or imported car, including costs for the repair of the car;</w:t>
      </w:r>
    </w:p>
    <w:p w14:paraId="0371AF19" w14:textId="77777777" w:rsidR="00236722" w:rsidRPr="00237418" w:rsidRDefault="00236722" w:rsidP="004B19F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17.25.7. the tax amount shall be indicated with a minus sign if a discount is received, a transaction is cancelled, the price of the services received is reduced or the advance payment is returned;</w:t>
      </w:r>
    </w:p>
    <w:p w14:paraId="3B56F72C" w14:textId="77777777" w:rsidR="00236722" w:rsidRPr="00237418"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17.26. in Row 64:</w:t>
      </w:r>
    </w:p>
    <w:p w14:paraId="12552974" w14:textId="77777777" w:rsidR="00236722" w:rsidRPr="00237418" w:rsidRDefault="00236722" w:rsidP="004B19F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17.26.1. the tax amount calculated by the registered taxable person at the standard rate for the acquisition of goods in the territory of the European Union from a registered taxable person of another Member State and for the services received from a registered taxable person of another Member State, the place of supply of which in accordance with Section 19, Paragraph one of the Law is inland;</w:t>
      </w:r>
    </w:p>
    <w:p w14:paraId="68241224" w14:textId="77777777" w:rsidR="00236722" w:rsidRPr="00237418" w:rsidRDefault="00236722" w:rsidP="004B19F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17.26.2. the tax amount calculated by the registered taxable person in accordance with Section 122, Paragraph three of the Law for goods received from a taxable person of another Member State or a taxable person of a third country or third territory;</w:t>
      </w:r>
    </w:p>
    <w:p w14:paraId="4AD8E876" w14:textId="77777777" w:rsidR="00236722" w:rsidRPr="00237418" w:rsidRDefault="00236722" w:rsidP="004B19F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17.26.3. in accordance with Section 100, Paragraph one of the Law – 40 per cent of the tax amount calculated if services are received and acquisition of goods is performed for representative purposes, organising of public conferences, receptions, and meals, and also the manufacture of representative items for registered taxable persons;</w:t>
      </w:r>
    </w:p>
    <w:p w14:paraId="7E5ADA98" w14:textId="77777777" w:rsidR="00236722" w:rsidRPr="00237418" w:rsidRDefault="00236722" w:rsidP="004B19F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17.26.4. in accordance with Section 100, Paragraph two of the Law – 50 per cent of the tax amount calculated for an acquired or leased passenger car, the number of seats in which, excluding the driver’s seat, does not exceed eight seats, and also for costs related to the maintenance of such acquired, leased, or imported car, including costs for the repair of the car and the acquisition of fuel;</w:t>
      </w:r>
    </w:p>
    <w:p w14:paraId="7E80F05A" w14:textId="77777777" w:rsidR="00236722" w:rsidRPr="00237418" w:rsidRDefault="00236722" w:rsidP="004B19F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17.26.5. the tax amount shall be indicated with a minus sign if a discount is received, a purchase is cancelled, the price of the goods or services received is reduced, the goods are returned or the advance payment is repaid;</w:t>
      </w:r>
    </w:p>
    <w:p w14:paraId="3391A5B5" w14:textId="77777777" w:rsidR="00236722" w:rsidRPr="00237418"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17.27. in Row 65 – the tax compensation paid by the processors of agricultural products to the farmers in the amount of 14 per cent of the value of the received products in accordance with Section 135 of the Law;</w:t>
      </w:r>
    </w:p>
    <w:p w14:paraId="758ED1B7" w14:textId="77777777" w:rsidR="00236722" w:rsidRPr="00237418"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17.28. in Row 66 – the tax amount not deductible from the tax amount to be paid into the State budget for the goods acquired and services received that are used for performing non-taxable transactions, for ensuring the executive functions of the State and local governments or for ensuring such transactions that are outside the scope of operation of the Law, and also tax amounts that have been paid by a trader or that must be paid thereby for works of art, collector’s items, or antiques that have been released for free circulation by the trader himself or herself, and the tax amounts that have been paid by a trader or that must be paid thereby for works of arts delivered to him or her by the creator of the works of art or the successor to the copyright in cases when tax is determined for the supply of goods according to the special tax application scheme in transactions with second-hand articles, works of art, collector’s items, and antiques;</w:t>
      </w:r>
    </w:p>
    <w:p w14:paraId="031045D5" w14:textId="77777777" w:rsidR="00236722" w:rsidRPr="00237418"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17.29. in Row 67 – the tax amount reduction for payment into the State budget calculated in the previous taxation periods, and also the tax amount for bad debts of registered taxable persons (suppliers of goods or services) having the right to reduce the tax amount paid into the State budget for the tax amount of the bad debt. The tax amounts calculated for repayment from the State budget that were not initially deducted as input tax and adjustment values of the input tax that are indicated in Part I, Section C of the Report on the Use of Immovable Property shall also be indicated in this Row:</w:t>
      </w:r>
    </w:p>
    <w:p w14:paraId="2253A2AB" w14:textId="77777777" w:rsidR="00236722" w:rsidRPr="00237418" w:rsidRDefault="00236722" w:rsidP="004B19F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17.29.1. the tax amounts in accordance with Section 102, Paragraph six, Clause 4 of the Law;</w:t>
      </w:r>
    </w:p>
    <w:p w14:paraId="7D944CFE" w14:textId="77777777" w:rsidR="00236722" w:rsidRPr="00237418" w:rsidRDefault="00236722" w:rsidP="004B19F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17.29.2. the adjustment value of the input tax in accordance with Section 102, Paragraph five, Clause 4, Paragraph six, Clause 2, Paragraph seven, Clause 2, Paragraph eleven, Clause 4 and Section 103, Paragraph three, Clause 2 of the Law;</w:t>
      </w:r>
    </w:p>
    <w:p w14:paraId="3D5A9912" w14:textId="77777777" w:rsidR="00236722" w:rsidRPr="00237418"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17.30. Row (P) – the input tax calculated, using the following formula:</w:t>
      </w:r>
    </w:p>
    <w:p w14:paraId="6F72F160" w14:textId="77777777" w:rsidR="004B19F5" w:rsidRDefault="004B19F5" w:rsidP="004B19F5">
      <w:pPr>
        <w:spacing w:after="0" w:line="240" w:lineRule="auto"/>
        <w:jc w:val="both"/>
        <w:rPr>
          <w:rFonts w:ascii="Times New Roman" w:eastAsia="Times New Roman" w:hAnsi="Times New Roman" w:cs="Times New Roman"/>
          <w:noProof/>
          <w:sz w:val="24"/>
          <w:szCs w:val="24"/>
          <w:lang w:eastAsia="lv-LV"/>
        </w:rPr>
      </w:pPr>
    </w:p>
    <w:p w14:paraId="57AF177D" w14:textId="27A2D9FA" w:rsidR="00236722" w:rsidRDefault="00236722" w:rsidP="004B19F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Row 60 – Row 66 + Row 67</w:t>
      </w:r>
    </w:p>
    <w:p w14:paraId="2D910717" w14:textId="77777777" w:rsidR="004B19F5" w:rsidRPr="00237418" w:rsidRDefault="004B19F5" w:rsidP="004B19F5">
      <w:pPr>
        <w:spacing w:after="0" w:line="240" w:lineRule="auto"/>
        <w:jc w:val="both"/>
        <w:rPr>
          <w:rFonts w:ascii="Times New Roman" w:eastAsia="Times New Roman" w:hAnsi="Times New Roman" w:cs="Times New Roman"/>
          <w:noProof/>
          <w:sz w:val="24"/>
          <w:szCs w:val="24"/>
          <w:lang w:eastAsia="lv-LV"/>
        </w:rPr>
      </w:pPr>
    </w:p>
    <w:p w14:paraId="7324E8FA" w14:textId="77777777" w:rsidR="00236722" w:rsidRPr="00237418"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17.31. Row (S) – the tax amount calculated, using the following formula:</w:t>
      </w:r>
    </w:p>
    <w:p w14:paraId="6B77202C" w14:textId="77777777" w:rsidR="004B19F5" w:rsidRDefault="004B19F5" w:rsidP="004B19F5">
      <w:pPr>
        <w:spacing w:after="0" w:line="240" w:lineRule="auto"/>
        <w:jc w:val="both"/>
        <w:rPr>
          <w:rFonts w:ascii="Times New Roman" w:eastAsia="Times New Roman" w:hAnsi="Times New Roman" w:cs="Times New Roman"/>
          <w:noProof/>
          <w:sz w:val="24"/>
          <w:szCs w:val="24"/>
          <w:lang w:eastAsia="lv-LV"/>
        </w:rPr>
      </w:pPr>
    </w:p>
    <w:p w14:paraId="6A0AC577" w14:textId="2FC9CAD5" w:rsidR="00236722" w:rsidRPr="00237418" w:rsidRDefault="00236722" w:rsidP="004B19F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Row 52 + Row 53 + Row 53.</w:t>
      </w:r>
      <w:r>
        <w:rPr>
          <w:rFonts w:ascii="Times New Roman" w:hAnsi="Times New Roman"/>
          <w:sz w:val="24"/>
          <w:vertAlign w:val="superscript"/>
        </w:rPr>
        <w:t>1</w:t>
      </w:r>
      <w:r>
        <w:rPr>
          <w:rFonts w:ascii="Times New Roman" w:hAnsi="Times New Roman"/>
          <w:sz w:val="24"/>
        </w:rPr>
        <w:t xml:space="preserve"> + Row 54 + Row 55 + Row 56 + Row 56.</w:t>
      </w:r>
      <w:r>
        <w:rPr>
          <w:rFonts w:ascii="Times New Roman" w:hAnsi="Times New Roman"/>
          <w:sz w:val="24"/>
          <w:vertAlign w:val="superscript"/>
        </w:rPr>
        <w:t>1</w:t>
      </w:r>
      <w:r>
        <w:rPr>
          <w:rFonts w:ascii="Times New Roman" w:hAnsi="Times New Roman"/>
          <w:sz w:val="24"/>
        </w:rPr>
        <w:t xml:space="preserve"> + Row 57;</w:t>
      </w:r>
    </w:p>
    <w:p w14:paraId="0B43CE20" w14:textId="77777777" w:rsidR="004B19F5" w:rsidRDefault="004B19F5" w:rsidP="00E507A5">
      <w:pPr>
        <w:spacing w:after="0" w:line="240" w:lineRule="auto"/>
        <w:ind w:firstLine="709"/>
        <w:jc w:val="both"/>
        <w:rPr>
          <w:rFonts w:ascii="Times New Roman" w:eastAsia="Times New Roman" w:hAnsi="Times New Roman" w:cs="Times New Roman"/>
          <w:noProof/>
          <w:sz w:val="24"/>
          <w:szCs w:val="24"/>
          <w:lang w:eastAsia="lv-LV"/>
        </w:rPr>
      </w:pPr>
    </w:p>
    <w:p w14:paraId="3A464FCE" w14:textId="3D48B725" w:rsidR="00236722" w:rsidRPr="00237418"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17.32. Row</w:t>
      </w:r>
      <w:r w:rsidR="00CF4152">
        <w:rPr>
          <w:rFonts w:ascii="Times New Roman" w:hAnsi="Times New Roman"/>
          <w:sz w:val="24"/>
        </w:rPr>
        <w:t> </w:t>
      </w:r>
      <w:r>
        <w:rPr>
          <w:rFonts w:ascii="Times New Roman" w:hAnsi="Times New Roman"/>
          <w:sz w:val="24"/>
        </w:rPr>
        <w:t>70 – the amount by which the input tax amount exceeds the calculated tax amount (i.e. difference between the amount indicated in Row (P) of the return and the amount indicated in Row (S)):</w:t>
      </w:r>
    </w:p>
    <w:p w14:paraId="5AE6D4CE" w14:textId="77777777" w:rsidR="00822114" w:rsidRDefault="00822114" w:rsidP="00822114">
      <w:pPr>
        <w:spacing w:after="0" w:line="240" w:lineRule="auto"/>
        <w:jc w:val="both"/>
        <w:rPr>
          <w:rFonts w:ascii="Times New Roman" w:eastAsia="Times New Roman" w:hAnsi="Times New Roman" w:cs="Times New Roman"/>
          <w:noProof/>
          <w:sz w:val="24"/>
          <w:szCs w:val="24"/>
          <w:lang w:eastAsia="lv-LV"/>
        </w:rPr>
      </w:pPr>
    </w:p>
    <w:p w14:paraId="3670690E" w14:textId="27FB47F9" w:rsidR="00236722" w:rsidRDefault="00236722" w:rsidP="0082211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Row (P) – Row (S)</w:t>
      </w:r>
    </w:p>
    <w:p w14:paraId="6E04DB38" w14:textId="77777777" w:rsidR="00822114" w:rsidRPr="00237418" w:rsidRDefault="00822114" w:rsidP="00822114">
      <w:pPr>
        <w:spacing w:after="0" w:line="240" w:lineRule="auto"/>
        <w:jc w:val="both"/>
        <w:rPr>
          <w:rFonts w:ascii="Times New Roman" w:eastAsia="Times New Roman" w:hAnsi="Times New Roman" w:cs="Times New Roman"/>
          <w:noProof/>
          <w:sz w:val="24"/>
          <w:szCs w:val="24"/>
          <w:lang w:eastAsia="lv-LV"/>
        </w:rPr>
      </w:pPr>
    </w:p>
    <w:p w14:paraId="117B020D" w14:textId="4B5AE349" w:rsidR="00236722"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17.33. Row 80 – the amount by which the calculated tax amount exceeds the input tax amount (i.e. difference between the amount indicated in Row (S) of the return and the amount indicated in Row (P)):</w:t>
      </w:r>
    </w:p>
    <w:p w14:paraId="0BB20970" w14:textId="77777777" w:rsidR="00822114" w:rsidRDefault="00822114" w:rsidP="00822114">
      <w:pPr>
        <w:spacing w:after="0" w:line="240" w:lineRule="auto"/>
        <w:jc w:val="both"/>
        <w:rPr>
          <w:rFonts w:ascii="Times New Roman" w:eastAsia="Times New Roman" w:hAnsi="Times New Roman" w:cs="Times New Roman"/>
          <w:noProof/>
          <w:sz w:val="24"/>
          <w:szCs w:val="24"/>
          <w:lang w:eastAsia="lv-LV"/>
        </w:rPr>
      </w:pPr>
    </w:p>
    <w:p w14:paraId="370A5689" w14:textId="4820D5B2" w:rsidR="00236722" w:rsidRDefault="00236722" w:rsidP="0082211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Row (S) – Row (P)</w:t>
      </w:r>
    </w:p>
    <w:p w14:paraId="2EB2D67F" w14:textId="77777777" w:rsidR="00822114" w:rsidRPr="00237418" w:rsidRDefault="00822114" w:rsidP="00822114">
      <w:pPr>
        <w:spacing w:after="0" w:line="240" w:lineRule="auto"/>
        <w:jc w:val="both"/>
        <w:rPr>
          <w:rFonts w:ascii="Times New Roman" w:eastAsia="Times New Roman" w:hAnsi="Times New Roman" w:cs="Times New Roman"/>
          <w:noProof/>
          <w:sz w:val="24"/>
          <w:szCs w:val="24"/>
          <w:lang w:eastAsia="lv-LV"/>
        </w:rPr>
      </w:pPr>
    </w:p>
    <w:p w14:paraId="22A686E2" w14:textId="77777777" w:rsidR="00236722" w:rsidRPr="00237418"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17.34. [17 December 2020]</w:t>
      </w:r>
    </w:p>
    <w:p w14:paraId="69916005" w14:textId="77777777" w:rsidR="00236722" w:rsidRPr="00237418"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17.35. [17 December 2020]</w:t>
      </w:r>
    </w:p>
    <w:p w14:paraId="091D8A71" w14:textId="77777777" w:rsidR="00236722" w:rsidRPr="00237418" w:rsidRDefault="00236722" w:rsidP="00E50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17.36. the account to which the overpaid tax amount should be transferred shall be indicated in the return row “Account number”. The row shall also be filled in if the overpaid tax amount does not form.</w:t>
      </w:r>
    </w:p>
    <w:p w14:paraId="4D54D6BC" w14:textId="77777777"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October 2013; 10 December 2013; 26 January 2016; 28 June 2016; 20 December 2016; 25 July 2017; 31 October 2017; 12 December 2017; 16 July 2019; 17 December 2020; 11 February 2021 / See Paragraph 81</w:t>
      </w:r>
      <w:r>
        <w:rPr>
          <w:rFonts w:ascii="Times New Roman" w:hAnsi="Times New Roman"/>
          <w:sz w:val="24"/>
        </w:rPr>
        <w:t>]</w:t>
      </w:r>
    </w:p>
    <w:p w14:paraId="1BB3A985" w14:textId="77777777" w:rsidR="00E507A5" w:rsidRDefault="00E507A5" w:rsidP="00E507A5">
      <w:pPr>
        <w:spacing w:after="0" w:line="240" w:lineRule="auto"/>
        <w:jc w:val="both"/>
        <w:rPr>
          <w:rFonts w:ascii="Times New Roman" w:eastAsia="Times New Roman" w:hAnsi="Times New Roman" w:cs="Times New Roman"/>
          <w:noProof/>
          <w:sz w:val="24"/>
          <w:szCs w:val="24"/>
        </w:rPr>
      </w:pPr>
      <w:bookmarkStart w:id="42" w:name="p-459457"/>
      <w:bookmarkEnd w:id="42"/>
    </w:p>
    <w:p w14:paraId="4ABEC14A" w14:textId="6BA107C3"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transactions made by a person using a tax identification number assigned to him or her in another country shall not be indicated in Row 48.</w:t>
      </w:r>
      <w:r>
        <w:rPr>
          <w:rFonts w:ascii="Times New Roman" w:hAnsi="Times New Roman"/>
          <w:sz w:val="24"/>
          <w:vertAlign w:val="superscript"/>
        </w:rPr>
        <w:t>2</w:t>
      </w:r>
      <w:r>
        <w:rPr>
          <w:rFonts w:ascii="Times New Roman" w:hAnsi="Times New Roman"/>
          <w:sz w:val="24"/>
        </w:rPr>
        <w:t xml:space="preserve"> referred to in Sub-paragraph 17.12 of this Regulation.</w:t>
      </w:r>
      <w:bookmarkStart w:id="43" w:name="p18"/>
      <w:bookmarkEnd w:id="43"/>
    </w:p>
    <w:p w14:paraId="0B05A8FB" w14:textId="77777777" w:rsidR="00822114" w:rsidRDefault="00822114" w:rsidP="00E507A5">
      <w:pPr>
        <w:spacing w:after="0" w:line="240" w:lineRule="auto"/>
        <w:jc w:val="both"/>
        <w:rPr>
          <w:rFonts w:ascii="Times New Roman" w:eastAsia="Times New Roman" w:hAnsi="Times New Roman" w:cs="Times New Roman"/>
          <w:noProof/>
          <w:sz w:val="24"/>
          <w:szCs w:val="24"/>
        </w:rPr>
      </w:pPr>
      <w:bookmarkStart w:id="44" w:name="n3"/>
      <w:bookmarkStart w:id="45" w:name="n-459458"/>
      <w:bookmarkEnd w:id="44"/>
      <w:bookmarkEnd w:id="45"/>
    </w:p>
    <w:p w14:paraId="130A094E" w14:textId="1DDB8EE5" w:rsidR="00236722" w:rsidRPr="00237418" w:rsidRDefault="00236722" w:rsidP="0082211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Procedures for Filling-in the Report on the Input Tax and Tax Amounts Indicated in the Tax Return for the Taxation Period</w:t>
      </w:r>
    </w:p>
    <w:p w14:paraId="23893D41" w14:textId="77777777" w:rsidR="00822114" w:rsidRDefault="00822114" w:rsidP="00E507A5">
      <w:pPr>
        <w:spacing w:after="0" w:line="240" w:lineRule="auto"/>
        <w:jc w:val="both"/>
        <w:rPr>
          <w:rFonts w:ascii="Times New Roman" w:eastAsia="Times New Roman" w:hAnsi="Times New Roman" w:cs="Times New Roman"/>
          <w:noProof/>
          <w:sz w:val="24"/>
          <w:szCs w:val="24"/>
        </w:rPr>
      </w:pPr>
      <w:bookmarkStart w:id="46" w:name="p-714179"/>
      <w:bookmarkEnd w:id="46"/>
    </w:p>
    <w:p w14:paraId="0313AB83" w14:textId="73306B17"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Report on the Input Tax and Tax Amounts Indicated in the Tax Return for the Taxation Period (hereinafter – the Report VAT 1) (Annex 2) shall consist of three parts:</w:t>
      </w:r>
      <w:bookmarkStart w:id="47" w:name="p19"/>
      <w:bookmarkEnd w:id="47"/>
    </w:p>
    <w:p w14:paraId="24A78095" w14:textId="77777777" w:rsidR="00236722" w:rsidRPr="00237418" w:rsidRDefault="00236722" w:rsidP="00971E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19.1. “I. Tax Amounts for the Goods Acquired and Services Received Inland” (hereinafter – Part I of the Report VAT 1). When filling it in, the registered taxable person shall indicate the received goods and services (import transactions; goods acquired or services received inland; services for which the registered taxable person has calculated tax as the recipient of such services from taxable persons of a third country or third territory, from non-registered taxable persons of another Member State, from registered taxable persons of another Member State in accordance with the services referred to in Section 20, Paragraph one and Section 25 of the Law; compensation paid to farmers; bad debts; goods received from taxable persons of another Member State or taxable persons of a third country or third territory in accordance with Section 122, Paragraph three of the Law; goods and services for which the registered taxable person has calculated tax as the recipient of such goods or services in accordance with Sections 141, 142, 143, 143.</w:t>
      </w:r>
      <w:r>
        <w:rPr>
          <w:rFonts w:ascii="Times New Roman" w:hAnsi="Times New Roman"/>
          <w:sz w:val="24"/>
          <w:vertAlign w:val="superscript"/>
        </w:rPr>
        <w:t>1</w:t>
      </w:r>
      <w:r>
        <w:rPr>
          <w:rFonts w:ascii="Times New Roman" w:hAnsi="Times New Roman"/>
          <w:sz w:val="24"/>
        </w:rPr>
        <w:t>, 143.</w:t>
      </w:r>
      <w:r>
        <w:rPr>
          <w:rFonts w:ascii="Times New Roman" w:hAnsi="Times New Roman"/>
          <w:sz w:val="24"/>
          <w:vertAlign w:val="superscript"/>
        </w:rPr>
        <w:t>2</w:t>
      </w:r>
      <w:r>
        <w:rPr>
          <w:rFonts w:ascii="Times New Roman" w:hAnsi="Times New Roman"/>
          <w:sz w:val="24"/>
        </w:rPr>
        <w:t>, 143.</w:t>
      </w:r>
      <w:r>
        <w:rPr>
          <w:rFonts w:ascii="Times New Roman" w:hAnsi="Times New Roman"/>
          <w:sz w:val="24"/>
          <w:vertAlign w:val="superscript"/>
        </w:rPr>
        <w:t>3</w:t>
      </w:r>
      <w:r>
        <w:rPr>
          <w:rFonts w:ascii="Times New Roman" w:hAnsi="Times New Roman"/>
          <w:sz w:val="24"/>
        </w:rPr>
        <w:t>, and 143.</w:t>
      </w:r>
      <w:r>
        <w:rPr>
          <w:rFonts w:ascii="Times New Roman" w:hAnsi="Times New Roman"/>
          <w:sz w:val="24"/>
          <w:vertAlign w:val="superscript"/>
        </w:rPr>
        <w:t>4</w:t>
      </w:r>
      <w:r>
        <w:rPr>
          <w:rFonts w:ascii="Times New Roman" w:hAnsi="Times New Roman"/>
          <w:sz w:val="24"/>
        </w:rPr>
        <w:t xml:space="preserve"> of the Law);</w:t>
      </w:r>
    </w:p>
    <w:p w14:paraId="48FC8C41" w14:textId="6F48A707" w:rsidR="00236722" w:rsidRPr="00237418" w:rsidRDefault="00236722" w:rsidP="00971E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19.2. “II. Tax Amounts for the Goods and Services Received from European Union Member States” (hereinafter – Part</w:t>
      </w:r>
      <w:r w:rsidR="00D04A6B">
        <w:rPr>
          <w:rFonts w:ascii="Times New Roman" w:hAnsi="Times New Roman"/>
          <w:sz w:val="24"/>
        </w:rPr>
        <w:t> </w:t>
      </w:r>
      <w:r>
        <w:rPr>
          <w:rFonts w:ascii="Times New Roman" w:hAnsi="Times New Roman"/>
          <w:sz w:val="24"/>
        </w:rPr>
        <w:t>I of the Report VAT 1). When filling it in, the registered taxable person shall indicate the acquisition of goods performed in the taxation period in the territory of the European Union from registered taxable persons of another Member State and services received from registered taxable persons of another Member State, the place of supply of which in accordance with Section 19, Paragraph one of the Law is inland;</w:t>
      </w:r>
    </w:p>
    <w:p w14:paraId="1B9D65F8" w14:textId="1ECCC9E1" w:rsidR="00236722" w:rsidRPr="00237418" w:rsidRDefault="00236722" w:rsidP="00971E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19.3. “III. Tax Calculated for the Goods and Services Supplied” (hereinafter – Part</w:t>
      </w:r>
      <w:r w:rsidR="00E2599C">
        <w:rPr>
          <w:rFonts w:ascii="Times New Roman" w:hAnsi="Times New Roman"/>
          <w:sz w:val="24"/>
        </w:rPr>
        <w:t> </w:t>
      </w:r>
      <w:r>
        <w:rPr>
          <w:rFonts w:ascii="Times New Roman" w:hAnsi="Times New Roman"/>
          <w:sz w:val="24"/>
        </w:rPr>
        <w:t>III of the Report VAT 1). When filling it in, the registered taxable person shall indicate:</w:t>
      </w:r>
    </w:p>
    <w:p w14:paraId="005D9218" w14:textId="77777777" w:rsidR="00236722" w:rsidRPr="00237418" w:rsidRDefault="00236722" w:rsidP="00971E4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19.3.1. all transactions made inland taxable at the standard rate and reduced rate of tax;</w:t>
      </w:r>
    </w:p>
    <w:p w14:paraId="20BA62A3" w14:textId="77777777" w:rsidR="00236722" w:rsidRPr="00237418" w:rsidRDefault="00236722" w:rsidP="00971E4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19.3.2. transactions indicated in Row 41.</w:t>
      </w:r>
      <w:r>
        <w:rPr>
          <w:rFonts w:ascii="Times New Roman" w:hAnsi="Times New Roman"/>
          <w:sz w:val="24"/>
          <w:vertAlign w:val="superscript"/>
        </w:rPr>
        <w:t>1</w:t>
      </w:r>
      <w:r>
        <w:rPr>
          <w:rFonts w:ascii="Times New Roman" w:hAnsi="Times New Roman"/>
          <w:sz w:val="24"/>
        </w:rPr>
        <w:t xml:space="preserve"> of the return;</w:t>
      </w:r>
    </w:p>
    <w:p w14:paraId="2966B85F" w14:textId="77777777" w:rsidR="00236722" w:rsidRPr="00237418" w:rsidRDefault="00236722" w:rsidP="00971E4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19.3.3. transactions indicated in Row 44 of the return;</w:t>
      </w:r>
    </w:p>
    <w:p w14:paraId="64BBDC5E" w14:textId="77777777" w:rsidR="00236722" w:rsidRPr="00237418" w:rsidRDefault="00236722" w:rsidP="00971E4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19.3.4. supplies of assembled and installed goods performed in another European Union Member State, the value of which is included in Row 48.</w:t>
      </w:r>
      <w:r>
        <w:rPr>
          <w:rFonts w:ascii="Times New Roman" w:hAnsi="Times New Roman"/>
          <w:sz w:val="24"/>
          <w:vertAlign w:val="superscript"/>
        </w:rPr>
        <w:t>2</w:t>
      </w:r>
      <w:r>
        <w:rPr>
          <w:rFonts w:ascii="Times New Roman" w:hAnsi="Times New Roman"/>
          <w:sz w:val="24"/>
        </w:rPr>
        <w:t xml:space="preserve"> of the return;</w:t>
      </w:r>
    </w:p>
    <w:p w14:paraId="1601E369" w14:textId="77777777" w:rsidR="00236722" w:rsidRPr="00237418" w:rsidRDefault="00236722" w:rsidP="00971E4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19.3.5. services, the place of supply of which in accordance with Chapter III of the Law is another Member State and the value of which has been included in Row 48.</w:t>
      </w:r>
      <w:r>
        <w:rPr>
          <w:rFonts w:ascii="Times New Roman" w:hAnsi="Times New Roman"/>
          <w:sz w:val="24"/>
          <w:vertAlign w:val="superscript"/>
        </w:rPr>
        <w:t>2</w:t>
      </w:r>
      <w:r>
        <w:rPr>
          <w:rFonts w:ascii="Times New Roman" w:hAnsi="Times New Roman"/>
          <w:sz w:val="24"/>
        </w:rPr>
        <w:t xml:space="preserve"> of the return (services that are supplied to a registered taxable person of another Member State, the place of supply of which in accordance with Section 19, Paragraph one of the Law is another Member State, and that are indicated in Report VAT 2 shall not be indicated). Services supplied to a registered taxable person of another Member State that are referred to in Sections 46, 47, and 48 of the Law and the place of supply of which is determined in accordance with Section 19, Paragraph one of the Law shall also be indicated in this report;</w:t>
      </w:r>
    </w:p>
    <w:p w14:paraId="617DDDC7" w14:textId="77777777" w:rsidR="00236722" w:rsidRPr="00237418" w:rsidRDefault="00236722" w:rsidP="00971E4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19.3.6. services, the place of supply of which in accordance with Chapter III of the Law is a third country or a third territory and the value of which is included in Row 48.</w:t>
      </w:r>
      <w:r>
        <w:rPr>
          <w:rFonts w:ascii="Times New Roman" w:hAnsi="Times New Roman"/>
          <w:sz w:val="24"/>
          <w:vertAlign w:val="superscript"/>
        </w:rPr>
        <w:t>2</w:t>
      </w:r>
      <w:r>
        <w:rPr>
          <w:rFonts w:ascii="Times New Roman" w:hAnsi="Times New Roman"/>
          <w:sz w:val="24"/>
        </w:rPr>
        <w:t xml:space="preserve"> of the return;</w:t>
      </w:r>
    </w:p>
    <w:p w14:paraId="34B202B2" w14:textId="77777777" w:rsidR="00236722" w:rsidRPr="00237418" w:rsidRDefault="00236722" w:rsidP="00971E4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19.3.7. value of the supply of such goods that are taxable at the zero per cent tax rate in accordance with Section 43, Paragraph two of the Law and sent to the fiscal representative for further exportation;</w:t>
      </w:r>
    </w:p>
    <w:p w14:paraId="2C1E339E" w14:textId="77777777" w:rsidR="00236722" w:rsidRPr="00237418" w:rsidRDefault="00236722" w:rsidP="00971E4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19.3.8. supply of goods performed in third countries or third territories (that is not exportation of goods), the value of which has been included in Row 48.</w:t>
      </w:r>
      <w:r>
        <w:rPr>
          <w:rFonts w:ascii="Times New Roman" w:hAnsi="Times New Roman"/>
          <w:sz w:val="24"/>
          <w:vertAlign w:val="superscript"/>
        </w:rPr>
        <w:t>2</w:t>
      </w:r>
      <w:r>
        <w:rPr>
          <w:rFonts w:ascii="Times New Roman" w:hAnsi="Times New Roman"/>
          <w:sz w:val="24"/>
        </w:rPr>
        <w:t xml:space="preserve"> of the return.</w:t>
      </w:r>
    </w:p>
    <w:p w14:paraId="1DAEFCC8" w14:textId="77777777"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January 2016; 28 June 2016; 20 December 2016; 31 October 2017; 17 December 2019</w:t>
      </w:r>
      <w:r>
        <w:rPr>
          <w:rFonts w:ascii="Times New Roman" w:hAnsi="Times New Roman"/>
          <w:sz w:val="24"/>
        </w:rPr>
        <w:t>]</w:t>
      </w:r>
    </w:p>
    <w:p w14:paraId="1F29750B" w14:textId="77777777" w:rsidR="00971E4F" w:rsidRDefault="00971E4F" w:rsidP="00E507A5">
      <w:pPr>
        <w:spacing w:after="0" w:line="240" w:lineRule="auto"/>
        <w:jc w:val="both"/>
        <w:rPr>
          <w:rFonts w:ascii="Times New Roman" w:eastAsia="Times New Roman" w:hAnsi="Times New Roman" w:cs="Times New Roman"/>
          <w:noProof/>
          <w:sz w:val="24"/>
          <w:szCs w:val="24"/>
        </w:rPr>
      </w:pPr>
      <w:bookmarkStart w:id="48" w:name="p-459460"/>
      <w:bookmarkEnd w:id="48"/>
    </w:p>
    <w:p w14:paraId="5D2449F7" w14:textId="6EED42D2"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fiscal representative shall not fill in Part II of the Report VAT 1.</w:t>
      </w:r>
      <w:bookmarkStart w:id="49" w:name="p20"/>
      <w:bookmarkEnd w:id="49"/>
    </w:p>
    <w:p w14:paraId="1D0E8B58" w14:textId="77777777" w:rsidR="00E972CC" w:rsidRDefault="00E972CC" w:rsidP="00E507A5">
      <w:pPr>
        <w:spacing w:after="0" w:line="240" w:lineRule="auto"/>
        <w:jc w:val="both"/>
        <w:rPr>
          <w:rFonts w:ascii="Times New Roman" w:eastAsia="Times New Roman" w:hAnsi="Times New Roman" w:cs="Times New Roman"/>
          <w:noProof/>
          <w:sz w:val="24"/>
          <w:szCs w:val="24"/>
        </w:rPr>
      </w:pPr>
      <w:bookmarkStart w:id="50" w:name="p-459461"/>
      <w:bookmarkEnd w:id="50"/>
    </w:p>
    <w:p w14:paraId="5436633E" w14:textId="483B112B"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VAT group shall submit the Report VAT 1 for each member of the VAT group separately.</w:t>
      </w:r>
      <w:bookmarkStart w:id="51" w:name="p21"/>
      <w:bookmarkEnd w:id="51"/>
    </w:p>
    <w:p w14:paraId="107A7BF9" w14:textId="77777777" w:rsidR="00E972CC" w:rsidRDefault="00E972CC" w:rsidP="00E507A5">
      <w:pPr>
        <w:spacing w:after="0" w:line="240" w:lineRule="auto"/>
        <w:jc w:val="both"/>
        <w:rPr>
          <w:rFonts w:ascii="Times New Roman" w:eastAsia="Times New Roman" w:hAnsi="Times New Roman" w:cs="Times New Roman"/>
          <w:noProof/>
          <w:sz w:val="24"/>
          <w:szCs w:val="24"/>
        </w:rPr>
      </w:pPr>
      <w:bookmarkStart w:id="52" w:name="p-459462"/>
      <w:bookmarkEnd w:id="52"/>
    </w:p>
    <w:p w14:paraId="458A2B8C" w14:textId="520477F3"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When filling in Part I of the Report VAT 1, the following shall be indicated:</w:t>
      </w:r>
      <w:bookmarkStart w:id="53" w:name="p22"/>
      <w:bookmarkEnd w:id="53"/>
    </w:p>
    <w:p w14:paraId="60B57485" w14:textId="77777777" w:rsidR="00236722" w:rsidRPr="00237418" w:rsidRDefault="00236722" w:rsidP="00E972C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22.1. the VAT registration number of the registered taxable person or member of the VAT group regarding whom the report is being submitted;</w:t>
      </w:r>
    </w:p>
    <w:p w14:paraId="2C440A47" w14:textId="77777777" w:rsidR="00236722" w:rsidRPr="00237418" w:rsidRDefault="00236722" w:rsidP="00E972C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22.2. the taxation period.</w:t>
      </w:r>
    </w:p>
    <w:p w14:paraId="0BB02206" w14:textId="77777777" w:rsidR="00E972CC" w:rsidRDefault="00E972CC" w:rsidP="00E507A5">
      <w:pPr>
        <w:spacing w:after="0" w:line="240" w:lineRule="auto"/>
        <w:jc w:val="both"/>
        <w:rPr>
          <w:rFonts w:ascii="Times New Roman" w:eastAsia="Times New Roman" w:hAnsi="Times New Roman" w:cs="Times New Roman"/>
          <w:noProof/>
          <w:sz w:val="24"/>
          <w:szCs w:val="24"/>
        </w:rPr>
      </w:pPr>
      <w:bookmarkStart w:id="54" w:name="p-766206"/>
      <w:bookmarkEnd w:id="54"/>
    </w:p>
    <w:p w14:paraId="494B1837" w14:textId="45F2B900"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The following shall be indicated separately in Part I of the Report VAT 1:</w:t>
      </w:r>
      <w:bookmarkStart w:id="55" w:name="p23"/>
      <w:bookmarkEnd w:id="55"/>
    </w:p>
    <w:p w14:paraId="60ECC853" w14:textId="77777777" w:rsidR="00236722" w:rsidRPr="00237418" w:rsidRDefault="00236722" w:rsidP="00E972C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23.1. each source document for the goods and services received (for instance, tax invoice, credit note, cash register receipt, receipt or non-cash payment order, customs declaration) in which the total value of the goods and services indicated without tax is EUR 150 or more. If transactions with various rates or tax application schemes are indicated in source documents, each transaction shall be indicated separately;</w:t>
      </w:r>
    </w:p>
    <w:p w14:paraId="76CE09E4" w14:textId="77777777" w:rsidR="00236722" w:rsidRPr="00237418" w:rsidRDefault="00236722" w:rsidP="00E972C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23.2. each tax invoice on the basis of which the tax for payment into the State budget is calculated and in which the total value of the goods and services indicated without tax is EUR 150 or more if the registered taxable person himself or herself has calculated the tax:</w:t>
      </w:r>
    </w:p>
    <w:p w14:paraId="595E65B0"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23.2.1. for services as a recipient of such services;</w:t>
      </w:r>
    </w:p>
    <w:p w14:paraId="15700681"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23.2.2. in accordance with Section 122, Paragraph three of the Law, as a recipient of goods in transactions with a taxable person of another Member State or a taxable person of a third country or third territory;</w:t>
      </w:r>
    </w:p>
    <w:p w14:paraId="05B6361E"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23.2.3. for the acquisition of new vehicles from a non-registered taxable person of another Member State or a person of another Member State who is not a taxable person;</w:t>
      </w:r>
    </w:p>
    <w:p w14:paraId="3A46D9AA"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23.2.4. for the acquisition of goods, including assembly and installation, from a registered taxable person of another Member State;</w:t>
      </w:r>
    </w:p>
    <w:p w14:paraId="4B193483" w14:textId="77777777" w:rsidR="00236722" w:rsidRPr="00237418" w:rsidRDefault="00236722" w:rsidP="00E972C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23.3. each source document on the basis of which the tax amount of a bad debt has been incurred when performing a transaction with a registered or non-registered taxable or non-taxable person (shall be indicated by the supplier of goods, service provider, and recipient (debtor)). Each source document shall also be indicated if the total value of goods and services without tax does not exceed EUR 150;</w:t>
      </w:r>
    </w:p>
    <w:p w14:paraId="210052B1" w14:textId="77777777" w:rsidR="00236722" w:rsidRPr="00237418" w:rsidRDefault="00236722" w:rsidP="00E972C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23.4. each tax invoice on the basis of which tax is calculated for payment into the State budget in accordance with Sections 135, 141, 142, 143, 143.</w:t>
      </w:r>
      <w:r>
        <w:rPr>
          <w:rFonts w:ascii="Times New Roman" w:hAnsi="Times New Roman"/>
          <w:sz w:val="24"/>
          <w:vertAlign w:val="superscript"/>
        </w:rPr>
        <w:t>1</w:t>
      </w:r>
      <w:r>
        <w:rPr>
          <w:rFonts w:ascii="Times New Roman" w:hAnsi="Times New Roman"/>
          <w:sz w:val="24"/>
        </w:rPr>
        <w:t>, 143.</w:t>
      </w:r>
      <w:r>
        <w:rPr>
          <w:rFonts w:ascii="Times New Roman" w:hAnsi="Times New Roman"/>
          <w:sz w:val="24"/>
          <w:vertAlign w:val="superscript"/>
        </w:rPr>
        <w:t>2</w:t>
      </w:r>
      <w:r>
        <w:rPr>
          <w:rFonts w:ascii="Times New Roman" w:hAnsi="Times New Roman"/>
          <w:sz w:val="24"/>
        </w:rPr>
        <w:t>, 143.</w:t>
      </w:r>
      <w:r>
        <w:rPr>
          <w:rFonts w:ascii="Times New Roman" w:hAnsi="Times New Roman"/>
          <w:sz w:val="24"/>
          <w:vertAlign w:val="superscript"/>
        </w:rPr>
        <w:t>3</w:t>
      </w:r>
      <w:r>
        <w:rPr>
          <w:rFonts w:ascii="Times New Roman" w:hAnsi="Times New Roman"/>
          <w:sz w:val="24"/>
        </w:rPr>
        <w:t>, and 143.</w:t>
      </w:r>
      <w:r>
        <w:rPr>
          <w:rFonts w:ascii="Times New Roman" w:hAnsi="Times New Roman"/>
          <w:sz w:val="24"/>
          <w:vertAlign w:val="superscript"/>
        </w:rPr>
        <w:t>4</w:t>
      </w:r>
      <w:r>
        <w:rPr>
          <w:rFonts w:ascii="Times New Roman" w:hAnsi="Times New Roman"/>
          <w:sz w:val="24"/>
        </w:rPr>
        <w:t xml:space="preserve"> of the Law. Each source document shall also be indicated if the total value of goods and services without tax does not exceed EUR 150;</w:t>
      </w:r>
    </w:p>
    <w:p w14:paraId="2471269F" w14:textId="77777777" w:rsidR="00236722" w:rsidRPr="00237418" w:rsidRDefault="00236722" w:rsidP="00E972C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23.5. each tax invoice if the property of a registered taxable person is acquired at an auction organised by a bailiff (also if the total value of goods without tax does not exceed EUR 150).</w:t>
      </w:r>
    </w:p>
    <w:p w14:paraId="23E35ED5" w14:textId="77777777"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October 2013; 26 January 2016; 28 June 2016; 20 December 2016; 25 July 2017; 31 October 2017; 16 July 2019; 17 December 2019; 17 December 2020</w:t>
      </w:r>
      <w:r>
        <w:rPr>
          <w:rFonts w:ascii="Times New Roman" w:hAnsi="Times New Roman"/>
          <w:sz w:val="24"/>
        </w:rPr>
        <w:t>]</w:t>
      </w:r>
    </w:p>
    <w:p w14:paraId="26DAB4C7" w14:textId="77777777" w:rsidR="00E972CC" w:rsidRDefault="00E972CC" w:rsidP="00E507A5">
      <w:pPr>
        <w:spacing w:after="0" w:line="240" w:lineRule="auto"/>
        <w:jc w:val="both"/>
        <w:rPr>
          <w:rFonts w:ascii="Times New Roman" w:eastAsia="Times New Roman" w:hAnsi="Times New Roman" w:cs="Times New Roman"/>
          <w:noProof/>
          <w:sz w:val="24"/>
          <w:szCs w:val="24"/>
        </w:rPr>
      </w:pPr>
      <w:bookmarkStart w:id="56" w:name="p-630022"/>
      <w:bookmarkEnd w:id="56"/>
    </w:p>
    <w:p w14:paraId="64B9C647" w14:textId="4B84205F"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The registered taxable person shall indicate in the total amount in Part I of the Report VAT 1:</w:t>
      </w:r>
      <w:bookmarkStart w:id="57" w:name="p24"/>
      <w:bookmarkEnd w:id="57"/>
    </w:p>
    <w:p w14:paraId="45F874C6" w14:textId="77777777" w:rsidR="00236722" w:rsidRPr="00237418" w:rsidRDefault="00236722" w:rsidP="00E972C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24.1. the source documents regarding goods and services received inland with one transaction partner – registered taxable person – for the total value without tax exceeding EUR 150 in which (in each source document) the total indicated value of goods and services without tax is less than EUR 150. In such a case, Boxes 1, 2, 3, 4, and 5 in Part I of the Report VAT 1 shall be filled in, indicating the code “V” of the transaction type, for each transaction partner;</w:t>
      </w:r>
    </w:p>
    <w:p w14:paraId="67A4A7BE" w14:textId="77777777" w:rsidR="00236722" w:rsidRPr="00237418" w:rsidRDefault="00236722" w:rsidP="00E972C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24.2. other source documents in which (in each source document) the total indicated value of goods and services without tax is less than EUR 150. In such a case, Boxes 3, 4, and 5 in Part I of the Report VAT 1 shall be filled in, indicating the code “T” of the transaction type.</w:t>
      </w:r>
    </w:p>
    <w:p w14:paraId="32C41FBB" w14:textId="77777777"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583A34">
        <w:rPr>
          <w:rFonts w:ascii="Times New Roman" w:hAnsi="Times New Roman"/>
          <w:i/>
          <w:iCs/>
          <w:sz w:val="24"/>
        </w:rPr>
        <w:t>8 October 2013; 25 July 2017 / See Paragraph 74</w:t>
      </w:r>
      <w:r>
        <w:rPr>
          <w:rFonts w:ascii="Times New Roman" w:hAnsi="Times New Roman"/>
          <w:sz w:val="24"/>
        </w:rPr>
        <w:t>]</w:t>
      </w:r>
    </w:p>
    <w:p w14:paraId="701E6555" w14:textId="77777777" w:rsidR="00E972CC" w:rsidRDefault="00E972CC" w:rsidP="00E507A5">
      <w:pPr>
        <w:spacing w:after="0" w:line="240" w:lineRule="auto"/>
        <w:jc w:val="both"/>
        <w:rPr>
          <w:rFonts w:ascii="Times New Roman" w:eastAsia="Times New Roman" w:hAnsi="Times New Roman" w:cs="Times New Roman"/>
          <w:noProof/>
          <w:sz w:val="24"/>
          <w:szCs w:val="24"/>
        </w:rPr>
      </w:pPr>
      <w:bookmarkStart w:id="58" w:name="p-766207"/>
      <w:bookmarkEnd w:id="58"/>
    </w:p>
    <w:p w14:paraId="29021E81" w14:textId="47DFCF3E"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The following shall be indicated in Part I of the Report VAT 1:</w:t>
      </w:r>
      <w:bookmarkStart w:id="59" w:name="p25"/>
      <w:bookmarkEnd w:id="59"/>
    </w:p>
    <w:p w14:paraId="5158FEF9" w14:textId="77777777" w:rsidR="00236722" w:rsidRPr="00237418" w:rsidRDefault="00236722" w:rsidP="00E972C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25.1. in Box 1 – the name of the transaction partner. If:</w:t>
      </w:r>
    </w:p>
    <w:p w14:paraId="5E3A7491"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25.1.1. the registered taxable person has paid tax for goods that he or she has released for free circulation (imported), the Treasury shall be indicated as the transaction partner in this Box. If customs payments on behalf of the registered taxable person were performed by a customs broker, the name of the customs broker shall be indicated in this Box;</w:t>
      </w:r>
    </w:p>
    <w:p w14:paraId="0396BDEA"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25.1.2. the registered taxable person has calculated tax for payment into the State budget for imported goods in accordance with a special tax application scheme for import transactions of goods, the name of the transaction partner shall be indicated in this Box;</w:t>
      </w:r>
    </w:p>
    <w:p w14:paraId="49006850"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25.1.3. the registered taxable person has paid tax compensation to a farmer in the amount of 14 per cent of the value of products received in accordance with Section 135 of the Law, the name (for a legal person) or the given name and surname (for a natural person) of the farmer shall be indicated in this Box;</w:t>
      </w:r>
    </w:p>
    <w:p w14:paraId="2FAEA8A5"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25.1.4. a shop, in accordance with Section 49 of the Law, has repaid the tax amount to a person who has received authorisation for repayment of tax to natural persons of third countries or third territories for goods acquired inland, the name of such person shall be indicated in this Box;</w:t>
      </w:r>
    </w:p>
    <w:p w14:paraId="5A8884C7"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25.1.5. has a bad debt and the transaction partner (debtor) is a natural person, the given name, surname, and personal identity number of the transaction partner shall be indicated in this Box;</w:t>
      </w:r>
    </w:p>
    <w:p w14:paraId="425AA108"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25.1.6. property has been acquired at an auction organised by a bailiff, the name (for a legal person) or the given name and surname (for a natural person) of such registered taxable person shall be indicated in this Box;</w:t>
      </w:r>
    </w:p>
    <w:p w14:paraId="29E08879" w14:textId="77777777" w:rsidR="00236722" w:rsidRPr="00237418" w:rsidRDefault="00236722" w:rsidP="00E972C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25.2. Box 2 – VAT registration number of the transaction partner. Box 2 shall not be filled in if:</w:t>
      </w:r>
    </w:p>
    <w:p w14:paraId="25E05842"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25.2.1. when granting a discount, receiving returned goods, cancelling a purchase, reducing price of the goods or services supplied or repaying an advance payment, a tax credit note is issued to a non-registered taxable person or a person who is not a taxable person for adjustment of the tax previously calculated for payment into the State budget;</w:t>
      </w:r>
    </w:p>
    <w:p w14:paraId="2AA6AEB3"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25.2.2. the registered taxable person has, in accordance with Section 135 of the Law, paid tax compensation to a farmer in the amount of 14 per cent of the value of the received products;</w:t>
      </w:r>
    </w:p>
    <w:p w14:paraId="5788D0E2"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25.2.3. the registered taxable person has imported goods in accordance with a special tax scheme for import transactions of goods and the transaction partner does not have a VAT registration number;</w:t>
      </w:r>
    </w:p>
    <w:p w14:paraId="36C24F5C"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25.2.4. tax that has been paid by the registered taxable person in accordance with Section 122, Paragraph three of the Law for the acquisition of goods in the territory of the European Union and the services received has been calculated on the basis of the invoice received from a non-registered taxable person of another Member State or a taxable person of a third country or third territory;</w:t>
      </w:r>
    </w:p>
    <w:p w14:paraId="576B4D6B"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25.2.5. the registered taxable person has, in accordance with Section 49 of the Law, repaid the tax amount to a person who has received authorisation for repayment of tax to natural persons of third countries or third territories for goods purchased inland if such person is not registered with the State Revenue Service Value Added Tax Taxable Persons Register;</w:t>
      </w:r>
    </w:p>
    <w:p w14:paraId="4A85E946"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25.2.6. the registered taxable person has calculated tax for new vehicles acquired from a non-registered taxable person of another Member State or a person of another Member State who is not a taxable person;</w:t>
      </w:r>
    </w:p>
    <w:p w14:paraId="0E52EF62"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25.2.7. there is a bad debt and the transaction partner is a non-registered taxable person or a person who is not a taxable person;</w:t>
      </w:r>
    </w:p>
    <w:p w14:paraId="1EB64AFC" w14:textId="77777777" w:rsidR="00236722" w:rsidRPr="00237418" w:rsidRDefault="00236722" w:rsidP="00E972C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25.3. in Box 3 – code denoting the type of a transaction:</w:t>
      </w:r>
    </w:p>
    <w:p w14:paraId="52676ADB"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25.3.1. code “I” – tax amounts for goods imported inland (importation);</w:t>
      </w:r>
    </w:p>
    <w:p w14:paraId="647B2E12"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25.3.2. code “A” – tax amounts for goods acquired and services received in transactions with a registered taxable person or a registered taxable person of another Member State;</w:t>
      </w:r>
    </w:p>
    <w:p w14:paraId="64A35290"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25.3.3. code “N” – tax amounts for goods acquired and services received in transactions with a person who is not a registered taxable person or a registered taxable person of another Member State;</w:t>
      </w:r>
    </w:p>
    <w:p w14:paraId="68A338F9"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25.3.4. code “K” – compensation paid to a farmer in accordance with Section 135 of the Law;</w:t>
      </w:r>
    </w:p>
    <w:p w14:paraId="58CDA06B"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25.3.5. code “Z – bad debts;</w:t>
      </w:r>
    </w:p>
    <w:p w14:paraId="638FFB4A"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25.3.6. code “R1” – tax amounts for goods and services received that have been calculated in accordance with Section 141 of the Law;</w:t>
      </w:r>
    </w:p>
    <w:p w14:paraId="25A83E98"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25.3.7. code “R2” – tax amounts for goods and services received that have been calculated in accordance with Section 143 of the Law;</w:t>
      </w:r>
    </w:p>
    <w:p w14:paraId="42761899"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25.3.8. code “R3” – tax amounts for services received that have been calculated in accordance with Section 142 of the Law;</w:t>
      </w:r>
    </w:p>
    <w:p w14:paraId="479A7515"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25.3.8.</w:t>
      </w:r>
      <w:r>
        <w:rPr>
          <w:rFonts w:ascii="Times New Roman" w:hAnsi="Times New Roman"/>
          <w:sz w:val="24"/>
          <w:vertAlign w:val="superscript"/>
        </w:rPr>
        <w:t>1</w:t>
      </w:r>
      <w:r>
        <w:rPr>
          <w:rFonts w:ascii="Times New Roman" w:hAnsi="Times New Roman"/>
          <w:sz w:val="24"/>
        </w:rPr>
        <w:t xml:space="preserve"> code “R4” – tax amounts for goods received that have been calculated in accordance with Section 143.</w:t>
      </w:r>
      <w:r>
        <w:rPr>
          <w:rFonts w:ascii="Times New Roman" w:hAnsi="Times New Roman"/>
          <w:sz w:val="24"/>
          <w:vertAlign w:val="superscript"/>
        </w:rPr>
        <w:t>1</w:t>
      </w:r>
      <w:r>
        <w:rPr>
          <w:rFonts w:ascii="Times New Roman" w:hAnsi="Times New Roman"/>
          <w:sz w:val="24"/>
        </w:rPr>
        <w:t xml:space="preserve"> of the Law;</w:t>
      </w:r>
    </w:p>
    <w:p w14:paraId="0B8A75C2"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25.3.8.</w:t>
      </w:r>
      <w:r>
        <w:rPr>
          <w:rFonts w:ascii="Times New Roman" w:hAnsi="Times New Roman"/>
          <w:sz w:val="24"/>
          <w:vertAlign w:val="superscript"/>
        </w:rPr>
        <w:t>2</w:t>
      </w:r>
      <w:r>
        <w:rPr>
          <w:rFonts w:ascii="Times New Roman" w:hAnsi="Times New Roman"/>
          <w:sz w:val="24"/>
        </w:rPr>
        <w:t xml:space="preserve"> code “R5” – tax amounts for goods received that have been calculated in accordance with Section 143.</w:t>
      </w:r>
      <w:r>
        <w:rPr>
          <w:rFonts w:ascii="Times New Roman" w:hAnsi="Times New Roman"/>
          <w:sz w:val="24"/>
          <w:vertAlign w:val="superscript"/>
        </w:rPr>
        <w:t>2</w:t>
      </w:r>
      <w:r>
        <w:rPr>
          <w:rFonts w:ascii="Times New Roman" w:hAnsi="Times New Roman"/>
          <w:sz w:val="24"/>
        </w:rPr>
        <w:t xml:space="preserve"> of the Law;</w:t>
      </w:r>
    </w:p>
    <w:p w14:paraId="59D43FC2"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25.3.8.</w:t>
      </w:r>
      <w:r>
        <w:rPr>
          <w:rFonts w:ascii="Times New Roman" w:hAnsi="Times New Roman"/>
          <w:sz w:val="24"/>
          <w:vertAlign w:val="superscript"/>
        </w:rPr>
        <w:t>3</w:t>
      </w:r>
      <w:r>
        <w:rPr>
          <w:rFonts w:ascii="Times New Roman" w:hAnsi="Times New Roman"/>
          <w:sz w:val="24"/>
        </w:rPr>
        <w:t xml:space="preserve"> code “R6” – tax amounts for goods received that have been calculated in accordance with Section 143.</w:t>
      </w:r>
      <w:r>
        <w:rPr>
          <w:rFonts w:ascii="Times New Roman" w:hAnsi="Times New Roman"/>
          <w:sz w:val="24"/>
          <w:vertAlign w:val="superscript"/>
        </w:rPr>
        <w:t>3</w:t>
      </w:r>
      <w:r>
        <w:rPr>
          <w:rFonts w:ascii="Times New Roman" w:hAnsi="Times New Roman"/>
          <w:sz w:val="24"/>
        </w:rPr>
        <w:t xml:space="preserve"> of the Law;</w:t>
      </w:r>
    </w:p>
    <w:p w14:paraId="3E9EDCBA"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25.3.8.</w:t>
      </w:r>
      <w:r>
        <w:rPr>
          <w:rFonts w:ascii="Times New Roman" w:hAnsi="Times New Roman"/>
          <w:sz w:val="24"/>
          <w:vertAlign w:val="superscript"/>
        </w:rPr>
        <w:t>4</w:t>
      </w:r>
      <w:r>
        <w:rPr>
          <w:rFonts w:ascii="Times New Roman" w:hAnsi="Times New Roman"/>
          <w:sz w:val="24"/>
        </w:rPr>
        <w:t xml:space="preserve"> code “R7” – tax amounts for goods received that have been calculated in accordance with Section 143.</w:t>
      </w:r>
      <w:r>
        <w:rPr>
          <w:rFonts w:ascii="Times New Roman" w:hAnsi="Times New Roman"/>
          <w:sz w:val="24"/>
          <w:vertAlign w:val="superscript"/>
        </w:rPr>
        <w:t>4</w:t>
      </w:r>
      <w:r>
        <w:rPr>
          <w:rFonts w:ascii="Times New Roman" w:hAnsi="Times New Roman"/>
          <w:sz w:val="24"/>
        </w:rPr>
        <w:t xml:space="preserve"> of the Law;</w:t>
      </w:r>
    </w:p>
    <w:p w14:paraId="6F86B0F2"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25.3.8.</w:t>
      </w:r>
      <w:r>
        <w:rPr>
          <w:rFonts w:ascii="Times New Roman" w:hAnsi="Times New Roman"/>
          <w:sz w:val="24"/>
          <w:vertAlign w:val="superscript"/>
        </w:rPr>
        <w:t>5</w:t>
      </w:r>
      <w:r>
        <w:rPr>
          <w:rFonts w:ascii="Times New Roman" w:hAnsi="Times New Roman"/>
          <w:sz w:val="24"/>
        </w:rPr>
        <w:t xml:space="preserve"> [17 December 2019];</w:t>
      </w:r>
    </w:p>
    <w:p w14:paraId="1D3F2AE7"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25.3.8.</w:t>
      </w:r>
      <w:r>
        <w:rPr>
          <w:rFonts w:ascii="Times New Roman" w:hAnsi="Times New Roman"/>
          <w:sz w:val="24"/>
          <w:vertAlign w:val="superscript"/>
        </w:rPr>
        <w:t>6</w:t>
      </w:r>
      <w:r>
        <w:rPr>
          <w:rFonts w:ascii="Times New Roman" w:hAnsi="Times New Roman"/>
          <w:sz w:val="24"/>
        </w:rPr>
        <w:t xml:space="preserve"> [17 December 2019];</w:t>
      </w:r>
    </w:p>
    <w:p w14:paraId="1B5DA47B"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25.3.8.</w:t>
      </w:r>
      <w:r>
        <w:rPr>
          <w:rFonts w:ascii="Times New Roman" w:hAnsi="Times New Roman"/>
          <w:sz w:val="24"/>
          <w:vertAlign w:val="superscript"/>
        </w:rPr>
        <w:t xml:space="preserve">7 </w:t>
      </w:r>
      <w:r>
        <w:rPr>
          <w:rFonts w:ascii="Times New Roman" w:hAnsi="Times New Roman"/>
          <w:sz w:val="24"/>
        </w:rPr>
        <w:t>code “M” – sale of property at an auction;</w:t>
      </w:r>
    </w:p>
    <w:p w14:paraId="727BBDE0"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25.3.9. code “V” – total tax amount for the transactions that are indicated by the person in the total amount in accordance with Sub-paragraph 24.1 of this Regulation;</w:t>
      </w:r>
    </w:p>
    <w:p w14:paraId="10302740"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25.3.10. code “T” – total tax amount for the transactions that are indicated by the person in the total amount in accordance with Sub-paragraph 24.2 of this Regulation;</w:t>
      </w:r>
    </w:p>
    <w:p w14:paraId="225E72E1"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25.3.11. code “C” – tax amounts for the acquisition and importation of passenger cars (in accordance with the vehicle categories M1 and N1 laid down in Cabinet Regulation No. 1494 of 22 December 2009, Regulations Regarding Conformity Assessment of Mopeds, Motor Vehicles, Their Trailers and Parts);</w:t>
      </w:r>
    </w:p>
    <w:p w14:paraId="1C69F729" w14:textId="77777777" w:rsidR="00236722" w:rsidRPr="00237418" w:rsidRDefault="00236722" w:rsidP="00E972C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25.4. in Box 4 – value without tax of the goods acquired or services received. If:</w:t>
      </w:r>
    </w:p>
    <w:p w14:paraId="283B9612"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25.4.1. the registered taxable person has received a tax invoice for the goods acquired and services received for representation purposes related to the organisation of public conferences, receptions and meals, and also the manufacture of representative items for registered taxable persons, 40 per cent of the value of goods acquired or services received as indicated therein shall be indicated in this Box in accordance with Section 100, Paragraph one of the Law;</w:t>
      </w:r>
    </w:p>
    <w:p w14:paraId="10F8F088"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25.4.2. the registered taxable person has acquired, leased, or imported a passenger car, the number of seats in which, excluding the driver’s seat, does not exceed eight seats, or he or she has costs related to the maintenance of such acquired, leased, or imported car, including costs for the repair of the car and the acquisition of fuel, 50 per cent of the value of goods acquired or services received shall be indicated in this Box in accordance with Section 100, Paragraph two of the Law;</w:t>
      </w:r>
    </w:p>
    <w:p w14:paraId="39304987"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25.4.3. the registered taxable person has issued a tax credit note for the discount granted, the goods returned, the purchase cancelled, the price reduced for the goods supplied (services supplied) or the advance payment repaid for adjustment of the tax previously calculated for the payment into the State budget, the reduction of the value of the goods supplied (services supplied) previously or the value of the purchase cancelled shall be indicated in this Box;</w:t>
      </w:r>
    </w:p>
    <w:p w14:paraId="0C819BC2"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25.4.4. the registered taxable person has received a tax credit note for adjustment of the previously calculated input tax for the discount received, the goods returned, the purchase cancelled, the price reduced for the goods (services) received or the advance payment repaid, the reduction of the value of the goods (services) received previously or the value of the purchase cancelled shall be indicated with a minus sign in this Box;</w:t>
      </w:r>
    </w:p>
    <w:p w14:paraId="6341218A"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25.4.5. the registered taxable person who, as the recipient of services, has calculated the tax for the services received from a taxable person of a third country or third territory or a taxable person of another Member State receives a discount, a service is cancelled, the price of services is reduced or an advance payment is returned, the reduction of the value of the services received or the value of the service cancelled shall be indicated with a minus sign in this Box;</w:t>
      </w:r>
    </w:p>
    <w:p w14:paraId="54B09096"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25.4.6. the registered taxable person has paid tax compensation to a farmer in the amount of 14 per cent of the value of the products received in accordance with Section 135 of the Law, the value of the products received from the farmer shall be indicated in this Box;</w:t>
      </w:r>
    </w:p>
    <w:p w14:paraId="14A7A216"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25.4.7. the registered taxable person has paid or calculated the tax for the goods he or she has brought in for free circulation (imported), the value of the imported goods indicated in the customs declaration as the basis for calculation of the tax shall be indicated in this Box;</w:t>
      </w:r>
    </w:p>
    <w:p w14:paraId="7E01E66D"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25.4.8. a shop that, in accordance with Section 49 of the Law, has repaid the tax amount to a person who has received authorisation for repayment of tax to natural persons of third countries or third territories for goods acquired inland need not fill in this Box;</w:t>
      </w:r>
    </w:p>
    <w:p w14:paraId="29F1EBE5"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25.4.9. the supplier of goods or services has incurred bad debts, they shall be indicated as a positive amount;</w:t>
      </w:r>
    </w:p>
    <w:p w14:paraId="40F37341"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25.4.10. the value of bad debt of a recipient of goods or services is a negative amount, since the amount of input tax deducted for the goods or services received is to be repaid into the State budget, it shall be indicated with a minus sign;</w:t>
      </w:r>
    </w:p>
    <w:p w14:paraId="56994DE4" w14:textId="77777777" w:rsidR="00236722" w:rsidRPr="00237418" w:rsidRDefault="00236722" w:rsidP="00E972C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25.5. in Box 5 – tax amount. If:</w:t>
      </w:r>
    </w:p>
    <w:p w14:paraId="524E1665"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25.5.1. the registered taxable person has received a tax invoice for the goods acquired and services received for representation purposes related to the organisation of public conferences, receptions and meals, and also the manufacture of representative items for registered taxable persons, 40 per cent of the tax amount indicated therein shall be indicated in this Box in accordance with Section 100, Paragraph one of the Law;</w:t>
      </w:r>
    </w:p>
    <w:p w14:paraId="18BDF01E"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25.5.2. the registered taxable person has acquired, leased, or imported a passenger car, the number of seats in which, excluding the driver’s seat, does not exceed eight seats, or he or she has costs related to the maintenance of such acquired, leased, or imported car, including costs for the repair of the car and the acquisition of fuel, 50 per cent of the value of goods acquired or services received shall be indicated in this Box in accordance with Section 100, Paragraph two of the Law;</w:t>
      </w:r>
    </w:p>
    <w:p w14:paraId="49B1770E"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25.5.3. the registered taxable person has issued a tax credit note for the discount granted, the goods returned, the purchase cancelled, the price reduced for the goods or services supplied or the advance payment repaid for adjustment of the tax previously calculated for the payment into the State budget, the tax reduction amount previously calculated for the payment into State budget shall be indicated in this Box;</w:t>
      </w:r>
    </w:p>
    <w:p w14:paraId="38312ADB"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25.5.4. the registered taxable person has received a tax credit note for the discount received, the goods returned, the purchase cancelled, the price reduced for the goods or services received or the advance payment repaid for adjustment of the previously calculated input tax, the tax reduction value indicated in the input tax shall be indicated with a minus sign in this Box;</w:t>
      </w:r>
    </w:p>
    <w:p w14:paraId="5145D412"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25.5.5. the registered taxable person who, as a recipient of services, has calculated the tax for the services received from a taxable person of a third country or third territory or a taxable person of another Member State, receives a discount, a service is cancelled, price of the goods or services acquired is reduced or an advance payment is repaid, the tax reduction value indicated in the input tax shall be indicated with a minus sign in this Box;</w:t>
      </w:r>
    </w:p>
    <w:p w14:paraId="7EE59F6F"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25.5.6. the registered taxable person has paid tax compensation to a farmer in the amount of 14 per cent of the value of the products received in accordance with Section 135 of the Law, the amount of the compensation paid shall be indicated in this Box;</w:t>
      </w:r>
    </w:p>
    <w:p w14:paraId="4A2270EA"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25.5.7. a shop has, in accordance with Section 49 of the Law, repaid the tax amount to a person who has received authorisation for repayment of tax to natural persons of third countries or third territories for goods acquired inland, the tax amount paid shall be indicated in this Box;</w:t>
      </w:r>
    </w:p>
    <w:p w14:paraId="2652AA22"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25.5.8. the tax value of bad debts incurred to the supplier of goods or services, the supplier of goods or services shall indicate it in this Box with a positive value (in the return, this value shall be indicated in Row 67);</w:t>
      </w:r>
    </w:p>
    <w:p w14:paraId="4C55AE1F"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25.5.9. a recipient of goods or services indicates the value of the bad debt as a negative amount, then the value of the tax shall have a minus sign (in the return, this amount shall be indicated (with a plus sign) in Row 57);</w:t>
      </w:r>
    </w:p>
    <w:p w14:paraId="0E05B7F4"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25.5.10. the registered taxable person has received goods or services for which the recipient of goods or services pays the tax into the State budget in accordance with Sections 141, 142, 143, 143.</w:t>
      </w:r>
      <w:r>
        <w:rPr>
          <w:rFonts w:ascii="Times New Roman" w:hAnsi="Times New Roman"/>
          <w:sz w:val="24"/>
          <w:vertAlign w:val="superscript"/>
        </w:rPr>
        <w:t>1</w:t>
      </w:r>
      <w:r>
        <w:rPr>
          <w:rFonts w:ascii="Times New Roman" w:hAnsi="Times New Roman"/>
          <w:sz w:val="24"/>
        </w:rPr>
        <w:t>, 143.</w:t>
      </w:r>
      <w:r>
        <w:rPr>
          <w:rFonts w:ascii="Times New Roman" w:hAnsi="Times New Roman"/>
          <w:sz w:val="24"/>
          <w:vertAlign w:val="superscript"/>
        </w:rPr>
        <w:t>2</w:t>
      </w:r>
      <w:r>
        <w:rPr>
          <w:rFonts w:ascii="Times New Roman" w:hAnsi="Times New Roman"/>
          <w:sz w:val="24"/>
        </w:rPr>
        <w:t>, 143.</w:t>
      </w:r>
      <w:r>
        <w:rPr>
          <w:rFonts w:ascii="Times New Roman" w:hAnsi="Times New Roman"/>
          <w:sz w:val="24"/>
          <w:vertAlign w:val="superscript"/>
        </w:rPr>
        <w:t>3</w:t>
      </w:r>
      <w:r>
        <w:rPr>
          <w:rFonts w:ascii="Times New Roman" w:hAnsi="Times New Roman"/>
          <w:sz w:val="24"/>
        </w:rPr>
        <w:t>, and 143.</w:t>
      </w:r>
      <w:r>
        <w:rPr>
          <w:rFonts w:ascii="Times New Roman" w:hAnsi="Times New Roman"/>
          <w:sz w:val="24"/>
          <w:vertAlign w:val="superscript"/>
        </w:rPr>
        <w:t>4</w:t>
      </w:r>
      <w:r>
        <w:rPr>
          <w:rFonts w:ascii="Times New Roman" w:hAnsi="Times New Roman"/>
          <w:sz w:val="24"/>
        </w:rPr>
        <w:t xml:space="preserve"> of the Law, the amount of the calculated tax shall be indicated in this Box;</w:t>
      </w:r>
    </w:p>
    <w:p w14:paraId="0C6EB335" w14:textId="77777777" w:rsidR="00236722" w:rsidRPr="00237418" w:rsidRDefault="00236722" w:rsidP="00E972C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25.6. in Box 6 – the type of the source document, also in the case if the tax previously calculated for payment into the State budget is adjusted. This type shall be indicated, using the following codes:</w:t>
      </w:r>
    </w:p>
    <w:p w14:paraId="0DDDA823"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25.6.1. code “1” – tax invoice. If:</w:t>
      </w:r>
    </w:p>
    <w:p w14:paraId="0B87FCD1" w14:textId="77777777" w:rsidR="00236722" w:rsidRPr="00237418" w:rsidRDefault="00236722" w:rsidP="00E972CC">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25.6.1.1. the registered taxable person receives goods or services from another registered taxable person, the tax invoice issued by the supplier of goods or services shall be indicated;</w:t>
      </w:r>
    </w:p>
    <w:p w14:paraId="7AFA96F1" w14:textId="77777777" w:rsidR="00236722" w:rsidRPr="00237418" w:rsidRDefault="00236722" w:rsidP="00E972CC">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25.6.1.2. the registered taxable person has calculated tax as a recipient of the services referred to in Section 20, Paragraph one and Section 25 of this Law that have been received from a registered taxable person of another Member State, the tax invoice of the registered taxable person of another Member State shall be indicated;</w:t>
      </w:r>
    </w:p>
    <w:p w14:paraId="7A7DA484" w14:textId="77777777" w:rsidR="00236722" w:rsidRPr="00237418" w:rsidRDefault="00236722" w:rsidP="00E972CC">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25.6.1.3. the registered taxable person, when receiving services from a taxable person of another Member State or a taxable person of a third country or third territory, performs calculations necessary for calculation of the tax and deduction of the input tax on the basis of the tax invoice issued by himself or herself, this tax invoice shall be indicated;</w:t>
      </w:r>
    </w:p>
    <w:p w14:paraId="411D5DA7" w14:textId="77777777" w:rsidR="00236722" w:rsidRPr="00237418" w:rsidRDefault="00236722" w:rsidP="00E972CC">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25.6.1.4. the registered taxable person has issued a tax invoice for himself or herself on behalf and in the interests of the supplier of goods or services in accordance with Section 130 of the Law, this tax invoice shall be indicated;</w:t>
      </w:r>
    </w:p>
    <w:p w14:paraId="1E9EB9B2" w14:textId="77777777" w:rsidR="00236722" w:rsidRPr="00237418" w:rsidRDefault="00236722" w:rsidP="00E972CC">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25.6.1.5. a bad debt has been incurred, the tax invoice issued by the taxable person (supplier of goods or service provider) shall be indicated (shall be indicated by both the supplier of goods or service provider and the recipient of goods or services (debtor));</w:t>
      </w:r>
    </w:p>
    <w:p w14:paraId="4A4695F7" w14:textId="77777777" w:rsidR="00236722" w:rsidRPr="00237418" w:rsidRDefault="00236722" w:rsidP="00E972CC">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25.6.1.6. the registered taxable person has calculated tax as a recipient of goods or services in accordance with Section 141, 142, 143, 143.</w:t>
      </w:r>
      <w:r>
        <w:rPr>
          <w:rFonts w:ascii="Times New Roman" w:hAnsi="Times New Roman"/>
          <w:sz w:val="24"/>
          <w:vertAlign w:val="superscript"/>
        </w:rPr>
        <w:t>1</w:t>
      </w:r>
      <w:r>
        <w:rPr>
          <w:rFonts w:ascii="Times New Roman" w:hAnsi="Times New Roman"/>
          <w:sz w:val="24"/>
        </w:rPr>
        <w:t>, 143.</w:t>
      </w:r>
      <w:r>
        <w:rPr>
          <w:rFonts w:ascii="Times New Roman" w:hAnsi="Times New Roman"/>
          <w:sz w:val="24"/>
          <w:vertAlign w:val="superscript"/>
        </w:rPr>
        <w:t>2</w:t>
      </w:r>
      <w:r>
        <w:rPr>
          <w:rFonts w:ascii="Times New Roman" w:hAnsi="Times New Roman"/>
          <w:sz w:val="24"/>
        </w:rPr>
        <w:t>, 143.</w:t>
      </w:r>
      <w:r>
        <w:rPr>
          <w:rFonts w:ascii="Times New Roman" w:hAnsi="Times New Roman"/>
          <w:sz w:val="24"/>
          <w:vertAlign w:val="superscript"/>
        </w:rPr>
        <w:t>3</w:t>
      </w:r>
      <w:r>
        <w:rPr>
          <w:rFonts w:ascii="Times New Roman" w:hAnsi="Times New Roman"/>
          <w:sz w:val="24"/>
        </w:rPr>
        <w:t>, or 143.</w:t>
      </w:r>
      <w:r>
        <w:rPr>
          <w:rFonts w:ascii="Times New Roman" w:hAnsi="Times New Roman"/>
          <w:sz w:val="24"/>
          <w:vertAlign w:val="superscript"/>
        </w:rPr>
        <w:t>4</w:t>
      </w:r>
      <w:r>
        <w:rPr>
          <w:rFonts w:ascii="Times New Roman" w:hAnsi="Times New Roman"/>
          <w:sz w:val="24"/>
        </w:rPr>
        <w:t xml:space="preserve"> of the Law, the tax invoice of the supplier of goods or service provider shall be indicated;</w:t>
      </w:r>
    </w:p>
    <w:p w14:paraId="10F3F655"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25.6.2. code “2” – cash register receipt or other receipt;</w:t>
      </w:r>
    </w:p>
    <w:p w14:paraId="7A3DC6EF"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25.6.3. code “3” – non-cash payment document. It shall be indicated if:</w:t>
      </w:r>
    </w:p>
    <w:p w14:paraId="2F05B789" w14:textId="77777777" w:rsidR="00236722" w:rsidRPr="00237418" w:rsidRDefault="00236722" w:rsidP="00E972CC">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25.6.3.1. the registered taxable person has paid tax when importing goods;</w:t>
      </w:r>
    </w:p>
    <w:p w14:paraId="095ECE3A" w14:textId="77777777" w:rsidR="00236722" w:rsidRPr="00237418" w:rsidRDefault="00236722" w:rsidP="00E972CC">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25.6.3.2. a shop has, in accordance with Section 49 of the Law, repaid the tax amount to a person who has received authorisation for repayment of tax to natural persons of third countries or third territories for goods acquired inland;</w:t>
      </w:r>
    </w:p>
    <w:p w14:paraId="151A372D" w14:textId="77777777" w:rsidR="00236722" w:rsidRPr="00237418" w:rsidRDefault="00236722" w:rsidP="00E972CC">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25.6.3.3. the registered taxable person has paid tax compensation to a farmer in the amount of 14 per cent of the value of the products received in accordance with Section 135 of the Law;</w:t>
      </w:r>
    </w:p>
    <w:p w14:paraId="29C3845A" w14:textId="77777777" w:rsidR="00236722" w:rsidRPr="00237418" w:rsidRDefault="00236722" w:rsidP="00E972CC">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25.6.3.4. the registered taxable person has made an advance payment for acquisition of goods or receipt of services;</w:t>
      </w:r>
    </w:p>
    <w:p w14:paraId="4CB943B7"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25.6.4. code “4” – credit note. If:</w:t>
      </w:r>
    </w:p>
    <w:p w14:paraId="7A67A735" w14:textId="77777777" w:rsidR="00236722" w:rsidRPr="00237418" w:rsidRDefault="00236722" w:rsidP="00E972CC">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25.6.4.1. the registered taxable person has issued a tax credit note for the discount granted, goods returned, the purchase cancelled, the price reduced for the goods or services supplied or the advance payment repaid for adjustment of the tax previously calculated for payment into the State, the tax credit note shall be indicated;</w:t>
      </w:r>
    </w:p>
    <w:p w14:paraId="75869363" w14:textId="77777777" w:rsidR="00236722" w:rsidRPr="00237418" w:rsidRDefault="00236722" w:rsidP="00E972CC">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25.6.4.2. the registered taxable person has received a tax credit note for the discount received, goods returned, the purchase cancelled, the price reduced for the goods or services received or the advance payment repaid for adjustment of the previously calculated input tax, the tax credit note shall be indicated;</w:t>
      </w:r>
    </w:p>
    <w:p w14:paraId="46D135F9" w14:textId="77777777" w:rsidR="00236722" w:rsidRPr="00237418" w:rsidRDefault="00236722" w:rsidP="00E972CC">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25.6.4.3. the registered taxable person who has received services from a taxable person of another Member State or a taxable person of a third country or third territory and has calculated the tax for the services as a recipient, receives the discount, the service is cancelled, the price of the services received is reduced or the advance payment is repaid, the tax credit note issued by the transaction partner shall be indicated;</w:t>
      </w:r>
    </w:p>
    <w:p w14:paraId="631078C8"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25.6.5. code “5” – other type of a source document;</w:t>
      </w:r>
    </w:p>
    <w:p w14:paraId="09F67D02" w14:textId="77777777" w:rsidR="00236722" w:rsidRPr="00237418" w:rsidRDefault="00236722" w:rsidP="00E972C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25.6.6. code “6” – customs declaration if the registered taxable person has imported goods in accordance with the special tax scheme for import transactions of goods;</w:t>
      </w:r>
    </w:p>
    <w:p w14:paraId="50265BDD" w14:textId="77777777" w:rsidR="00236722" w:rsidRPr="00237418" w:rsidRDefault="00236722" w:rsidP="00E972C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25.7. in Box 7 – the number of the document;</w:t>
      </w:r>
    </w:p>
    <w:p w14:paraId="6A9F1895" w14:textId="77777777" w:rsidR="00236722" w:rsidRPr="00237418" w:rsidRDefault="00236722" w:rsidP="00E972C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25.8. in Box 8 – date of the issuance of the document.</w:t>
      </w:r>
    </w:p>
    <w:p w14:paraId="747EEA29" w14:textId="77777777"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January 2016; 28 June 2016; 20 December 2016; 31 October 2017; 16 July 2019; 17 December 2019; 17 December 2020</w:t>
      </w:r>
      <w:r>
        <w:rPr>
          <w:rFonts w:ascii="Times New Roman" w:hAnsi="Times New Roman"/>
          <w:sz w:val="24"/>
        </w:rPr>
        <w:t>]</w:t>
      </w:r>
    </w:p>
    <w:p w14:paraId="39F2D42D" w14:textId="77777777" w:rsidR="00E972CC" w:rsidRDefault="00E972CC" w:rsidP="00E507A5">
      <w:pPr>
        <w:spacing w:after="0" w:line="240" w:lineRule="auto"/>
        <w:jc w:val="both"/>
        <w:rPr>
          <w:rFonts w:ascii="Times New Roman" w:eastAsia="Times New Roman" w:hAnsi="Times New Roman" w:cs="Times New Roman"/>
          <w:noProof/>
          <w:sz w:val="24"/>
          <w:szCs w:val="24"/>
        </w:rPr>
      </w:pPr>
      <w:bookmarkStart w:id="60" w:name="p-459466"/>
      <w:bookmarkEnd w:id="60"/>
    </w:p>
    <w:p w14:paraId="43EA2586" w14:textId="2E2E1BF2"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The amounts of the previously deducted input tax calculated for repayment into the State budget, and also the tax amounts calculated for repayment from the State budget that were not initially deducted as input tax and adjustment values of the input tax that are indicated in Part I, Section C of the Report on the Use of Immovable Property shall not be indicated in Part I of the Report VAT 1:</w:t>
      </w:r>
      <w:bookmarkStart w:id="61" w:name="p26"/>
      <w:bookmarkEnd w:id="61"/>
    </w:p>
    <w:p w14:paraId="08AE5EA0" w14:textId="77777777" w:rsidR="00236722" w:rsidRPr="00237418" w:rsidRDefault="00236722" w:rsidP="00E972C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26.1. the tax amounts in accordance with Section 102, Paragraph five, Clauses 2 and 3, Paragraph six, Clause 4, Paragraph eleven, Clauses 2 and 3, and Section 103, Paragraph five of the Law;</w:t>
      </w:r>
    </w:p>
    <w:p w14:paraId="2470C48B" w14:textId="77777777" w:rsidR="00236722" w:rsidRPr="00237418" w:rsidRDefault="00236722" w:rsidP="00E972C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26.2. the adjustment value of the input tax in accordance with Section 102, Paragraph five, Clause 4, Paragraph six, Clause 2, Paragraph seven, Clause 2, Paragraph eleven, Clause 4, and Section 103, Paragraph three, Clause 2 of the Law.</w:t>
      </w:r>
    </w:p>
    <w:p w14:paraId="6B7792D6" w14:textId="77777777" w:rsidR="00E972CC" w:rsidRDefault="00E972CC" w:rsidP="00E507A5">
      <w:pPr>
        <w:spacing w:after="0" w:line="240" w:lineRule="auto"/>
        <w:jc w:val="both"/>
        <w:rPr>
          <w:rFonts w:ascii="Times New Roman" w:eastAsia="Times New Roman" w:hAnsi="Times New Roman" w:cs="Times New Roman"/>
          <w:noProof/>
          <w:sz w:val="24"/>
          <w:szCs w:val="24"/>
        </w:rPr>
      </w:pPr>
      <w:bookmarkStart w:id="62" w:name="p-459467"/>
      <w:bookmarkEnd w:id="62"/>
    </w:p>
    <w:p w14:paraId="1530C69D" w14:textId="5401FDEF"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When filling in Part II of the Report VAT 1, the following shall be indicated:</w:t>
      </w:r>
      <w:bookmarkStart w:id="63" w:name="p27"/>
      <w:bookmarkEnd w:id="63"/>
    </w:p>
    <w:p w14:paraId="0B403EC5" w14:textId="77777777" w:rsidR="00236722" w:rsidRPr="00237418" w:rsidRDefault="00236722" w:rsidP="00A628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27.1. the VAT registration number of the registered taxable person or a member of the VAT group regarding whom the report is being submitted;</w:t>
      </w:r>
    </w:p>
    <w:p w14:paraId="3AB4B4DA" w14:textId="77777777" w:rsidR="00236722" w:rsidRPr="00237418" w:rsidRDefault="00236722" w:rsidP="00A628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27.2. the taxation period.</w:t>
      </w:r>
    </w:p>
    <w:p w14:paraId="28D2F0C5" w14:textId="77777777" w:rsidR="00A62832" w:rsidRDefault="00A62832" w:rsidP="00E507A5">
      <w:pPr>
        <w:spacing w:after="0" w:line="240" w:lineRule="auto"/>
        <w:jc w:val="both"/>
        <w:rPr>
          <w:rFonts w:ascii="Times New Roman" w:eastAsia="Times New Roman" w:hAnsi="Times New Roman" w:cs="Times New Roman"/>
          <w:noProof/>
          <w:sz w:val="24"/>
          <w:szCs w:val="24"/>
        </w:rPr>
      </w:pPr>
      <w:bookmarkStart w:id="64" w:name="p-459468"/>
      <w:bookmarkEnd w:id="64"/>
    </w:p>
    <w:p w14:paraId="418AEC42" w14:textId="535CC3DE"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Each separate tax invoice of the transaction partner, irrespective of the transaction value, shall be indicated in Part II of the Report VAT 1.</w:t>
      </w:r>
      <w:bookmarkStart w:id="65" w:name="p28"/>
      <w:bookmarkEnd w:id="65"/>
    </w:p>
    <w:p w14:paraId="1CB7D56D" w14:textId="77777777" w:rsidR="00A62832" w:rsidRDefault="00A62832" w:rsidP="00E507A5">
      <w:pPr>
        <w:spacing w:after="0" w:line="240" w:lineRule="auto"/>
        <w:jc w:val="both"/>
        <w:rPr>
          <w:rFonts w:ascii="Times New Roman" w:eastAsia="Times New Roman" w:hAnsi="Times New Roman" w:cs="Times New Roman"/>
          <w:noProof/>
          <w:sz w:val="24"/>
          <w:szCs w:val="24"/>
        </w:rPr>
      </w:pPr>
      <w:bookmarkStart w:id="66" w:name="p-579415"/>
      <w:bookmarkEnd w:id="66"/>
    </w:p>
    <w:p w14:paraId="09966A62" w14:textId="313A1802"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The following shall be indicated in Part II of the Report VAT 1:</w:t>
      </w:r>
      <w:bookmarkStart w:id="67" w:name="p29"/>
      <w:bookmarkEnd w:id="67"/>
    </w:p>
    <w:p w14:paraId="6A7BF33D" w14:textId="77777777" w:rsidR="00236722" w:rsidRPr="00237418" w:rsidRDefault="00236722" w:rsidP="00A628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29.1. in Box 1 – the name of the transaction partner – registered taxable person of another Member State (supplier of goods or service provider);</w:t>
      </w:r>
    </w:p>
    <w:p w14:paraId="302F497F" w14:textId="77777777" w:rsidR="00236722" w:rsidRPr="00237418" w:rsidRDefault="00236722" w:rsidP="00A628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29.2. in Box 2 – the VAT registration number of the registered taxable person of another Member State (supplier of goods or service provider) in this Member State together with the State code;</w:t>
      </w:r>
    </w:p>
    <w:p w14:paraId="21235AEA" w14:textId="77777777" w:rsidR="00236722" w:rsidRPr="00237418" w:rsidRDefault="00236722" w:rsidP="00A628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29.3. in Box 3 – code denoting the type of a transaction:</w:t>
      </w:r>
    </w:p>
    <w:p w14:paraId="64638B50" w14:textId="77777777" w:rsidR="00236722" w:rsidRPr="00237418" w:rsidRDefault="00236722" w:rsidP="00A6283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29.3.1. code “P” – services received from a registered taxable person of another Member State, the place of supply of which in accordance with Section 19, Paragraph one of the Law is inland;</w:t>
      </w:r>
    </w:p>
    <w:p w14:paraId="59E460C4" w14:textId="77777777" w:rsidR="00236722" w:rsidRPr="00237418" w:rsidRDefault="00236722" w:rsidP="00A6283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29.3.2. code “G” – goods received from registered taxable persons of another Member State (acquisition of goods in the territory of the European Union);</w:t>
      </w:r>
    </w:p>
    <w:p w14:paraId="29611DD7" w14:textId="77777777" w:rsidR="00236722" w:rsidRPr="00237418" w:rsidRDefault="00236722" w:rsidP="00A6283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29.3.3. code “C” – such acquisition of goods in the territory of the European Union in accordance with Section 9, Paragraph three of the Law that is carried out following the importation from third countries and release for free circulation in another European Union Member State;</w:t>
      </w:r>
    </w:p>
    <w:p w14:paraId="0DC28465" w14:textId="77777777" w:rsidR="00236722" w:rsidRPr="00237418" w:rsidRDefault="00236722" w:rsidP="00A628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29.4. in Box 4 – the value of the acquired goods or received services in euros. If:</w:t>
      </w:r>
    </w:p>
    <w:p w14:paraId="7A5DCE82" w14:textId="77777777" w:rsidR="00236722" w:rsidRPr="00237418" w:rsidRDefault="00236722" w:rsidP="00A6283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29.4.1. the registered taxable person who, as a recipient of services, has calculated the tax for the acquisition of goods or received services, receives the discount, the goods are returned, the purchase is cancelled, the price of the goods or services acquired is reduced or the advance payment is repaid, the reduction of the value of the goods or services received or the value of the purchase cancelled shall be indicated with a minus sign in this Box;</w:t>
      </w:r>
    </w:p>
    <w:p w14:paraId="7BC85DCA" w14:textId="77777777" w:rsidR="00236722" w:rsidRPr="00237418" w:rsidRDefault="00236722" w:rsidP="00A6283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29.4.2. the registered taxable person has acquired goods or received services for representation purposes related to the organisation of public conferences, receptions and meals, and also the manufacture of representative items for registered taxable persons, 40 per cent of the value of goods acquired or services received shall be indicated in this Box in accordance with Section 100, Paragraph one of the Law;</w:t>
      </w:r>
    </w:p>
    <w:p w14:paraId="50C3054B" w14:textId="77777777" w:rsidR="00236722" w:rsidRPr="00237418" w:rsidRDefault="00236722" w:rsidP="00A6283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29.4.3. the registered taxable person has acquired or leased a passenger car, the number of seats in which, excluding the driver’s seat, does not exceed eight seats, or he or she has costs related to the maintenance of such acquired, leased or imported car, including costs for the repair of the car and the acquisition of fuel, 50 per cent of the value of goods acquired or services received shall be indicated in this Box in accordance with Section 100, Paragraph two of the Law;</w:t>
      </w:r>
    </w:p>
    <w:p w14:paraId="64AEF246" w14:textId="77777777" w:rsidR="00236722" w:rsidRPr="00237418" w:rsidRDefault="00236722" w:rsidP="00A628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29.5. in Box 5 – the calculated tax amount in euros. If:</w:t>
      </w:r>
    </w:p>
    <w:p w14:paraId="26915414" w14:textId="77777777" w:rsidR="00236722" w:rsidRPr="00237418" w:rsidRDefault="00236722" w:rsidP="00A6283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29.5.1. the registered taxable person who, as a recipient of goods or services, has calculated the tax for the acquisition of goods or services received, receives the discount, the goods are returned, the purchase is cancelled, the price of the services or goods acquired or the advance payment is repaid, the tax reduction value indicated in the input tax shall be indicated with a minus sigh in this Box;</w:t>
      </w:r>
    </w:p>
    <w:p w14:paraId="30534547" w14:textId="77777777" w:rsidR="00236722" w:rsidRPr="00237418" w:rsidRDefault="00236722" w:rsidP="00A6283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29.5.2. the registered taxable person has acquired goods or received services for representation purposes related to the organisation of public conferences, receptions and meals, and also the manufacture of representative items for registered taxable persons, 40 per cent of the tax amount for the goods acquired or services received shall be indicated in this Box in accordance with Section 100, Paragraph one of the Law;</w:t>
      </w:r>
    </w:p>
    <w:p w14:paraId="05958F9C" w14:textId="77777777" w:rsidR="00236722" w:rsidRPr="00237418" w:rsidRDefault="00236722" w:rsidP="00A6283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29.5.3. the registered taxable person has acquired or leased a passenger car, the number of seats in which, excluding the driver’s seat, does not exceed eight seats, or he or she has costs related to the maintenance of such acquired, leased, or imported car, including costs for the repair of the car and the acquisition of fuel, 50 per cent of the tax amount for the goods acquired or services received shall be indicated in this Box in accordance with Section 100, Paragraph two of the Law;</w:t>
      </w:r>
    </w:p>
    <w:p w14:paraId="55B30CD7" w14:textId="77777777" w:rsidR="00236722" w:rsidRPr="00237418" w:rsidRDefault="00236722" w:rsidP="00A628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29.6. in Box 6 – the value of the goods acquired or services received for ensuring economic activity in the currency of the country from which the goods were imported or the service was received;</w:t>
      </w:r>
    </w:p>
    <w:p w14:paraId="510084A6" w14:textId="77777777" w:rsidR="00236722" w:rsidRPr="00237418" w:rsidRDefault="00236722" w:rsidP="00A628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29.7. in Box 7 – currency code;</w:t>
      </w:r>
    </w:p>
    <w:p w14:paraId="1BEDA767" w14:textId="77777777" w:rsidR="00236722" w:rsidRPr="00237418" w:rsidRDefault="00236722" w:rsidP="00A628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29.8. in Box 8 – number of the tax invoice received from a registered taxable person of another Member State (supplier of goods or service provider). If the registered taxable person has issued a tax invoice for himself or herself on behalf and in the interests of the supplier of goods or services in accordance with Section 130 of the Law, the number of this tax invoice shall be indicated;</w:t>
      </w:r>
    </w:p>
    <w:p w14:paraId="073BDEC2" w14:textId="77777777" w:rsidR="00236722" w:rsidRPr="00237418" w:rsidRDefault="00236722" w:rsidP="00A628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29.9. in Box 9 – date of issuance of the tax invoice received from a registered taxable person of another Member State (supplier of goods or service provider). If the registered taxable person has issued a tax invoice for himself or herself on behalf and in the interests of the supplier of goods or services in accordance with Section 130 of the Law, the number of this tax invoice shall be indicated.</w:t>
      </w:r>
    </w:p>
    <w:p w14:paraId="1EDD5EC4" w14:textId="77777777"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756CA">
        <w:rPr>
          <w:rFonts w:ascii="Times New Roman" w:hAnsi="Times New Roman"/>
          <w:i/>
          <w:iCs/>
          <w:sz w:val="24"/>
        </w:rPr>
        <w:t>8 October 2013; 26 January 2016 / See Paragraph 69</w:t>
      </w:r>
      <w:r>
        <w:rPr>
          <w:rFonts w:ascii="Times New Roman" w:hAnsi="Times New Roman"/>
          <w:sz w:val="24"/>
        </w:rPr>
        <w:t>]</w:t>
      </w:r>
    </w:p>
    <w:p w14:paraId="7723E30F" w14:textId="77777777" w:rsidR="00A62832" w:rsidRDefault="00A62832" w:rsidP="00E507A5">
      <w:pPr>
        <w:spacing w:after="0" w:line="240" w:lineRule="auto"/>
        <w:jc w:val="both"/>
        <w:rPr>
          <w:rFonts w:ascii="Times New Roman" w:eastAsia="Times New Roman" w:hAnsi="Times New Roman" w:cs="Times New Roman"/>
          <w:noProof/>
          <w:sz w:val="24"/>
          <w:szCs w:val="24"/>
        </w:rPr>
      </w:pPr>
      <w:bookmarkStart w:id="68" w:name="p-459470"/>
      <w:bookmarkEnd w:id="68"/>
    </w:p>
    <w:p w14:paraId="2D895813" w14:textId="53838220"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When filling in Part III of the Report VAT 1, the following shall be indicated:</w:t>
      </w:r>
      <w:bookmarkStart w:id="69" w:name="p30"/>
      <w:bookmarkEnd w:id="69"/>
    </w:p>
    <w:p w14:paraId="0904A6B3" w14:textId="77777777" w:rsidR="00236722" w:rsidRPr="00237418" w:rsidRDefault="00236722" w:rsidP="00A628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30.1. the VAT registration number of the registered taxable person or a member of the VAT group regarding whom the report is being submitted;</w:t>
      </w:r>
    </w:p>
    <w:p w14:paraId="127BD3AF" w14:textId="77777777" w:rsidR="00236722" w:rsidRPr="00237418" w:rsidRDefault="00236722" w:rsidP="00A628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30.2. the taxation period.</w:t>
      </w:r>
    </w:p>
    <w:p w14:paraId="0457A83D" w14:textId="77777777" w:rsidR="00A62832" w:rsidRDefault="00A62832" w:rsidP="00E507A5">
      <w:pPr>
        <w:spacing w:after="0" w:line="240" w:lineRule="auto"/>
        <w:jc w:val="both"/>
        <w:rPr>
          <w:rFonts w:ascii="Times New Roman" w:eastAsia="Times New Roman" w:hAnsi="Times New Roman" w:cs="Times New Roman"/>
          <w:noProof/>
          <w:sz w:val="24"/>
          <w:szCs w:val="24"/>
        </w:rPr>
      </w:pPr>
      <w:bookmarkStart w:id="70" w:name="p-714152"/>
      <w:bookmarkEnd w:id="70"/>
    </w:p>
    <w:p w14:paraId="33748BF5" w14:textId="1620D352"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The following shall be indicated separately in Part III of the Report VAT 1:</w:t>
      </w:r>
      <w:bookmarkStart w:id="71" w:name="p31"/>
      <w:bookmarkEnd w:id="71"/>
    </w:p>
    <w:p w14:paraId="192A165D" w14:textId="77777777" w:rsidR="00236722" w:rsidRPr="00237418" w:rsidRDefault="00236722" w:rsidP="00A628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31.1. each source document on the basis of which transactions with the transaction partner – registered taxable person – have been performed – goods are supplied and services are supplied (for instance, a tax invoice, a cash register receipt, a receipt or a non-cash payment order, a customs declaration) and where the total value without tax of the goods and services indicated therein is EUR 150 or more; If transactions with various rates or tax application schemes are indicated in source documents, each transaction shall be indicated separately;</w:t>
      </w:r>
    </w:p>
    <w:p w14:paraId="7EA8B7E3" w14:textId="77777777" w:rsidR="00236722" w:rsidRPr="00237418" w:rsidRDefault="00236722" w:rsidP="00A628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31.2. each source document if the property of the registered taxable person is sold at an auction by a bailiff (also if the total value of goods and services without tax does not exceed EUR 150);</w:t>
      </w:r>
    </w:p>
    <w:p w14:paraId="29A371F5" w14:textId="77777777" w:rsidR="00236722" w:rsidRPr="00237418" w:rsidRDefault="00236722" w:rsidP="00A628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31.3. each source document if the registered taxable person supplies goods and provides services in accordance with Section 141, 142, 143, 143.</w:t>
      </w:r>
      <w:r>
        <w:rPr>
          <w:rFonts w:ascii="Times New Roman" w:hAnsi="Times New Roman"/>
          <w:sz w:val="24"/>
          <w:vertAlign w:val="superscript"/>
        </w:rPr>
        <w:t>1</w:t>
      </w:r>
      <w:r>
        <w:rPr>
          <w:rFonts w:ascii="Times New Roman" w:hAnsi="Times New Roman"/>
          <w:sz w:val="24"/>
        </w:rPr>
        <w:t>, 143.</w:t>
      </w:r>
      <w:r>
        <w:rPr>
          <w:rFonts w:ascii="Times New Roman" w:hAnsi="Times New Roman"/>
          <w:sz w:val="24"/>
          <w:vertAlign w:val="superscript"/>
        </w:rPr>
        <w:t>2</w:t>
      </w:r>
      <w:r>
        <w:rPr>
          <w:rFonts w:ascii="Times New Roman" w:hAnsi="Times New Roman"/>
          <w:sz w:val="24"/>
        </w:rPr>
        <w:t>, 143.</w:t>
      </w:r>
      <w:r>
        <w:rPr>
          <w:rFonts w:ascii="Times New Roman" w:hAnsi="Times New Roman"/>
          <w:sz w:val="24"/>
          <w:vertAlign w:val="superscript"/>
        </w:rPr>
        <w:t>3</w:t>
      </w:r>
      <w:r>
        <w:rPr>
          <w:rFonts w:ascii="Times New Roman" w:hAnsi="Times New Roman"/>
          <w:sz w:val="24"/>
        </w:rPr>
        <w:t>, or 143.</w:t>
      </w:r>
      <w:r>
        <w:rPr>
          <w:rFonts w:ascii="Times New Roman" w:hAnsi="Times New Roman"/>
          <w:sz w:val="24"/>
          <w:vertAlign w:val="superscript"/>
        </w:rPr>
        <w:t>4</w:t>
      </w:r>
      <w:r>
        <w:rPr>
          <w:rFonts w:ascii="Times New Roman" w:hAnsi="Times New Roman"/>
          <w:sz w:val="24"/>
        </w:rPr>
        <w:t xml:space="preserve"> of the Law (also if the total value of goods and services without tax does not exceed EUR 150).</w:t>
      </w:r>
    </w:p>
    <w:p w14:paraId="7E578C75" w14:textId="77777777"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October 2013; 26 January 2016; 28 June 2016; 20 December 2016; 25 July 2017; 31 October 2017; 16 July 2019; 17 December 2019</w:t>
      </w:r>
      <w:r>
        <w:rPr>
          <w:rFonts w:ascii="Times New Roman" w:hAnsi="Times New Roman"/>
          <w:sz w:val="24"/>
        </w:rPr>
        <w:t>]</w:t>
      </w:r>
    </w:p>
    <w:p w14:paraId="7BB2C939" w14:textId="77777777" w:rsidR="00A62832" w:rsidRDefault="00A62832" w:rsidP="00E507A5">
      <w:pPr>
        <w:spacing w:after="0" w:line="240" w:lineRule="auto"/>
        <w:jc w:val="both"/>
        <w:rPr>
          <w:rFonts w:ascii="Times New Roman" w:eastAsia="Times New Roman" w:hAnsi="Times New Roman" w:cs="Times New Roman"/>
          <w:noProof/>
          <w:sz w:val="24"/>
          <w:szCs w:val="24"/>
        </w:rPr>
      </w:pPr>
      <w:bookmarkStart w:id="72" w:name="p-630024"/>
      <w:bookmarkEnd w:id="72"/>
    </w:p>
    <w:p w14:paraId="7FB45724" w14:textId="649D2574"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The registered taxable person shall indicate in the total amount in Part III of the Report VAT 1:</w:t>
      </w:r>
      <w:bookmarkStart w:id="73" w:name="p32"/>
      <w:bookmarkEnd w:id="73"/>
    </w:p>
    <w:p w14:paraId="447FFCFC" w14:textId="77777777" w:rsidR="00236722" w:rsidRPr="00237418" w:rsidRDefault="00236722" w:rsidP="00A628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32.1. the source documents on the basis of which transactions inland have been performed – goods and services supplied – with one transaction partner – registered taxable person – for the total value without tax exceeding EUR 150 in which (in each source document) the total indicated value of goods and services without tax is less than EUR 150. In such a case, Boxes 1, 2, 4, 5, and 6 in Part III of the Report VAT 1 shall be filled in, indicating the code “V” of the document type, for each transaction partner;</w:t>
      </w:r>
    </w:p>
    <w:p w14:paraId="7D192197" w14:textId="2C840E6D" w:rsidR="00236722" w:rsidRPr="00237418" w:rsidRDefault="00236722" w:rsidP="00A628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32.2. other source documents on the basis of which transactions have been performed – goods and services supplied – and in which (in each source document) the total indicated value of goods and services without tax is less than EUR 150. In such a case, Boxes</w:t>
      </w:r>
      <w:r w:rsidR="007C5796">
        <w:rPr>
          <w:rFonts w:ascii="Times New Roman" w:hAnsi="Times New Roman"/>
          <w:sz w:val="24"/>
        </w:rPr>
        <w:t> </w:t>
      </w:r>
      <w:r>
        <w:rPr>
          <w:rFonts w:ascii="Times New Roman" w:hAnsi="Times New Roman"/>
          <w:sz w:val="24"/>
        </w:rPr>
        <w:t>4, 5, and 6 in Part III of the Report VAT 1 shall be filled in, indicating the code “T” of the document type;</w:t>
      </w:r>
    </w:p>
    <w:p w14:paraId="482A9A16" w14:textId="2CE7B4AC" w:rsidR="00236722" w:rsidRPr="00237418" w:rsidRDefault="00236722" w:rsidP="00A628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32.3. transactions, the value of which without tax is EUR 150 or more, if the recipient of goods or services is a non-registered taxable person or a person who is not a taxable person or a person who cannot be identified. In such a case, Boxes 4, 5, and 6 in Part</w:t>
      </w:r>
      <w:r w:rsidR="007C5796">
        <w:rPr>
          <w:rFonts w:ascii="Times New Roman" w:hAnsi="Times New Roman"/>
          <w:sz w:val="24"/>
        </w:rPr>
        <w:t> </w:t>
      </w:r>
      <w:r>
        <w:rPr>
          <w:rFonts w:ascii="Times New Roman" w:hAnsi="Times New Roman"/>
          <w:sz w:val="24"/>
        </w:rPr>
        <w:t>III of the Report VAT 1 shall be filled in, indicating the code “X” of the document type.</w:t>
      </w:r>
    </w:p>
    <w:p w14:paraId="25661E21" w14:textId="77777777"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C5796">
        <w:rPr>
          <w:rFonts w:ascii="Times New Roman" w:hAnsi="Times New Roman"/>
          <w:i/>
          <w:iCs/>
          <w:sz w:val="24"/>
        </w:rPr>
        <w:t>8 October 2013; 25 July 2017 / See Paragraph 74</w:t>
      </w:r>
      <w:r>
        <w:rPr>
          <w:rFonts w:ascii="Times New Roman" w:hAnsi="Times New Roman"/>
          <w:sz w:val="24"/>
        </w:rPr>
        <w:t>]</w:t>
      </w:r>
    </w:p>
    <w:p w14:paraId="643B0B09" w14:textId="77777777" w:rsidR="00A62832" w:rsidRDefault="00A62832" w:rsidP="00E507A5">
      <w:pPr>
        <w:spacing w:after="0" w:line="240" w:lineRule="auto"/>
        <w:jc w:val="both"/>
        <w:rPr>
          <w:rFonts w:ascii="Times New Roman" w:eastAsia="Times New Roman" w:hAnsi="Times New Roman" w:cs="Times New Roman"/>
          <w:noProof/>
          <w:sz w:val="24"/>
          <w:szCs w:val="24"/>
        </w:rPr>
      </w:pPr>
      <w:bookmarkStart w:id="74" w:name="p-766208"/>
      <w:bookmarkEnd w:id="74"/>
    </w:p>
    <w:p w14:paraId="599E8D30" w14:textId="50198830"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The following shall be indicated in Part</w:t>
      </w:r>
      <w:r w:rsidR="007C5796">
        <w:rPr>
          <w:rFonts w:ascii="Times New Roman" w:hAnsi="Times New Roman"/>
          <w:sz w:val="24"/>
        </w:rPr>
        <w:t> </w:t>
      </w:r>
      <w:r>
        <w:rPr>
          <w:rFonts w:ascii="Times New Roman" w:hAnsi="Times New Roman"/>
          <w:sz w:val="24"/>
        </w:rPr>
        <w:t>III of the Report VAT 1:</w:t>
      </w:r>
      <w:bookmarkStart w:id="75" w:name="p33"/>
      <w:bookmarkEnd w:id="75"/>
    </w:p>
    <w:p w14:paraId="329B42EE" w14:textId="77777777" w:rsidR="00236722" w:rsidRPr="00237418" w:rsidRDefault="00236722" w:rsidP="009512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33.1. in Box 1 – the name of the transaction partner to whom goods or services are supplied;</w:t>
      </w:r>
    </w:p>
    <w:p w14:paraId="09636BCC" w14:textId="77777777" w:rsidR="00236722" w:rsidRPr="00237418" w:rsidRDefault="00236722" w:rsidP="009512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33.2. in Box 2 – the VAT registration number of the transaction partner;</w:t>
      </w:r>
    </w:p>
    <w:p w14:paraId="462B2197" w14:textId="77777777" w:rsidR="00236722" w:rsidRPr="00237418" w:rsidRDefault="00236722" w:rsidP="009512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33.3. in Box 3 – the row number of the return where this transaction is indicated. Rows 41, 41.</w:t>
      </w:r>
      <w:r>
        <w:rPr>
          <w:rFonts w:ascii="Times New Roman" w:hAnsi="Times New Roman"/>
          <w:sz w:val="24"/>
          <w:vertAlign w:val="superscript"/>
        </w:rPr>
        <w:t>1</w:t>
      </w:r>
      <w:r>
        <w:rPr>
          <w:rFonts w:ascii="Times New Roman" w:hAnsi="Times New Roman"/>
          <w:sz w:val="24"/>
        </w:rPr>
        <w:t>, 42, 42.</w:t>
      </w:r>
      <w:r>
        <w:rPr>
          <w:rFonts w:ascii="Times New Roman" w:hAnsi="Times New Roman"/>
          <w:sz w:val="24"/>
          <w:vertAlign w:val="superscript"/>
        </w:rPr>
        <w:t>1</w:t>
      </w:r>
      <w:r>
        <w:rPr>
          <w:rFonts w:ascii="Times New Roman" w:hAnsi="Times New Roman"/>
          <w:sz w:val="24"/>
        </w:rPr>
        <w:t>, 44 and 48.</w:t>
      </w:r>
      <w:r>
        <w:rPr>
          <w:rFonts w:ascii="Times New Roman" w:hAnsi="Times New Roman"/>
          <w:sz w:val="24"/>
          <w:vertAlign w:val="superscript"/>
        </w:rPr>
        <w:t>2</w:t>
      </w:r>
      <w:r>
        <w:rPr>
          <w:rFonts w:ascii="Times New Roman" w:hAnsi="Times New Roman"/>
          <w:sz w:val="24"/>
        </w:rPr>
        <w:t xml:space="preserve"> of the return shall be indicated in this Box if none of the codes “V”, “T” or “X” has been chosen in the Report. Row 43 of the return shall be indicated in this Box if the fiscal representative has been supplied goods for further exportation that in accordance with Section 43, Paragraph two of the Law are taxable with the zero per cent tax rate;</w:t>
      </w:r>
    </w:p>
    <w:p w14:paraId="7FB46555" w14:textId="77777777" w:rsidR="00236722" w:rsidRPr="00237418" w:rsidRDefault="00236722" w:rsidP="009512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33.4. in Box 4 – value without tax of the goods or services supplied within the scope of economic activity;</w:t>
      </w:r>
    </w:p>
    <w:p w14:paraId="46A07905" w14:textId="77777777" w:rsidR="00236722" w:rsidRPr="00237418" w:rsidRDefault="00236722" w:rsidP="009512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33.5. in Box 5 – the tax amount. In this Box, the tax amount for the goods or services supplied for which tax is paid into the budget by the recipient of goods and services in accordance with Section 141, 142, 143, 143.</w:t>
      </w:r>
      <w:r>
        <w:rPr>
          <w:rFonts w:ascii="Times New Roman" w:hAnsi="Times New Roman"/>
          <w:sz w:val="24"/>
          <w:vertAlign w:val="superscript"/>
        </w:rPr>
        <w:t>1</w:t>
      </w:r>
      <w:r>
        <w:rPr>
          <w:rFonts w:ascii="Times New Roman" w:hAnsi="Times New Roman"/>
          <w:sz w:val="24"/>
        </w:rPr>
        <w:t>, 143.</w:t>
      </w:r>
      <w:r>
        <w:rPr>
          <w:rFonts w:ascii="Times New Roman" w:hAnsi="Times New Roman"/>
          <w:sz w:val="24"/>
          <w:vertAlign w:val="superscript"/>
        </w:rPr>
        <w:t>2</w:t>
      </w:r>
      <w:r>
        <w:rPr>
          <w:rFonts w:ascii="Times New Roman" w:hAnsi="Times New Roman"/>
          <w:sz w:val="24"/>
        </w:rPr>
        <w:t>, 143.</w:t>
      </w:r>
      <w:r>
        <w:rPr>
          <w:rFonts w:ascii="Times New Roman" w:hAnsi="Times New Roman"/>
          <w:sz w:val="24"/>
          <w:vertAlign w:val="superscript"/>
        </w:rPr>
        <w:t>3</w:t>
      </w:r>
      <w:r>
        <w:rPr>
          <w:rFonts w:ascii="Times New Roman" w:hAnsi="Times New Roman"/>
          <w:sz w:val="24"/>
        </w:rPr>
        <w:t xml:space="preserve"> or 143.</w:t>
      </w:r>
      <w:r>
        <w:rPr>
          <w:rFonts w:ascii="Times New Roman" w:hAnsi="Times New Roman"/>
          <w:sz w:val="24"/>
          <w:vertAlign w:val="superscript"/>
        </w:rPr>
        <w:t>4</w:t>
      </w:r>
      <w:r>
        <w:rPr>
          <w:rFonts w:ascii="Times New Roman" w:hAnsi="Times New Roman"/>
          <w:sz w:val="24"/>
        </w:rPr>
        <w:t xml:space="preserve"> of the Law, and also for transactions that are indicated in Row 48.</w:t>
      </w:r>
      <w:r>
        <w:rPr>
          <w:rFonts w:ascii="Times New Roman" w:hAnsi="Times New Roman"/>
          <w:sz w:val="24"/>
          <w:vertAlign w:val="superscript"/>
        </w:rPr>
        <w:t>2</w:t>
      </w:r>
      <w:r>
        <w:rPr>
          <w:rFonts w:ascii="Times New Roman" w:hAnsi="Times New Roman"/>
          <w:sz w:val="24"/>
        </w:rPr>
        <w:t xml:space="preserve"> of the return;</w:t>
      </w:r>
    </w:p>
    <w:p w14:paraId="154F9A7F" w14:textId="77777777" w:rsidR="00236722" w:rsidRPr="00237418" w:rsidRDefault="00236722" w:rsidP="009512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33.6. in Box 6 – the type of the source document on the basis of which the transaction has been performed. This type shall be indicated, using the following codes:</w:t>
      </w:r>
    </w:p>
    <w:p w14:paraId="29E6C045" w14:textId="77777777" w:rsidR="00236722" w:rsidRPr="00237418" w:rsidRDefault="00236722" w:rsidP="0095120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33.6.1. code “1” – tax invoice;</w:t>
      </w:r>
    </w:p>
    <w:p w14:paraId="146AF182" w14:textId="77777777" w:rsidR="00236722" w:rsidRPr="00237418" w:rsidRDefault="00236722" w:rsidP="0095120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33.6.2. code “2” – cash register receipt or other receipt;</w:t>
      </w:r>
    </w:p>
    <w:p w14:paraId="65BFC4EB" w14:textId="77777777" w:rsidR="00236722" w:rsidRPr="00237418" w:rsidRDefault="00236722" w:rsidP="0095120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33.6.3. code “3” – non-cash payment document. The payment document shall be used if the registered taxable person has received an advance payment for the supply of goods or services;</w:t>
      </w:r>
    </w:p>
    <w:p w14:paraId="08F24A29" w14:textId="77777777" w:rsidR="00236722" w:rsidRPr="00237418" w:rsidRDefault="00236722" w:rsidP="0095120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33.6.4. code “5” – other type of source document;</w:t>
      </w:r>
    </w:p>
    <w:p w14:paraId="5213B1C1" w14:textId="77777777" w:rsidR="00236722" w:rsidRPr="00237418" w:rsidRDefault="00236722" w:rsidP="0095120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33.6.5. code “V” – transactions indicated by the registered taxable person in the total amount in accordance with Sub-paragraph 32.1 of this Regulation;</w:t>
      </w:r>
    </w:p>
    <w:p w14:paraId="58970F0E" w14:textId="77777777" w:rsidR="00236722" w:rsidRPr="00237418" w:rsidRDefault="00236722" w:rsidP="0095120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33.6.6. code “T” – transactions indicated by the registered taxable person in the total amount in accordance with Sub-paragraph 32.2 of this Regulation;</w:t>
      </w:r>
    </w:p>
    <w:p w14:paraId="3629730A" w14:textId="77777777" w:rsidR="00236722" w:rsidRPr="00237418" w:rsidRDefault="00236722" w:rsidP="0095120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33.6.7. code “X” – transactions indicated by the registered taxable person in the total amount in accordance with Sub-paragraph 32.3 of this Regulation;</w:t>
      </w:r>
    </w:p>
    <w:p w14:paraId="6F2F1023" w14:textId="77777777" w:rsidR="00236722" w:rsidRPr="00237418" w:rsidRDefault="00236722" w:rsidP="0095120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33.6.8. code “M” – sale of property at an auction;</w:t>
      </w:r>
    </w:p>
    <w:p w14:paraId="7B8AEFD2" w14:textId="77777777" w:rsidR="00236722" w:rsidRPr="00237418" w:rsidRDefault="00236722" w:rsidP="009512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33.7. in Box 7 – the number of the document;</w:t>
      </w:r>
    </w:p>
    <w:p w14:paraId="1C1F34B7" w14:textId="77777777" w:rsidR="00236722" w:rsidRPr="00237418" w:rsidRDefault="00236722" w:rsidP="009512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33.8. in Box 8 – date of the issuance of the document.</w:t>
      </w:r>
    </w:p>
    <w:p w14:paraId="743619D5" w14:textId="77777777"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January 2016; 28 June 2016; 20 December 2016; 31 October 2017; 12 December 2017; 17 December 2019; 17 December 2020</w:t>
      </w:r>
      <w:r>
        <w:rPr>
          <w:rFonts w:ascii="Times New Roman" w:hAnsi="Times New Roman"/>
          <w:sz w:val="24"/>
        </w:rPr>
        <w:t>]</w:t>
      </w:r>
    </w:p>
    <w:p w14:paraId="11128959" w14:textId="77777777" w:rsidR="0095120F" w:rsidRDefault="0095120F" w:rsidP="00E507A5">
      <w:pPr>
        <w:spacing w:after="0" w:line="240" w:lineRule="auto"/>
        <w:jc w:val="both"/>
        <w:rPr>
          <w:rFonts w:ascii="Times New Roman" w:eastAsia="Times New Roman" w:hAnsi="Times New Roman" w:cs="Times New Roman"/>
          <w:noProof/>
          <w:sz w:val="24"/>
          <w:szCs w:val="24"/>
        </w:rPr>
      </w:pPr>
      <w:bookmarkStart w:id="76" w:name="n4"/>
      <w:bookmarkStart w:id="77" w:name="n-459475"/>
      <w:bookmarkEnd w:id="76"/>
      <w:bookmarkEnd w:id="77"/>
    </w:p>
    <w:p w14:paraId="5A89F9E9" w14:textId="09FEDA8A" w:rsidR="00236722" w:rsidRPr="00237418" w:rsidRDefault="00236722" w:rsidP="0095120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Procedures for Filling in the Report on the Goods and Services Supplied in the Territory of the European Union</w:t>
      </w:r>
    </w:p>
    <w:p w14:paraId="1E19F357" w14:textId="77777777" w:rsidR="0095120F" w:rsidRDefault="0095120F" w:rsidP="00E507A5">
      <w:pPr>
        <w:spacing w:after="0" w:line="240" w:lineRule="auto"/>
        <w:jc w:val="both"/>
        <w:rPr>
          <w:rFonts w:ascii="Times New Roman" w:eastAsia="Times New Roman" w:hAnsi="Times New Roman" w:cs="Times New Roman"/>
          <w:noProof/>
          <w:sz w:val="24"/>
          <w:szCs w:val="24"/>
        </w:rPr>
      </w:pPr>
      <w:bookmarkStart w:id="78" w:name="p-459476"/>
      <w:bookmarkEnd w:id="78"/>
    </w:p>
    <w:p w14:paraId="7A455175" w14:textId="0F2BCB11"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A Report on the Supplies of Goods and Services Supplied in the Territory of the European Union (hereinafter – Report VAT 2) (Annex 3) shall be submitted by the registered taxable person who supplies goods in the territory of the European Union to a registered taxable person of another Member State or supplies taxable services to a registered taxable person of another Member State, the place of supply of which in accordance with Section 19, Paragraph one of the Law is another European Union Member State.</w:t>
      </w:r>
      <w:bookmarkStart w:id="79" w:name="p34"/>
      <w:bookmarkEnd w:id="79"/>
    </w:p>
    <w:p w14:paraId="371D58DB" w14:textId="77777777" w:rsidR="0095120F" w:rsidRDefault="0095120F" w:rsidP="00E507A5">
      <w:pPr>
        <w:spacing w:after="0" w:line="240" w:lineRule="auto"/>
        <w:jc w:val="both"/>
        <w:rPr>
          <w:rFonts w:ascii="Times New Roman" w:eastAsia="Times New Roman" w:hAnsi="Times New Roman" w:cs="Times New Roman"/>
          <w:noProof/>
          <w:sz w:val="24"/>
          <w:szCs w:val="24"/>
        </w:rPr>
      </w:pPr>
      <w:bookmarkStart w:id="80" w:name="p-459481"/>
      <w:bookmarkEnd w:id="80"/>
    </w:p>
    <w:p w14:paraId="5052F255" w14:textId="4CD58A09"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The aggregate value of the supply of goods in the territory of the European Union to a registered taxable person of another Member State (also forwarding of goods (from inland) to another Member State in accordance with Section 45, Paragraph one or two of the Law) or the value of services supplied to a registered taxable person of another Member State, the place of supply of which in accordance with Section 19, Paragraph one of the Law is another European Union Member State, adjusting (reducing) it by the value of the discount received, the advance payment repaid, the purchase cancelled, the price reduction of the goods or services supplied, the goods returned or services supplied shall be indicated in the Report VAT 2 regarding each transaction partner (if necessary, with a minus sign) if the abovementioned transactions and supply of goods or services takes place both in one and various taxation periods.</w:t>
      </w:r>
      <w:bookmarkStart w:id="81" w:name="p35"/>
      <w:bookmarkEnd w:id="81"/>
    </w:p>
    <w:p w14:paraId="02D93E2A" w14:textId="77777777" w:rsidR="0095120F" w:rsidRDefault="0095120F" w:rsidP="00E507A5">
      <w:pPr>
        <w:spacing w:after="0" w:line="240" w:lineRule="auto"/>
        <w:jc w:val="both"/>
        <w:rPr>
          <w:rFonts w:ascii="Times New Roman" w:eastAsia="Times New Roman" w:hAnsi="Times New Roman" w:cs="Times New Roman"/>
          <w:noProof/>
          <w:sz w:val="24"/>
          <w:szCs w:val="24"/>
        </w:rPr>
      </w:pPr>
      <w:bookmarkStart w:id="82" w:name="p-459482"/>
      <w:bookmarkEnd w:id="82"/>
    </w:p>
    <w:p w14:paraId="19279866" w14:textId="77C2AFA5"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Supply of goods in the territory of the European Union carried out by a registered taxable person in accordance with Section 16, Paragraph four of the Law shall be summed up for each final recipient of goods (purchaser) (for each VAT registration number) and indicated separately from other supplies of goods in the territory of the European Union.</w:t>
      </w:r>
      <w:bookmarkStart w:id="83" w:name="p36"/>
      <w:bookmarkEnd w:id="83"/>
    </w:p>
    <w:p w14:paraId="210195AB" w14:textId="77777777" w:rsidR="0095120F" w:rsidRDefault="0095120F" w:rsidP="00E507A5">
      <w:pPr>
        <w:spacing w:after="0" w:line="240" w:lineRule="auto"/>
        <w:jc w:val="both"/>
        <w:rPr>
          <w:rFonts w:ascii="Times New Roman" w:eastAsia="Times New Roman" w:hAnsi="Times New Roman" w:cs="Times New Roman"/>
          <w:noProof/>
          <w:sz w:val="24"/>
          <w:szCs w:val="24"/>
        </w:rPr>
      </w:pPr>
      <w:bookmarkStart w:id="84" w:name="p-714154"/>
      <w:bookmarkEnd w:id="84"/>
    </w:p>
    <w:p w14:paraId="1F0E3BA7" w14:textId="6332700D"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w:t>
      </w:r>
      <w:r>
        <w:rPr>
          <w:rFonts w:ascii="Times New Roman" w:hAnsi="Times New Roman"/>
          <w:sz w:val="24"/>
          <w:vertAlign w:val="superscript"/>
        </w:rPr>
        <w:t>1</w:t>
      </w:r>
      <w:r>
        <w:rPr>
          <w:rFonts w:ascii="Times New Roman" w:hAnsi="Times New Roman"/>
          <w:sz w:val="24"/>
        </w:rPr>
        <w:t xml:space="preserve"> Supply of goods to a warehouse in another Member State carried out by a registered taxable person in accordance with Section 8.</w:t>
      </w:r>
      <w:r>
        <w:rPr>
          <w:rFonts w:ascii="Times New Roman" w:hAnsi="Times New Roman"/>
          <w:sz w:val="24"/>
          <w:vertAlign w:val="superscript"/>
        </w:rPr>
        <w:t>1</w:t>
      </w:r>
      <w:r>
        <w:rPr>
          <w:rFonts w:ascii="Times New Roman" w:hAnsi="Times New Roman"/>
          <w:sz w:val="24"/>
        </w:rPr>
        <w:t xml:space="preserve"> of the Law shall be indicated for each final recipient of goods (purchaser) (for each VAT registration number) and indicated separately from other supplies of goods in the territory of the European Union.</w:t>
      </w:r>
      <w:bookmarkStart w:id="85" w:name="p36_1"/>
      <w:bookmarkEnd w:id="85"/>
    </w:p>
    <w:p w14:paraId="00132ACC" w14:textId="77777777"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2019</w:t>
      </w:r>
      <w:r>
        <w:rPr>
          <w:rFonts w:ascii="Times New Roman" w:hAnsi="Times New Roman"/>
          <w:sz w:val="24"/>
        </w:rPr>
        <w:t>]</w:t>
      </w:r>
    </w:p>
    <w:p w14:paraId="69FCB39A" w14:textId="77777777" w:rsidR="0095120F" w:rsidRDefault="0095120F" w:rsidP="00E507A5">
      <w:pPr>
        <w:spacing w:after="0" w:line="240" w:lineRule="auto"/>
        <w:jc w:val="both"/>
        <w:rPr>
          <w:rFonts w:ascii="Times New Roman" w:eastAsia="Times New Roman" w:hAnsi="Times New Roman" w:cs="Times New Roman"/>
          <w:noProof/>
          <w:sz w:val="24"/>
          <w:szCs w:val="24"/>
        </w:rPr>
      </w:pPr>
      <w:bookmarkStart w:id="86" w:name="p-714155"/>
      <w:bookmarkEnd w:id="86"/>
    </w:p>
    <w:p w14:paraId="7A5D7F44" w14:textId="54D77DAA"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w:t>
      </w:r>
      <w:r>
        <w:rPr>
          <w:rFonts w:ascii="Times New Roman" w:hAnsi="Times New Roman"/>
          <w:sz w:val="24"/>
          <w:vertAlign w:val="superscript"/>
        </w:rPr>
        <w:t>2</w:t>
      </w:r>
      <w:r>
        <w:rPr>
          <w:rFonts w:ascii="Times New Roman" w:hAnsi="Times New Roman"/>
          <w:sz w:val="24"/>
        </w:rPr>
        <w:t xml:space="preserve"> If goods are supplied to a warehouse in another Member State, then the supply of goods in the territory of the European Union carried out by a registered taxable person at the moment specified in Section 31.</w:t>
      </w:r>
      <w:r>
        <w:rPr>
          <w:rFonts w:ascii="Times New Roman" w:hAnsi="Times New Roman"/>
          <w:sz w:val="24"/>
          <w:vertAlign w:val="superscript"/>
        </w:rPr>
        <w:t>1</w:t>
      </w:r>
      <w:r>
        <w:rPr>
          <w:rFonts w:ascii="Times New Roman" w:hAnsi="Times New Roman"/>
          <w:sz w:val="24"/>
        </w:rPr>
        <w:t xml:space="preserve"> of the Law shall be summed up for each final recipient of goods (purchaser) (for each VAT registration number) and indicated separately from other supplies of goods in the territory of the European Union.</w:t>
      </w:r>
      <w:bookmarkStart w:id="87" w:name="p36_2"/>
      <w:bookmarkEnd w:id="87"/>
    </w:p>
    <w:p w14:paraId="6FE84585" w14:textId="77777777"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2019</w:t>
      </w:r>
      <w:r>
        <w:rPr>
          <w:rFonts w:ascii="Times New Roman" w:hAnsi="Times New Roman"/>
          <w:sz w:val="24"/>
        </w:rPr>
        <w:t>]</w:t>
      </w:r>
    </w:p>
    <w:p w14:paraId="26A6F320" w14:textId="77777777" w:rsidR="0095120F" w:rsidRDefault="0095120F" w:rsidP="00E507A5">
      <w:pPr>
        <w:spacing w:after="0" w:line="240" w:lineRule="auto"/>
        <w:jc w:val="both"/>
        <w:rPr>
          <w:rFonts w:ascii="Times New Roman" w:eastAsia="Times New Roman" w:hAnsi="Times New Roman" w:cs="Times New Roman"/>
          <w:noProof/>
          <w:sz w:val="24"/>
          <w:szCs w:val="24"/>
        </w:rPr>
      </w:pPr>
      <w:bookmarkStart w:id="88" w:name="p-714156"/>
      <w:bookmarkEnd w:id="88"/>
    </w:p>
    <w:p w14:paraId="3CBFE37F" w14:textId="1E831AC6"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w:t>
      </w:r>
      <w:r>
        <w:rPr>
          <w:rFonts w:ascii="Times New Roman" w:hAnsi="Times New Roman"/>
          <w:sz w:val="24"/>
          <w:vertAlign w:val="superscript"/>
        </w:rPr>
        <w:t>3</w:t>
      </w:r>
      <w:r>
        <w:rPr>
          <w:rFonts w:ascii="Times New Roman" w:hAnsi="Times New Roman"/>
          <w:sz w:val="24"/>
        </w:rPr>
        <w:t xml:space="preserve"> The return of goods from an inland warehouse that, in accordance with Section 8.</w:t>
      </w:r>
      <w:r>
        <w:rPr>
          <w:rFonts w:ascii="Times New Roman" w:hAnsi="Times New Roman"/>
          <w:sz w:val="24"/>
          <w:vertAlign w:val="superscript"/>
        </w:rPr>
        <w:t>1</w:t>
      </w:r>
      <w:r>
        <w:rPr>
          <w:rFonts w:ascii="Times New Roman" w:hAnsi="Times New Roman"/>
          <w:sz w:val="24"/>
        </w:rPr>
        <w:t xml:space="preserve"> of the Law, have been supplied to a warehouse in another Member State and the replacement of the initial recipient of goods (also partial) shall be indicated in the Report VAT 2.</w:t>
      </w:r>
      <w:bookmarkStart w:id="89" w:name="p36_3"/>
      <w:bookmarkEnd w:id="89"/>
    </w:p>
    <w:p w14:paraId="2887536F" w14:textId="77777777"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2019</w:t>
      </w:r>
      <w:r>
        <w:rPr>
          <w:rFonts w:ascii="Times New Roman" w:hAnsi="Times New Roman"/>
          <w:sz w:val="24"/>
        </w:rPr>
        <w:t>]</w:t>
      </w:r>
    </w:p>
    <w:p w14:paraId="73C6E253" w14:textId="77777777" w:rsidR="0095120F" w:rsidRDefault="0095120F" w:rsidP="00E507A5">
      <w:pPr>
        <w:spacing w:after="0" w:line="240" w:lineRule="auto"/>
        <w:jc w:val="both"/>
        <w:rPr>
          <w:rFonts w:ascii="Times New Roman" w:eastAsia="Times New Roman" w:hAnsi="Times New Roman" w:cs="Times New Roman"/>
          <w:noProof/>
          <w:sz w:val="24"/>
          <w:szCs w:val="24"/>
        </w:rPr>
      </w:pPr>
      <w:bookmarkStart w:id="90" w:name="p-766209"/>
      <w:bookmarkEnd w:id="90"/>
    </w:p>
    <w:p w14:paraId="6A988A0F" w14:textId="6DC9DA41"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 When filling in the Report VAT 2, the following shall be indicated:</w:t>
      </w:r>
      <w:bookmarkStart w:id="91" w:name="p37"/>
      <w:bookmarkEnd w:id="91"/>
    </w:p>
    <w:p w14:paraId="78F55F40" w14:textId="77777777" w:rsidR="00236722" w:rsidRPr="00237418" w:rsidRDefault="00236722" w:rsidP="009512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37.1. the taxation period;</w:t>
      </w:r>
    </w:p>
    <w:p w14:paraId="7854197A" w14:textId="77777777" w:rsidR="00236722" w:rsidRPr="00237418" w:rsidRDefault="00236722" w:rsidP="009512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37.2. the VAT registration number of the registered taxable person or the member of the VAT group regarding whom the report is being submitted;</w:t>
      </w:r>
    </w:p>
    <w:p w14:paraId="4D6247A5" w14:textId="77777777" w:rsidR="00236722" w:rsidRPr="00237418" w:rsidRDefault="00236722" w:rsidP="009512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37.3. the name of the registered taxable person (for a natural person – the given name and surname);</w:t>
      </w:r>
    </w:p>
    <w:p w14:paraId="4E635530" w14:textId="77777777" w:rsidR="00236722" w:rsidRPr="00237418" w:rsidRDefault="00236722" w:rsidP="009512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37.4. in the Box “State code” – the State code of the recipient of goods or services;</w:t>
      </w:r>
    </w:p>
    <w:p w14:paraId="53C800E2" w14:textId="77777777" w:rsidR="00236722" w:rsidRPr="00237418" w:rsidRDefault="00236722" w:rsidP="009512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37.5. in the Box “VAT registration number of the transaction partner” – the VAT registration number of the registered taxable person of another Member State (recipient of goods or services) allocated without the State code in this Member State;</w:t>
      </w:r>
    </w:p>
    <w:p w14:paraId="3AD6ADE7" w14:textId="77777777" w:rsidR="00236722" w:rsidRPr="00237418" w:rsidRDefault="00236722" w:rsidP="009512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37.6. in the Box “Amount (in euros) of the supply of goods or services” – the total amount in euros of the supply of goods or services carried out in the relevant taxation period for each recipient of goods or services (for each VAT registration number) (indicating separately goods and services). If goods are dispatched or transported to another Member State by carrying out the supply of goods to a warehouse in another Member State in accordance with Section 8.</w:t>
      </w:r>
      <w:r>
        <w:rPr>
          <w:rFonts w:ascii="Times New Roman" w:hAnsi="Times New Roman"/>
          <w:sz w:val="24"/>
          <w:vertAlign w:val="superscript"/>
        </w:rPr>
        <w:t>1</w:t>
      </w:r>
      <w:r>
        <w:rPr>
          <w:rFonts w:ascii="Times New Roman" w:hAnsi="Times New Roman"/>
          <w:sz w:val="24"/>
        </w:rPr>
        <w:t xml:space="preserve"> of the Law, the value EUR 0.00 shall be indicated in the Box;</w:t>
      </w:r>
    </w:p>
    <w:p w14:paraId="58DA3B8D" w14:textId="77777777" w:rsidR="00236722" w:rsidRPr="00237418" w:rsidRDefault="00236722" w:rsidP="009512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37.7. the following shall be indicated in the Box “K*”:</w:t>
      </w:r>
    </w:p>
    <w:p w14:paraId="472B78BF" w14:textId="77777777" w:rsidR="00236722" w:rsidRPr="00237418" w:rsidRDefault="00236722" w:rsidP="0095120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37.7.1. the code “S” – supply of goods carried out in accordance with Section 16, Paragraph four of the Law in the territory of the European Union if the registered taxable person has been an intermediary therein (i.e., acquires goods in the territory of the European Union and supplies them to the final recipient of goods in the territory of the European Union);</w:t>
      </w:r>
    </w:p>
    <w:p w14:paraId="69C42022" w14:textId="1969D18C" w:rsidR="00236722" w:rsidRPr="00237418" w:rsidRDefault="00236722" w:rsidP="0095120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37.7.2. the code “P” – services that in accordance with Section 19, Paragraph</w:t>
      </w:r>
      <w:r w:rsidR="005C6FD4">
        <w:rPr>
          <w:rFonts w:ascii="Times New Roman" w:hAnsi="Times New Roman"/>
          <w:sz w:val="24"/>
        </w:rPr>
        <w:t> </w:t>
      </w:r>
      <w:r>
        <w:rPr>
          <w:rFonts w:ascii="Times New Roman" w:hAnsi="Times New Roman"/>
          <w:sz w:val="24"/>
        </w:rPr>
        <w:t>one of the Law have been supplied to a registered taxable person of another Member State;</w:t>
      </w:r>
    </w:p>
    <w:p w14:paraId="2411B602" w14:textId="77777777" w:rsidR="00236722" w:rsidRPr="00237418" w:rsidRDefault="00236722" w:rsidP="0095120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37.7.3. the code “G” – supply of goods in the territory of the European Union (not indicated if supply of goods to a warehouse in another Member State is carried out in accordance with Section 8.</w:t>
      </w:r>
      <w:r>
        <w:rPr>
          <w:rFonts w:ascii="Times New Roman" w:hAnsi="Times New Roman"/>
          <w:sz w:val="24"/>
          <w:vertAlign w:val="superscript"/>
        </w:rPr>
        <w:t>1</w:t>
      </w:r>
      <w:r>
        <w:rPr>
          <w:rFonts w:ascii="Times New Roman" w:hAnsi="Times New Roman"/>
          <w:sz w:val="24"/>
        </w:rPr>
        <w:t xml:space="preserve"> of the Law);</w:t>
      </w:r>
    </w:p>
    <w:p w14:paraId="568035A7" w14:textId="77777777" w:rsidR="00236722" w:rsidRPr="00237418" w:rsidRDefault="00236722" w:rsidP="0095120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37.7.4. the code “C” – forwarding of goods (from inland) to another Member State that is carried out following their release for free circulation inland (Section 45, Paragraph five of the Law);</w:t>
      </w:r>
    </w:p>
    <w:p w14:paraId="0F973A16" w14:textId="77777777" w:rsidR="00236722" w:rsidRPr="00237418" w:rsidRDefault="00236722" w:rsidP="0095120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37.7.5. the code “E” – dispatch or transportation of goods to another Member State by carrying out the supply of goods to a warehouse in another Member State in accordance with Section 8.</w:t>
      </w:r>
      <w:r>
        <w:rPr>
          <w:rFonts w:ascii="Times New Roman" w:hAnsi="Times New Roman"/>
          <w:sz w:val="24"/>
          <w:vertAlign w:val="superscript"/>
        </w:rPr>
        <w:t>1</w:t>
      </w:r>
      <w:r>
        <w:rPr>
          <w:rFonts w:ascii="Times New Roman" w:hAnsi="Times New Roman"/>
          <w:sz w:val="24"/>
        </w:rPr>
        <w:t xml:space="preserve"> of the Law (indicating whether the code is used in the case of the dispatch of the goods, return thereof, or replacement (also partial) of the initial recipient of the goods);</w:t>
      </w:r>
    </w:p>
    <w:p w14:paraId="379C1F7B" w14:textId="77777777" w:rsidR="00236722" w:rsidRPr="00237418" w:rsidRDefault="00236722" w:rsidP="0095120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37.7.6. the code “N” – supply of goods in the territory of the European Union at the moment specified in Section 31.</w:t>
      </w:r>
      <w:r>
        <w:rPr>
          <w:rFonts w:ascii="Times New Roman" w:hAnsi="Times New Roman"/>
          <w:sz w:val="24"/>
          <w:vertAlign w:val="superscript"/>
        </w:rPr>
        <w:t>1</w:t>
      </w:r>
      <w:r>
        <w:rPr>
          <w:rFonts w:ascii="Times New Roman" w:hAnsi="Times New Roman"/>
          <w:sz w:val="24"/>
        </w:rPr>
        <w:t xml:space="preserve"> of the Law if the supply of goods is carried out to a warehouse in another Member State;</w:t>
      </w:r>
    </w:p>
    <w:p w14:paraId="7B708214" w14:textId="77777777" w:rsidR="00236722" w:rsidRPr="00237418" w:rsidRDefault="00236722" w:rsidP="009512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37.8. in the Box “VAT registration number of the replaced transaction partner” – the VAT registration number of the recipient of goods that is being replaced (also partially) in accordance with Section 8.</w:t>
      </w:r>
      <w:r>
        <w:rPr>
          <w:rFonts w:ascii="Times New Roman" w:hAnsi="Times New Roman"/>
          <w:sz w:val="24"/>
          <w:vertAlign w:val="superscript"/>
        </w:rPr>
        <w:t>1</w:t>
      </w:r>
      <w:r>
        <w:rPr>
          <w:rFonts w:ascii="Times New Roman" w:hAnsi="Times New Roman"/>
          <w:sz w:val="24"/>
        </w:rPr>
        <w:t>, Paragraph two of the Law.</w:t>
      </w:r>
    </w:p>
    <w:p w14:paraId="263B35A6" w14:textId="77777777"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October 2013; 17 December 2019; 17 December 2020</w:t>
      </w:r>
      <w:r>
        <w:rPr>
          <w:rFonts w:ascii="Times New Roman" w:hAnsi="Times New Roman"/>
          <w:sz w:val="24"/>
        </w:rPr>
        <w:t>]</w:t>
      </w:r>
    </w:p>
    <w:p w14:paraId="1483909A" w14:textId="77777777" w:rsidR="0095120F" w:rsidRDefault="0095120F" w:rsidP="00E507A5">
      <w:pPr>
        <w:spacing w:after="0" w:line="240" w:lineRule="auto"/>
        <w:jc w:val="both"/>
        <w:rPr>
          <w:rFonts w:ascii="Times New Roman" w:eastAsia="Times New Roman" w:hAnsi="Times New Roman" w:cs="Times New Roman"/>
          <w:noProof/>
          <w:sz w:val="24"/>
          <w:szCs w:val="24"/>
        </w:rPr>
      </w:pPr>
      <w:bookmarkStart w:id="92" w:name="p-459485"/>
      <w:bookmarkEnd w:id="92"/>
    </w:p>
    <w:p w14:paraId="4885E8DC" w14:textId="2FE58DF4"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 None of the following shall be indicated in the Report VAT 2:</w:t>
      </w:r>
      <w:bookmarkStart w:id="93" w:name="p38"/>
      <w:bookmarkEnd w:id="93"/>
    </w:p>
    <w:p w14:paraId="54432BAB" w14:textId="77777777" w:rsidR="00236722" w:rsidRPr="00237418" w:rsidRDefault="00236722" w:rsidP="008513A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38.1. supply of assembled or installed goods;</w:t>
      </w:r>
    </w:p>
    <w:p w14:paraId="2FEF209B" w14:textId="77777777" w:rsidR="00236722" w:rsidRPr="00237418" w:rsidRDefault="00236722" w:rsidP="008513A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38.2. supply of new vehicles to a non-registered taxable person of another Member State or a person who is not a taxable person;</w:t>
      </w:r>
    </w:p>
    <w:p w14:paraId="03C299DA" w14:textId="77777777" w:rsidR="00236722" w:rsidRPr="00237418" w:rsidRDefault="00236722" w:rsidP="008513A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38.3. supply of goods to which a special tax application scheme has been specified in accordance with Section 138 of the Law in transactions with second-hand items, works of art, collector’s items and antiques;</w:t>
      </w:r>
    </w:p>
    <w:p w14:paraId="5B94F4DE" w14:textId="77777777" w:rsidR="00236722" w:rsidRPr="00237418" w:rsidRDefault="00236722" w:rsidP="008513A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38.4. distance selling of goods;</w:t>
      </w:r>
    </w:p>
    <w:p w14:paraId="7C82DD15" w14:textId="77777777" w:rsidR="00236722" w:rsidRPr="00237418" w:rsidRDefault="00236722" w:rsidP="008513A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38.5. the services referred to in Sections 46, 47, and 48 of the Law, the place of supply of which is determined in accordance with Section 19, Paragraph one of the Law.</w:t>
      </w:r>
    </w:p>
    <w:p w14:paraId="41DA0AAC" w14:textId="77777777" w:rsidR="008513AB" w:rsidRDefault="008513AB" w:rsidP="00E507A5">
      <w:pPr>
        <w:spacing w:after="0" w:line="240" w:lineRule="auto"/>
        <w:jc w:val="both"/>
        <w:rPr>
          <w:rFonts w:ascii="Times New Roman" w:eastAsia="Times New Roman" w:hAnsi="Times New Roman" w:cs="Times New Roman"/>
          <w:noProof/>
          <w:sz w:val="24"/>
          <w:szCs w:val="24"/>
        </w:rPr>
      </w:pPr>
      <w:bookmarkStart w:id="94" w:name="n5"/>
      <w:bookmarkStart w:id="95" w:name="n-459486"/>
      <w:bookmarkEnd w:id="94"/>
      <w:bookmarkEnd w:id="95"/>
    </w:p>
    <w:p w14:paraId="4368792C" w14:textId="2EA66E16" w:rsidR="00236722" w:rsidRPr="00237418" w:rsidRDefault="00236722" w:rsidP="008513A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Procedures for Filling in the Revision Report on Supplies of Goods and Services Supplied in the Territory of the European Union</w:t>
      </w:r>
    </w:p>
    <w:p w14:paraId="588EEF26" w14:textId="77777777" w:rsidR="008513AB" w:rsidRDefault="008513AB" w:rsidP="00E507A5">
      <w:pPr>
        <w:spacing w:after="0" w:line="240" w:lineRule="auto"/>
        <w:jc w:val="both"/>
        <w:rPr>
          <w:rFonts w:ascii="Times New Roman" w:eastAsia="Times New Roman" w:hAnsi="Times New Roman" w:cs="Times New Roman"/>
          <w:noProof/>
          <w:sz w:val="24"/>
          <w:szCs w:val="24"/>
        </w:rPr>
      </w:pPr>
      <w:bookmarkStart w:id="96" w:name="p-459487"/>
      <w:bookmarkEnd w:id="96"/>
    </w:p>
    <w:p w14:paraId="19FD6148" w14:textId="64D849AA"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 The Revision Report on Supplies of Goods and Services Supplied in the Territory of the European Union (hereinafter – Report VAT 3) (Annex 4) shall be submitted in order to adjust the previously submitted Reports VAT 2.</w:t>
      </w:r>
      <w:bookmarkStart w:id="97" w:name="p39"/>
      <w:bookmarkEnd w:id="97"/>
    </w:p>
    <w:p w14:paraId="431172D7" w14:textId="77777777" w:rsidR="0043485D" w:rsidRDefault="0043485D" w:rsidP="00E507A5">
      <w:pPr>
        <w:spacing w:after="0" w:line="240" w:lineRule="auto"/>
        <w:jc w:val="both"/>
        <w:rPr>
          <w:rFonts w:ascii="Times New Roman" w:eastAsia="Times New Roman" w:hAnsi="Times New Roman" w:cs="Times New Roman"/>
          <w:noProof/>
          <w:sz w:val="24"/>
          <w:szCs w:val="24"/>
        </w:rPr>
      </w:pPr>
      <w:bookmarkStart w:id="98" w:name="p-714161"/>
      <w:bookmarkEnd w:id="98"/>
    </w:p>
    <w:p w14:paraId="2889C7E5" w14:textId="4CC1D4E7"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 When filling in the Report VAT 3, the following shall be indicated:</w:t>
      </w:r>
      <w:bookmarkStart w:id="99" w:name="p40"/>
      <w:bookmarkEnd w:id="99"/>
    </w:p>
    <w:p w14:paraId="48C673A2" w14:textId="77777777" w:rsidR="00236722" w:rsidRPr="00237418" w:rsidRDefault="00236722" w:rsidP="00CF68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40.1. the VAT registration number of the registered taxable person or the member of the VAT group regarding whom the report is being submitted;</w:t>
      </w:r>
    </w:p>
    <w:p w14:paraId="004EE6B9" w14:textId="77777777" w:rsidR="00236722" w:rsidRPr="00237418" w:rsidRDefault="00236722" w:rsidP="00CF68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40.2. the name of the registered taxable person (for a natural person – the given name and surname);</w:t>
      </w:r>
    </w:p>
    <w:p w14:paraId="6DF5E4A7" w14:textId="77777777" w:rsidR="00236722" w:rsidRPr="00237418" w:rsidRDefault="00236722" w:rsidP="00CF68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40.3. in the Row “V” (the old entry) – the data indicated in the previously submitted Report VAT 2, indicating the year and month for which it was submitted in the Box “Taxation period” and by copying the data indicated in the relevant boxes of the previously submitted Report VAT 2 in all other boxes;</w:t>
      </w:r>
    </w:p>
    <w:p w14:paraId="0D51C346" w14:textId="77777777" w:rsidR="00236722" w:rsidRPr="00237418" w:rsidRDefault="00236722" w:rsidP="00CF68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40.4. in the Row “J” (the new entry) – data revised in the previously submitted Report VAT 2, indicating the year and month for which it is submitted in the Box “Taxation period” and indicating the data revised in the previously submitted Report VAT 2 only in the boxes where errors were made. If the transaction under the code “E” indicated in the Report VAT 2 of previous periods is not carried out (the conditions that determine that in the case if the supply of goods to a warehouse in another Member State is provided, the supply of goods in the territory of the European Union would be repeatedly declared in the Report VAT 2 under the code “N” are not fulfilled), the registered taxpayer shall submit the Report VAT 3, leaving the Box “K*” empty;</w:t>
      </w:r>
    </w:p>
    <w:p w14:paraId="14BD05CF" w14:textId="77777777" w:rsidR="00236722" w:rsidRPr="00237418" w:rsidRDefault="00236722" w:rsidP="00CF68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40.5. in the first two squares of the Box “Taxation period” – the last two digits of the calendar year; in the last two squares – the sequence number of the calendar month. If adjustments are being made to the Report VAT 2 submitted for the taxation periods until 1 January 2010, then, when filling in the Box “Taxation period”, the last two digits of the calendar year shall be indicated in the first two squares, the quarter (in Arabic numerals) – in the third square but the fourth square shall remain blank.</w:t>
      </w:r>
    </w:p>
    <w:p w14:paraId="3294A493" w14:textId="77777777"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 2019</w:t>
      </w:r>
      <w:r>
        <w:rPr>
          <w:rFonts w:ascii="Times New Roman" w:hAnsi="Times New Roman"/>
          <w:sz w:val="24"/>
        </w:rPr>
        <w:t>]</w:t>
      </w:r>
    </w:p>
    <w:p w14:paraId="6771B9AC" w14:textId="77777777" w:rsidR="00CF68FF" w:rsidRDefault="00CF68FF" w:rsidP="00E507A5">
      <w:pPr>
        <w:spacing w:after="0" w:line="240" w:lineRule="auto"/>
        <w:jc w:val="both"/>
        <w:rPr>
          <w:rFonts w:ascii="Times New Roman" w:eastAsia="Times New Roman" w:hAnsi="Times New Roman" w:cs="Times New Roman"/>
          <w:noProof/>
          <w:sz w:val="24"/>
          <w:szCs w:val="24"/>
        </w:rPr>
      </w:pPr>
      <w:bookmarkStart w:id="100" w:name="p-459489"/>
      <w:bookmarkEnd w:id="100"/>
    </w:p>
    <w:p w14:paraId="0B7A7518" w14:textId="5CF61432"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If it is found that the Report VAT 2 was not submitted for any of the previous periods, the registered taxable person shall submit the Report VAT 3 to the State Revenue Service, indicating therein the supplies of goods performed or services supplied.</w:t>
      </w:r>
      <w:bookmarkStart w:id="101" w:name="p41"/>
      <w:bookmarkEnd w:id="101"/>
    </w:p>
    <w:p w14:paraId="6CDF935C" w14:textId="77777777" w:rsidR="00CF68FF" w:rsidRDefault="00CF68FF" w:rsidP="00E507A5">
      <w:pPr>
        <w:spacing w:after="0" w:line="240" w:lineRule="auto"/>
        <w:jc w:val="both"/>
        <w:rPr>
          <w:rFonts w:ascii="Times New Roman" w:eastAsia="Times New Roman" w:hAnsi="Times New Roman" w:cs="Times New Roman"/>
          <w:noProof/>
          <w:sz w:val="24"/>
          <w:szCs w:val="24"/>
        </w:rPr>
      </w:pPr>
      <w:bookmarkStart w:id="102" w:name="p-459490"/>
      <w:bookmarkEnd w:id="102"/>
    </w:p>
    <w:p w14:paraId="73EADD73" w14:textId="3F33E38C"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 If an error is consistently repeated in the Report VAT 2, this is corrected by re-submitting the Report VAT 3, which corrects the previously corrected Report VAT</w:t>
      </w:r>
      <w:r w:rsidR="00472298">
        <w:rPr>
          <w:rFonts w:ascii="Times New Roman" w:hAnsi="Times New Roman"/>
          <w:sz w:val="24"/>
        </w:rPr>
        <w:t> </w:t>
      </w:r>
      <w:r>
        <w:rPr>
          <w:rFonts w:ascii="Times New Roman" w:hAnsi="Times New Roman"/>
          <w:sz w:val="24"/>
        </w:rPr>
        <w:t>2.</w:t>
      </w:r>
      <w:bookmarkStart w:id="103" w:name="p42"/>
      <w:bookmarkEnd w:id="103"/>
    </w:p>
    <w:p w14:paraId="514A5182" w14:textId="77777777" w:rsidR="00CF68FF" w:rsidRDefault="00CF68FF" w:rsidP="00E507A5">
      <w:pPr>
        <w:spacing w:after="0" w:line="240" w:lineRule="auto"/>
        <w:jc w:val="both"/>
        <w:rPr>
          <w:rFonts w:ascii="Times New Roman" w:eastAsia="Times New Roman" w:hAnsi="Times New Roman" w:cs="Times New Roman"/>
          <w:noProof/>
          <w:sz w:val="24"/>
          <w:szCs w:val="24"/>
        </w:rPr>
      </w:pPr>
      <w:bookmarkStart w:id="104" w:name="n6"/>
      <w:bookmarkStart w:id="105" w:name="n-459491"/>
      <w:bookmarkEnd w:id="104"/>
      <w:bookmarkEnd w:id="105"/>
    </w:p>
    <w:p w14:paraId="143E8CC6" w14:textId="57F79CE1" w:rsidR="00236722" w:rsidRPr="00237418" w:rsidRDefault="00236722" w:rsidP="00CF68F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 Procedures for Filling in the Return for the Taxation Year</w:t>
      </w:r>
    </w:p>
    <w:p w14:paraId="234638A3" w14:textId="77777777" w:rsidR="00CF68FF" w:rsidRDefault="00CF68FF" w:rsidP="00E507A5">
      <w:pPr>
        <w:spacing w:after="0" w:line="240" w:lineRule="auto"/>
        <w:jc w:val="both"/>
        <w:rPr>
          <w:rFonts w:ascii="Times New Roman" w:eastAsia="Times New Roman" w:hAnsi="Times New Roman" w:cs="Times New Roman"/>
          <w:noProof/>
          <w:sz w:val="24"/>
          <w:szCs w:val="24"/>
        </w:rPr>
      </w:pPr>
      <w:bookmarkStart w:id="106" w:name="p-459492"/>
      <w:bookmarkEnd w:id="106"/>
    </w:p>
    <w:p w14:paraId="3EAB557B" w14:textId="58251FEA"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 When filling in the return for the taxation year (hereinafter – Report VAT 4) (Annex 5), the following shall be indicated:</w:t>
      </w:r>
      <w:bookmarkStart w:id="107" w:name="p43"/>
      <w:bookmarkEnd w:id="107"/>
    </w:p>
    <w:p w14:paraId="4DFB2972" w14:textId="77777777" w:rsidR="00236722" w:rsidRPr="00237418" w:rsidRDefault="00236722" w:rsidP="00CF68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43.1. the taxation year;</w:t>
      </w:r>
    </w:p>
    <w:p w14:paraId="3771EB7B" w14:textId="77777777" w:rsidR="00236722" w:rsidRPr="00237418" w:rsidRDefault="00236722" w:rsidP="00CF68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43.2. the name of the registered taxable person (for a natural person – the given name and surname);</w:t>
      </w:r>
    </w:p>
    <w:p w14:paraId="2863AB32" w14:textId="77777777" w:rsidR="00236722" w:rsidRPr="00237418" w:rsidRDefault="00236722" w:rsidP="00CF68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43.3. the legal address of the registered taxable person (for a natural person – address of the declared place of residence) and postal code;</w:t>
      </w:r>
    </w:p>
    <w:p w14:paraId="12AB6B05" w14:textId="77777777" w:rsidR="00236722" w:rsidRPr="00237418" w:rsidRDefault="00236722" w:rsidP="00CF68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43.4. the VAT registration number of the registered taxable person (for a VAT group – VAT registration number of the VAT group);</w:t>
      </w:r>
    </w:p>
    <w:p w14:paraId="553547BA" w14:textId="77777777" w:rsidR="00236722" w:rsidRPr="00237418" w:rsidRDefault="00236722" w:rsidP="00CF68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43.5. the phone number of the responsible person;</w:t>
      </w:r>
    </w:p>
    <w:p w14:paraId="780D8B26" w14:textId="77777777" w:rsidR="00236722" w:rsidRPr="00237418" w:rsidRDefault="00236722" w:rsidP="00CF68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43.6. in the Row “Tax amount calculated in the returns submitted for the taxation year” – the tax amount calculated for the taxation year (from January to December) to be paid into the State budget or to be repaid from the State budget (with a minus sign) corresponding to the total amount of Rows 70 and 80 of the return for the taxation period (without sanctions);</w:t>
      </w:r>
    </w:p>
    <w:p w14:paraId="3AA0362D" w14:textId="77777777" w:rsidR="00236722" w:rsidRPr="00237418" w:rsidRDefault="00236722" w:rsidP="00CF68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43.7. in the Row “Tax calculated for the taxation year with the adjustments made” – the adjusted tax amount for the taxation year (from January to December) to be paid into the State budget or to be repaid from the State budget (with a minus sign), calculated by re-calculating the proportion of the transactions for the taxation year and by making the adjustments determined by the Law;</w:t>
      </w:r>
    </w:p>
    <w:p w14:paraId="2F4B427A" w14:textId="77777777" w:rsidR="00236722" w:rsidRPr="00237418" w:rsidRDefault="00236722" w:rsidP="00CF68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43.8. in the Row “Tax to be paid into the State budget” – the amount by which the total amount of the Row “Tax calculated for the taxation year with the adjustments made” exceeds the amount of the Row “Tax amount calculated in the returns submitted for the taxation year”;</w:t>
      </w:r>
    </w:p>
    <w:p w14:paraId="75420BE6" w14:textId="77777777" w:rsidR="00236722" w:rsidRPr="00237418" w:rsidRDefault="00236722" w:rsidP="00CF68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43.9. in the Row “Tax to be repaid from the State budget” – the amount by which the total amount of the Row “Tax amount calculated in the returns submitted for the taxation year” exceeds the amount of the Row “Tax calculated for the taxation year with the adjustments made”.</w:t>
      </w:r>
    </w:p>
    <w:p w14:paraId="632B30FE" w14:textId="77777777" w:rsidR="00CF68FF" w:rsidRDefault="00CF68FF" w:rsidP="00E507A5">
      <w:pPr>
        <w:spacing w:after="0" w:line="240" w:lineRule="auto"/>
        <w:jc w:val="both"/>
        <w:rPr>
          <w:rFonts w:ascii="Times New Roman" w:eastAsia="Times New Roman" w:hAnsi="Times New Roman" w:cs="Times New Roman"/>
          <w:noProof/>
          <w:sz w:val="24"/>
          <w:szCs w:val="24"/>
        </w:rPr>
      </w:pPr>
      <w:bookmarkStart w:id="108" w:name="p-459493"/>
      <w:bookmarkEnd w:id="108"/>
    </w:p>
    <w:p w14:paraId="01CF5EA2" w14:textId="2B25C60A"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 If the total amount of transaction values calculated in accordance with the procedures laid down in Section 38, Paragraph two or three of the Law for the taxation year, summing up the positive and negative values, is negative, then the total amount of transaction values calculated in accordance with the procedures laid down in Section 38, Paragraph two or three of the Law shall be considered zero.</w:t>
      </w:r>
      <w:bookmarkStart w:id="109" w:name="p44"/>
      <w:bookmarkEnd w:id="109"/>
    </w:p>
    <w:p w14:paraId="1C56E8AE" w14:textId="77777777" w:rsidR="00CF68FF" w:rsidRDefault="00CF68FF" w:rsidP="00E507A5">
      <w:pPr>
        <w:spacing w:after="0" w:line="240" w:lineRule="auto"/>
        <w:jc w:val="both"/>
        <w:rPr>
          <w:rFonts w:ascii="Times New Roman" w:eastAsia="Times New Roman" w:hAnsi="Times New Roman" w:cs="Times New Roman"/>
          <w:noProof/>
          <w:sz w:val="24"/>
          <w:szCs w:val="24"/>
        </w:rPr>
      </w:pPr>
      <w:bookmarkStart w:id="110" w:name="n7"/>
      <w:bookmarkStart w:id="111" w:name="n-608361"/>
      <w:bookmarkEnd w:id="110"/>
      <w:bookmarkEnd w:id="111"/>
    </w:p>
    <w:p w14:paraId="0B6E2BDF" w14:textId="0B03656E" w:rsidR="00236722" w:rsidRPr="00237418" w:rsidRDefault="00236722" w:rsidP="00CF68F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VII. Procedures for Filling in the Report on the Value of the Goods Supplied Broken Down between Free Ports and Special Economic Zones</w:t>
      </w:r>
    </w:p>
    <w:p w14:paraId="1C95B447" w14:textId="77777777" w:rsidR="00236722" w:rsidRPr="00237418" w:rsidRDefault="00236722" w:rsidP="00184C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7F73E3">
        <w:rPr>
          <w:rFonts w:ascii="Times New Roman" w:hAnsi="Times New Roman"/>
          <w:sz w:val="24"/>
        </w:rPr>
        <w:t>20 December 2016</w:t>
      </w:r>
      <w:r>
        <w:rPr>
          <w:rFonts w:ascii="Times New Roman" w:hAnsi="Times New Roman"/>
          <w:sz w:val="24"/>
        </w:rPr>
        <w:t>]</w:t>
      </w:r>
    </w:p>
    <w:p w14:paraId="3F8EF4C9" w14:textId="77777777" w:rsidR="00CF68FF" w:rsidRDefault="00CF68FF" w:rsidP="00E507A5">
      <w:pPr>
        <w:spacing w:after="0" w:line="240" w:lineRule="auto"/>
        <w:jc w:val="both"/>
        <w:rPr>
          <w:rFonts w:ascii="Times New Roman" w:eastAsia="Times New Roman" w:hAnsi="Times New Roman" w:cs="Times New Roman"/>
          <w:noProof/>
          <w:sz w:val="24"/>
          <w:szCs w:val="24"/>
        </w:rPr>
      </w:pPr>
      <w:bookmarkStart w:id="112" w:name="p-608362"/>
      <w:bookmarkEnd w:id="112"/>
    </w:p>
    <w:p w14:paraId="3631BCFC" w14:textId="4D292C22"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 [20 December 2016]</w:t>
      </w:r>
      <w:bookmarkStart w:id="113" w:name="p45"/>
      <w:bookmarkEnd w:id="113"/>
    </w:p>
    <w:p w14:paraId="54CD2A7C" w14:textId="77777777" w:rsidR="00184CB2" w:rsidRDefault="00184CB2" w:rsidP="00E507A5">
      <w:pPr>
        <w:spacing w:after="0" w:line="240" w:lineRule="auto"/>
        <w:jc w:val="both"/>
        <w:rPr>
          <w:rFonts w:ascii="Times New Roman" w:eastAsia="Times New Roman" w:hAnsi="Times New Roman" w:cs="Times New Roman"/>
          <w:noProof/>
          <w:sz w:val="24"/>
          <w:szCs w:val="24"/>
        </w:rPr>
      </w:pPr>
      <w:bookmarkStart w:id="114" w:name="n8"/>
      <w:bookmarkStart w:id="115" w:name="n-459497"/>
      <w:bookmarkEnd w:id="114"/>
      <w:bookmarkEnd w:id="115"/>
    </w:p>
    <w:p w14:paraId="2D2BD8CA" w14:textId="1C506F5E" w:rsidR="00236722" w:rsidRPr="00237418" w:rsidRDefault="00236722" w:rsidP="00184CB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VIII. Procedures for Filling in the Report on the Transactions Made by the Fiscal Representative</w:t>
      </w:r>
    </w:p>
    <w:p w14:paraId="0544AC47" w14:textId="77777777" w:rsidR="00184CB2" w:rsidRDefault="00184CB2" w:rsidP="00E507A5">
      <w:pPr>
        <w:spacing w:after="0" w:line="240" w:lineRule="auto"/>
        <w:jc w:val="both"/>
        <w:rPr>
          <w:rFonts w:ascii="Times New Roman" w:eastAsia="Times New Roman" w:hAnsi="Times New Roman" w:cs="Times New Roman"/>
          <w:noProof/>
          <w:sz w:val="24"/>
          <w:szCs w:val="24"/>
        </w:rPr>
      </w:pPr>
      <w:bookmarkStart w:id="116" w:name="p-459498"/>
      <w:bookmarkEnd w:id="116"/>
    </w:p>
    <w:p w14:paraId="06289940" w14:textId="5DE3BFDF"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 The fiscal representative shall fill in the Report on the Transactions Made by the Fiscal Representative (hereinafter – Report VAT 6) (Annex 7). The Report VAT 6 shall consist of three parts:</w:t>
      </w:r>
      <w:bookmarkStart w:id="117" w:name="p46"/>
      <w:bookmarkEnd w:id="117"/>
    </w:p>
    <w:p w14:paraId="5E8BD3E3" w14:textId="77777777" w:rsidR="00236722" w:rsidRPr="00237418" w:rsidRDefault="00236722" w:rsidP="00184C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46.1. “I. Goods Received and Exported” (hereinafter – Part I of the Report VAT 6). When filling it in, the fiscal representative shall indicate the value of the acquisition of goods carried out in the territory of the European Union in the taxation period for ensuring the transactions referred to in Section 1, Clause 5, Sub-clause “d” of the Law, the value of the goods received inland for ensuring the transactions referred to in Section 1, Clause 5, Sub-clause “c” of the Law, the value of the goods exported in the taxation period and the value of the goods in stock at the end of the taxation period;</w:t>
      </w:r>
    </w:p>
    <w:p w14:paraId="354C88AD" w14:textId="77777777" w:rsidR="00236722" w:rsidRPr="00237418" w:rsidRDefault="00236722" w:rsidP="00184C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46.2. “II. List of Suppliers of Goods” (hereinafter – Part II of the Report VAT 6). When filling it in, the fiscal representative shall indicate the suppliers of goods – registered taxable persons and non-registered taxable persons from whom goods have been received inland in the taxation period, and also registered and non-registered taxable persons of other Member States from whom goods have been acquired in the territory of the European Union in the taxation period for ensuring the transactions referred to in Section 1, Clause 5, Sub-clauses “c” and “d” of the Law;</w:t>
      </w:r>
    </w:p>
    <w:p w14:paraId="54242D30" w14:textId="77777777" w:rsidR="00236722" w:rsidRPr="00237418" w:rsidRDefault="00236722" w:rsidP="00184C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46.3. “III. List of Suppliers of Goods Exported in the Taxation Period” (hereinafter – Part III of the Report VAT 6). When filling it in, the fiscal representative shall indicate the value of the goods exported in the taxation period by indicating the suppliers of such goods.</w:t>
      </w:r>
    </w:p>
    <w:p w14:paraId="1088B097" w14:textId="77777777" w:rsidR="00184CB2" w:rsidRDefault="00184CB2" w:rsidP="00E507A5">
      <w:pPr>
        <w:spacing w:after="0" w:line="240" w:lineRule="auto"/>
        <w:jc w:val="both"/>
        <w:rPr>
          <w:rFonts w:ascii="Times New Roman" w:eastAsia="Times New Roman" w:hAnsi="Times New Roman" w:cs="Times New Roman"/>
          <w:noProof/>
          <w:sz w:val="24"/>
          <w:szCs w:val="24"/>
        </w:rPr>
      </w:pPr>
      <w:bookmarkStart w:id="118" w:name="p-459499"/>
      <w:bookmarkEnd w:id="118"/>
    </w:p>
    <w:p w14:paraId="0AE66A33" w14:textId="3691C03D"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 The following shall be indicated in Part I of the Report VAT 6:</w:t>
      </w:r>
      <w:bookmarkStart w:id="119" w:name="p47"/>
      <w:bookmarkEnd w:id="119"/>
    </w:p>
    <w:p w14:paraId="4484DF40" w14:textId="77777777" w:rsidR="00236722" w:rsidRPr="00237418" w:rsidRDefault="00236722" w:rsidP="00451B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47.1. the VAT registration number of the fiscal representative;</w:t>
      </w:r>
    </w:p>
    <w:p w14:paraId="387560FC" w14:textId="77777777" w:rsidR="00236722" w:rsidRPr="00237418" w:rsidRDefault="00236722" w:rsidP="00451B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47.2. the taxation period for which the Report is submitted.</w:t>
      </w:r>
    </w:p>
    <w:p w14:paraId="7A9624F4" w14:textId="77777777" w:rsidR="00451BD6" w:rsidRDefault="00451BD6" w:rsidP="00E507A5">
      <w:pPr>
        <w:spacing w:after="0" w:line="240" w:lineRule="auto"/>
        <w:jc w:val="both"/>
        <w:rPr>
          <w:rFonts w:ascii="Times New Roman" w:eastAsia="Times New Roman" w:hAnsi="Times New Roman" w:cs="Times New Roman"/>
          <w:noProof/>
          <w:sz w:val="24"/>
          <w:szCs w:val="24"/>
        </w:rPr>
      </w:pPr>
      <w:bookmarkStart w:id="120" w:name="p-459500"/>
      <w:bookmarkEnd w:id="120"/>
    </w:p>
    <w:p w14:paraId="0A166902" w14:textId="136DE926"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 The following shall be indicated in the rows in Part I of the Report VAT 6:</w:t>
      </w:r>
      <w:bookmarkStart w:id="121" w:name="p48"/>
      <w:bookmarkEnd w:id="121"/>
    </w:p>
    <w:p w14:paraId="18C733D1" w14:textId="77777777" w:rsidR="00236722" w:rsidRPr="00237418" w:rsidRDefault="00236722" w:rsidP="005B4C3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48.1. in Row 3 – the total value of the goods received in the taxation period and stored in customs warehouses or excise warehouses. It shall be calculated as the total amount of Rows 3.1, 3.2, 3.3, and 3.4;</w:t>
      </w:r>
    </w:p>
    <w:p w14:paraId="2D1B9458" w14:textId="77777777" w:rsidR="00236722" w:rsidRPr="00237418" w:rsidRDefault="00236722" w:rsidP="005B4C3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48.2. in Row 3.1 – the total value of the goods received from registered taxable persons and non-registered taxable persons inland stored in customs warehouses;</w:t>
      </w:r>
    </w:p>
    <w:p w14:paraId="1616CF62" w14:textId="77777777" w:rsidR="00236722" w:rsidRPr="00237418" w:rsidRDefault="00236722" w:rsidP="005B4C3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48.3. in Row 3.2 – the total value of the goods received from registered taxable persons and non-registered taxable persons inland stored in excise warehouses;</w:t>
      </w:r>
    </w:p>
    <w:p w14:paraId="041EAD29" w14:textId="77777777" w:rsidR="00236722" w:rsidRPr="00237418" w:rsidRDefault="00236722" w:rsidP="005B4C3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48.4. in Row 3.3 – the total value of the goods received from registered taxable persons and non-registered taxable persons of another Member State in the territory of the European Union stored in customs warehouses;</w:t>
      </w:r>
    </w:p>
    <w:p w14:paraId="27E5A71B" w14:textId="77777777" w:rsidR="00236722" w:rsidRPr="00237418" w:rsidRDefault="00236722" w:rsidP="005B4C3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48.5. in Row 3.4 – the total value of the goods received from registered taxable persons and non-registered taxable persons of another Member State in the territory of the European Union stored in excise warehouses;</w:t>
      </w:r>
    </w:p>
    <w:p w14:paraId="30488CE7" w14:textId="77777777" w:rsidR="00236722" w:rsidRPr="00237418" w:rsidRDefault="00236722" w:rsidP="005B4C3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48.6. in Row 4 – the total value of the goods exported in the taxation period. It shall be calculated as the total amount of Rows 4.1, 4.2, 4.3, and 4.4;</w:t>
      </w:r>
    </w:p>
    <w:p w14:paraId="6A524871" w14:textId="77777777" w:rsidR="00236722" w:rsidRPr="00237418" w:rsidRDefault="00236722" w:rsidP="005B4C3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48.7. in Row 4.1 – the total value of the goods exported in the taxation period that were received from registered taxable persons and non-registered taxable persons inland and stored in customs warehouses;</w:t>
      </w:r>
    </w:p>
    <w:p w14:paraId="71B1FEAD" w14:textId="77777777" w:rsidR="00236722" w:rsidRPr="00237418" w:rsidRDefault="00236722" w:rsidP="005B4C3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48.8. in Row 4.2 – the total value of the goods exported in the taxation period that were received from registered taxable persons and non-registered taxable persons inland and stored in excise warehouses;</w:t>
      </w:r>
    </w:p>
    <w:p w14:paraId="548414B4" w14:textId="77777777" w:rsidR="00236722" w:rsidRPr="00237418" w:rsidRDefault="00236722" w:rsidP="005B4C3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48.9. in Row 4.3 – the total value of the goods exported in the taxation period that were received from registered taxable persons and non-registered taxable persons of another Member State in the territory of the European Union and stored in customs warehouses;</w:t>
      </w:r>
    </w:p>
    <w:p w14:paraId="6A1B1FEB" w14:textId="77777777" w:rsidR="00236722" w:rsidRPr="00237418" w:rsidRDefault="00236722" w:rsidP="005B4C3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48.10. in Row 4.4 – the total value of the goods exported in the taxation period that were received from registered taxable persons and non-registered taxable persons of another Member State in the territory of the European Union and stored in excise warehouses;</w:t>
      </w:r>
    </w:p>
    <w:p w14:paraId="2DA4751B" w14:textId="77777777" w:rsidR="00236722" w:rsidRPr="00237418" w:rsidRDefault="00236722" w:rsidP="005B4C3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48.11. in Row 5 – the total value of the goods in stock at the end of the taxation period. It shall be calculated as the total amount of Rows 5.1, 5.2, 5.3, and 5.4;</w:t>
      </w:r>
    </w:p>
    <w:p w14:paraId="192D5485" w14:textId="77777777" w:rsidR="00236722" w:rsidRPr="00237418" w:rsidRDefault="00236722" w:rsidP="005B4C3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48.12. in Row 5.1 – the total value of the goods in stock received from registered taxable persons and non-registered taxable persons inland and stored in customs warehouses;</w:t>
      </w:r>
    </w:p>
    <w:p w14:paraId="7B101F45" w14:textId="77777777" w:rsidR="00236722" w:rsidRPr="00237418" w:rsidRDefault="00236722" w:rsidP="005B4C3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48.13. in Row 5.2 – the total value of the goods in stock received from registered taxable persons and non-registered taxable persons inland and stored in excise warehouses;</w:t>
      </w:r>
    </w:p>
    <w:p w14:paraId="348C99AC" w14:textId="77777777" w:rsidR="00236722" w:rsidRPr="00237418" w:rsidRDefault="00236722" w:rsidP="005B4C3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48.14. in Row 5.3 – the total value of the goods received from registered taxable persons and non-registered taxable persons of another Member State in the territory of the European Union stored in customs warehouses;</w:t>
      </w:r>
    </w:p>
    <w:p w14:paraId="10F01BDA" w14:textId="77777777" w:rsidR="00236722" w:rsidRPr="00237418" w:rsidRDefault="00236722" w:rsidP="005B4C3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48.15. in Row 5.4 – the total value of the goods received from registered taxable persons and non-registered taxable persons of another Member State in the territory of the European Union stored in excise warehouses;</w:t>
      </w:r>
    </w:p>
    <w:p w14:paraId="66692ECB" w14:textId="77777777" w:rsidR="00236722" w:rsidRPr="00237418" w:rsidRDefault="00236722" w:rsidP="005B4C3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48.16. in Row 6 – the total value of the goods in stock subject to a special tax application scheme for import transactions of goods in accordance with in Section 85 of the Law.</w:t>
      </w:r>
    </w:p>
    <w:p w14:paraId="09AEB287" w14:textId="77777777" w:rsidR="005B4C3F" w:rsidRDefault="005B4C3F" w:rsidP="00E507A5">
      <w:pPr>
        <w:spacing w:after="0" w:line="240" w:lineRule="auto"/>
        <w:jc w:val="both"/>
        <w:rPr>
          <w:rFonts w:ascii="Times New Roman" w:eastAsia="Times New Roman" w:hAnsi="Times New Roman" w:cs="Times New Roman"/>
          <w:noProof/>
          <w:sz w:val="24"/>
          <w:szCs w:val="24"/>
        </w:rPr>
      </w:pPr>
      <w:bookmarkStart w:id="122" w:name="p-459501"/>
      <w:bookmarkEnd w:id="122"/>
    </w:p>
    <w:p w14:paraId="6C350F37" w14:textId="24527066"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49. The following shall be indicated in Part II of the Report VAT 6:</w:t>
      </w:r>
      <w:bookmarkStart w:id="123" w:name="p49"/>
      <w:bookmarkEnd w:id="123"/>
    </w:p>
    <w:p w14:paraId="4A959948" w14:textId="77777777" w:rsidR="00236722" w:rsidRPr="00237418" w:rsidRDefault="00236722" w:rsidP="008F4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49.1. the VAT registration number of the fiscal representative;</w:t>
      </w:r>
    </w:p>
    <w:p w14:paraId="68263300" w14:textId="77777777" w:rsidR="00236722" w:rsidRPr="00237418" w:rsidRDefault="00236722" w:rsidP="008F4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49.2. the taxation period for which the Report is submitted.</w:t>
      </w:r>
    </w:p>
    <w:p w14:paraId="306F9538" w14:textId="77777777" w:rsidR="00D06F67" w:rsidRDefault="00D06F67" w:rsidP="00E507A5">
      <w:pPr>
        <w:spacing w:after="0" w:line="240" w:lineRule="auto"/>
        <w:jc w:val="both"/>
        <w:rPr>
          <w:rFonts w:ascii="Times New Roman" w:eastAsia="Times New Roman" w:hAnsi="Times New Roman" w:cs="Times New Roman"/>
          <w:noProof/>
          <w:sz w:val="24"/>
          <w:szCs w:val="24"/>
        </w:rPr>
      </w:pPr>
      <w:bookmarkStart w:id="124" w:name="p-488918"/>
      <w:bookmarkEnd w:id="124"/>
    </w:p>
    <w:p w14:paraId="1C7F6AA8" w14:textId="1CD4F2B4"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50. The following shall be indicated in the boxes in Part II of the Report VAT 6:</w:t>
      </w:r>
      <w:bookmarkStart w:id="125" w:name="p50"/>
      <w:bookmarkEnd w:id="125"/>
    </w:p>
    <w:p w14:paraId="5F2B78D6" w14:textId="77777777" w:rsidR="00236722" w:rsidRPr="00237418" w:rsidRDefault="00236722" w:rsidP="008F4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50.1. in Box 1 – the sequence number of the entry;</w:t>
      </w:r>
    </w:p>
    <w:p w14:paraId="21C7805D" w14:textId="77777777" w:rsidR="00236722" w:rsidRPr="00237418" w:rsidRDefault="00236722" w:rsidP="008F4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50.2. in Box 2 – the date of the entry;</w:t>
      </w:r>
    </w:p>
    <w:p w14:paraId="7D94225C" w14:textId="77777777" w:rsidR="00236722" w:rsidRPr="00237418" w:rsidRDefault="00236722" w:rsidP="008F4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50.3. in Box 3 – the name (for a natural person – given name and surname) of the supplier – a registered taxable person or a non-registered taxable person from whom goods have been received inland in the taxation period or of a registered taxable person and a non-registered taxable person of another Member State from whom goods have been acquired in the territory of the European Union in the taxation period;</w:t>
      </w:r>
    </w:p>
    <w:p w14:paraId="36F71491" w14:textId="77777777" w:rsidR="00236722" w:rsidRPr="00237418" w:rsidRDefault="00236722" w:rsidP="008F4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50.4. in Box 4 – the VAT registration number of the supplier of goods (for a non-registered taxable person and for a non-registered taxable person of another Member State – the code of the taxable person);</w:t>
      </w:r>
    </w:p>
    <w:p w14:paraId="3FDCBCF1" w14:textId="77777777" w:rsidR="00236722" w:rsidRPr="00237418" w:rsidRDefault="00236722" w:rsidP="008F4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50.5. in Box 5 – row number in Part I of the Report VAT 6 (Row 3.1, 3.2, 3.3 or 3.4) where this transaction is indicated;</w:t>
      </w:r>
    </w:p>
    <w:p w14:paraId="12494138" w14:textId="77777777" w:rsidR="00236722" w:rsidRPr="00237418" w:rsidRDefault="00236722" w:rsidP="008F4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50.6. in Box 6 – the value without tax of the received goods in euros. The total amount of the values indicated in this Box shall comply with the value indicated in Row 3 in Part I of the Report VAT 6;</w:t>
      </w:r>
    </w:p>
    <w:p w14:paraId="1F57C8C1" w14:textId="77777777" w:rsidR="00236722" w:rsidRPr="00237418" w:rsidRDefault="00236722" w:rsidP="008F4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50.7. in Box 7 – the value without tax of the received goods in currency. This Box shall not be filled in on the goods received inland;</w:t>
      </w:r>
    </w:p>
    <w:p w14:paraId="05BD4B90" w14:textId="77777777" w:rsidR="00236722" w:rsidRPr="00237418" w:rsidRDefault="00236722" w:rsidP="008F4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50.8. in Box 8 – currency code. This Box shall not be filled in on the goods received inland;</w:t>
      </w:r>
    </w:p>
    <w:p w14:paraId="4A0896AC" w14:textId="77777777" w:rsidR="00236722" w:rsidRPr="00237418" w:rsidRDefault="00236722" w:rsidP="008F4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50.9. in Box 9 – the number of the tax invoice (for a non-registered taxable person and a non-registered taxable person of another Member State – of the invoice);</w:t>
      </w:r>
    </w:p>
    <w:p w14:paraId="468929A3" w14:textId="77777777" w:rsidR="00236722" w:rsidRPr="00237418" w:rsidRDefault="00236722" w:rsidP="008F4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50.10. in Box 10 – the date of issuing the tax invoice (for a non-registered taxable person and a non-registered taxable person of another Member State – of the invoice).</w:t>
      </w:r>
    </w:p>
    <w:p w14:paraId="170F344C" w14:textId="77777777"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30C29">
        <w:rPr>
          <w:rFonts w:ascii="Times New Roman" w:hAnsi="Times New Roman"/>
          <w:i/>
          <w:iCs/>
          <w:sz w:val="24"/>
        </w:rPr>
        <w:t>8 October 2013</w:t>
      </w:r>
      <w:r>
        <w:rPr>
          <w:rFonts w:ascii="Times New Roman" w:hAnsi="Times New Roman"/>
          <w:sz w:val="24"/>
        </w:rPr>
        <w:t>]</w:t>
      </w:r>
    </w:p>
    <w:p w14:paraId="5728F18C" w14:textId="77777777" w:rsidR="008F459E" w:rsidRDefault="008F459E" w:rsidP="00E507A5">
      <w:pPr>
        <w:spacing w:after="0" w:line="240" w:lineRule="auto"/>
        <w:jc w:val="both"/>
        <w:rPr>
          <w:rFonts w:ascii="Times New Roman" w:eastAsia="Times New Roman" w:hAnsi="Times New Roman" w:cs="Times New Roman"/>
          <w:noProof/>
          <w:sz w:val="24"/>
          <w:szCs w:val="24"/>
        </w:rPr>
      </w:pPr>
      <w:bookmarkStart w:id="126" w:name="p-459503"/>
      <w:bookmarkEnd w:id="126"/>
    </w:p>
    <w:p w14:paraId="3D561888" w14:textId="6C9CD1C9"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 The following shall be indicated in Part III of the Report VAT 6:</w:t>
      </w:r>
      <w:bookmarkStart w:id="127" w:name="p51"/>
      <w:bookmarkEnd w:id="127"/>
    </w:p>
    <w:p w14:paraId="2AF7F9D7" w14:textId="77777777" w:rsidR="00236722" w:rsidRPr="00237418" w:rsidRDefault="00236722" w:rsidP="002D44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51.1. the VAT registration number of the fiscal representative;</w:t>
      </w:r>
    </w:p>
    <w:p w14:paraId="06387E2F" w14:textId="77777777" w:rsidR="00236722" w:rsidRPr="00237418" w:rsidRDefault="00236722" w:rsidP="002D44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51.2. the taxation period for which the Report is submitted.</w:t>
      </w:r>
    </w:p>
    <w:p w14:paraId="001A2E32" w14:textId="77777777" w:rsidR="00CB6588" w:rsidRDefault="00CB6588" w:rsidP="00E507A5">
      <w:pPr>
        <w:spacing w:after="0" w:line="240" w:lineRule="auto"/>
        <w:jc w:val="both"/>
        <w:rPr>
          <w:rFonts w:ascii="Times New Roman" w:eastAsia="Times New Roman" w:hAnsi="Times New Roman" w:cs="Times New Roman"/>
          <w:noProof/>
          <w:sz w:val="24"/>
          <w:szCs w:val="24"/>
        </w:rPr>
      </w:pPr>
      <w:bookmarkStart w:id="128" w:name="p-488919"/>
      <w:bookmarkEnd w:id="128"/>
    </w:p>
    <w:p w14:paraId="404D72B8" w14:textId="4D603D3D"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 The following shall be indicated in the boxes in Part III of the Report VAT 6:</w:t>
      </w:r>
      <w:bookmarkStart w:id="129" w:name="p52"/>
      <w:bookmarkEnd w:id="129"/>
    </w:p>
    <w:p w14:paraId="7636C5AC" w14:textId="77777777" w:rsidR="00236722" w:rsidRPr="00237418" w:rsidRDefault="00236722" w:rsidP="002D44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52.1. in Box 1 – the sequence number of the entry;</w:t>
      </w:r>
    </w:p>
    <w:p w14:paraId="2E4A469B" w14:textId="77777777" w:rsidR="00236722" w:rsidRPr="00237418" w:rsidRDefault="00236722" w:rsidP="002D44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52.2. in Box 2 – the date of the entry;</w:t>
      </w:r>
    </w:p>
    <w:p w14:paraId="72836A2B" w14:textId="77777777" w:rsidR="00236722" w:rsidRPr="00237418" w:rsidRDefault="00236722" w:rsidP="002D44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52.3. in Box 3 – value without tax of the exported goods in euros. If the customs declaration is drawn up for goods supplied by multiple suppliers, or if there have been multiple supplies (several invoices are issued), the value of the exported goods shall be indicated separately for each supplier and each invoice issued. The total amount of the values indicated in this Box shall comply with the value indicated in Row 4 in Part I of the Report VAT 6 and the value indicated in Row 48.1 of the return;</w:t>
      </w:r>
    </w:p>
    <w:p w14:paraId="368CE6DD" w14:textId="77777777" w:rsidR="00236722" w:rsidRPr="00237418" w:rsidRDefault="00236722" w:rsidP="002D44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52.4. in Box 4 – the exportation customs declaration number;</w:t>
      </w:r>
    </w:p>
    <w:p w14:paraId="56816DD9" w14:textId="77777777" w:rsidR="00236722" w:rsidRPr="00237418" w:rsidRDefault="00236722" w:rsidP="002D44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52.5. in Box 5 – the date of the exportation customs declaration;</w:t>
      </w:r>
    </w:p>
    <w:p w14:paraId="3E5FF533" w14:textId="77777777" w:rsidR="00236722" w:rsidRPr="00237418" w:rsidRDefault="00236722" w:rsidP="002D44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52.6. in Box 6 – the code of the exporting country;</w:t>
      </w:r>
    </w:p>
    <w:p w14:paraId="024E776E" w14:textId="77777777" w:rsidR="00236722" w:rsidRPr="00237418" w:rsidRDefault="00236722" w:rsidP="002D44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52.7. in Box 7 – the name (for a natural person – given name and surname) of the supplier – a registered taxable person or a non-registered taxable person from whom the goods exported were received or also a registered taxable person or a non-registered taxable person of another Member State from whom goods were acquired in the territory of the European Union in the taxation period;</w:t>
      </w:r>
    </w:p>
    <w:p w14:paraId="17485888" w14:textId="77777777" w:rsidR="00236722" w:rsidRPr="00237418" w:rsidRDefault="00236722" w:rsidP="002D44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52.8. in Box 8 – the VAT registration number of the supplier of goods (for a non-registered taxable person, for a non-registered taxable person of another Member State – the code of the taxable person);</w:t>
      </w:r>
    </w:p>
    <w:p w14:paraId="4D791B45" w14:textId="77777777" w:rsidR="00236722" w:rsidRPr="00237418" w:rsidRDefault="00236722" w:rsidP="002D44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52.9. in Box 9 – the number of the row (Row 4.1, 4.2, 4.3 or 4.4) in Part I of the Report VAT 6 where this transaction is indicated;</w:t>
      </w:r>
    </w:p>
    <w:p w14:paraId="3A1809F2" w14:textId="77777777" w:rsidR="00236722" w:rsidRPr="00237418" w:rsidRDefault="00236722" w:rsidP="002D44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52.10. in Box 10 – the value without tax of the received goods in euros. The value of the goods as indicated in the invoice issued by the supplier of goods shall be indicated in this Row. If part of the invoiced quantity (volume) of goods is exported, the value shall be indicated according to the volume of the exported goods;</w:t>
      </w:r>
    </w:p>
    <w:p w14:paraId="474267A0" w14:textId="77777777" w:rsidR="00236722" w:rsidRPr="00237418" w:rsidRDefault="00236722" w:rsidP="002D44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52.11. in Box 11 – the date of issuing the tax invoice (for a non-registered taxable person and a non-registered taxable person of another Member State – of the invoice);</w:t>
      </w:r>
    </w:p>
    <w:p w14:paraId="598E2F61" w14:textId="77777777" w:rsidR="00236722" w:rsidRPr="00237418" w:rsidRDefault="00236722" w:rsidP="002D44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52.12. in Box 12 – the date of issuing the tax invoice (for a non-registered taxable person and a non-registered taxable person of another Member State – of the invoice).</w:t>
      </w:r>
    </w:p>
    <w:p w14:paraId="3EBC764D" w14:textId="77777777"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71F7F">
        <w:rPr>
          <w:rFonts w:ascii="Times New Roman" w:hAnsi="Times New Roman"/>
          <w:i/>
          <w:iCs/>
          <w:sz w:val="24"/>
        </w:rPr>
        <w:t>8 October 2013</w:t>
      </w:r>
      <w:r>
        <w:rPr>
          <w:rFonts w:ascii="Times New Roman" w:hAnsi="Times New Roman"/>
          <w:sz w:val="24"/>
        </w:rPr>
        <w:t>]</w:t>
      </w:r>
    </w:p>
    <w:p w14:paraId="6A68C747" w14:textId="77777777" w:rsidR="002D441C" w:rsidRDefault="002D441C" w:rsidP="00E507A5">
      <w:pPr>
        <w:spacing w:after="0" w:line="240" w:lineRule="auto"/>
        <w:jc w:val="both"/>
        <w:rPr>
          <w:rFonts w:ascii="Times New Roman" w:eastAsia="Times New Roman" w:hAnsi="Times New Roman" w:cs="Times New Roman"/>
          <w:noProof/>
          <w:sz w:val="24"/>
          <w:szCs w:val="24"/>
        </w:rPr>
      </w:pPr>
      <w:bookmarkStart w:id="130" w:name="n9"/>
      <w:bookmarkStart w:id="131" w:name="n-459505"/>
      <w:bookmarkEnd w:id="130"/>
      <w:bookmarkEnd w:id="131"/>
    </w:p>
    <w:p w14:paraId="5F134E8C" w14:textId="6488AD2F" w:rsidR="00236722" w:rsidRPr="002D441C" w:rsidRDefault="00236722" w:rsidP="002D441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IX. Procedures for Filling in the Report on the Use of Immovable Property</w:t>
      </w:r>
    </w:p>
    <w:p w14:paraId="523F1FEF" w14:textId="77777777" w:rsidR="002D441C" w:rsidRDefault="002D441C" w:rsidP="00E507A5">
      <w:pPr>
        <w:spacing w:after="0" w:line="240" w:lineRule="auto"/>
        <w:jc w:val="both"/>
        <w:rPr>
          <w:rFonts w:ascii="Times New Roman" w:eastAsia="Times New Roman" w:hAnsi="Times New Roman" w:cs="Times New Roman"/>
          <w:noProof/>
          <w:sz w:val="24"/>
          <w:szCs w:val="24"/>
        </w:rPr>
      </w:pPr>
      <w:bookmarkStart w:id="132" w:name="p-459506"/>
      <w:bookmarkEnd w:id="132"/>
    </w:p>
    <w:p w14:paraId="02B94441" w14:textId="50B1DB83"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 The Report on the Use of Immovable Property (hereinafter – Report VAT 7) (Annex 8) shall consist of two parts:</w:t>
      </w:r>
      <w:bookmarkStart w:id="133" w:name="p53"/>
      <w:bookmarkEnd w:id="133"/>
    </w:p>
    <w:p w14:paraId="187C1A9A" w14:textId="77777777" w:rsidR="00236722" w:rsidRPr="00237418" w:rsidRDefault="00236722" w:rsidP="00AB2A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53.1. “I. On registration of the Immovable Property (Section A) and Exclusion of the Immovable Property from the Register (Section C)” (hereinafter – Part I of Report VAT 7);</w:t>
      </w:r>
    </w:p>
    <w:p w14:paraId="6C154722" w14:textId="77777777" w:rsidR="00236722" w:rsidRPr="00237418" w:rsidRDefault="00236722" w:rsidP="00AB2A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53.2. “II. On the use of the Immovable Property in the Taxation Year (Section B)” (hereinafter – Part II of Report VAT 7).</w:t>
      </w:r>
    </w:p>
    <w:p w14:paraId="3E72F53C" w14:textId="77777777" w:rsidR="00AB2A96" w:rsidRDefault="00AB2A96" w:rsidP="00E507A5">
      <w:pPr>
        <w:spacing w:after="0" w:line="240" w:lineRule="auto"/>
        <w:jc w:val="both"/>
        <w:rPr>
          <w:rFonts w:ascii="Times New Roman" w:eastAsia="Times New Roman" w:hAnsi="Times New Roman" w:cs="Times New Roman"/>
          <w:noProof/>
          <w:sz w:val="24"/>
          <w:szCs w:val="24"/>
        </w:rPr>
      </w:pPr>
      <w:bookmarkStart w:id="134" w:name="p-459507"/>
      <w:bookmarkEnd w:id="134"/>
    </w:p>
    <w:p w14:paraId="0756D53F" w14:textId="7824FFB7"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54. When filling in Part I of the Report VAT 7, the following shall be indicated:</w:t>
      </w:r>
      <w:bookmarkStart w:id="135" w:name="p54"/>
      <w:bookmarkEnd w:id="135"/>
    </w:p>
    <w:p w14:paraId="293F88F6" w14:textId="77777777" w:rsidR="00236722" w:rsidRPr="00237418" w:rsidRDefault="00236722" w:rsidP="00DE7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54.1. the VAT registration number of the registered taxable person or the member of the VAT group regarding whom the report is being submitted;</w:t>
      </w:r>
    </w:p>
    <w:p w14:paraId="05760C41" w14:textId="77777777" w:rsidR="00236722" w:rsidRPr="00237418" w:rsidRDefault="00236722" w:rsidP="00DE7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54.2. the taxation period.</w:t>
      </w:r>
    </w:p>
    <w:p w14:paraId="4FD824E4" w14:textId="77777777" w:rsidR="00DE7DA1" w:rsidRDefault="00DE7DA1" w:rsidP="00E507A5">
      <w:pPr>
        <w:spacing w:after="0" w:line="240" w:lineRule="auto"/>
        <w:jc w:val="both"/>
        <w:rPr>
          <w:rFonts w:ascii="Times New Roman" w:eastAsia="Times New Roman" w:hAnsi="Times New Roman" w:cs="Times New Roman"/>
          <w:noProof/>
          <w:sz w:val="24"/>
          <w:szCs w:val="24"/>
        </w:rPr>
      </w:pPr>
      <w:bookmarkStart w:id="136" w:name="p-459508"/>
      <w:bookmarkEnd w:id="136"/>
    </w:p>
    <w:p w14:paraId="1CC0C6A6" w14:textId="67D77609"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 The following shall be indicated in the boxes in Part I of the Report VAT 7:</w:t>
      </w:r>
      <w:bookmarkStart w:id="137" w:name="p55"/>
      <w:bookmarkEnd w:id="137"/>
    </w:p>
    <w:p w14:paraId="2A918827" w14:textId="77777777" w:rsidR="00236722" w:rsidRPr="00237418" w:rsidRDefault="00236722" w:rsidP="006849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55.1. in Box 1 – the cadastre number of the immovable property;</w:t>
      </w:r>
    </w:p>
    <w:p w14:paraId="2C20FC56" w14:textId="77777777" w:rsidR="00236722" w:rsidRPr="00237418" w:rsidRDefault="00236722" w:rsidP="006849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55.2. in Box 2 – the cadastral designation of the immovable property;</w:t>
      </w:r>
    </w:p>
    <w:p w14:paraId="087D439D" w14:textId="77777777" w:rsidR="00236722" w:rsidRPr="00237418" w:rsidRDefault="00236722" w:rsidP="006849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55.3. in Box 3 – the date of acquisition of the immovable property or the date when it was put into operation.</w:t>
      </w:r>
    </w:p>
    <w:p w14:paraId="0D9E6FDA" w14:textId="77777777" w:rsidR="006849B9" w:rsidRDefault="006849B9" w:rsidP="00E507A5">
      <w:pPr>
        <w:spacing w:after="0" w:line="240" w:lineRule="auto"/>
        <w:jc w:val="both"/>
        <w:rPr>
          <w:rFonts w:ascii="Times New Roman" w:eastAsia="Times New Roman" w:hAnsi="Times New Roman" w:cs="Times New Roman"/>
          <w:noProof/>
          <w:sz w:val="24"/>
          <w:szCs w:val="24"/>
        </w:rPr>
      </w:pPr>
      <w:bookmarkStart w:id="138" w:name="p-459509"/>
      <w:bookmarkEnd w:id="138"/>
    </w:p>
    <w:p w14:paraId="4897A5BE" w14:textId="15057677"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56. The registered taxable person shall fill in Section A in Part I of the Report VAT 7, registering the immovable property (or part of immovable property), and submit together with the return on the taxation period in which it was acquired or put into operation.</w:t>
      </w:r>
      <w:bookmarkStart w:id="139" w:name="p56"/>
      <w:bookmarkEnd w:id="139"/>
    </w:p>
    <w:p w14:paraId="1BA15CAD" w14:textId="77777777" w:rsidR="006849B9" w:rsidRDefault="006849B9" w:rsidP="00E507A5">
      <w:pPr>
        <w:spacing w:after="0" w:line="240" w:lineRule="auto"/>
        <w:jc w:val="both"/>
        <w:rPr>
          <w:rFonts w:ascii="Times New Roman" w:eastAsia="Times New Roman" w:hAnsi="Times New Roman" w:cs="Times New Roman"/>
          <w:noProof/>
          <w:sz w:val="24"/>
          <w:szCs w:val="24"/>
        </w:rPr>
      </w:pPr>
      <w:bookmarkStart w:id="140" w:name="p-630025"/>
      <w:bookmarkEnd w:id="140"/>
    </w:p>
    <w:p w14:paraId="7CBE3D57" w14:textId="2BD814C4"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57. When filling in Section A in Part I of the Report VAT 7, the following shall be indicated:</w:t>
      </w:r>
      <w:bookmarkStart w:id="141" w:name="p57"/>
      <w:bookmarkEnd w:id="141"/>
    </w:p>
    <w:p w14:paraId="29443236" w14:textId="77777777" w:rsidR="00236722" w:rsidRPr="00237418" w:rsidRDefault="00236722" w:rsidP="006849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57.1. in Box 4 – the total tax amount for the transactions referred to in Section 99, Paragraph one of the Law (for the acquisition of goods, receipt of services or acquisition of immovable property);</w:t>
      </w:r>
    </w:p>
    <w:p w14:paraId="384701FB" w14:textId="77777777" w:rsidR="00236722" w:rsidRPr="00237418" w:rsidRDefault="00236722" w:rsidP="006849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57.2. in Box 5 – the amount of the input tax for the transactions referred to in Section 99, Paragraph one of the Law (for the acquisition of goods, receipt of services or acquisition of immovable property);</w:t>
      </w:r>
    </w:p>
    <w:p w14:paraId="1723D526" w14:textId="77777777" w:rsidR="00236722" w:rsidRPr="00237418" w:rsidRDefault="00236722" w:rsidP="006849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57.3. in Box 6 – the proportion of the use of immovable property for transactions that give the right to deduct input tax and for transactions that do not give the right to deduct input tax  (the proportion of transactions that give the right to deduct input tax in the total value of transactions shall be indicated in percentage);</w:t>
      </w:r>
    </w:p>
    <w:p w14:paraId="54B4D9E9" w14:textId="77777777" w:rsidR="00236722" w:rsidRPr="00237418" w:rsidRDefault="00236722" w:rsidP="006849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57.4. in Box 7 – the code characterising the transactions referred to in Section 99, Paragraph one of the Law or activities involving immovable property (or part of immovable property):</w:t>
      </w:r>
    </w:p>
    <w:p w14:paraId="3918A7F2" w14:textId="77777777" w:rsidR="00236722" w:rsidRPr="00237418" w:rsidRDefault="00236722" w:rsidP="006849B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57.4.1. code “1” – the immovable property to be registered has been acquired, except for the cases when a used immovable property has been acquired, the sale of which was subject to tax in accordance with Section 144 of the Law;</w:t>
      </w:r>
    </w:p>
    <w:p w14:paraId="01EFC2C3" w14:textId="77777777" w:rsidR="00236722" w:rsidRPr="00237418" w:rsidRDefault="00236722" w:rsidP="006849B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57.4.2. code “2” – the acquired immovable property to be registered is a used immovable property, the sale of which was subject to tax in accordance with Section 144 of the Law;</w:t>
      </w:r>
    </w:p>
    <w:p w14:paraId="660F7021" w14:textId="77777777" w:rsidR="00236722" w:rsidRPr="00237418" w:rsidRDefault="00236722" w:rsidP="006849B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57.4.3. code “3” – the immovable property to be registered has been built;</w:t>
      </w:r>
    </w:p>
    <w:p w14:paraId="794D9228" w14:textId="77777777" w:rsidR="00236722" w:rsidRPr="00237418" w:rsidRDefault="00236722" w:rsidP="006849B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57.4.4. code “4” – the immovable property to be registered has been reconstructed, renovated or restored.</w:t>
      </w:r>
    </w:p>
    <w:p w14:paraId="2FECF627" w14:textId="77777777"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05FB6">
        <w:rPr>
          <w:rFonts w:ascii="Times New Roman" w:hAnsi="Times New Roman"/>
          <w:i/>
          <w:iCs/>
          <w:sz w:val="24"/>
        </w:rPr>
        <w:t>25 July 2017</w:t>
      </w:r>
      <w:r>
        <w:rPr>
          <w:rFonts w:ascii="Times New Roman" w:hAnsi="Times New Roman"/>
          <w:sz w:val="24"/>
        </w:rPr>
        <w:t>]</w:t>
      </w:r>
    </w:p>
    <w:p w14:paraId="2C5328BF" w14:textId="77777777" w:rsidR="006849B9" w:rsidRDefault="006849B9" w:rsidP="00E507A5">
      <w:pPr>
        <w:spacing w:after="0" w:line="240" w:lineRule="auto"/>
        <w:jc w:val="both"/>
        <w:rPr>
          <w:rFonts w:ascii="Times New Roman" w:eastAsia="Times New Roman" w:hAnsi="Times New Roman" w:cs="Times New Roman"/>
          <w:noProof/>
          <w:sz w:val="24"/>
          <w:szCs w:val="24"/>
        </w:rPr>
      </w:pPr>
      <w:bookmarkStart w:id="142" w:name="p-459511"/>
      <w:bookmarkEnd w:id="142"/>
    </w:p>
    <w:p w14:paraId="30AC061E" w14:textId="186D188A"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58. The registered taxable person shall fill in Section C in Part I of the Report VAT 7, excluding the registered immovable property (or part of the registered immovable property) from the register, and submit together with the return on the taxation period in which the immovable property (or part of the registered immovable property) was sold or other activities were performed with it due to which the immovable property must be excluded from the register.</w:t>
      </w:r>
      <w:bookmarkStart w:id="143" w:name="p58"/>
      <w:bookmarkEnd w:id="143"/>
    </w:p>
    <w:p w14:paraId="02D0F811" w14:textId="77777777" w:rsidR="00291BE2" w:rsidRDefault="00291BE2" w:rsidP="00E507A5">
      <w:pPr>
        <w:spacing w:after="0" w:line="240" w:lineRule="auto"/>
        <w:jc w:val="both"/>
        <w:rPr>
          <w:rFonts w:ascii="Times New Roman" w:eastAsia="Times New Roman" w:hAnsi="Times New Roman" w:cs="Times New Roman"/>
          <w:noProof/>
          <w:sz w:val="24"/>
          <w:szCs w:val="24"/>
        </w:rPr>
      </w:pPr>
      <w:bookmarkStart w:id="144" w:name="p-459512"/>
      <w:bookmarkEnd w:id="144"/>
    </w:p>
    <w:p w14:paraId="52737F78" w14:textId="6756AA52"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59. When filling in Section C in Part I of the Report VAT 7, the following shall be indicated:</w:t>
      </w:r>
      <w:bookmarkStart w:id="145" w:name="p59"/>
      <w:bookmarkEnd w:id="145"/>
    </w:p>
    <w:p w14:paraId="33EDFEE1" w14:textId="77777777" w:rsidR="00236722" w:rsidRPr="00237418" w:rsidRDefault="00236722" w:rsidP="00291B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59.1. in Box 8 – the tax amount to be paid into the State budget or the tax amount to be repaid from the State budget. The tax amount to be repaid from the State budget shall be indicated with a minus sign;</w:t>
      </w:r>
    </w:p>
    <w:p w14:paraId="4C57C0E0" w14:textId="77777777" w:rsidR="00236722" w:rsidRPr="00237418" w:rsidRDefault="00236722" w:rsidP="00291B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59.2. in Box 9 – the code designating exclusion of the whole immovable property or part thereof from the register:</w:t>
      </w:r>
    </w:p>
    <w:p w14:paraId="5D8F219F" w14:textId="77777777" w:rsidR="00236722" w:rsidRPr="00237418" w:rsidRDefault="00236722" w:rsidP="00291BE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59.2.1. code “A” – all registered immovable property is excluded;</w:t>
      </w:r>
    </w:p>
    <w:p w14:paraId="5709BF34" w14:textId="77777777" w:rsidR="00236722" w:rsidRPr="00237418" w:rsidRDefault="00236722" w:rsidP="00291BE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59.2.2. code “B” – part of the registered immovable property is excluded and adjustments will be continued in relation to the remaining part of the registered immovable property;</w:t>
      </w:r>
    </w:p>
    <w:p w14:paraId="2BF9240E" w14:textId="77777777" w:rsidR="00236722" w:rsidRPr="00237418" w:rsidRDefault="00236722" w:rsidP="00291BE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59.2.3. code “C” – the remaining part of the registered immovable property is excluded;</w:t>
      </w:r>
    </w:p>
    <w:p w14:paraId="0FE8F1B9" w14:textId="77777777" w:rsidR="00236722" w:rsidRPr="00237418" w:rsidRDefault="00236722" w:rsidP="00291B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59.3. in Box 10 – the code designating the transaction with the immovable property (or part of the registered immovable property) due to which it must be excluded from the register:</w:t>
      </w:r>
    </w:p>
    <w:p w14:paraId="768E085E" w14:textId="77777777" w:rsidR="00236722" w:rsidRPr="00237418" w:rsidRDefault="00236722" w:rsidP="00056BD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59.3.1. code “5” – the registered immovable property (or part of the registered immovable property) has been sold, except for the cases when a used immovable property has been sold, the sale of which was subject to tax in accordance with Section 144 of the Law;</w:t>
      </w:r>
    </w:p>
    <w:p w14:paraId="41E3E6E6" w14:textId="77777777" w:rsidR="00236722" w:rsidRPr="00237418" w:rsidRDefault="00236722" w:rsidP="00056BD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59.3.2. code “6” – the registered immovable property (or part of the registered immovable property) is a used immovable property, the sale of which was subject to tax in accordance with Section 144 of the Law;</w:t>
      </w:r>
    </w:p>
    <w:p w14:paraId="5F1DDCFF" w14:textId="77777777" w:rsidR="00236722" w:rsidRPr="00237418" w:rsidRDefault="00236722" w:rsidP="00056BD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59.3.3. code “7” – the registered immovable property (or part of the registered immovable property) has been destroyed due to a natural disaster or other forced coercion;</w:t>
      </w:r>
    </w:p>
    <w:p w14:paraId="17B3FB81" w14:textId="77777777" w:rsidR="00236722" w:rsidRPr="00237418" w:rsidRDefault="00236722" w:rsidP="00056BD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59.3.4. code “8” – the registered immovable property (or part of the registered immovable property) has been demolished;</w:t>
      </w:r>
    </w:p>
    <w:p w14:paraId="6EC447AC" w14:textId="77777777" w:rsidR="00236722" w:rsidRPr="00237418" w:rsidRDefault="00236722" w:rsidP="00056BD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59.3.5. code “9” – the registered immovable property (or part of the registered immovable property) has been invested in the capital of a commercial company;</w:t>
      </w:r>
    </w:p>
    <w:p w14:paraId="7AFE7A15" w14:textId="77777777" w:rsidR="00236722" w:rsidRPr="00237418" w:rsidRDefault="00236722" w:rsidP="00056BD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59.3.6. code “10” – the registered immovable property (or part of the registered immovable property), after reorganisation or transition of the undertaking, has been transferred to the acquiring company;</w:t>
      </w:r>
    </w:p>
    <w:p w14:paraId="0F9E675A" w14:textId="77777777" w:rsidR="00236722" w:rsidRPr="00237418" w:rsidRDefault="00236722" w:rsidP="00056BD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59.3.7. code “11” – the registered immovable property is excluded due to another reason.</w:t>
      </w:r>
    </w:p>
    <w:p w14:paraId="35297664" w14:textId="77777777" w:rsidR="00291BE2" w:rsidRDefault="00291BE2" w:rsidP="00E507A5">
      <w:pPr>
        <w:spacing w:after="0" w:line="240" w:lineRule="auto"/>
        <w:jc w:val="both"/>
        <w:rPr>
          <w:rFonts w:ascii="Times New Roman" w:eastAsia="Times New Roman" w:hAnsi="Times New Roman" w:cs="Times New Roman"/>
          <w:noProof/>
          <w:sz w:val="24"/>
          <w:szCs w:val="24"/>
        </w:rPr>
      </w:pPr>
      <w:bookmarkStart w:id="146" w:name="p-459513"/>
      <w:bookmarkEnd w:id="146"/>
    </w:p>
    <w:p w14:paraId="4AEF9494" w14:textId="25C94359"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60. When filling in Part II of the Report VAT 7, the following shall be indicated:</w:t>
      </w:r>
      <w:bookmarkStart w:id="147" w:name="p60"/>
      <w:bookmarkEnd w:id="147"/>
    </w:p>
    <w:p w14:paraId="6423C409" w14:textId="77777777" w:rsidR="00236722" w:rsidRPr="00237418" w:rsidRDefault="00236722" w:rsidP="00056B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60.1. the VAT registration number of the registered taxable person or the member of the VAT group regarding whom the report is being submitted;</w:t>
      </w:r>
    </w:p>
    <w:p w14:paraId="4B24780B" w14:textId="77777777" w:rsidR="00236722" w:rsidRPr="00237418" w:rsidRDefault="00236722" w:rsidP="00056B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60.2. the taxation year.</w:t>
      </w:r>
    </w:p>
    <w:p w14:paraId="77E4FB35" w14:textId="77777777" w:rsidR="00291BE2" w:rsidRDefault="00291BE2" w:rsidP="00E507A5">
      <w:pPr>
        <w:spacing w:after="0" w:line="240" w:lineRule="auto"/>
        <w:jc w:val="both"/>
        <w:rPr>
          <w:rFonts w:ascii="Times New Roman" w:eastAsia="Times New Roman" w:hAnsi="Times New Roman" w:cs="Times New Roman"/>
          <w:noProof/>
          <w:sz w:val="24"/>
          <w:szCs w:val="24"/>
        </w:rPr>
      </w:pPr>
      <w:bookmarkStart w:id="148" w:name="p-459514"/>
      <w:bookmarkEnd w:id="148"/>
    </w:p>
    <w:p w14:paraId="511E119E" w14:textId="12AFA8A2"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61. The following shall be indicated in the boxes in Part II of the Report VAT 7:</w:t>
      </w:r>
      <w:bookmarkStart w:id="149" w:name="p61"/>
      <w:bookmarkEnd w:id="149"/>
    </w:p>
    <w:p w14:paraId="0996A927" w14:textId="77777777" w:rsidR="00236722" w:rsidRPr="00237418" w:rsidRDefault="00236722" w:rsidP="002F47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61.1. in Box 1 – the cadastre number of the immovable property;</w:t>
      </w:r>
    </w:p>
    <w:p w14:paraId="73E3ECF8" w14:textId="77777777" w:rsidR="00236722" w:rsidRPr="00237418" w:rsidRDefault="00236722" w:rsidP="002F47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61.2. in Box 2 – the cadastral designation of the immovable property;</w:t>
      </w:r>
    </w:p>
    <w:p w14:paraId="0A06E1F4" w14:textId="77777777" w:rsidR="00236722" w:rsidRPr="00237418" w:rsidRDefault="00236722" w:rsidP="002F47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61.3. in Box 3 – the date of acquisition of the immovable property or the date when it was put into operation.</w:t>
      </w:r>
    </w:p>
    <w:p w14:paraId="3C3145A5" w14:textId="77777777" w:rsidR="002F47F7" w:rsidRDefault="002F47F7" w:rsidP="00E507A5">
      <w:pPr>
        <w:spacing w:after="0" w:line="240" w:lineRule="auto"/>
        <w:jc w:val="both"/>
        <w:rPr>
          <w:rFonts w:ascii="Times New Roman" w:eastAsia="Times New Roman" w:hAnsi="Times New Roman" w:cs="Times New Roman"/>
          <w:noProof/>
          <w:sz w:val="24"/>
          <w:szCs w:val="24"/>
        </w:rPr>
      </w:pPr>
      <w:bookmarkStart w:id="150" w:name="p-459515"/>
      <w:bookmarkEnd w:id="150"/>
    </w:p>
    <w:p w14:paraId="45170ADB" w14:textId="678032FF"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 The registered taxable person shall fill in Section B in Part II of the Report VAT 7, adjusting the deducted input tax for the registered immovable property, and submit it together with the return on the taxation year.</w:t>
      </w:r>
      <w:bookmarkStart w:id="151" w:name="p62"/>
      <w:bookmarkEnd w:id="151"/>
    </w:p>
    <w:p w14:paraId="02C8AC21" w14:textId="77777777" w:rsidR="002F47F7" w:rsidRDefault="002F47F7" w:rsidP="00E507A5">
      <w:pPr>
        <w:spacing w:after="0" w:line="240" w:lineRule="auto"/>
        <w:jc w:val="both"/>
        <w:rPr>
          <w:rFonts w:ascii="Times New Roman" w:eastAsia="Times New Roman" w:hAnsi="Times New Roman" w:cs="Times New Roman"/>
          <w:noProof/>
          <w:sz w:val="24"/>
          <w:szCs w:val="24"/>
        </w:rPr>
      </w:pPr>
      <w:bookmarkStart w:id="152" w:name="p-459516"/>
      <w:bookmarkEnd w:id="152"/>
    </w:p>
    <w:p w14:paraId="20085CC3" w14:textId="05A41510"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63. When filling in Section B in Part II of the Report VAT 7, the following shall be indicated:</w:t>
      </w:r>
      <w:bookmarkStart w:id="153" w:name="p63"/>
      <w:bookmarkEnd w:id="153"/>
    </w:p>
    <w:p w14:paraId="7BDB5936" w14:textId="77777777" w:rsidR="00236722" w:rsidRPr="00237418" w:rsidRDefault="00236722" w:rsidP="002F47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63.1. in Box 4 – the proportion of the use of immovable property for transactions that give the right to deduct input tax and for transactions that do not give the right to deduct input tax in the relevant taxation year (the proportion of transactions that give the right to deduct input tax in the total value of transactions shall be indicated in percentage);</w:t>
      </w:r>
    </w:p>
    <w:p w14:paraId="28FA6B8C" w14:textId="77777777" w:rsidR="00236722" w:rsidRPr="00237418" w:rsidRDefault="00236722" w:rsidP="002F47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63.2. in Box 5 – the tax amount to be paid into the State budget or the tax amount to be repaid from the State budget. The tax amount to be repaid from the State budget shall be indicated with a minus sign;</w:t>
      </w:r>
    </w:p>
    <w:p w14:paraId="29FCA850" w14:textId="77777777" w:rsidR="00236722" w:rsidRPr="00237418" w:rsidRDefault="00236722" w:rsidP="002F47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63.3. in Box 6 – code denoting the type of adjustment:</w:t>
      </w:r>
    </w:p>
    <w:p w14:paraId="5CD1BF5B" w14:textId="77777777" w:rsidR="00236722" w:rsidRPr="00237418" w:rsidRDefault="00236722" w:rsidP="002F47F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63.3.1. code “D” – adjustment is performed for all registered immovable property;</w:t>
      </w:r>
    </w:p>
    <w:p w14:paraId="75A6EC08" w14:textId="77777777" w:rsidR="00236722" w:rsidRPr="00237418" w:rsidRDefault="00236722" w:rsidP="002F47F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63.3.2. code “E” – adjustment is performed for the remaining part of the registered immovable property after exclusion of other part of the registered immovable property from the register.</w:t>
      </w:r>
    </w:p>
    <w:p w14:paraId="522B551C" w14:textId="77777777" w:rsidR="002F47F7" w:rsidRDefault="002F47F7" w:rsidP="00E507A5">
      <w:pPr>
        <w:spacing w:after="0" w:line="240" w:lineRule="auto"/>
        <w:jc w:val="both"/>
        <w:rPr>
          <w:rFonts w:ascii="Times New Roman" w:eastAsia="Times New Roman" w:hAnsi="Times New Roman" w:cs="Times New Roman"/>
          <w:noProof/>
          <w:sz w:val="24"/>
          <w:szCs w:val="24"/>
        </w:rPr>
      </w:pPr>
      <w:bookmarkStart w:id="154" w:name="p-459517"/>
      <w:bookmarkEnd w:id="154"/>
    </w:p>
    <w:p w14:paraId="1FB9F747" w14:textId="145669F3"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64. If the registered taxable person notifies the State Revenue Service regarding exclusion of the registered immovable property from the register by submitting Section C in Part I of the Report VAT 7, then upon continuing the adjustment of the input tax for the remaining part, the registered taxable person shall submit Section B in Part II of the Report VAT 7.</w:t>
      </w:r>
      <w:bookmarkStart w:id="155" w:name="p64"/>
      <w:bookmarkEnd w:id="155"/>
    </w:p>
    <w:p w14:paraId="3E7B0D81" w14:textId="77777777" w:rsidR="002F47F7" w:rsidRDefault="002F47F7" w:rsidP="00E507A5">
      <w:pPr>
        <w:spacing w:after="0" w:line="240" w:lineRule="auto"/>
        <w:jc w:val="both"/>
        <w:rPr>
          <w:rFonts w:ascii="Times New Roman" w:eastAsia="Times New Roman" w:hAnsi="Times New Roman" w:cs="Times New Roman"/>
          <w:noProof/>
          <w:sz w:val="24"/>
          <w:szCs w:val="24"/>
          <w:lang w:eastAsia="lv-LV"/>
        </w:rPr>
      </w:pPr>
    </w:p>
    <w:p w14:paraId="3C5028BF" w14:textId="36463564"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65. If the immovable property (or its part) is registered and excluded from the register in the same taxation period, Section A and C in Part I of the Report VAT 7 shall be filled in concurrently regarding the immovable property (or its part).</w:t>
      </w:r>
      <w:bookmarkStart w:id="156" w:name="p65"/>
      <w:bookmarkEnd w:id="156"/>
    </w:p>
    <w:p w14:paraId="54E5ECF4" w14:textId="77777777" w:rsidR="002F47F7" w:rsidRDefault="002F47F7" w:rsidP="00E507A5">
      <w:pPr>
        <w:spacing w:after="0" w:line="240" w:lineRule="auto"/>
        <w:jc w:val="both"/>
        <w:rPr>
          <w:rFonts w:ascii="Times New Roman" w:eastAsia="Times New Roman" w:hAnsi="Times New Roman" w:cs="Times New Roman"/>
          <w:noProof/>
          <w:sz w:val="24"/>
          <w:szCs w:val="24"/>
        </w:rPr>
      </w:pPr>
      <w:bookmarkStart w:id="157" w:name="n9_1"/>
      <w:bookmarkStart w:id="158" w:name="n-766210"/>
      <w:bookmarkEnd w:id="157"/>
      <w:bookmarkEnd w:id="158"/>
    </w:p>
    <w:p w14:paraId="6A380BF0" w14:textId="11C1DA71" w:rsidR="00236722" w:rsidRPr="002F47F7" w:rsidRDefault="00236722" w:rsidP="002F47F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IX.</w:t>
      </w:r>
      <w:r>
        <w:rPr>
          <w:rFonts w:ascii="Times New Roman" w:hAnsi="Times New Roman"/>
          <w:b/>
          <w:sz w:val="24"/>
          <w:vertAlign w:val="superscript"/>
        </w:rPr>
        <w:t>1</w:t>
      </w:r>
      <w:r>
        <w:rPr>
          <w:rFonts w:ascii="Times New Roman" w:hAnsi="Times New Roman"/>
          <w:b/>
          <w:sz w:val="24"/>
        </w:rPr>
        <w:t xml:space="preserve"> Procedures for Preparing and Filling in the Return on Telecommunications, Broadcasting and Electronically Supplied Services, and the Information to be Indicated in the Return</w:t>
      </w:r>
    </w:p>
    <w:p w14:paraId="032EED41" w14:textId="77777777" w:rsidR="00236722" w:rsidRPr="00237418" w:rsidRDefault="00236722" w:rsidP="002F47F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EF7A74">
        <w:rPr>
          <w:rFonts w:ascii="Times New Roman" w:hAnsi="Times New Roman"/>
          <w:sz w:val="24"/>
        </w:rPr>
        <w:t>17 December 2020</w:t>
      </w:r>
      <w:r>
        <w:rPr>
          <w:rFonts w:ascii="Times New Roman" w:hAnsi="Times New Roman"/>
          <w:sz w:val="24"/>
        </w:rPr>
        <w:t>]</w:t>
      </w:r>
    </w:p>
    <w:p w14:paraId="4D93EE3A" w14:textId="77777777" w:rsidR="002F47F7" w:rsidRDefault="002F47F7" w:rsidP="00E507A5">
      <w:pPr>
        <w:spacing w:after="0" w:line="240" w:lineRule="auto"/>
        <w:jc w:val="both"/>
        <w:rPr>
          <w:rFonts w:ascii="Times New Roman" w:eastAsia="Times New Roman" w:hAnsi="Times New Roman" w:cs="Times New Roman"/>
          <w:noProof/>
          <w:sz w:val="24"/>
          <w:szCs w:val="24"/>
          <w:lang w:eastAsia="lv-LV"/>
        </w:rPr>
      </w:pPr>
    </w:p>
    <w:p w14:paraId="3A507BC7" w14:textId="13C0268F"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65.</w:t>
      </w:r>
      <w:r>
        <w:rPr>
          <w:rFonts w:ascii="Times New Roman" w:hAnsi="Times New Roman"/>
          <w:sz w:val="24"/>
          <w:vertAlign w:val="superscript"/>
        </w:rPr>
        <w:t>1</w:t>
      </w:r>
      <w:r>
        <w:rPr>
          <w:rFonts w:ascii="Times New Roman" w:hAnsi="Times New Roman"/>
          <w:sz w:val="24"/>
        </w:rPr>
        <w:t xml:space="preserve"> [17 December 2020 / See Paragraph 2 of Amendments]</w:t>
      </w:r>
      <w:bookmarkStart w:id="159" w:name="p65_1"/>
      <w:bookmarkEnd w:id="159"/>
    </w:p>
    <w:p w14:paraId="2E35050D" w14:textId="77777777" w:rsidR="0061761F" w:rsidRDefault="0061761F" w:rsidP="00E507A5">
      <w:pPr>
        <w:spacing w:after="0" w:line="240" w:lineRule="auto"/>
        <w:jc w:val="both"/>
        <w:rPr>
          <w:rFonts w:ascii="Times New Roman" w:eastAsia="Times New Roman" w:hAnsi="Times New Roman" w:cs="Times New Roman"/>
          <w:noProof/>
          <w:sz w:val="24"/>
          <w:szCs w:val="24"/>
        </w:rPr>
      </w:pPr>
      <w:bookmarkStart w:id="160" w:name="p-766212"/>
      <w:bookmarkEnd w:id="160"/>
    </w:p>
    <w:p w14:paraId="3CA95EBB" w14:textId="4E36FA81"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65.</w:t>
      </w:r>
      <w:r>
        <w:rPr>
          <w:rFonts w:ascii="Times New Roman" w:hAnsi="Times New Roman"/>
          <w:sz w:val="24"/>
          <w:vertAlign w:val="superscript"/>
        </w:rPr>
        <w:t>2</w:t>
      </w:r>
      <w:r>
        <w:rPr>
          <w:rFonts w:ascii="Times New Roman" w:hAnsi="Times New Roman"/>
          <w:sz w:val="24"/>
        </w:rPr>
        <w:t xml:space="preserve"> [17 December 2020 / See Paragraph 2 of Amendments]</w:t>
      </w:r>
      <w:bookmarkStart w:id="161" w:name="p65_2"/>
      <w:bookmarkEnd w:id="161"/>
    </w:p>
    <w:p w14:paraId="4536FBDC" w14:textId="77777777" w:rsidR="0061761F" w:rsidRDefault="0061761F" w:rsidP="00E507A5">
      <w:pPr>
        <w:spacing w:after="0" w:line="240" w:lineRule="auto"/>
        <w:jc w:val="both"/>
        <w:rPr>
          <w:rFonts w:ascii="Times New Roman" w:eastAsia="Times New Roman" w:hAnsi="Times New Roman" w:cs="Times New Roman"/>
          <w:noProof/>
          <w:sz w:val="24"/>
          <w:szCs w:val="24"/>
        </w:rPr>
      </w:pPr>
      <w:bookmarkStart w:id="162" w:name="p-766213"/>
      <w:bookmarkEnd w:id="162"/>
    </w:p>
    <w:p w14:paraId="48A409D2" w14:textId="430F8390"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65.</w:t>
      </w:r>
      <w:r>
        <w:rPr>
          <w:rFonts w:ascii="Times New Roman" w:hAnsi="Times New Roman"/>
          <w:sz w:val="24"/>
          <w:vertAlign w:val="superscript"/>
        </w:rPr>
        <w:t>3</w:t>
      </w:r>
      <w:r>
        <w:rPr>
          <w:rFonts w:ascii="Times New Roman" w:hAnsi="Times New Roman"/>
          <w:sz w:val="24"/>
        </w:rPr>
        <w:t xml:space="preserve"> [17 December 2020 / See Paragraph 2 of Amendments]</w:t>
      </w:r>
      <w:bookmarkStart w:id="163" w:name="p65_3"/>
      <w:bookmarkEnd w:id="163"/>
    </w:p>
    <w:p w14:paraId="7DD3190D" w14:textId="77777777" w:rsidR="0061761F" w:rsidRDefault="0061761F" w:rsidP="00E507A5">
      <w:pPr>
        <w:spacing w:after="0" w:line="240" w:lineRule="auto"/>
        <w:jc w:val="both"/>
        <w:rPr>
          <w:rFonts w:ascii="Times New Roman" w:eastAsia="Times New Roman" w:hAnsi="Times New Roman" w:cs="Times New Roman"/>
          <w:noProof/>
          <w:sz w:val="24"/>
          <w:szCs w:val="24"/>
        </w:rPr>
      </w:pPr>
      <w:bookmarkStart w:id="164" w:name="p-766214"/>
      <w:bookmarkEnd w:id="164"/>
    </w:p>
    <w:p w14:paraId="5819879E" w14:textId="69690AE0"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65.</w:t>
      </w:r>
      <w:r>
        <w:rPr>
          <w:rFonts w:ascii="Times New Roman" w:hAnsi="Times New Roman"/>
          <w:sz w:val="24"/>
          <w:vertAlign w:val="superscript"/>
        </w:rPr>
        <w:t>4</w:t>
      </w:r>
      <w:r>
        <w:rPr>
          <w:rFonts w:ascii="Times New Roman" w:hAnsi="Times New Roman"/>
          <w:sz w:val="24"/>
        </w:rPr>
        <w:t xml:space="preserve"> [17 December 2020 / See Paragraph 2 of Amendments]</w:t>
      </w:r>
      <w:bookmarkStart w:id="165" w:name="p65_4"/>
      <w:bookmarkEnd w:id="165"/>
    </w:p>
    <w:p w14:paraId="6FC9E2C8" w14:textId="77777777" w:rsidR="0061761F" w:rsidRDefault="0061761F" w:rsidP="00E507A5">
      <w:pPr>
        <w:spacing w:after="0" w:line="240" w:lineRule="auto"/>
        <w:jc w:val="both"/>
        <w:rPr>
          <w:rFonts w:ascii="Times New Roman" w:eastAsia="Times New Roman" w:hAnsi="Times New Roman" w:cs="Times New Roman"/>
          <w:noProof/>
          <w:sz w:val="24"/>
          <w:szCs w:val="24"/>
        </w:rPr>
      </w:pPr>
      <w:bookmarkStart w:id="166" w:name="p-766215"/>
      <w:bookmarkEnd w:id="166"/>
    </w:p>
    <w:p w14:paraId="6674996E" w14:textId="2674F439"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65.</w:t>
      </w:r>
      <w:r>
        <w:rPr>
          <w:rFonts w:ascii="Times New Roman" w:hAnsi="Times New Roman"/>
          <w:sz w:val="24"/>
          <w:vertAlign w:val="superscript"/>
        </w:rPr>
        <w:t>5</w:t>
      </w:r>
      <w:r>
        <w:rPr>
          <w:rFonts w:ascii="Times New Roman" w:hAnsi="Times New Roman"/>
          <w:sz w:val="24"/>
        </w:rPr>
        <w:t xml:space="preserve"> [17 December 2020 / See Paragraph 2 of Amendments]</w:t>
      </w:r>
      <w:bookmarkStart w:id="167" w:name="p65_5"/>
      <w:bookmarkEnd w:id="167"/>
    </w:p>
    <w:p w14:paraId="4598260D" w14:textId="77777777" w:rsidR="0061761F" w:rsidRDefault="0061761F" w:rsidP="00E507A5">
      <w:pPr>
        <w:spacing w:after="0" w:line="240" w:lineRule="auto"/>
        <w:jc w:val="both"/>
        <w:rPr>
          <w:rFonts w:ascii="Times New Roman" w:eastAsia="Times New Roman" w:hAnsi="Times New Roman" w:cs="Times New Roman"/>
          <w:noProof/>
          <w:sz w:val="24"/>
          <w:szCs w:val="24"/>
        </w:rPr>
      </w:pPr>
      <w:bookmarkStart w:id="168" w:name="p-766216"/>
      <w:bookmarkEnd w:id="168"/>
    </w:p>
    <w:p w14:paraId="222EF36B" w14:textId="2F0DF5B6"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65.</w:t>
      </w:r>
      <w:r>
        <w:rPr>
          <w:rFonts w:ascii="Times New Roman" w:hAnsi="Times New Roman"/>
          <w:sz w:val="24"/>
          <w:vertAlign w:val="superscript"/>
        </w:rPr>
        <w:t>6</w:t>
      </w:r>
      <w:r>
        <w:rPr>
          <w:rFonts w:ascii="Times New Roman" w:hAnsi="Times New Roman"/>
          <w:sz w:val="24"/>
        </w:rPr>
        <w:t xml:space="preserve"> [17 December 2020 / See Paragraph 2 of Amendments]</w:t>
      </w:r>
      <w:bookmarkStart w:id="169" w:name="p65_6"/>
      <w:bookmarkEnd w:id="169"/>
    </w:p>
    <w:p w14:paraId="751A6ECD" w14:textId="77777777" w:rsidR="0061761F" w:rsidRDefault="0061761F" w:rsidP="00E507A5">
      <w:pPr>
        <w:spacing w:after="0" w:line="240" w:lineRule="auto"/>
        <w:jc w:val="both"/>
        <w:rPr>
          <w:rFonts w:ascii="Times New Roman" w:eastAsia="Times New Roman" w:hAnsi="Times New Roman" w:cs="Times New Roman"/>
          <w:noProof/>
          <w:sz w:val="24"/>
          <w:szCs w:val="24"/>
        </w:rPr>
      </w:pPr>
      <w:bookmarkStart w:id="170" w:name="p-766217"/>
      <w:bookmarkEnd w:id="170"/>
    </w:p>
    <w:p w14:paraId="7E3D1D45" w14:textId="78F89FE1"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65.</w:t>
      </w:r>
      <w:r>
        <w:rPr>
          <w:rFonts w:ascii="Times New Roman" w:hAnsi="Times New Roman"/>
          <w:sz w:val="24"/>
          <w:vertAlign w:val="superscript"/>
        </w:rPr>
        <w:t>7</w:t>
      </w:r>
      <w:r>
        <w:rPr>
          <w:rFonts w:ascii="Times New Roman" w:hAnsi="Times New Roman"/>
          <w:sz w:val="24"/>
        </w:rPr>
        <w:t xml:space="preserve"> [17 December 2020 / See Paragraph 2 of Amendments]</w:t>
      </w:r>
      <w:bookmarkStart w:id="171" w:name="p65_7"/>
      <w:bookmarkEnd w:id="171"/>
    </w:p>
    <w:p w14:paraId="7AA5DEC0" w14:textId="77777777" w:rsidR="0061761F" w:rsidRDefault="0061761F" w:rsidP="00E507A5">
      <w:pPr>
        <w:spacing w:after="0" w:line="240" w:lineRule="auto"/>
        <w:jc w:val="both"/>
        <w:rPr>
          <w:rFonts w:ascii="Times New Roman" w:eastAsia="Times New Roman" w:hAnsi="Times New Roman" w:cs="Times New Roman"/>
          <w:noProof/>
          <w:sz w:val="24"/>
          <w:szCs w:val="24"/>
        </w:rPr>
      </w:pPr>
      <w:bookmarkStart w:id="172" w:name="p-766218"/>
      <w:bookmarkEnd w:id="172"/>
    </w:p>
    <w:p w14:paraId="0998D243" w14:textId="12199640"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65.</w:t>
      </w:r>
      <w:r>
        <w:rPr>
          <w:rFonts w:ascii="Times New Roman" w:hAnsi="Times New Roman"/>
          <w:sz w:val="24"/>
          <w:vertAlign w:val="superscript"/>
        </w:rPr>
        <w:t>8</w:t>
      </w:r>
      <w:r>
        <w:rPr>
          <w:rFonts w:ascii="Times New Roman" w:hAnsi="Times New Roman"/>
          <w:sz w:val="24"/>
        </w:rPr>
        <w:t xml:space="preserve"> [17 December 2020 / See Paragraph 2 of Amendments]</w:t>
      </w:r>
      <w:bookmarkStart w:id="173" w:name="p65_8"/>
      <w:bookmarkEnd w:id="173"/>
    </w:p>
    <w:p w14:paraId="10D414C5" w14:textId="77777777" w:rsidR="0061761F" w:rsidRDefault="0061761F" w:rsidP="00E507A5">
      <w:pPr>
        <w:spacing w:after="0" w:line="240" w:lineRule="auto"/>
        <w:jc w:val="both"/>
        <w:rPr>
          <w:rFonts w:ascii="Times New Roman" w:eastAsia="Times New Roman" w:hAnsi="Times New Roman" w:cs="Times New Roman"/>
          <w:noProof/>
          <w:sz w:val="24"/>
          <w:szCs w:val="24"/>
        </w:rPr>
      </w:pPr>
      <w:bookmarkStart w:id="174" w:name="p-766219"/>
      <w:bookmarkEnd w:id="174"/>
    </w:p>
    <w:p w14:paraId="46C700EC" w14:textId="485F7338"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65.</w:t>
      </w:r>
      <w:r>
        <w:rPr>
          <w:rFonts w:ascii="Times New Roman" w:hAnsi="Times New Roman"/>
          <w:sz w:val="24"/>
          <w:vertAlign w:val="superscript"/>
        </w:rPr>
        <w:t>9</w:t>
      </w:r>
      <w:r>
        <w:rPr>
          <w:rFonts w:ascii="Times New Roman" w:hAnsi="Times New Roman"/>
          <w:sz w:val="24"/>
        </w:rPr>
        <w:t xml:space="preserve"> [17 December 2020 / See Paragraph 2 of Amendments]</w:t>
      </w:r>
      <w:bookmarkStart w:id="175" w:name="p65_9"/>
      <w:bookmarkEnd w:id="175"/>
    </w:p>
    <w:p w14:paraId="76675B08" w14:textId="77777777" w:rsidR="0061761F" w:rsidRDefault="0061761F" w:rsidP="00E507A5">
      <w:pPr>
        <w:spacing w:after="0" w:line="240" w:lineRule="auto"/>
        <w:jc w:val="both"/>
        <w:rPr>
          <w:rFonts w:ascii="Times New Roman" w:eastAsia="Times New Roman" w:hAnsi="Times New Roman" w:cs="Times New Roman"/>
          <w:noProof/>
          <w:sz w:val="24"/>
          <w:szCs w:val="24"/>
        </w:rPr>
      </w:pPr>
      <w:bookmarkStart w:id="176" w:name="p-766220"/>
      <w:bookmarkEnd w:id="176"/>
    </w:p>
    <w:p w14:paraId="5B7B3A7F" w14:textId="332D92D9"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65.</w:t>
      </w:r>
      <w:r>
        <w:rPr>
          <w:rFonts w:ascii="Times New Roman" w:hAnsi="Times New Roman"/>
          <w:sz w:val="24"/>
          <w:vertAlign w:val="superscript"/>
        </w:rPr>
        <w:t>10</w:t>
      </w:r>
      <w:r>
        <w:rPr>
          <w:rFonts w:ascii="Times New Roman" w:hAnsi="Times New Roman"/>
          <w:sz w:val="24"/>
        </w:rPr>
        <w:t xml:space="preserve"> [17 December 2020 / See Paragraph 2 of Amendments]</w:t>
      </w:r>
      <w:bookmarkStart w:id="177" w:name="p65_10"/>
      <w:bookmarkEnd w:id="177"/>
    </w:p>
    <w:p w14:paraId="61C192A9" w14:textId="77777777" w:rsidR="0061761F" w:rsidRDefault="0061761F" w:rsidP="00E507A5">
      <w:pPr>
        <w:spacing w:after="0" w:line="240" w:lineRule="auto"/>
        <w:jc w:val="both"/>
        <w:rPr>
          <w:rFonts w:ascii="Times New Roman" w:eastAsia="Times New Roman" w:hAnsi="Times New Roman" w:cs="Times New Roman"/>
          <w:noProof/>
          <w:sz w:val="24"/>
          <w:szCs w:val="24"/>
        </w:rPr>
      </w:pPr>
      <w:bookmarkStart w:id="178" w:name="p-766221"/>
      <w:bookmarkEnd w:id="178"/>
    </w:p>
    <w:p w14:paraId="217FEF08" w14:textId="34E574E0"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65.</w:t>
      </w:r>
      <w:r>
        <w:rPr>
          <w:rFonts w:ascii="Times New Roman" w:hAnsi="Times New Roman"/>
          <w:sz w:val="24"/>
          <w:vertAlign w:val="superscript"/>
        </w:rPr>
        <w:t>11</w:t>
      </w:r>
      <w:r>
        <w:rPr>
          <w:rFonts w:ascii="Times New Roman" w:hAnsi="Times New Roman"/>
          <w:sz w:val="24"/>
        </w:rPr>
        <w:t xml:space="preserve"> [17 December 2020 / See Paragraph 2 of Amendments]</w:t>
      </w:r>
      <w:bookmarkStart w:id="179" w:name="p65_11"/>
      <w:bookmarkEnd w:id="179"/>
    </w:p>
    <w:p w14:paraId="3B39A107" w14:textId="77777777" w:rsidR="0061761F" w:rsidRDefault="0061761F" w:rsidP="00E507A5">
      <w:pPr>
        <w:spacing w:after="0" w:line="240" w:lineRule="auto"/>
        <w:jc w:val="both"/>
        <w:rPr>
          <w:rFonts w:ascii="Times New Roman" w:eastAsia="Times New Roman" w:hAnsi="Times New Roman" w:cs="Times New Roman"/>
          <w:noProof/>
          <w:sz w:val="24"/>
          <w:szCs w:val="24"/>
        </w:rPr>
      </w:pPr>
      <w:bookmarkStart w:id="180" w:name="n9_2"/>
      <w:bookmarkStart w:id="181" w:name="n-766222"/>
      <w:bookmarkEnd w:id="180"/>
      <w:bookmarkEnd w:id="181"/>
    </w:p>
    <w:p w14:paraId="4401D807" w14:textId="5A243CB4" w:rsidR="00236722" w:rsidRPr="0061761F" w:rsidRDefault="00236722" w:rsidP="00735DFA">
      <w:pPr>
        <w:keepNext/>
        <w:keepLines/>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IX.</w:t>
      </w:r>
      <w:r>
        <w:rPr>
          <w:rFonts w:ascii="Times New Roman" w:hAnsi="Times New Roman"/>
          <w:b/>
          <w:sz w:val="24"/>
          <w:vertAlign w:val="superscript"/>
        </w:rPr>
        <w:t>2</w:t>
      </w:r>
      <w:r>
        <w:rPr>
          <w:rFonts w:ascii="Times New Roman" w:hAnsi="Times New Roman"/>
          <w:b/>
          <w:sz w:val="24"/>
        </w:rPr>
        <w:t xml:space="preserve"> Procedures for Preparing and Filling in the Return on the Transactions Made in the Taxation Period to which the Non-Union Scheme, the Union Scheme, or the Import Scheme Applies and for Making Corrections Thereto, and also for Determining the Information to be Indicated in the Return</w:t>
      </w:r>
    </w:p>
    <w:p w14:paraId="15C96162" w14:textId="77777777" w:rsidR="00236722" w:rsidRPr="00237418" w:rsidRDefault="00236722" w:rsidP="00735DFA">
      <w:pPr>
        <w:keepNext/>
        <w:keepLines/>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 / Chapter shall come into force on 1 July 2021. See Paragraph 2 of Amendments</w:t>
      </w:r>
      <w:r>
        <w:rPr>
          <w:rFonts w:ascii="Times New Roman" w:hAnsi="Times New Roman"/>
          <w:sz w:val="24"/>
        </w:rPr>
        <w:t>]</w:t>
      </w:r>
    </w:p>
    <w:p w14:paraId="2B400E93" w14:textId="77777777" w:rsidR="0061761F" w:rsidRDefault="0061761F" w:rsidP="00735DFA">
      <w:pPr>
        <w:keepNext/>
        <w:keepLines/>
        <w:spacing w:after="0" w:line="240" w:lineRule="auto"/>
        <w:jc w:val="both"/>
        <w:rPr>
          <w:rFonts w:ascii="Times New Roman" w:eastAsia="Times New Roman" w:hAnsi="Times New Roman" w:cs="Times New Roman"/>
          <w:noProof/>
          <w:sz w:val="24"/>
          <w:szCs w:val="24"/>
        </w:rPr>
      </w:pPr>
      <w:bookmarkStart w:id="182" w:name="p-766223"/>
      <w:bookmarkEnd w:id="182"/>
    </w:p>
    <w:p w14:paraId="69A9A219" w14:textId="2CE36901" w:rsidR="00236722" w:rsidRPr="00237418" w:rsidRDefault="00236722" w:rsidP="00735DFA">
      <w:pPr>
        <w:keepNext/>
        <w:keepLines/>
        <w:spacing w:after="0" w:line="240" w:lineRule="auto"/>
        <w:jc w:val="both"/>
        <w:rPr>
          <w:rFonts w:ascii="Times New Roman" w:eastAsia="Times New Roman" w:hAnsi="Times New Roman" w:cs="Times New Roman"/>
          <w:noProof/>
          <w:sz w:val="24"/>
          <w:szCs w:val="24"/>
        </w:rPr>
      </w:pPr>
      <w:r>
        <w:rPr>
          <w:rFonts w:ascii="Times New Roman" w:hAnsi="Times New Roman"/>
          <w:sz w:val="24"/>
        </w:rPr>
        <w:t>65.</w:t>
      </w:r>
      <w:r>
        <w:rPr>
          <w:rFonts w:ascii="Times New Roman" w:hAnsi="Times New Roman"/>
          <w:sz w:val="24"/>
          <w:vertAlign w:val="superscript"/>
        </w:rPr>
        <w:t>12</w:t>
      </w:r>
      <w:r>
        <w:rPr>
          <w:rFonts w:ascii="Times New Roman" w:hAnsi="Times New Roman"/>
          <w:sz w:val="24"/>
        </w:rPr>
        <w:t xml:space="preserve"> The return on the transactions made in the taxation period to which the non-Union scheme, the Union scheme, or the import scheme applies is a report that includes information necessary in order to determine the tax amount to be paid in each Member State.</w:t>
      </w:r>
      <w:bookmarkStart w:id="183" w:name="p65_12"/>
      <w:bookmarkEnd w:id="183"/>
    </w:p>
    <w:p w14:paraId="2BBC8D72" w14:textId="77777777"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 / Paragraph shall come into force on 1 July 2021. See Paragraph 2 of Amendments</w:t>
      </w:r>
      <w:r>
        <w:rPr>
          <w:rFonts w:ascii="Times New Roman" w:hAnsi="Times New Roman"/>
          <w:sz w:val="24"/>
        </w:rPr>
        <w:t>]</w:t>
      </w:r>
    </w:p>
    <w:p w14:paraId="72461040" w14:textId="77777777" w:rsidR="007A63B9" w:rsidRDefault="007A63B9" w:rsidP="00E507A5">
      <w:pPr>
        <w:spacing w:after="0" w:line="240" w:lineRule="auto"/>
        <w:jc w:val="both"/>
        <w:rPr>
          <w:rFonts w:ascii="Times New Roman" w:eastAsia="Times New Roman" w:hAnsi="Times New Roman" w:cs="Times New Roman"/>
          <w:noProof/>
          <w:sz w:val="24"/>
          <w:szCs w:val="24"/>
        </w:rPr>
      </w:pPr>
      <w:bookmarkStart w:id="184" w:name="p-766224"/>
      <w:bookmarkEnd w:id="184"/>
    </w:p>
    <w:p w14:paraId="7B8B2B9F" w14:textId="7B010C69"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65.</w:t>
      </w:r>
      <w:r>
        <w:rPr>
          <w:rFonts w:ascii="Times New Roman" w:hAnsi="Times New Roman"/>
          <w:sz w:val="24"/>
          <w:vertAlign w:val="superscript"/>
        </w:rPr>
        <w:t>13</w:t>
      </w:r>
      <w:r>
        <w:rPr>
          <w:rFonts w:ascii="Times New Roman" w:hAnsi="Times New Roman"/>
          <w:sz w:val="24"/>
        </w:rPr>
        <w:t xml:space="preserve"> The return on the transactions made in the taxation period to which the non-Union scheme, the Union scheme, or the import scheme applies shall be filled in in accordance with the conditions of Article 4 of and Annex III to Commission Implementing Regulation (EU) 2020/194 of 12 February 2020 laying down detailed rules for the application of Council Regulation (EU) No 904/2010 as regards the special schemes for taxable persons supplying services to non-taxable persons, making distance sales of goods and certain domestic supplies of goods (hereinafter – Commission Implementing Regulation No 2020/194).</w:t>
      </w:r>
      <w:bookmarkStart w:id="185" w:name="p65_13"/>
      <w:bookmarkEnd w:id="185"/>
    </w:p>
    <w:p w14:paraId="25157178" w14:textId="77777777"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 / Paragraph shall come into force on 1 July 2021. See Paragraph 2 of Amendments</w:t>
      </w:r>
      <w:r>
        <w:rPr>
          <w:rFonts w:ascii="Times New Roman" w:hAnsi="Times New Roman"/>
          <w:sz w:val="24"/>
        </w:rPr>
        <w:t>]</w:t>
      </w:r>
    </w:p>
    <w:p w14:paraId="308C9382" w14:textId="77777777" w:rsidR="007A63B9" w:rsidRDefault="007A63B9" w:rsidP="00E507A5">
      <w:pPr>
        <w:spacing w:after="0" w:line="240" w:lineRule="auto"/>
        <w:jc w:val="both"/>
        <w:rPr>
          <w:rFonts w:ascii="Times New Roman" w:eastAsia="Times New Roman" w:hAnsi="Times New Roman" w:cs="Times New Roman"/>
          <w:noProof/>
          <w:sz w:val="24"/>
          <w:szCs w:val="24"/>
        </w:rPr>
      </w:pPr>
      <w:bookmarkStart w:id="186" w:name="p-766225"/>
      <w:bookmarkEnd w:id="186"/>
    </w:p>
    <w:p w14:paraId="42AEC210" w14:textId="04EA6E0D"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65.</w:t>
      </w:r>
      <w:r>
        <w:rPr>
          <w:rFonts w:ascii="Times New Roman" w:hAnsi="Times New Roman"/>
          <w:sz w:val="24"/>
          <w:vertAlign w:val="superscript"/>
        </w:rPr>
        <w:t>14</w:t>
      </w:r>
      <w:r>
        <w:rPr>
          <w:rFonts w:ascii="Times New Roman" w:hAnsi="Times New Roman"/>
          <w:sz w:val="24"/>
        </w:rPr>
        <w:t xml:space="preserve"> In applying Section 140.</w:t>
      </w:r>
      <w:r>
        <w:rPr>
          <w:rFonts w:ascii="Times New Roman" w:hAnsi="Times New Roman"/>
          <w:sz w:val="24"/>
          <w:vertAlign w:val="superscript"/>
        </w:rPr>
        <w:t>2</w:t>
      </w:r>
      <w:r>
        <w:rPr>
          <w:rFonts w:ascii="Times New Roman" w:hAnsi="Times New Roman"/>
          <w:sz w:val="24"/>
        </w:rPr>
        <w:t>, Paragraph eight, Section 140.</w:t>
      </w:r>
      <w:r>
        <w:rPr>
          <w:rFonts w:ascii="Times New Roman" w:hAnsi="Times New Roman"/>
          <w:sz w:val="24"/>
          <w:vertAlign w:val="superscript"/>
        </w:rPr>
        <w:t>3</w:t>
      </w:r>
      <w:r>
        <w:rPr>
          <w:rFonts w:ascii="Times New Roman" w:hAnsi="Times New Roman"/>
          <w:sz w:val="24"/>
        </w:rPr>
        <w:t>, Paragraph eight, and Section 140.</w:t>
      </w:r>
      <w:r>
        <w:rPr>
          <w:rFonts w:ascii="Times New Roman" w:hAnsi="Times New Roman"/>
          <w:sz w:val="24"/>
          <w:vertAlign w:val="superscript"/>
        </w:rPr>
        <w:t>4</w:t>
      </w:r>
      <w:r>
        <w:rPr>
          <w:rFonts w:ascii="Times New Roman" w:hAnsi="Times New Roman"/>
          <w:sz w:val="24"/>
        </w:rPr>
        <w:t>, Paragraph thirteen of the Law, the relevant taxable person shall submit the return on the transactions made in the taxation period to which the non-Union scheme, the Union scheme, or the import scheme applies, using the information indicated in Annex III to Commission Implementing Regulation No 2020/194:</w:t>
      </w:r>
      <w:bookmarkStart w:id="187" w:name="p65_14"/>
      <w:bookmarkEnd w:id="187"/>
    </w:p>
    <w:p w14:paraId="4557C5DD" w14:textId="77777777" w:rsidR="00236722" w:rsidRPr="00237418" w:rsidRDefault="00236722" w:rsidP="007A63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w:t>
      </w:r>
      <w:r>
        <w:rPr>
          <w:rFonts w:ascii="Times New Roman" w:hAnsi="Times New Roman"/>
          <w:sz w:val="24"/>
          <w:vertAlign w:val="superscript"/>
        </w:rPr>
        <w:t>14 </w:t>
      </w:r>
      <w:r>
        <w:rPr>
          <w:rFonts w:ascii="Times New Roman" w:hAnsi="Times New Roman"/>
          <w:sz w:val="24"/>
        </w:rPr>
        <w:t>1. for the application of the non-Union scheme – the information referred to in Column B of Annex III to Commission Implementing Regulation No 2020/194;</w:t>
      </w:r>
    </w:p>
    <w:p w14:paraId="534E9842" w14:textId="344EEA1E" w:rsidR="00236722" w:rsidRPr="00237418" w:rsidRDefault="00236722" w:rsidP="007A63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w:t>
      </w:r>
      <w:r>
        <w:rPr>
          <w:rFonts w:ascii="Times New Roman" w:hAnsi="Times New Roman"/>
          <w:sz w:val="24"/>
          <w:vertAlign w:val="superscript"/>
        </w:rPr>
        <w:t>14 </w:t>
      </w:r>
      <w:r>
        <w:rPr>
          <w:rFonts w:ascii="Times New Roman" w:hAnsi="Times New Roman"/>
          <w:sz w:val="24"/>
        </w:rPr>
        <w:t>2. for the application of the Union scheme – the information referred to in Column C of Annex III to Commission Implementing Regulation No 2020/194;</w:t>
      </w:r>
    </w:p>
    <w:p w14:paraId="0934082D" w14:textId="6F71687E" w:rsidR="00236722" w:rsidRPr="00237418" w:rsidRDefault="00236722" w:rsidP="007A63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w:t>
      </w:r>
      <w:r>
        <w:rPr>
          <w:rFonts w:ascii="Times New Roman" w:hAnsi="Times New Roman"/>
          <w:sz w:val="24"/>
          <w:vertAlign w:val="superscript"/>
        </w:rPr>
        <w:t>14 </w:t>
      </w:r>
      <w:r>
        <w:rPr>
          <w:rFonts w:ascii="Times New Roman" w:hAnsi="Times New Roman"/>
          <w:sz w:val="24"/>
        </w:rPr>
        <w:t>3. for the application of the import scheme – the information referred to in Column D of Annex III to Commission Implementing Regulation No 2020/194.</w:t>
      </w:r>
    </w:p>
    <w:p w14:paraId="2C2A64EA" w14:textId="77777777"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 / Paragraph shall come into force on 1 July 2021. See Paragraph 2 of Amendments</w:t>
      </w:r>
      <w:r>
        <w:rPr>
          <w:rFonts w:ascii="Times New Roman" w:hAnsi="Times New Roman"/>
          <w:sz w:val="24"/>
        </w:rPr>
        <w:t>]</w:t>
      </w:r>
    </w:p>
    <w:p w14:paraId="54B1DC99" w14:textId="77777777" w:rsidR="007A63B9" w:rsidRDefault="007A63B9" w:rsidP="00E507A5">
      <w:pPr>
        <w:spacing w:after="0" w:line="240" w:lineRule="auto"/>
        <w:jc w:val="both"/>
        <w:rPr>
          <w:rFonts w:ascii="Times New Roman" w:eastAsia="Times New Roman" w:hAnsi="Times New Roman" w:cs="Times New Roman"/>
          <w:noProof/>
          <w:sz w:val="24"/>
          <w:szCs w:val="24"/>
        </w:rPr>
      </w:pPr>
      <w:bookmarkStart w:id="188" w:name="p-766226"/>
      <w:bookmarkEnd w:id="188"/>
    </w:p>
    <w:p w14:paraId="716E322E" w14:textId="1C03B134"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65.</w:t>
      </w:r>
      <w:r>
        <w:rPr>
          <w:rFonts w:ascii="Times New Roman" w:hAnsi="Times New Roman"/>
          <w:sz w:val="24"/>
          <w:vertAlign w:val="superscript"/>
        </w:rPr>
        <w:t>15</w:t>
      </w:r>
      <w:r>
        <w:rPr>
          <w:rFonts w:ascii="Times New Roman" w:hAnsi="Times New Roman"/>
          <w:sz w:val="24"/>
        </w:rPr>
        <w:t xml:space="preserve"> A registered taxable person who has registered for the application of the Union scheme shall indicate the services supplied inland to a non-registered taxable person or a non-taxable person, and the goods supplied inland to a non-registered taxable person or a non-taxable person, without using an electronic interface, in the return which is submitted in accordance with Section 116 of the Law.</w:t>
      </w:r>
      <w:bookmarkStart w:id="189" w:name="p65_15"/>
      <w:bookmarkEnd w:id="189"/>
    </w:p>
    <w:p w14:paraId="2B88125D" w14:textId="77777777"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 / Paragraph shall come into force on 1 July 2021. See Paragraph 2 of Amendments</w:t>
      </w:r>
      <w:r>
        <w:rPr>
          <w:rFonts w:ascii="Times New Roman" w:hAnsi="Times New Roman"/>
          <w:sz w:val="24"/>
        </w:rPr>
        <w:t>]</w:t>
      </w:r>
    </w:p>
    <w:p w14:paraId="07D007FF" w14:textId="77777777" w:rsidR="003E0ADA" w:rsidRDefault="003E0ADA" w:rsidP="00E507A5">
      <w:pPr>
        <w:spacing w:after="0" w:line="240" w:lineRule="auto"/>
        <w:jc w:val="both"/>
        <w:rPr>
          <w:rFonts w:ascii="Times New Roman" w:eastAsia="Times New Roman" w:hAnsi="Times New Roman" w:cs="Times New Roman"/>
          <w:noProof/>
          <w:sz w:val="24"/>
          <w:szCs w:val="24"/>
        </w:rPr>
      </w:pPr>
      <w:bookmarkStart w:id="190" w:name="p-766227"/>
      <w:bookmarkEnd w:id="190"/>
    </w:p>
    <w:p w14:paraId="1E3532CF" w14:textId="08ED0471"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65.</w:t>
      </w:r>
      <w:r>
        <w:rPr>
          <w:rFonts w:ascii="Times New Roman" w:hAnsi="Times New Roman"/>
          <w:sz w:val="24"/>
          <w:vertAlign w:val="superscript"/>
        </w:rPr>
        <w:t>16</w:t>
      </w:r>
      <w:r>
        <w:rPr>
          <w:rFonts w:ascii="Times New Roman" w:hAnsi="Times New Roman"/>
          <w:sz w:val="24"/>
        </w:rPr>
        <w:t xml:space="preserve"> If a taxable person applies the non-Union scheme or the Union scheme from the day when transactions were made for the first time, the taxable person shall submit a separate return for such calendar quarter in which transactions were made for the first time in accordance with Article 59(2) of Council Implementing Regulation (EU) No 282/2011 of 15 March 2011 laying down implementing measures for Directive 2006/112/EC on the common system of value added tax (hereinafter – Council Implementing Regulation No 282/2011) (in the wording of Council Implementing Regulation (EU) 2019/2026 of 21 November 2019 amending Implementing Regulation (EU) No 282/2011 as regards supplies of goods or services facilitated by electronic interfaces and the special schemes for taxable persons supplying services to non-taxable persons, making distance sales of goods and certain domestic supplies of goods (hereinafter – Council Implementing Regulation No 2019/2026)).</w:t>
      </w:r>
      <w:bookmarkStart w:id="191" w:name="p65_16"/>
      <w:bookmarkEnd w:id="191"/>
    </w:p>
    <w:p w14:paraId="79EAEB70" w14:textId="77777777"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 / Paragraph shall come into force on 1 July 2021. See Paragraph 2 of Amendments</w:t>
      </w:r>
      <w:r>
        <w:rPr>
          <w:rFonts w:ascii="Times New Roman" w:hAnsi="Times New Roman"/>
          <w:sz w:val="24"/>
        </w:rPr>
        <w:t>]</w:t>
      </w:r>
    </w:p>
    <w:p w14:paraId="7934A914" w14:textId="77777777" w:rsidR="003E0ADA" w:rsidRDefault="003E0ADA" w:rsidP="00E507A5">
      <w:pPr>
        <w:spacing w:after="0" w:line="240" w:lineRule="auto"/>
        <w:jc w:val="both"/>
        <w:rPr>
          <w:rFonts w:ascii="Times New Roman" w:eastAsia="Times New Roman" w:hAnsi="Times New Roman" w:cs="Times New Roman"/>
          <w:noProof/>
          <w:sz w:val="24"/>
          <w:szCs w:val="24"/>
        </w:rPr>
      </w:pPr>
      <w:bookmarkStart w:id="192" w:name="p-766228"/>
      <w:bookmarkEnd w:id="192"/>
    </w:p>
    <w:p w14:paraId="44572963" w14:textId="52CF63CE"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65.</w:t>
      </w:r>
      <w:r>
        <w:rPr>
          <w:rFonts w:ascii="Times New Roman" w:hAnsi="Times New Roman"/>
          <w:sz w:val="24"/>
          <w:vertAlign w:val="superscript"/>
        </w:rPr>
        <w:t>17</w:t>
      </w:r>
      <w:r>
        <w:rPr>
          <w:rFonts w:ascii="Times New Roman" w:hAnsi="Times New Roman"/>
          <w:sz w:val="24"/>
        </w:rPr>
        <w:t xml:space="preserve"> If a taxable person or an intermediary who is acting in the interests thereof changes the Member State of identification in the relevant reporting period of the return, he or she shall, in accordance with Article 59(4) of Council Implementing Regulation No 282/2011 (in the wording of Council Implementing Regulation No 2019/2026), indicate the commencement and termination date of the period in the return on the transactions made in the taxation period to which the non-Union scheme, the Union scheme, or the import scheme applies which have been supplied in the time period when Latvia was or is the Member State of identification.</w:t>
      </w:r>
      <w:bookmarkStart w:id="193" w:name="p65_17"/>
      <w:bookmarkEnd w:id="193"/>
    </w:p>
    <w:p w14:paraId="5EDBA4FD" w14:textId="77777777"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 / Paragraph shall come into force on 1 July 2021. See Paragraph 2 of Amendments</w:t>
      </w:r>
      <w:r>
        <w:rPr>
          <w:rFonts w:ascii="Times New Roman" w:hAnsi="Times New Roman"/>
          <w:sz w:val="24"/>
        </w:rPr>
        <w:t>]</w:t>
      </w:r>
    </w:p>
    <w:p w14:paraId="70C3CE7A" w14:textId="77777777" w:rsidR="003E0ADA" w:rsidRDefault="003E0ADA" w:rsidP="00E507A5">
      <w:pPr>
        <w:spacing w:after="0" w:line="240" w:lineRule="auto"/>
        <w:jc w:val="both"/>
        <w:rPr>
          <w:rFonts w:ascii="Times New Roman" w:eastAsia="Times New Roman" w:hAnsi="Times New Roman" w:cs="Times New Roman"/>
          <w:noProof/>
          <w:sz w:val="24"/>
          <w:szCs w:val="24"/>
        </w:rPr>
      </w:pPr>
      <w:bookmarkStart w:id="194" w:name="p-766229"/>
      <w:bookmarkEnd w:id="194"/>
    </w:p>
    <w:p w14:paraId="2B555893" w14:textId="74475CE6"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65.</w:t>
      </w:r>
      <w:r>
        <w:rPr>
          <w:rFonts w:ascii="Times New Roman" w:hAnsi="Times New Roman"/>
          <w:sz w:val="24"/>
          <w:vertAlign w:val="superscript"/>
        </w:rPr>
        <w:t>18</w:t>
      </w:r>
      <w:r>
        <w:rPr>
          <w:rFonts w:ascii="Times New Roman" w:hAnsi="Times New Roman"/>
          <w:sz w:val="24"/>
        </w:rPr>
        <w:t xml:space="preserve"> Information in the return on the transactions made in the taxation period to which the non-Union scheme, the Union scheme, or the import scheme applies shall be indicated in euros. If transactions have been made in other currencies, the taxable person who applies the abovementioned schemes shall, in filling in the return, use the currency exchange rate which was in effect on the last day of the taxation period.</w:t>
      </w:r>
      <w:bookmarkStart w:id="195" w:name="p65_18"/>
      <w:bookmarkEnd w:id="195"/>
    </w:p>
    <w:p w14:paraId="0433D101" w14:textId="77777777"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 / Paragraph shall come into force on 1 July 2021. See Paragraph 2 of Amendments</w:t>
      </w:r>
      <w:r>
        <w:rPr>
          <w:rFonts w:ascii="Times New Roman" w:hAnsi="Times New Roman"/>
          <w:sz w:val="24"/>
        </w:rPr>
        <w:t>]</w:t>
      </w:r>
    </w:p>
    <w:p w14:paraId="606C0131" w14:textId="77777777" w:rsidR="003E0ADA" w:rsidRDefault="003E0ADA" w:rsidP="00E507A5">
      <w:pPr>
        <w:spacing w:after="0" w:line="240" w:lineRule="auto"/>
        <w:jc w:val="both"/>
        <w:rPr>
          <w:rFonts w:ascii="Times New Roman" w:eastAsia="Times New Roman" w:hAnsi="Times New Roman" w:cs="Times New Roman"/>
          <w:noProof/>
          <w:sz w:val="24"/>
          <w:szCs w:val="24"/>
        </w:rPr>
      </w:pPr>
      <w:bookmarkStart w:id="196" w:name="p-766230"/>
      <w:bookmarkEnd w:id="196"/>
    </w:p>
    <w:p w14:paraId="52E5BF6C" w14:textId="22D4FFF4"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65.</w:t>
      </w:r>
      <w:r>
        <w:rPr>
          <w:rFonts w:ascii="Times New Roman" w:hAnsi="Times New Roman"/>
          <w:sz w:val="24"/>
          <w:vertAlign w:val="superscript"/>
        </w:rPr>
        <w:t>19</w:t>
      </w:r>
      <w:r>
        <w:rPr>
          <w:rFonts w:ascii="Times New Roman" w:hAnsi="Times New Roman"/>
          <w:sz w:val="24"/>
        </w:rPr>
        <w:t xml:space="preserve"> Any corrections to the return on the transactions made in the taxation period to which the non-Union scheme, the Union scheme, or the import scheme applies shall be made, taking into account the requirements laid down in Articles 61 and 61.a of Council Implementing Regulation No 282/2011 (in the wording of Council Implementing Regulation No 2019/2026).</w:t>
      </w:r>
      <w:bookmarkStart w:id="197" w:name="p65_19"/>
      <w:bookmarkEnd w:id="197"/>
    </w:p>
    <w:p w14:paraId="52ED6494" w14:textId="77777777"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 / Paragraph shall come into force on 1 July 2021. See Paragraph 2 of Amendments</w:t>
      </w:r>
      <w:r>
        <w:rPr>
          <w:rFonts w:ascii="Times New Roman" w:hAnsi="Times New Roman"/>
          <w:sz w:val="24"/>
        </w:rPr>
        <w:t>]</w:t>
      </w:r>
    </w:p>
    <w:p w14:paraId="21481B62" w14:textId="77777777" w:rsidR="003E0ADA" w:rsidRDefault="003E0ADA" w:rsidP="00E507A5">
      <w:pPr>
        <w:spacing w:after="0" w:line="240" w:lineRule="auto"/>
        <w:jc w:val="both"/>
        <w:rPr>
          <w:rFonts w:ascii="Times New Roman" w:eastAsia="Times New Roman" w:hAnsi="Times New Roman" w:cs="Times New Roman"/>
          <w:noProof/>
          <w:sz w:val="24"/>
          <w:szCs w:val="24"/>
        </w:rPr>
      </w:pPr>
      <w:bookmarkStart w:id="198" w:name="p-766231"/>
      <w:bookmarkEnd w:id="198"/>
    </w:p>
    <w:p w14:paraId="78387381" w14:textId="2A768E91"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65.</w:t>
      </w:r>
      <w:r>
        <w:rPr>
          <w:rFonts w:ascii="Times New Roman" w:hAnsi="Times New Roman"/>
          <w:sz w:val="24"/>
          <w:vertAlign w:val="superscript"/>
        </w:rPr>
        <w:t>20</w:t>
      </w:r>
      <w:r>
        <w:rPr>
          <w:rFonts w:ascii="Times New Roman" w:hAnsi="Times New Roman"/>
          <w:sz w:val="24"/>
        </w:rPr>
        <w:t xml:space="preserve"> The Electronic Declaration System of the State Revenue Service shall assign a unique reference number to the return on the transactions made in the taxation period to which the non-Union scheme, the Union scheme, or the import scheme applies.</w:t>
      </w:r>
      <w:bookmarkStart w:id="199" w:name="p65_20"/>
      <w:bookmarkEnd w:id="199"/>
    </w:p>
    <w:p w14:paraId="28B411BA" w14:textId="77777777"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 / Paragraph shall come into force on 1 July 2021. See Paragraph 2 of Amendments</w:t>
      </w:r>
      <w:r>
        <w:rPr>
          <w:rFonts w:ascii="Times New Roman" w:hAnsi="Times New Roman"/>
          <w:sz w:val="24"/>
        </w:rPr>
        <w:t>]</w:t>
      </w:r>
    </w:p>
    <w:p w14:paraId="07CDD49B" w14:textId="77777777" w:rsidR="003E0ADA" w:rsidRDefault="003E0ADA" w:rsidP="00E507A5">
      <w:pPr>
        <w:spacing w:after="0" w:line="240" w:lineRule="auto"/>
        <w:jc w:val="both"/>
        <w:rPr>
          <w:rFonts w:ascii="Times New Roman" w:eastAsia="Times New Roman" w:hAnsi="Times New Roman" w:cs="Times New Roman"/>
          <w:noProof/>
          <w:sz w:val="24"/>
          <w:szCs w:val="24"/>
        </w:rPr>
      </w:pPr>
      <w:bookmarkStart w:id="200" w:name="p-766232"/>
      <w:bookmarkEnd w:id="200"/>
    </w:p>
    <w:p w14:paraId="1F18DBC6" w14:textId="664F35BF"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65.</w:t>
      </w:r>
      <w:r>
        <w:rPr>
          <w:rFonts w:ascii="Times New Roman" w:hAnsi="Times New Roman"/>
          <w:sz w:val="24"/>
          <w:vertAlign w:val="superscript"/>
        </w:rPr>
        <w:t>21</w:t>
      </w:r>
      <w:r>
        <w:rPr>
          <w:rFonts w:ascii="Times New Roman" w:hAnsi="Times New Roman"/>
          <w:sz w:val="24"/>
        </w:rPr>
        <w:t xml:space="preserve"> The unique reference number which has been assigned to the return on the transactions made in the taxation period to which the non-Union scheme, the Union scheme, or the import scheme applies shall be indicated when making the relevant tax payment in accordance with Article 62 of Council Implementing Regulation No 282/2011 (in the wording of Council Implementing Regulation No 2019/2026).</w:t>
      </w:r>
      <w:bookmarkStart w:id="201" w:name="p65_21"/>
      <w:bookmarkEnd w:id="201"/>
    </w:p>
    <w:p w14:paraId="17B3EE2F" w14:textId="77777777"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 / Paragraph shall come into force on 1 July 2021. See Paragraph 2 of Amendments</w:t>
      </w:r>
      <w:r>
        <w:rPr>
          <w:rFonts w:ascii="Times New Roman" w:hAnsi="Times New Roman"/>
          <w:sz w:val="24"/>
        </w:rPr>
        <w:t>]</w:t>
      </w:r>
    </w:p>
    <w:p w14:paraId="0CF02FEE" w14:textId="77777777" w:rsidR="003E0ADA" w:rsidRDefault="003E0ADA" w:rsidP="00E507A5">
      <w:pPr>
        <w:spacing w:after="0" w:line="240" w:lineRule="auto"/>
        <w:jc w:val="both"/>
        <w:rPr>
          <w:rFonts w:ascii="Times New Roman" w:eastAsia="Times New Roman" w:hAnsi="Times New Roman" w:cs="Times New Roman"/>
          <w:noProof/>
          <w:sz w:val="24"/>
          <w:szCs w:val="24"/>
        </w:rPr>
      </w:pPr>
      <w:bookmarkStart w:id="202" w:name="n10"/>
      <w:bookmarkStart w:id="203" w:name="n-459519"/>
      <w:bookmarkEnd w:id="202"/>
      <w:bookmarkEnd w:id="203"/>
    </w:p>
    <w:p w14:paraId="6CC53DD7" w14:textId="7E61E737" w:rsidR="00236722" w:rsidRPr="003E0ADA" w:rsidRDefault="00236722" w:rsidP="003E0AD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X. Closing Provisions</w:t>
      </w:r>
    </w:p>
    <w:p w14:paraId="36A1AFCF" w14:textId="77777777" w:rsidR="003E0ADA" w:rsidRDefault="003E0ADA" w:rsidP="00E507A5">
      <w:pPr>
        <w:spacing w:after="0" w:line="240" w:lineRule="auto"/>
        <w:jc w:val="both"/>
        <w:rPr>
          <w:rFonts w:ascii="Times New Roman" w:eastAsia="Times New Roman" w:hAnsi="Times New Roman" w:cs="Times New Roman"/>
          <w:noProof/>
          <w:sz w:val="24"/>
          <w:szCs w:val="24"/>
        </w:rPr>
      </w:pPr>
      <w:bookmarkStart w:id="204" w:name="p-459523"/>
      <w:bookmarkEnd w:id="204"/>
    </w:p>
    <w:p w14:paraId="65E246DB" w14:textId="756B762E"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 If immovable property (or its part) was registered with the State Revenue Service prior to 1 January 2013, then, upon continuing the adjustment of the input tax, the registered taxable person shall submit Section B in Part II of the Report VAT 7.</w:t>
      </w:r>
      <w:bookmarkStart w:id="205" w:name="p66"/>
      <w:bookmarkEnd w:id="205"/>
    </w:p>
    <w:p w14:paraId="4E2FDE7B" w14:textId="77777777" w:rsidR="003E0ADA" w:rsidRDefault="003E0ADA" w:rsidP="00E507A5">
      <w:pPr>
        <w:spacing w:after="0" w:line="240" w:lineRule="auto"/>
        <w:jc w:val="both"/>
        <w:rPr>
          <w:rFonts w:ascii="Times New Roman" w:eastAsia="Times New Roman" w:hAnsi="Times New Roman" w:cs="Times New Roman"/>
          <w:noProof/>
          <w:sz w:val="24"/>
          <w:szCs w:val="24"/>
        </w:rPr>
      </w:pPr>
      <w:bookmarkStart w:id="206" w:name="p-459524"/>
      <w:bookmarkEnd w:id="206"/>
    </w:p>
    <w:p w14:paraId="34C5332D" w14:textId="73E25DA8"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67. This Regulation shall apply to filling in and submission of value added tax returns and its annexes starting from the taxation year of 2013 (first month, first quarter, first half-year).</w:t>
      </w:r>
      <w:bookmarkStart w:id="207" w:name="p67"/>
      <w:bookmarkEnd w:id="207"/>
    </w:p>
    <w:p w14:paraId="77DFCE62" w14:textId="77777777" w:rsidR="003E0ADA" w:rsidRDefault="003E0ADA" w:rsidP="00E507A5">
      <w:pPr>
        <w:spacing w:after="0" w:line="240" w:lineRule="auto"/>
        <w:jc w:val="both"/>
        <w:rPr>
          <w:rFonts w:ascii="Times New Roman" w:eastAsia="Times New Roman" w:hAnsi="Times New Roman" w:cs="Times New Roman"/>
          <w:noProof/>
          <w:sz w:val="24"/>
          <w:szCs w:val="24"/>
        </w:rPr>
      </w:pPr>
      <w:bookmarkStart w:id="208" w:name="p-529555"/>
      <w:bookmarkEnd w:id="208"/>
    </w:p>
    <w:p w14:paraId="0C49033E" w14:textId="1D76F69E"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68. If the inland registered taxable person has partially received remuneration, up to 31 December 2014, for a telecommunications, broadcasting and electronically supplied (starting from 1 January 2015) service to a person of another Member State who is not a taxable person, then the part of remuneration received shall be indicated in the return to be submitted in accordance with Sections 116, 117, and 118 of the Law. In turn, if the inland registered taxable person, starting from 1 January 2015, applies the Union scheme and on 1 January 2015 or later receives the remaining part of remuneration for a telecommunications, broadcasting and electronically supplied service, then the value of service supplied that has been reduced by the remuneration received in 2014 and the tax calculated therefrom shall be indicated in the return on telecommunications, broadcasting and electronically supplied services.</w:t>
      </w:r>
      <w:bookmarkStart w:id="209" w:name="p68"/>
      <w:bookmarkEnd w:id="209"/>
    </w:p>
    <w:p w14:paraId="680E1659" w14:textId="77777777"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25EAC">
        <w:rPr>
          <w:rFonts w:ascii="Times New Roman" w:hAnsi="Times New Roman"/>
          <w:i/>
          <w:iCs/>
          <w:sz w:val="24"/>
        </w:rPr>
        <w:t>30 September 2014</w:t>
      </w:r>
      <w:r>
        <w:rPr>
          <w:rFonts w:ascii="Times New Roman" w:hAnsi="Times New Roman"/>
          <w:sz w:val="24"/>
        </w:rPr>
        <w:t>]</w:t>
      </w:r>
    </w:p>
    <w:p w14:paraId="187C6A32" w14:textId="77777777" w:rsidR="003E0ADA" w:rsidRDefault="003E0ADA" w:rsidP="00E507A5">
      <w:pPr>
        <w:spacing w:after="0" w:line="240" w:lineRule="auto"/>
        <w:jc w:val="both"/>
        <w:rPr>
          <w:rFonts w:ascii="Times New Roman" w:eastAsia="Times New Roman" w:hAnsi="Times New Roman" w:cs="Times New Roman"/>
          <w:noProof/>
          <w:sz w:val="24"/>
          <w:szCs w:val="24"/>
        </w:rPr>
      </w:pPr>
      <w:bookmarkStart w:id="210" w:name="p-579436"/>
      <w:bookmarkEnd w:id="210"/>
    </w:p>
    <w:p w14:paraId="7F7C3057" w14:textId="5FFD6E46"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69. Amendments to Sub-paragraphs 17.23.2, 17.24.3, 17.25.6, 17.26.4, 25.4.2, 25.5.2, 29.4.3, and 29.5.3 of this Regulation in relation to substitution of the number “80” with the number “50” shall be applicable to the filling in and submission of the value added tax return and its annexes starting from the taxation period of 2016 (first month, first quarter, first half-year).</w:t>
      </w:r>
      <w:bookmarkStart w:id="211" w:name="p69"/>
      <w:bookmarkEnd w:id="211"/>
    </w:p>
    <w:p w14:paraId="5A577BE8" w14:textId="77777777"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25EAC">
        <w:rPr>
          <w:rFonts w:ascii="Times New Roman" w:hAnsi="Times New Roman"/>
          <w:i/>
          <w:iCs/>
          <w:sz w:val="24"/>
        </w:rPr>
        <w:t>26 January 2016</w:t>
      </w:r>
      <w:r>
        <w:rPr>
          <w:rFonts w:ascii="Times New Roman" w:hAnsi="Times New Roman"/>
          <w:sz w:val="24"/>
        </w:rPr>
        <w:t>]</w:t>
      </w:r>
    </w:p>
    <w:p w14:paraId="1A1FD2D9" w14:textId="77777777" w:rsidR="003E0ADA" w:rsidRDefault="003E0ADA" w:rsidP="00E507A5">
      <w:pPr>
        <w:spacing w:after="0" w:line="240" w:lineRule="auto"/>
        <w:jc w:val="both"/>
        <w:rPr>
          <w:rFonts w:ascii="Times New Roman" w:eastAsia="Times New Roman" w:hAnsi="Times New Roman" w:cs="Times New Roman"/>
          <w:noProof/>
          <w:sz w:val="24"/>
          <w:szCs w:val="24"/>
        </w:rPr>
      </w:pPr>
      <w:bookmarkStart w:id="212" w:name="p-579442"/>
      <w:bookmarkEnd w:id="212"/>
    </w:p>
    <w:p w14:paraId="69394853" w14:textId="7802AFD1"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70. Sub-paragraph 25.3.8.</w:t>
      </w:r>
      <w:r>
        <w:rPr>
          <w:rFonts w:ascii="Times New Roman" w:hAnsi="Times New Roman"/>
          <w:sz w:val="24"/>
          <w:vertAlign w:val="superscript"/>
        </w:rPr>
        <w:t xml:space="preserve">1 </w:t>
      </w:r>
      <w:r>
        <w:rPr>
          <w:rFonts w:ascii="Times New Roman" w:hAnsi="Times New Roman"/>
          <w:sz w:val="24"/>
        </w:rPr>
        <w:t>of this Regulation and amendments to Sub-paragraphs 17.3, 17.16.5, 17.24.6, 17.34, 19.1, 23.4, 25.5.10, 25.6.1.6, 31.3, and 33.5 of this Regulation in relation to supplementation thereof with the reference to Section 143.</w:t>
      </w:r>
      <w:r>
        <w:rPr>
          <w:rFonts w:ascii="Times New Roman" w:hAnsi="Times New Roman"/>
          <w:sz w:val="24"/>
          <w:vertAlign w:val="superscript"/>
        </w:rPr>
        <w:t xml:space="preserve">1 </w:t>
      </w:r>
      <w:r>
        <w:rPr>
          <w:rFonts w:ascii="Times New Roman" w:hAnsi="Times New Roman"/>
          <w:sz w:val="24"/>
        </w:rPr>
        <w:t>of the Law shall be applicable to the filling in of the value added tax return and its annexes from 1 April 2016.</w:t>
      </w:r>
      <w:bookmarkStart w:id="213" w:name="p70"/>
      <w:bookmarkEnd w:id="213"/>
    </w:p>
    <w:p w14:paraId="55987836" w14:textId="77777777"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January 2016</w:t>
      </w:r>
      <w:r>
        <w:rPr>
          <w:rFonts w:ascii="Times New Roman" w:hAnsi="Times New Roman"/>
          <w:sz w:val="24"/>
        </w:rPr>
        <w:t>]</w:t>
      </w:r>
    </w:p>
    <w:p w14:paraId="628DC355" w14:textId="77777777" w:rsidR="003E0ADA" w:rsidRDefault="003E0ADA" w:rsidP="00E507A5">
      <w:pPr>
        <w:spacing w:after="0" w:line="240" w:lineRule="auto"/>
        <w:jc w:val="both"/>
        <w:rPr>
          <w:rFonts w:ascii="Times New Roman" w:eastAsia="Times New Roman" w:hAnsi="Times New Roman" w:cs="Times New Roman"/>
          <w:noProof/>
          <w:sz w:val="24"/>
          <w:szCs w:val="24"/>
        </w:rPr>
      </w:pPr>
      <w:bookmarkStart w:id="214" w:name="p-595561"/>
      <w:bookmarkEnd w:id="214"/>
    </w:p>
    <w:p w14:paraId="55488436" w14:textId="51E8944A"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71. Sub-paragraph 25.3.8.</w:t>
      </w:r>
      <w:r>
        <w:rPr>
          <w:rFonts w:ascii="Times New Roman" w:hAnsi="Times New Roman"/>
          <w:sz w:val="24"/>
          <w:vertAlign w:val="superscript"/>
        </w:rPr>
        <w:t>2</w:t>
      </w:r>
      <w:r>
        <w:rPr>
          <w:rFonts w:ascii="Times New Roman" w:hAnsi="Times New Roman"/>
          <w:sz w:val="24"/>
        </w:rPr>
        <w:t xml:space="preserve"> of this Regulation and amendments to Sub-paragraphs 17.3, 17.16.5, 17.24.6, 17.34, 19.1, 23.4, 25.5.10, 25.6.1.6, 31.3, and 33.5 of this Regulation in relation to supplementation thereof with the reference to Section 143.</w:t>
      </w:r>
      <w:r>
        <w:rPr>
          <w:rFonts w:ascii="Times New Roman" w:hAnsi="Times New Roman"/>
          <w:sz w:val="24"/>
          <w:vertAlign w:val="superscript"/>
        </w:rPr>
        <w:t>2</w:t>
      </w:r>
      <w:r>
        <w:rPr>
          <w:rFonts w:ascii="Times New Roman" w:hAnsi="Times New Roman"/>
          <w:sz w:val="24"/>
        </w:rPr>
        <w:t xml:space="preserve"> of the Law shall be applicable to the filling in of the value added tax return and its annexes from 1 July 2016.</w:t>
      </w:r>
      <w:bookmarkStart w:id="215" w:name="p71"/>
      <w:bookmarkEnd w:id="215"/>
    </w:p>
    <w:p w14:paraId="5A04E83A" w14:textId="77777777"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25EAC">
        <w:rPr>
          <w:rFonts w:ascii="Times New Roman" w:hAnsi="Times New Roman"/>
          <w:i/>
          <w:iCs/>
          <w:sz w:val="24"/>
        </w:rPr>
        <w:t>28 June 2016</w:t>
      </w:r>
      <w:r>
        <w:rPr>
          <w:rFonts w:ascii="Times New Roman" w:hAnsi="Times New Roman"/>
          <w:sz w:val="24"/>
        </w:rPr>
        <w:t>]</w:t>
      </w:r>
    </w:p>
    <w:p w14:paraId="482DAFCF" w14:textId="77777777" w:rsidR="003E0ADA" w:rsidRDefault="003E0ADA" w:rsidP="00E507A5">
      <w:pPr>
        <w:spacing w:after="0" w:line="240" w:lineRule="auto"/>
        <w:jc w:val="both"/>
        <w:rPr>
          <w:rFonts w:ascii="Times New Roman" w:eastAsia="Times New Roman" w:hAnsi="Times New Roman" w:cs="Times New Roman"/>
          <w:noProof/>
          <w:sz w:val="24"/>
          <w:szCs w:val="24"/>
        </w:rPr>
      </w:pPr>
      <w:bookmarkStart w:id="216" w:name="p-608363"/>
      <w:bookmarkEnd w:id="216"/>
    </w:p>
    <w:p w14:paraId="094DE665" w14:textId="738B75A8"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72. Sub-paragraph 25.3.11 of this Regulation shall be applicable to the filling in and submission of annexes to the value added tax return from 1 April 2017.</w:t>
      </w:r>
      <w:bookmarkStart w:id="217" w:name="p72"/>
      <w:bookmarkEnd w:id="217"/>
    </w:p>
    <w:p w14:paraId="0C8C64B2" w14:textId="77777777"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25EAC">
        <w:rPr>
          <w:rFonts w:ascii="Times New Roman" w:hAnsi="Times New Roman"/>
          <w:i/>
          <w:iCs/>
          <w:sz w:val="24"/>
        </w:rPr>
        <w:t>20 December 2016</w:t>
      </w:r>
      <w:r>
        <w:rPr>
          <w:rFonts w:ascii="Times New Roman" w:hAnsi="Times New Roman"/>
          <w:sz w:val="24"/>
        </w:rPr>
        <w:t>]</w:t>
      </w:r>
    </w:p>
    <w:p w14:paraId="71DF55AF" w14:textId="77777777" w:rsidR="003E0ADA" w:rsidRDefault="003E0ADA" w:rsidP="00E507A5">
      <w:pPr>
        <w:spacing w:after="0" w:line="240" w:lineRule="auto"/>
        <w:jc w:val="both"/>
        <w:rPr>
          <w:rFonts w:ascii="Times New Roman" w:eastAsia="Times New Roman" w:hAnsi="Times New Roman" w:cs="Times New Roman"/>
          <w:noProof/>
          <w:sz w:val="24"/>
          <w:szCs w:val="24"/>
        </w:rPr>
      </w:pPr>
      <w:bookmarkStart w:id="218" w:name="p-630027"/>
      <w:bookmarkEnd w:id="218"/>
    </w:p>
    <w:p w14:paraId="00FFB664" w14:textId="1BBE62C1"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73. Amendments to Sub-paragraphs 17.5.2 and 17.10 of this Regulation in relation to the value of the supplied goods and services that is taxable with the zero per cent tax rate in accordance with Section 50, Paragraph 7.</w:t>
      </w:r>
      <w:r>
        <w:rPr>
          <w:rFonts w:ascii="Times New Roman" w:hAnsi="Times New Roman"/>
          <w:sz w:val="24"/>
          <w:vertAlign w:val="superscript"/>
        </w:rPr>
        <w:t>1</w:t>
      </w:r>
      <w:r>
        <w:rPr>
          <w:rFonts w:ascii="Times New Roman" w:hAnsi="Times New Roman"/>
          <w:sz w:val="24"/>
        </w:rPr>
        <w:t xml:space="preserve"> of the Law and the reference to Section 50, Paragraph 7.</w:t>
      </w:r>
      <w:r>
        <w:rPr>
          <w:rFonts w:ascii="Times New Roman" w:hAnsi="Times New Roman"/>
          <w:sz w:val="24"/>
          <w:vertAlign w:val="superscript"/>
        </w:rPr>
        <w:t>1</w:t>
      </w:r>
      <w:r>
        <w:rPr>
          <w:rFonts w:ascii="Times New Roman" w:hAnsi="Times New Roman"/>
          <w:sz w:val="24"/>
        </w:rPr>
        <w:t xml:space="preserve"> of the Law shall be applicable to the filling in of the value added tax return and its annexes starting from 1 January 2018.</w:t>
      </w:r>
      <w:bookmarkStart w:id="219" w:name="p73"/>
      <w:bookmarkEnd w:id="219"/>
    </w:p>
    <w:p w14:paraId="6D04D6DE" w14:textId="77777777"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July 2017</w:t>
      </w:r>
      <w:r>
        <w:rPr>
          <w:rFonts w:ascii="Times New Roman" w:hAnsi="Times New Roman"/>
          <w:sz w:val="24"/>
        </w:rPr>
        <w:t>]</w:t>
      </w:r>
    </w:p>
    <w:p w14:paraId="7F6B5C81" w14:textId="77777777" w:rsidR="003E0ADA" w:rsidRDefault="003E0ADA" w:rsidP="00E507A5">
      <w:pPr>
        <w:spacing w:after="0" w:line="240" w:lineRule="auto"/>
        <w:jc w:val="both"/>
        <w:rPr>
          <w:rFonts w:ascii="Times New Roman" w:eastAsia="Times New Roman" w:hAnsi="Times New Roman" w:cs="Times New Roman"/>
          <w:noProof/>
          <w:sz w:val="24"/>
          <w:szCs w:val="24"/>
        </w:rPr>
      </w:pPr>
      <w:bookmarkStart w:id="220" w:name="p-630030"/>
      <w:bookmarkEnd w:id="220"/>
    </w:p>
    <w:p w14:paraId="6DB3F9DC" w14:textId="1FE71708"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74. Amendments to Sub-paragraphs 23.1, 23.2, 23.3, 23.4, 24.1, 24.2, 31.1, 31.2, 31.3, 32.1, 32.2, and 32.3 of this Regulation and Annex 2 thereto in relation to substitution of the value of goods and services in the amount of EUR 1430 with EUR 150 shall be applicable to the filling in and submission of the value added tax return and its annexes starting from the taxation period of 2018 (first month, first quarter).</w:t>
      </w:r>
      <w:bookmarkStart w:id="221" w:name="p74"/>
      <w:bookmarkEnd w:id="221"/>
    </w:p>
    <w:p w14:paraId="2C855200" w14:textId="77777777"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July 2017</w:t>
      </w:r>
      <w:r>
        <w:rPr>
          <w:rFonts w:ascii="Times New Roman" w:hAnsi="Times New Roman"/>
          <w:sz w:val="24"/>
        </w:rPr>
        <w:t>]</w:t>
      </w:r>
    </w:p>
    <w:p w14:paraId="31FFF93E" w14:textId="77777777" w:rsidR="003E0ADA" w:rsidRDefault="003E0ADA" w:rsidP="00E507A5">
      <w:pPr>
        <w:spacing w:after="0" w:line="240" w:lineRule="auto"/>
        <w:jc w:val="both"/>
        <w:rPr>
          <w:rFonts w:ascii="Times New Roman" w:eastAsia="Times New Roman" w:hAnsi="Times New Roman" w:cs="Times New Roman"/>
          <w:noProof/>
          <w:sz w:val="24"/>
          <w:szCs w:val="24"/>
        </w:rPr>
      </w:pPr>
      <w:bookmarkStart w:id="222" w:name="p-640974"/>
      <w:bookmarkEnd w:id="222"/>
    </w:p>
    <w:p w14:paraId="11A7A531" w14:textId="54C8AF75"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75. Sub-paragraphs 17.1, 17.4, 17.4.</w:t>
      </w:r>
      <w:r>
        <w:rPr>
          <w:rFonts w:ascii="Times New Roman" w:hAnsi="Times New Roman"/>
          <w:sz w:val="24"/>
          <w:vertAlign w:val="superscript"/>
        </w:rPr>
        <w:t>1</w:t>
      </w:r>
      <w:r>
        <w:rPr>
          <w:rFonts w:ascii="Times New Roman" w:hAnsi="Times New Roman"/>
          <w:sz w:val="24"/>
        </w:rPr>
        <w:t>, 17.5, 17.7, 17.7.</w:t>
      </w:r>
      <w:r>
        <w:rPr>
          <w:rFonts w:ascii="Times New Roman" w:hAnsi="Times New Roman"/>
          <w:sz w:val="24"/>
          <w:vertAlign w:val="superscript"/>
        </w:rPr>
        <w:t>1</w:t>
      </w:r>
      <w:r>
        <w:rPr>
          <w:rFonts w:ascii="Times New Roman" w:hAnsi="Times New Roman"/>
          <w:sz w:val="24"/>
        </w:rPr>
        <w:t>, 17.15, 17.15.</w:t>
      </w:r>
      <w:r>
        <w:rPr>
          <w:rFonts w:ascii="Times New Roman" w:hAnsi="Times New Roman"/>
          <w:sz w:val="24"/>
          <w:vertAlign w:val="superscript"/>
        </w:rPr>
        <w:t>1</w:t>
      </w:r>
      <w:r>
        <w:rPr>
          <w:rFonts w:ascii="Times New Roman" w:hAnsi="Times New Roman"/>
          <w:sz w:val="24"/>
        </w:rPr>
        <w:t>, 17.17, 17.17.</w:t>
      </w:r>
      <w:r>
        <w:rPr>
          <w:rFonts w:ascii="Times New Roman" w:hAnsi="Times New Roman"/>
          <w:sz w:val="24"/>
          <w:vertAlign w:val="superscript"/>
        </w:rPr>
        <w:t>1</w:t>
      </w:r>
      <w:r>
        <w:rPr>
          <w:rFonts w:ascii="Times New Roman" w:hAnsi="Times New Roman"/>
          <w:sz w:val="24"/>
        </w:rPr>
        <w:t>, 17.20, 17.20.</w:t>
      </w:r>
      <w:r>
        <w:rPr>
          <w:rFonts w:ascii="Times New Roman" w:hAnsi="Times New Roman"/>
          <w:sz w:val="24"/>
          <w:vertAlign w:val="superscript"/>
        </w:rPr>
        <w:t xml:space="preserve">1 </w:t>
      </w:r>
      <w:r>
        <w:rPr>
          <w:rFonts w:ascii="Times New Roman" w:hAnsi="Times New Roman"/>
          <w:sz w:val="24"/>
        </w:rPr>
        <w:t>and 33.3 of this Regulation and amendments to the table in Paragraph 4 of Annex 1 to this Regulation in relation to indication of transactions with the reduced tax rate in the amount of 5 per cent shall apply to filling in and submission of value added tax returns and its annexes starting from the taxation year of 2018 (first month, first quarter).</w:t>
      </w:r>
      <w:bookmarkStart w:id="223" w:name="p75"/>
      <w:bookmarkEnd w:id="223"/>
    </w:p>
    <w:p w14:paraId="6778FE73" w14:textId="77777777"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25EAC">
        <w:rPr>
          <w:rFonts w:ascii="Times New Roman" w:hAnsi="Times New Roman"/>
          <w:i/>
          <w:iCs/>
          <w:sz w:val="24"/>
        </w:rPr>
        <w:t>12 December 2017</w:t>
      </w:r>
      <w:r>
        <w:rPr>
          <w:rFonts w:ascii="Times New Roman" w:hAnsi="Times New Roman"/>
          <w:sz w:val="24"/>
        </w:rPr>
        <w:t>]</w:t>
      </w:r>
    </w:p>
    <w:p w14:paraId="1D3D41A6" w14:textId="77777777" w:rsidR="00FB4195" w:rsidRDefault="00FB4195" w:rsidP="00E507A5">
      <w:pPr>
        <w:spacing w:after="0" w:line="240" w:lineRule="auto"/>
        <w:jc w:val="both"/>
        <w:rPr>
          <w:rFonts w:ascii="Times New Roman" w:eastAsia="Times New Roman" w:hAnsi="Times New Roman" w:cs="Times New Roman"/>
          <w:noProof/>
          <w:sz w:val="24"/>
          <w:szCs w:val="24"/>
        </w:rPr>
      </w:pPr>
      <w:bookmarkStart w:id="224" w:name="p-697971"/>
      <w:bookmarkEnd w:id="224"/>
    </w:p>
    <w:p w14:paraId="27C65DB7" w14:textId="3C3D784F"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76. Amendments to Sub-paragraph 25.3.8.</w:t>
      </w:r>
      <w:r>
        <w:rPr>
          <w:rFonts w:ascii="Times New Roman" w:hAnsi="Times New Roman"/>
          <w:sz w:val="24"/>
          <w:vertAlign w:val="superscript"/>
        </w:rPr>
        <w:t>4</w:t>
      </w:r>
      <w:r>
        <w:rPr>
          <w:rFonts w:ascii="Times New Roman" w:hAnsi="Times New Roman"/>
          <w:sz w:val="24"/>
        </w:rPr>
        <w:t xml:space="preserve"> of this Regulation in respect of the filling in of the value added tax return and its annexes and the submission thereof shall be applicable from the taxation period of 2019 (July, third quarter).</w:t>
      </w:r>
      <w:bookmarkStart w:id="225" w:name="p76"/>
      <w:bookmarkEnd w:id="225"/>
    </w:p>
    <w:p w14:paraId="00060A74" w14:textId="77777777"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July 2019</w:t>
      </w:r>
      <w:r>
        <w:rPr>
          <w:rFonts w:ascii="Times New Roman" w:hAnsi="Times New Roman"/>
          <w:sz w:val="24"/>
        </w:rPr>
        <w:t>]</w:t>
      </w:r>
    </w:p>
    <w:p w14:paraId="39285549" w14:textId="77777777" w:rsidR="00FB4195" w:rsidRDefault="00FB4195" w:rsidP="00E507A5">
      <w:pPr>
        <w:spacing w:after="0" w:line="240" w:lineRule="auto"/>
        <w:jc w:val="both"/>
        <w:rPr>
          <w:rFonts w:ascii="Times New Roman" w:eastAsia="Times New Roman" w:hAnsi="Times New Roman" w:cs="Times New Roman"/>
          <w:noProof/>
          <w:sz w:val="24"/>
          <w:szCs w:val="24"/>
        </w:rPr>
      </w:pPr>
      <w:bookmarkStart w:id="226" w:name="p-697972"/>
      <w:bookmarkEnd w:id="226"/>
    </w:p>
    <w:p w14:paraId="02CBB6DF" w14:textId="520C33B4"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77. Amendments to Sub-paragraphs 17.31, 23.1, and 31.1 of this Regulation in respect of the filling in of the value added tax return and its annexes and the submission thereof shall be applicable from 1 August 2019.</w:t>
      </w:r>
      <w:bookmarkStart w:id="227" w:name="p77"/>
      <w:bookmarkEnd w:id="227"/>
    </w:p>
    <w:p w14:paraId="5C333B5D" w14:textId="77777777"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July 2019</w:t>
      </w:r>
      <w:r>
        <w:rPr>
          <w:rFonts w:ascii="Times New Roman" w:hAnsi="Times New Roman"/>
          <w:sz w:val="24"/>
        </w:rPr>
        <w:t>]</w:t>
      </w:r>
    </w:p>
    <w:p w14:paraId="0BFEA76B" w14:textId="77777777" w:rsidR="00FB4195" w:rsidRDefault="00FB4195" w:rsidP="00E507A5">
      <w:pPr>
        <w:spacing w:after="0" w:line="240" w:lineRule="auto"/>
        <w:jc w:val="both"/>
        <w:rPr>
          <w:rFonts w:ascii="Times New Roman" w:eastAsia="Times New Roman" w:hAnsi="Times New Roman" w:cs="Times New Roman"/>
          <w:noProof/>
          <w:sz w:val="24"/>
          <w:szCs w:val="24"/>
        </w:rPr>
      </w:pPr>
      <w:bookmarkStart w:id="228" w:name="p-697973"/>
      <w:bookmarkEnd w:id="228"/>
    </w:p>
    <w:p w14:paraId="347948AE" w14:textId="5B5CA3A4"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78. Amendments to Paragraphs 8, 9, and 10 of this Regulation in respect of the filling in of the value added tax return and its annexes and the submission thereof shall be applicable from 1 January 2021.</w:t>
      </w:r>
      <w:bookmarkStart w:id="229" w:name="p78"/>
      <w:bookmarkEnd w:id="229"/>
    </w:p>
    <w:p w14:paraId="2BE60012" w14:textId="77777777"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July 2019</w:t>
      </w:r>
      <w:r>
        <w:rPr>
          <w:rFonts w:ascii="Times New Roman" w:hAnsi="Times New Roman"/>
          <w:sz w:val="24"/>
        </w:rPr>
        <w:t>]</w:t>
      </w:r>
    </w:p>
    <w:p w14:paraId="3DFC2F83" w14:textId="77777777" w:rsidR="00FB4195" w:rsidRDefault="00FB4195" w:rsidP="00E507A5">
      <w:pPr>
        <w:spacing w:after="0" w:line="240" w:lineRule="auto"/>
        <w:jc w:val="both"/>
        <w:rPr>
          <w:rFonts w:ascii="Times New Roman" w:eastAsia="Times New Roman" w:hAnsi="Times New Roman" w:cs="Times New Roman"/>
          <w:noProof/>
          <w:sz w:val="24"/>
          <w:szCs w:val="24"/>
        </w:rPr>
      </w:pPr>
      <w:bookmarkStart w:id="230" w:name="p-766235"/>
      <w:bookmarkEnd w:id="230"/>
    </w:p>
    <w:p w14:paraId="319D899B" w14:textId="4369695F"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79. If a registered inland taxable person has supplied services to which the Union scheme was not applied until 30 June 2021 or has supplied goods to which the Union scheme or import scheme was not applied until 30 June 2021 to a non-taxable person and has received partial remuneration for it until 30 June 2021, he or she shall indicate the received part of remuneration in the return which is submitted in accordance with Section 116 of the Law. In turn, if a registered inland taxable person, starting from 1 July 2021, applies the Union scheme or import scheme and, on 1 July 2021 or later, receives the remaining part of remuneration for the abovementioned services or supplies to a non-taxable person, the value of the supplied service or goods which has been reduced by the part of remuneration that has been received until 30 June 2021 and the tax calculated from it shall be indicated in the return which is filled in and submitted in accordance with the conditions of Article 4 of and Annex III to Commission Implementing Regulation No 2020/194.</w:t>
      </w:r>
      <w:bookmarkStart w:id="231" w:name="p79"/>
      <w:bookmarkEnd w:id="231"/>
    </w:p>
    <w:p w14:paraId="03B4DBB3" w14:textId="77777777"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 / Paragraph shall come into force on 1 July 2021. See Paragraph 2 of Amendments</w:t>
      </w:r>
      <w:r>
        <w:rPr>
          <w:rFonts w:ascii="Times New Roman" w:hAnsi="Times New Roman"/>
          <w:sz w:val="24"/>
        </w:rPr>
        <w:t>]</w:t>
      </w:r>
    </w:p>
    <w:p w14:paraId="159AFC6F" w14:textId="77777777" w:rsidR="0005008D" w:rsidRDefault="0005008D" w:rsidP="00E507A5">
      <w:pPr>
        <w:spacing w:after="0" w:line="240" w:lineRule="auto"/>
        <w:jc w:val="both"/>
        <w:rPr>
          <w:rFonts w:ascii="Times New Roman" w:eastAsia="Times New Roman" w:hAnsi="Times New Roman" w:cs="Times New Roman"/>
          <w:noProof/>
          <w:sz w:val="24"/>
          <w:szCs w:val="24"/>
        </w:rPr>
      </w:pPr>
      <w:bookmarkStart w:id="232" w:name="p-766236"/>
      <w:bookmarkEnd w:id="232"/>
    </w:p>
    <w:p w14:paraId="4C5D1414" w14:textId="59B1D090"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80. Application of Commission Implementing Regulation (EU) No 815/2012 of 13 September 2012 laying down detailed rules for the application of Council Regulation (EU) No 904/2010, as regards special schemes for non-established taxable persons supplying telecommunications, broadcasting or electronic services to non-taxable persons shall be continued until 10 February 2024 in order to submit or correct the return on electronic communications, broadcasting, and electronic services which have been provided until 30 June 2021 and to which any of the special schemes indicated in this Regulation apply.</w:t>
      </w:r>
      <w:bookmarkStart w:id="233" w:name="p80"/>
      <w:bookmarkEnd w:id="233"/>
    </w:p>
    <w:p w14:paraId="29D829FE" w14:textId="77777777"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 / Paragraph shall come into force on 1 July 2021. See Paragraph 2 of Amendments</w:t>
      </w:r>
      <w:r>
        <w:rPr>
          <w:rFonts w:ascii="Times New Roman" w:hAnsi="Times New Roman"/>
          <w:sz w:val="24"/>
        </w:rPr>
        <w:t>]</w:t>
      </w:r>
    </w:p>
    <w:p w14:paraId="35A62D39" w14:textId="77777777" w:rsidR="0005008D" w:rsidRDefault="0005008D" w:rsidP="00E507A5">
      <w:pPr>
        <w:spacing w:after="0" w:line="240" w:lineRule="auto"/>
        <w:jc w:val="both"/>
        <w:rPr>
          <w:rFonts w:ascii="Times New Roman" w:eastAsia="Times New Roman" w:hAnsi="Times New Roman" w:cs="Times New Roman"/>
          <w:noProof/>
          <w:sz w:val="24"/>
          <w:szCs w:val="24"/>
        </w:rPr>
      </w:pPr>
      <w:bookmarkStart w:id="234" w:name="p-772815"/>
      <w:bookmarkEnd w:id="234"/>
    </w:p>
    <w:p w14:paraId="64CFD03C" w14:textId="75D2DE46"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81. Amendments to the introductory part of Sub-paragraph 17.5 and to Sub-paragraph 17.10 of this Regulation in relation to indicating such transactions and services supplied to which the reduced tax rate in the amount of zero per cent should be applied shall be applicable to filling in and submission of the return and its annexes, starting from 25 December 2020 (for the taxation period of the last month, last quarter).</w:t>
      </w:r>
      <w:bookmarkStart w:id="235" w:name="p81"/>
      <w:bookmarkEnd w:id="235"/>
    </w:p>
    <w:p w14:paraId="13747B45" w14:textId="77777777" w:rsidR="00236722" w:rsidRPr="00237418" w:rsidRDefault="00236722" w:rsidP="00E507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February 2021</w:t>
      </w:r>
      <w:r>
        <w:rPr>
          <w:rFonts w:ascii="Times New Roman" w:hAnsi="Times New Roman"/>
          <w:sz w:val="24"/>
        </w:rPr>
        <w:t>]</w:t>
      </w:r>
    </w:p>
    <w:p w14:paraId="6613D836" w14:textId="77777777" w:rsidR="0005008D" w:rsidRDefault="0005008D" w:rsidP="00E507A5">
      <w:pPr>
        <w:spacing w:after="0" w:line="240" w:lineRule="auto"/>
        <w:jc w:val="both"/>
        <w:rPr>
          <w:rFonts w:ascii="Times New Roman" w:eastAsia="Times New Roman" w:hAnsi="Times New Roman" w:cs="Times New Roman"/>
          <w:noProof/>
          <w:sz w:val="24"/>
          <w:szCs w:val="24"/>
        </w:rPr>
      </w:pPr>
      <w:bookmarkStart w:id="236" w:name="766237"/>
      <w:bookmarkEnd w:id="236"/>
    </w:p>
    <w:p w14:paraId="76A9C800" w14:textId="4FE6D8B1" w:rsidR="00236722" w:rsidRPr="0005008D" w:rsidRDefault="00236722" w:rsidP="0005008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Directives</w:t>
      </w:r>
      <w:bookmarkStart w:id="237" w:name="es-766237"/>
      <w:bookmarkEnd w:id="237"/>
    </w:p>
    <w:p w14:paraId="6A6AA235" w14:textId="225A8E9F" w:rsidR="00236722" w:rsidRDefault="00236722" w:rsidP="0005008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 2020</w:t>
      </w:r>
      <w:r>
        <w:rPr>
          <w:rFonts w:ascii="Times New Roman" w:hAnsi="Times New Roman"/>
          <w:sz w:val="24"/>
        </w:rPr>
        <w:t>]</w:t>
      </w:r>
    </w:p>
    <w:p w14:paraId="071E3F09" w14:textId="77777777" w:rsidR="0005008D" w:rsidRPr="00237418" w:rsidRDefault="0005008D" w:rsidP="00E507A5">
      <w:pPr>
        <w:spacing w:after="0" w:line="240" w:lineRule="auto"/>
        <w:jc w:val="both"/>
        <w:rPr>
          <w:rFonts w:ascii="Times New Roman" w:eastAsia="Times New Roman" w:hAnsi="Times New Roman" w:cs="Times New Roman"/>
          <w:noProof/>
          <w:sz w:val="24"/>
          <w:szCs w:val="24"/>
          <w:lang w:eastAsia="lv-LV"/>
        </w:rPr>
      </w:pPr>
    </w:p>
    <w:p w14:paraId="17DDAEFC" w14:textId="77777777" w:rsidR="00236722" w:rsidRPr="00237418" w:rsidRDefault="00236722" w:rsidP="0005008D">
      <w:pPr>
        <w:spacing w:after="0" w:line="240" w:lineRule="auto"/>
        <w:ind w:firstLine="709"/>
        <w:jc w:val="both"/>
        <w:rPr>
          <w:rFonts w:ascii="Times New Roman" w:eastAsia="Times New Roman" w:hAnsi="Times New Roman" w:cs="Times New Roman"/>
          <w:noProof/>
          <w:sz w:val="24"/>
          <w:szCs w:val="24"/>
        </w:rPr>
      </w:pPr>
      <w:bookmarkStart w:id="238" w:name="p-766238"/>
      <w:bookmarkEnd w:id="238"/>
      <w:r>
        <w:rPr>
          <w:rFonts w:ascii="Times New Roman" w:hAnsi="Times New Roman"/>
          <w:sz w:val="24"/>
        </w:rPr>
        <w:t>This Regulation contains norms arising from:</w:t>
      </w:r>
      <w:bookmarkStart w:id="239" w:name="p213"/>
      <w:bookmarkEnd w:id="239"/>
    </w:p>
    <w:p w14:paraId="2E8ECA52" w14:textId="77777777" w:rsidR="00236722" w:rsidRPr="00237418" w:rsidRDefault="00236722" w:rsidP="000500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Council Directive 2006/112/EC of 28 November 2006 on the common system of value added tax;</w:t>
      </w:r>
    </w:p>
    <w:p w14:paraId="36F47E49" w14:textId="77777777" w:rsidR="00236722" w:rsidRPr="00237418" w:rsidRDefault="00236722" w:rsidP="000500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Council Directive 2008/8/EC of 12 February 2008 amending Directive 2006/112/EC on as regards the place of supply of services;</w:t>
      </w:r>
    </w:p>
    <w:p w14:paraId="5C9D8FD5" w14:textId="77777777" w:rsidR="00236722" w:rsidRPr="00237418" w:rsidRDefault="00236722" w:rsidP="000500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Council Directive (EU) 2017/2455 of 5 December 2017 amending Directive 2006/112/EC and Directive 2009/132/EC as regards certain value added tax obligations for supplies of services and distance sales of goods;</w:t>
      </w:r>
    </w:p>
    <w:p w14:paraId="23A3CC00" w14:textId="77777777" w:rsidR="00236722" w:rsidRPr="00237418" w:rsidRDefault="00236722" w:rsidP="000500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Council Directive (EU) 2019/1995 of 21 November 2019 amending Directive 2006/112/EC as regards provisions relating to distance sales of goods and certain domestic supplies of goods;</w:t>
      </w:r>
    </w:p>
    <w:p w14:paraId="5DD5EBDF" w14:textId="77777777" w:rsidR="00236722" w:rsidRPr="00237418" w:rsidRDefault="00236722" w:rsidP="000500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Council Directive (EU) 2020/1756 of 20 November 2020 amending Directive 2006/112/EC on the common system of value added tax as regards the identification of taxable persons in Northern Ireland.</w:t>
      </w:r>
    </w:p>
    <w:p w14:paraId="00AAF2F3" w14:textId="77777777" w:rsidR="0005008D" w:rsidRDefault="0005008D" w:rsidP="00E507A5">
      <w:pPr>
        <w:spacing w:after="0" w:line="240" w:lineRule="auto"/>
        <w:jc w:val="both"/>
        <w:rPr>
          <w:rFonts w:ascii="Times New Roman" w:eastAsia="Times New Roman" w:hAnsi="Times New Roman" w:cs="Times New Roman"/>
          <w:noProof/>
          <w:sz w:val="24"/>
          <w:szCs w:val="24"/>
          <w:lang w:eastAsia="lv-LV"/>
        </w:rPr>
      </w:pPr>
    </w:p>
    <w:p w14:paraId="0E459365" w14:textId="77777777" w:rsidR="0005008D" w:rsidRDefault="0005008D" w:rsidP="00E507A5">
      <w:pPr>
        <w:spacing w:after="0" w:line="240" w:lineRule="auto"/>
        <w:jc w:val="both"/>
        <w:rPr>
          <w:rFonts w:ascii="Times New Roman" w:eastAsia="Times New Roman" w:hAnsi="Times New Roman" w:cs="Times New Roman"/>
          <w:noProof/>
          <w:sz w:val="24"/>
          <w:szCs w:val="24"/>
          <w:lang w:eastAsia="lv-LV"/>
        </w:rPr>
      </w:pPr>
    </w:p>
    <w:p w14:paraId="514158F0" w14:textId="68079678" w:rsidR="00E507A5" w:rsidRDefault="00236722" w:rsidP="009119CA">
      <w:pPr>
        <w:tabs>
          <w:tab w:val="left" w:pos="7371"/>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9119CA">
        <w:rPr>
          <w:rFonts w:ascii="Times New Roman" w:hAnsi="Times New Roman"/>
          <w:sz w:val="24"/>
        </w:rPr>
        <w:tab/>
      </w:r>
      <w:r>
        <w:rPr>
          <w:rFonts w:ascii="Times New Roman" w:hAnsi="Times New Roman"/>
          <w:sz w:val="24"/>
        </w:rPr>
        <w:t>V. Dombrovskis</w:t>
      </w:r>
    </w:p>
    <w:p w14:paraId="6CF92481" w14:textId="77777777" w:rsidR="00E507A5" w:rsidRDefault="00E507A5" w:rsidP="00E507A5">
      <w:pPr>
        <w:spacing w:after="0" w:line="240" w:lineRule="auto"/>
        <w:jc w:val="both"/>
        <w:rPr>
          <w:rFonts w:ascii="Times New Roman" w:eastAsia="Times New Roman" w:hAnsi="Times New Roman" w:cs="Times New Roman"/>
          <w:noProof/>
          <w:sz w:val="24"/>
          <w:szCs w:val="24"/>
          <w:lang w:eastAsia="lv-LV"/>
        </w:rPr>
      </w:pPr>
    </w:p>
    <w:p w14:paraId="72C6BBFA" w14:textId="254E63E3" w:rsidR="00236722" w:rsidRPr="00237418" w:rsidRDefault="00236722" w:rsidP="009119CA">
      <w:pPr>
        <w:tabs>
          <w:tab w:val="left" w:pos="7655"/>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Acting for the Minister for Finance – Minister for Agriculture</w:t>
      </w:r>
      <w:r w:rsidR="009119CA">
        <w:rPr>
          <w:rFonts w:ascii="Times New Roman" w:hAnsi="Times New Roman"/>
          <w:sz w:val="24"/>
        </w:rPr>
        <w:tab/>
      </w:r>
      <w:r>
        <w:rPr>
          <w:rFonts w:ascii="Times New Roman" w:hAnsi="Times New Roman"/>
          <w:sz w:val="24"/>
        </w:rPr>
        <w:t>L. Straujuma</w:t>
      </w:r>
    </w:p>
    <w:p w14:paraId="4D264A39" w14:textId="77777777" w:rsidR="00236722" w:rsidRPr="00E507A5" w:rsidRDefault="00236722" w:rsidP="00E507A5">
      <w:pPr>
        <w:spacing w:after="0" w:line="240" w:lineRule="auto"/>
        <w:jc w:val="both"/>
        <w:rPr>
          <w:rFonts w:ascii="Times New Roman" w:hAnsi="Times New Roman"/>
          <w:noProof/>
          <w:sz w:val="24"/>
        </w:rPr>
      </w:pPr>
    </w:p>
    <w:p w14:paraId="5ED99153" w14:textId="6858B094" w:rsidR="00821462" w:rsidRDefault="00821462">
      <w:pPr>
        <w:rPr>
          <w:rFonts w:ascii="Times New Roman" w:hAnsi="Times New Roman"/>
          <w:noProof/>
          <w:sz w:val="24"/>
        </w:rPr>
      </w:pPr>
      <w:r>
        <w:br w:type="page"/>
      </w:r>
    </w:p>
    <w:p w14:paraId="6317B45B" w14:textId="77777777" w:rsidR="00EC3585" w:rsidRPr="00417A4A" w:rsidRDefault="00EC3585" w:rsidP="00EC3585">
      <w:pPr>
        <w:spacing w:after="0" w:line="240" w:lineRule="auto"/>
        <w:jc w:val="right"/>
        <w:rPr>
          <w:rFonts w:ascii="Times New Roman" w:hAnsi="Times New Roman"/>
          <w:b/>
          <w:bCs/>
          <w:noProof/>
          <w:sz w:val="24"/>
          <w:szCs w:val="24"/>
        </w:rPr>
      </w:pPr>
      <w:r>
        <w:rPr>
          <w:rFonts w:ascii="Times New Roman" w:hAnsi="Times New Roman"/>
          <w:b/>
          <w:sz w:val="24"/>
        </w:rPr>
        <w:t>Annex 1</w:t>
      </w:r>
    </w:p>
    <w:p w14:paraId="1F6EF4D5" w14:textId="77777777" w:rsidR="00EC3585" w:rsidRDefault="00EC3585" w:rsidP="00EC3585">
      <w:pPr>
        <w:spacing w:after="0" w:line="240" w:lineRule="auto"/>
        <w:jc w:val="right"/>
        <w:rPr>
          <w:rFonts w:ascii="Times New Roman" w:hAnsi="Times New Roman"/>
          <w:noProof/>
          <w:sz w:val="24"/>
          <w:szCs w:val="24"/>
        </w:rPr>
      </w:pPr>
      <w:r>
        <w:rPr>
          <w:rFonts w:ascii="Times New Roman" w:hAnsi="Times New Roman"/>
          <w:sz w:val="24"/>
        </w:rPr>
        <w:t>Cabinet Regulation No. 40</w:t>
      </w:r>
    </w:p>
    <w:p w14:paraId="7EB346D3" w14:textId="77777777" w:rsidR="00EC3585" w:rsidRPr="00647017" w:rsidRDefault="00EC3585" w:rsidP="00EC3585">
      <w:pPr>
        <w:spacing w:after="0" w:line="240" w:lineRule="auto"/>
        <w:jc w:val="right"/>
        <w:rPr>
          <w:rFonts w:ascii="Times New Roman" w:hAnsi="Times New Roman"/>
          <w:noProof/>
          <w:sz w:val="24"/>
          <w:szCs w:val="24"/>
        </w:rPr>
      </w:pPr>
      <w:r>
        <w:rPr>
          <w:rFonts w:ascii="Times New Roman" w:hAnsi="Times New Roman"/>
          <w:sz w:val="24"/>
        </w:rPr>
        <w:t>15 January 2013</w:t>
      </w:r>
    </w:p>
    <w:p w14:paraId="3EB0F660" w14:textId="77777777" w:rsidR="00EC3585" w:rsidRPr="00417A4A" w:rsidRDefault="00EC3585" w:rsidP="00EC3585">
      <w:pPr>
        <w:spacing w:after="0" w:line="240" w:lineRule="auto"/>
        <w:jc w:val="right"/>
        <w:rPr>
          <w:rFonts w:ascii="Times New Roman" w:hAnsi="Times New Roman"/>
          <w:iCs/>
          <w:noProof/>
          <w:sz w:val="24"/>
          <w:szCs w:val="20"/>
        </w:rPr>
      </w:pPr>
      <w:r>
        <w:rPr>
          <w:rFonts w:ascii="Times New Roman" w:hAnsi="Times New Roman"/>
          <w:sz w:val="24"/>
        </w:rPr>
        <w:t>[</w:t>
      </w:r>
      <w:r>
        <w:rPr>
          <w:rFonts w:ascii="Times New Roman" w:hAnsi="Times New Roman"/>
          <w:i/>
          <w:iCs/>
          <w:sz w:val="24"/>
        </w:rPr>
        <w:t>8 October 2013; 28 June 2016; 20 December 2016; 12 December 2017; 17 December 2020</w:t>
      </w:r>
      <w:r>
        <w:rPr>
          <w:rFonts w:ascii="Times New Roman" w:hAnsi="Times New Roman"/>
          <w:sz w:val="24"/>
        </w:rPr>
        <w:t>]</w:t>
      </w:r>
    </w:p>
    <w:p w14:paraId="25E8A61B" w14:textId="77777777" w:rsidR="00EC3585" w:rsidRDefault="00EC3585" w:rsidP="00EC3585">
      <w:pPr>
        <w:spacing w:after="0" w:line="240" w:lineRule="auto"/>
        <w:jc w:val="both"/>
        <w:rPr>
          <w:rFonts w:ascii="Times New Roman" w:hAnsi="Times New Roman"/>
          <w:iCs/>
          <w:noProof/>
          <w:sz w:val="24"/>
          <w:szCs w:val="20"/>
          <w:lang w:val="en-US"/>
        </w:rPr>
      </w:pPr>
    </w:p>
    <w:p w14:paraId="69391C7E" w14:textId="77777777" w:rsidR="00EC3585" w:rsidRPr="00417A4A" w:rsidRDefault="00EC3585" w:rsidP="00EC3585">
      <w:pPr>
        <w:spacing w:after="0" w:line="240" w:lineRule="auto"/>
        <w:jc w:val="both"/>
        <w:rPr>
          <w:rFonts w:ascii="Times New Roman" w:hAnsi="Times New Roman"/>
          <w:iCs/>
          <w:noProof/>
          <w:sz w:val="24"/>
          <w:szCs w:val="20"/>
          <w:lang w:val="en-US"/>
        </w:rPr>
      </w:pPr>
    </w:p>
    <w:p w14:paraId="4F0700F0" w14:textId="78191DAE" w:rsidR="00EC3585" w:rsidRDefault="00EC3585" w:rsidP="00EC3585">
      <w:pPr>
        <w:spacing w:after="0" w:line="240" w:lineRule="auto"/>
        <w:jc w:val="right"/>
        <w:rPr>
          <w:rFonts w:ascii="Times New Roman" w:hAnsi="Times New Roman"/>
          <w:b/>
          <w:noProof/>
          <w:sz w:val="24"/>
          <w:szCs w:val="28"/>
        </w:rPr>
      </w:pPr>
      <w:r>
        <w:rPr>
          <w:rFonts w:ascii="Times New Roman" w:hAnsi="Times New Roman"/>
          <w:b/>
          <w:sz w:val="24"/>
        </w:rPr>
        <w:t>VAT</w:t>
      </w:r>
    </w:p>
    <w:p w14:paraId="76948901" w14:textId="77777777" w:rsidR="00971B91" w:rsidRDefault="00971B91" w:rsidP="00EC3585">
      <w:pPr>
        <w:spacing w:after="0" w:line="240" w:lineRule="auto"/>
        <w:jc w:val="right"/>
        <w:rPr>
          <w:rFonts w:ascii="Times New Roman" w:hAnsi="Times New Roman"/>
          <w:b/>
          <w:noProof/>
          <w:sz w:val="24"/>
          <w:szCs w:val="28"/>
          <w:lang w:val="en-US" w:eastAsia="lv-LV"/>
        </w:rPr>
      </w:pPr>
    </w:p>
    <w:p w14:paraId="5ABBD7FE" w14:textId="77777777" w:rsidR="00EC3585" w:rsidRPr="007D1DE2" w:rsidRDefault="00EC3585" w:rsidP="00EC3585">
      <w:pPr>
        <w:spacing w:after="0" w:line="240" w:lineRule="auto"/>
        <w:jc w:val="center"/>
        <w:rPr>
          <w:rFonts w:ascii="Times New Roman" w:hAnsi="Times New Roman"/>
          <w:b/>
          <w:noProof/>
          <w:sz w:val="24"/>
          <w:szCs w:val="28"/>
        </w:rPr>
      </w:pPr>
      <w:r>
        <w:rPr>
          <w:rFonts w:ascii="Times New Roman" w:hAnsi="Times New Roman"/>
          <w:b/>
          <w:sz w:val="28"/>
        </w:rPr>
        <w:t>Value Added Tax Return</w:t>
      </w:r>
    </w:p>
    <w:p w14:paraId="735A1F2F" w14:textId="77777777" w:rsidR="00EC3585" w:rsidRDefault="00EC3585" w:rsidP="00EC3585">
      <w:pPr>
        <w:spacing w:after="0" w:line="240" w:lineRule="auto"/>
        <w:jc w:val="both"/>
        <w:rPr>
          <w:rFonts w:ascii="Times New Roman" w:hAnsi="Times New Roman"/>
          <w:b/>
          <w:noProof/>
          <w:sz w:val="24"/>
          <w:szCs w:val="28"/>
          <w:lang w:val="en-US" w:eastAsia="lv-LV"/>
        </w:rPr>
      </w:pPr>
    </w:p>
    <w:p w14:paraId="636B4E33" w14:textId="77777777" w:rsidR="00EC3585" w:rsidRPr="00647017" w:rsidRDefault="00EC3585" w:rsidP="00EC3585">
      <w:pPr>
        <w:spacing w:after="0" w:line="240" w:lineRule="auto"/>
        <w:jc w:val="both"/>
        <w:rPr>
          <w:rFonts w:ascii="Times New Roman" w:hAnsi="Times New Roman"/>
          <w:b/>
          <w:noProof/>
          <w:sz w:val="24"/>
          <w:szCs w:val="28"/>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57"/>
        <w:gridCol w:w="4934"/>
        <w:gridCol w:w="358"/>
        <w:gridCol w:w="358"/>
        <w:gridCol w:w="358"/>
        <w:gridCol w:w="358"/>
        <w:gridCol w:w="629"/>
        <w:gridCol w:w="358"/>
        <w:gridCol w:w="358"/>
        <w:gridCol w:w="998"/>
      </w:tblGrid>
      <w:tr w:rsidR="00EC3585" w:rsidRPr="00647017" w14:paraId="13DEC63C" w14:textId="77777777" w:rsidTr="0017301A">
        <w:tc>
          <w:tcPr>
            <w:tcW w:w="200" w:type="pct"/>
            <w:tcBorders>
              <w:top w:val="single" w:sz="4" w:space="0" w:color="auto"/>
              <w:left w:val="single" w:sz="4" w:space="0" w:color="auto"/>
              <w:bottom w:val="single" w:sz="4" w:space="0" w:color="auto"/>
              <w:right w:val="single" w:sz="4" w:space="0" w:color="auto"/>
            </w:tcBorders>
            <w:noWrap/>
            <w:vAlign w:val="center"/>
          </w:tcPr>
          <w:p w14:paraId="26A3EBBF" w14:textId="77777777" w:rsidR="00EC3585" w:rsidRPr="00647017" w:rsidRDefault="00EC3585" w:rsidP="0017301A">
            <w:pPr>
              <w:tabs>
                <w:tab w:val="left" w:pos="0"/>
              </w:tabs>
              <w:spacing w:after="0" w:line="240" w:lineRule="auto"/>
              <w:jc w:val="both"/>
              <w:rPr>
                <w:rFonts w:ascii="Times New Roman" w:hAnsi="Times New Roman"/>
                <w:noProof/>
                <w:sz w:val="24"/>
                <w:szCs w:val="20"/>
              </w:rPr>
            </w:pPr>
            <w:r>
              <w:rPr>
                <w:rFonts w:ascii="Times New Roman" w:hAnsi="Times New Roman"/>
                <w:sz w:val="24"/>
              </w:rPr>
              <w:t>1.</w:t>
            </w:r>
          </w:p>
        </w:tc>
        <w:tc>
          <w:tcPr>
            <w:tcW w:w="2723" w:type="pct"/>
            <w:tcBorders>
              <w:top w:val="nil"/>
              <w:left w:val="single" w:sz="4" w:space="0" w:color="auto"/>
              <w:bottom w:val="nil"/>
              <w:right w:val="single" w:sz="4" w:space="0" w:color="auto"/>
            </w:tcBorders>
            <w:noWrap/>
            <w:vAlign w:val="bottom"/>
          </w:tcPr>
          <w:p w14:paraId="7997C378" w14:textId="77777777" w:rsidR="00EC3585" w:rsidRPr="00647017" w:rsidRDefault="00EC3585" w:rsidP="0017301A">
            <w:pPr>
              <w:tabs>
                <w:tab w:val="left" w:pos="0"/>
              </w:tabs>
              <w:spacing w:after="0" w:line="240" w:lineRule="auto"/>
              <w:jc w:val="both"/>
              <w:rPr>
                <w:rFonts w:ascii="Times New Roman" w:hAnsi="Times New Roman"/>
                <w:noProof/>
                <w:sz w:val="24"/>
                <w:szCs w:val="20"/>
              </w:rPr>
            </w:pPr>
            <w:r>
              <w:rPr>
                <w:rFonts w:ascii="Times New Roman" w:hAnsi="Times New Roman"/>
                <w:sz w:val="24"/>
              </w:rPr>
              <w:t xml:space="preserve">Period – for </w:t>
            </w:r>
          </w:p>
        </w:tc>
        <w:tc>
          <w:tcPr>
            <w:tcW w:w="200" w:type="pct"/>
            <w:tcBorders>
              <w:top w:val="single" w:sz="4" w:space="0" w:color="auto"/>
              <w:left w:val="single" w:sz="4" w:space="0" w:color="auto"/>
              <w:bottom w:val="single" w:sz="4" w:space="0" w:color="auto"/>
              <w:right w:val="single" w:sz="4" w:space="0" w:color="auto"/>
            </w:tcBorders>
            <w:vAlign w:val="bottom"/>
          </w:tcPr>
          <w:p w14:paraId="4E32BE91" w14:textId="77777777" w:rsidR="00EC3585" w:rsidRPr="00647017" w:rsidRDefault="00EC3585" w:rsidP="0017301A">
            <w:pPr>
              <w:tabs>
                <w:tab w:val="left" w:pos="0"/>
              </w:tabs>
              <w:spacing w:after="0" w:line="240" w:lineRule="auto"/>
              <w:jc w:val="both"/>
              <w:rPr>
                <w:rFonts w:ascii="Times New Roman" w:hAnsi="Times New Roman"/>
                <w:noProof/>
                <w:sz w:val="24"/>
                <w:szCs w:val="20"/>
              </w:rPr>
            </w:pPr>
            <w:r>
              <w:rPr>
                <w:rFonts w:ascii="Times New Roman" w:hAnsi="Times New Roman"/>
                <w:sz w:val="24"/>
              </w:rPr>
              <w:t>2</w:t>
            </w:r>
          </w:p>
        </w:tc>
        <w:tc>
          <w:tcPr>
            <w:tcW w:w="200" w:type="pct"/>
            <w:tcBorders>
              <w:top w:val="single" w:sz="4" w:space="0" w:color="auto"/>
              <w:left w:val="single" w:sz="4" w:space="0" w:color="auto"/>
              <w:bottom w:val="single" w:sz="4" w:space="0" w:color="auto"/>
              <w:right w:val="single" w:sz="4" w:space="0" w:color="auto"/>
            </w:tcBorders>
            <w:vAlign w:val="bottom"/>
          </w:tcPr>
          <w:p w14:paraId="0BC590C7" w14:textId="77777777" w:rsidR="00EC3585" w:rsidRPr="00647017" w:rsidRDefault="00EC3585" w:rsidP="0017301A">
            <w:pPr>
              <w:tabs>
                <w:tab w:val="left" w:pos="0"/>
              </w:tabs>
              <w:spacing w:after="0" w:line="240" w:lineRule="auto"/>
              <w:jc w:val="both"/>
              <w:rPr>
                <w:rFonts w:ascii="Times New Roman" w:hAnsi="Times New Roman"/>
                <w:noProof/>
                <w:sz w:val="24"/>
                <w:szCs w:val="20"/>
              </w:rPr>
            </w:pPr>
            <w:r>
              <w:rPr>
                <w:rFonts w:ascii="Times New Roman" w:hAnsi="Times New Roman"/>
                <w:sz w:val="24"/>
              </w:rPr>
              <w:t>0</w:t>
            </w:r>
          </w:p>
        </w:tc>
        <w:tc>
          <w:tcPr>
            <w:tcW w:w="200" w:type="pct"/>
            <w:tcBorders>
              <w:top w:val="single" w:sz="4" w:space="0" w:color="auto"/>
              <w:left w:val="single" w:sz="4" w:space="0" w:color="auto"/>
              <w:bottom w:val="single" w:sz="4" w:space="0" w:color="auto"/>
              <w:right w:val="single" w:sz="4" w:space="0" w:color="auto"/>
            </w:tcBorders>
            <w:vAlign w:val="bottom"/>
          </w:tcPr>
          <w:p w14:paraId="354FDC70" w14:textId="77777777" w:rsidR="00EC3585" w:rsidRPr="00647017" w:rsidRDefault="00EC3585" w:rsidP="0017301A">
            <w:pPr>
              <w:tabs>
                <w:tab w:val="left" w:pos="0"/>
              </w:tabs>
              <w:spacing w:after="0" w:line="240" w:lineRule="auto"/>
              <w:jc w:val="both"/>
              <w:rPr>
                <w:rFonts w:ascii="Times New Roman" w:hAnsi="Times New Roman"/>
                <w:noProof/>
                <w:sz w:val="24"/>
                <w:szCs w:val="20"/>
                <w:lang w:val="en-US" w:eastAsia="lv-LV"/>
              </w:rPr>
            </w:pPr>
          </w:p>
        </w:tc>
        <w:tc>
          <w:tcPr>
            <w:tcW w:w="200" w:type="pct"/>
            <w:tcBorders>
              <w:top w:val="single" w:sz="4" w:space="0" w:color="auto"/>
              <w:left w:val="single" w:sz="4" w:space="0" w:color="auto"/>
              <w:bottom w:val="single" w:sz="4" w:space="0" w:color="auto"/>
              <w:right w:val="single" w:sz="4" w:space="0" w:color="auto"/>
            </w:tcBorders>
            <w:vAlign w:val="bottom"/>
          </w:tcPr>
          <w:p w14:paraId="53C88CBA" w14:textId="77777777" w:rsidR="00EC3585" w:rsidRPr="00647017" w:rsidRDefault="00EC3585" w:rsidP="0017301A">
            <w:pPr>
              <w:tabs>
                <w:tab w:val="left" w:pos="0"/>
              </w:tabs>
              <w:spacing w:after="0" w:line="240" w:lineRule="auto"/>
              <w:jc w:val="both"/>
              <w:rPr>
                <w:rFonts w:ascii="Times New Roman" w:hAnsi="Times New Roman"/>
                <w:noProof/>
                <w:sz w:val="24"/>
                <w:szCs w:val="20"/>
                <w:lang w:val="en-US" w:eastAsia="lv-LV"/>
              </w:rPr>
            </w:pPr>
          </w:p>
        </w:tc>
        <w:tc>
          <w:tcPr>
            <w:tcW w:w="322" w:type="pct"/>
            <w:tcBorders>
              <w:top w:val="nil"/>
              <w:left w:val="single" w:sz="4" w:space="0" w:color="auto"/>
              <w:bottom w:val="nil"/>
              <w:right w:val="single" w:sz="4" w:space="0" w:color="auto"/>
            </w:tcBorders>
            <w:vAlign w:val="bottom"/>
          </w:tcPr>
          <w:p w14:paraId="4FCBA5D1" w14:textId="77777777" w:rsidR="00EC3585" w:rsidRPr="00647017" w:rsidRDefault="00EC3585" w:rsidP="0017301A">
            <w:pPr>
              <w:tabs>
                <w:tab w:val="left" w:pos="0"/>
              </w:tabs>
              <w:spacing w:after="0" w:line="240" w:lineRule="auto"/>
              <w:jc w:val="both"/>
              <w:rPr>
                <w:rFonts w:ascii="Times New Roman" w:hAnsi="Times New Roman"/>
                <w:noProof/>
                <w:sz w:val="24"/>
                <w:szCs w:val="20"/>
              </w:rPr>
            </w:pPr>
            <w:r>
              <w:rPr>
                <w:rFonts w:ascii="Times New Roman" w:hAnsi="Times New Roman"/>
                <w:sz w:val="24"/>
              </w:rPr>
              <w:t>(year)</w:t>
            </w:r>
          </w:p>
        </w:tc>
        <w:tc>
          <w:tcPr>
            <w:tcW w:w="200" w:type="pct"/>
            <w:tcBorders>
              <w:top w:val="single" w:sz="4" w:space="0" w:color="auto"/>
              <w:left w:val="single" w:sz="4" w:space="0" w:color="auto"/>
              <w:bottom w:val="single" w:sz="4" w:space="0" w:color="auto"/>
              <w:right w:val="single" w:sz="4" w:space="0" w:color="auto"/>
            </w:tcBorders>
            <w:vAlign w:val="bottom"/>
          </w:tcPr>
          <w:p w14:paraId="52A5327E" w14:textId="77777777" w:rsidR="00EC3585" w:rsidRPr="00647017" w:rsidRDefault="00EC3585" w:rsidP="0017301A">
            <w:pPr>
              <w:tabs>
                <w:tab w:val="left" w:pos="0"/>
              </w:tabs>
              <w:spacing w:after="0" w:line="240" w:lineRule="auto"/>
              <w:jc w:val="both"/>
              <w:rPr>
                <w:rFonts w:ascii="Times New Roman" w:hAnsi="Times New Roman"/>
                <w:noProof/>
                <w:sz w:val="24"/>
                <w:szCs w:val="20"/>
                <w:lang w:val="en-US" w:eastAsia="lv-LV"/>
              </w:rPr>
            </w:pPr>
          </w:p>
        </w:tc>
        <w:tc>
          <w:tcPr>
            <w:tcW w:w="200" w:type="pct"/>
            <w:tcBorders>
              <w:top w:val="single" w:sz="4" w:space="0" w:color="auto"/>
              <w:left w:val="single" w:sz="4" w:space="0" w:color="auto"/>
              <w:bottom w:val="single" w:sz="4" w:space="0" w:color="auto"/>
              <w:right w:val="single" w:sz="4" w:space="0" w:color="auto"/>
            </w:tcBorders>
            <w:vAlign w:val="bottom"/>
          </w:tcPr>
          <w:p w14:paraId="268EF75F" w14:textId="77777777" w:rsidR="00EC3585" w:rsidRPr="00647017" w:rsidRDefault="00EC3585" w:rsidP="0017301A">
            <w:pPr>
              <w:tabs>
                <w:tab w:val="left" w:pos="0"/>
              </w:tabs>
              <w:spacing w:after="0" w:line="240" w:lineRule="auto"/>
              <w:jc w:val="both"/>
              <w:rPr>
                <w:rFonts w:ascii="Times New Roman" w:hAnsi="Times New Roman"/>
                <w:noProof/>
                <w:sz w:val="24"/>
                <w:szCs w:val="20"/>
                <w:lang w:val="en-US" w:eastAsia="lv-LV"/>
              </w:rPr>
            </w:pPr>
          </w:p>
        </w:tc>
        <w:tc>
          <w:tcPr>
            <w:tcW w:w="553" w:type="pct"/>
            <w:tcBorders>
              <w:top w:val="nil"/>
              <w:left w:val="single" w:sz="4" w:space="0" w:color="auto"/>
              <w:bottom w:val="nil"/>
              <w:right w:val="nil"/>
            </w:tcBorders>
            <w:vAlign w:val="bottom"/>
          </w:tcPr>
          <w:p w14:paraId="55B4CB0E" w14:textId="77777777" w:rsidR="00EC3585" w:rsidRPr="00647017" w:rsidRDefault="00EC3585" w:rsidP="0017301A">
            <w:pPr>
              <w:tabs>
                <w:tab w:val="left" w:pos="0"/>
              </w:tabs>
              <w:spacing w:after="0" w:line="240" w:lineRule="auto"/>
              <w:jc w:val="both"/>
              <w:rPr>
                <w:rFonts w:ascii="Times New Roman" w:hAnsi="Times New Roman"/>
                <w:noProof/>
                <w:sz w:val="24"/>
                <w:szCs w:val="20"/>
              </w:rPr>
            </w:pPr>
            <w:r>
              <w:rPr>
                <w:rFonts w:ascii="Times New Roman" w:hAnsi="Times New Roman"/>
                <w:sz w:val="24"/>
              </w:rPr>
              <w:t>(month)</w:t>
            </w:r>
          </w:p>
        </w:tc>
      </w:tr>
    </w:tbl>
    <w:p w14:paraId="64679FB8" w14:textId="77777777" w:rsidR="00EC3585" w:rsidRPr="00647017" w:rsidRDefault="00EC3585" w:rsidP="00EC3585">
      <w:pPr>
        <w:tabs>
          <w:tab w:val="left" w:pos="0"/>
        </w:tabs>
        <w:spacing w:after="0" w:line="240" w:lineRule="auto"/>
        <w:jc w:val="both"/>
        <w:rPr>
          <w:rFonts w:ascii="Times New Roman" w:hAnsi="Times New Roman"/>
          <w:noProof/>
          <w:sz w:val="24"/>
          <w:szCs w:val="20"/>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543"/>
        <w:gridCol w:w="1722"/>
        <w:gridCol w:w="544"/>
        <w:gridCol w:w="1723"/>
        <w:gridCol w:w="544"/>
        <w:gridCol w:w="1723"/>
        <w:gridCol w:w="544"/>
        <w:gridCol w:w="1723"/>
      </w:tblGrid>
      <w:tr w:rsidR="00EC3585" w:rsidRPr="006235CF" w14:paraId="386C77C5" w14:textId="77777777" w:rsidTr="0017301A">
        <w:tc>
          <w:tcPr>
            <w:tcW w:w="300" w:type="pct"/>
            <w:tcBorders>
              <w:top w:val="single" w:sz="4" w:space="0" w:color="auto"/>
              <w:left w:val="single" w:sz="4" w:space="0" w:color="auto"/>
              <w:bottom w:val="single" w:sz="4" w:space="0" w:color="auto"/>
              <w:right w:val="single" w:sz="4" w:space="0" w:color="auto"/>
            </w:tcBorders>
            <w:shd w:val="clear" w:color="auto" w:fill="auto"/>
            <w:hideMark/>
          </w:tcPr>
          <w:p w14:paraId="76675153" w14:textId="77777777" w:rsidR="00EC3585" w:rsidRPr="006235CF" w:rsidRDefault="00EC3585" w:rsidP="0017301A">
            <w:pPr>
              <w:spacing w:after="0" w:line="240" w:lineRule="auto"/>
              <w:jc w:val="both"/>
              <w:rPr>
                <w:rFonts w:ascii="Times New Roman" w:eastAsia="Times New Roman" w:hAnsi="Times New Roman"/>
                <w:noProof/>
                <w:sz w:val="24"/>
                <w:szCs w:val="24"/>
                <w:lang w:eastAsia="lv-LV"/>
              </w:rPr>
            </w:pPr>
          </w:p>
        </w:tc>
        <w:tc>
          <w:tcPr>
            <w:tcW w:w="950" w:type="pct"/>
            <w:tcBorders>
              <w:left w:val="single" w:sz="4" w:space="0" w:color="auto"/>
              <w:right w:val="single" w:sz="4" w:space="0" w:color="auto"/>
            </w:tcBorders>
            <w:shd w:val="clear" w:color="auto" w:fill="auto"/>
            <w:hideMark/>
          </w:tcPr>
          <w:p w14:paraId="74A7C42D" w14:textId="77777777" w:rsidR="00EC3585" w:rsidRPr="006235CF" w:rsidRDefault="00EC3585" w:rsidP="0017301A">
            <w:pPr>
              <w:spacing w:after="0" w:line="240" w:lineRule="auto"/>
              <w:jc w:val="both"/>
              <w:rPr>
                <w:rFonts w:ascii="Times New Roman" w:eastAsia="Times New Roman" w:hAnsi="Times New Roman"/>
                <w:noProof/>
                <w:sz w:val="24"/>
                <w:szCs w:val="24"/>
              </w:rPr>
            </w:pPr>
            <w:r>
              <w:rPr>
                <w:rFonts w:ascii="Times New Roman" w:hAnsi="Times New Roman"/>
                <w:sz w:val="24"/>
              </w:rPr>
              <w:t>1</w:t>
            </w:r>
            <w:r>
              <w:rPr>
                <w:rFonts w:ascii="Times New Roman" w:hAnsi="Times New Roman"/>
                <w:sz w:val="24"/>
                <w:vertAlign w:val="superscript"/>
              </w:rPr>
              <w:t>st</w:t>
            </w:r>
            <w:r>
              <w:rPr>
                <w:rFonts w:ascii="Times New Roman" w:hAnsi="Times New Roman"/>
                <w:sz w:val="24"/>
              </w:rPr>
              <w:t xml:space="preserve"> quarter</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14:paraId="631DE942" w14:textId="77777777" w:rsidR="00EC3585" w:rsidRPr="006235CF" w:rsidRDefault="00EC3585" w:rsidP="0017301A">
            <w:pPr>
              <w:spacing w:after="0" w:line="240" w:lineRule="auto"/>
              <w:jc w:val="both"/>
              <w:rPr>
                <w:rFonts w:ascii="Times New Roman" w:eastAsia="Times New Roman" w:hAnsi="Times New Roman"/>
                <w:noProof/>
                <w:sz w:val="24"/>
                <w:szCs w:val="24"/>
                <w:lang w:eastAsia="lv-LV"/>
              </w:rPr>
            </w:pPr>
          </w:p>
        </w:tc>
        <w:tc>
          <w:tcPr>
            <w:tcW w:w="950" w:type="pct"/>
            <w:tcBorders>
              <w:left w:val="single" w:sz="4" w:space="0" w:color="auto"/>
              <w:right w:val="single" w:sz="4" w:space="0" w:color="auto"/>
            </w:tcBorders>
            <w:shd w:val="clear" w:color="auto" w:fill="auto"/>
            <w:hideMark/>
          </w:tcPr>
          <w:p w14:paraId="0D8A6D02" w14:textId="77777777" w:rsidR="00EC3585" w:rsidRPr="006235CF" w:rsidRDefault="00EC3585" w:rsidP="0017301A">
            <w:pPr>
              <w:spacing w:after="0" w:line="240" w:lineRule="auto"/>
              <w:jc w:val="both"/>
              <w:rPr>
                <w:rFonts w:ascii="Times New Roman" w:eastAsia="Times New Roman" w:hAnsi="Times New Roman"/>
                <w:noProof/>
                <w:sz w:val="24"/>
                <w:szCs w:val="24"/>
              </w:rPr>
            </w:pPr>
            <w:r>
              <w:rPr>
                <w:rFonts w:ascii="Times New Roman" w:hAnsi="Times New Roman"/>
                <w:sz w:val="24"/>
              </w:rPr>
              <w:t>2</w:t>
            </w:r>
            <w:r>
              <w:rPr>
                <w:rFonts w:ascii="Times New Roman" w:hAnsi="Times New Roman"/>
                <w:sz w:val="24"/>
                <w:vertAlign w:val="superscript"/>
              </w:rPr>
              <w:t>nd</w:t>
            </w:r>
            <w:r>
              <w:rPr>
                <w:rFonts w:ascii="Times New Roman" w:hAnsi="Times New Roman"/>
                <w:sz w:val="24"/>
              </w:rPr>
              <w:t xml:space="preserve"> quarter</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14:paraId="1284AC03" w14:textId="77777777" w:rsidR="00EC3585" w:rsidRPr="006235CF" w:rsidRDefault="00EC3585" w:rsidP="0017301A">
            <w:pPr>
              <w:spacing w:after="0" w:line="240" w:lineRule="auto"/>
              <w:jc w:val="both"/>
              <w:rPr>
                <w:rFonts w:ascii="Times New Roman" w:eastAsia="Times New Roman" w:hAnsi="Times New Roman"/>
                <w:noProof/>
                <w:sz w:val="24"/>
                <w:szCs w:val="24"/>
                <w:lang w:eastAsia="lv-LV"/>
              </w:rPr>
            </w:pPr>
          </w:p>
        </w:tc>
        <w:tc>
          <w:tcPr>
            <w:tcW w:w="950" w:type="pct"/>
            <w:tcBorders>
              <w:left w:val="single" w:sz="4" w:space="0" w:color="auto"/>
              <w:right w:val="single" w:sz="4" w:space="0" w:color="auto"/>
            </w:tcBorders>
            <w:shd w:val="clear" w:color="auto" w:fill="auto"/>
            <w:hideMark/>
          </w:tcPr>
          <w:p w14:paraId="06C7B11B" w14:textId="77777777" w:rsidR="00EC3585" w:rsidRPr="006235CF" w:rsidRDefault="00EC3585" w:rsidP="0017301A">
            <w:pPr>
              <w:spacing w:after="0" w:line="240" w:lineRule="auto"/>
              <w:jc w:val="both"/>
              <w:rPr>
                <w:rFonts w:ascii="Times New Roman" w:eastAsia="Times New Roman" w:hAnsi="Times New Roman"/>
                <w:noProof/>
                <w:sz w:val="24"/>
                <w:szCs w:val="24"/>
              </w:rPr>
            </w:pPr>
            <w:r>
              <w:rPr>
                <w:rFonts w:ascii="Times New Roman" w:hAnsi="Times New Roman"/>
                <w:sz w:val="24"/>
              </w:rPr>
              <w:t>3</w:t>
            </w:r>
            <w:r>
              <w:rPr>
                <w:rFonts w:ascii="Times New Roman" w:hAnsi="Times New Roman"/>
                <w:sz w:val="24"/>
                <w:vertAlign w:val="superscript"/>
              </w:rPr>
              <w:t>rd</w:t>
            </w:r>
            <w:r>
              <w:rPr>
                <w:rFonts w:ascii="Times New Roman" w:hAnsi="Times New Roman"/>
                <w:sz w:val="24"/>
              </w:rPr>
              <w:t xml:space="preserve"> quarter</w:t>
            </w: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14:paraId="35E20D42" w14:textId="77777777" w:rsidR="00EC3585" w:rsidRPr="006235CF" w:rsidRDefault="00EC3585" w:rsidP="0017301A">
            <w:pPr>
              <w:spacing w:after="0" w:line="240" w:lineRule="auto"/>
              <w:jc w:val="both"/>
              <w:rPr>
                <w:rFonts w:ascii="Times New Roman" w:eastAsia="Times New Roman" w:hAnsi="Times New Roman"/>
                <w:noProof/>
                <w:sz w:val="24"/>
                <w:szCs w:val="24"/>
                <w:lang w:eastAsia="lv-LV"/>
              </w:rPr>
            </w:pPr>
          </w:p>
        </w:tc>
        <w:tc>
          <w:tcPr>
            <w:tcW w:w="950" w:type="pct"/>
            <w:tcBorders>
              <w:left w:val="single" w:sz="4" w:space="0" w:color="auto"/>
            </w:tcBorders>
            <w:shd w:val="clear" w:color="auto" w:fill="auto"/>
            <w:hideMark/>
          </w:tcPr>
          <w:p w14:paraId="3C237C83" w14:textId="77777777" w:rsidR="00EC3585" w:rsidRPr="006235CF" w:rsidRDefault="00EC3585" w:rsidP="0017301A">
            <w:pPr>
              <w:spacing w:after="0" w:line="240" w:lineRule="auto"/>
              <w:jc w:val="both"/>
              <w:rPr>
                <w:rFonts w:ascii="Times New Roman" w:eastAsia="Times New Roman" w:hAnsi="Times New Roman"/>
                <w:noProof/>
                <w:sz w:val="24"/>
                <w:szCs w:val="24"/>
              </w:rPr>
            </w:pPr>
            <w:r>
              <w:rPr>
                <w:rFonts w:ascii="Times New Roman" w:hAnsi="Times New Roman"/>
                <w:sz w:val="24"/>
              </w:rPr>
              <w:t>4</w:t>
            </w:r>
            <w:r>
              <w:rPr>
                <w:rFonts w:ascii="Times New Roman" w:hAnsi="Times New Roman"/>
                <w:sz w:val="24"/>
                <w:vertAlign w:val="superscript"/>
              </w:rPr>
              <w:t>th</w:t>
            </w:r>
            <w:r>
              <w:rPr>
                <w:rFonts w:ascii="Times New Roman" w:hAnsi="Times New Roman"/>
                <w:sz w:val="24"/>
              </w:rPr>
              <w:t xml:space="preserve"> quarter</w:t>
            </w:r>
          </w:p>
        </w:tc>
      </w:tr>
    </w:tbl>
    <w:p w14:paraId="343B93AA" w14:textId="77777777" w:rsidR="00EC3585" w:rsidRDefault="00EC3585" w:rsidP="00EC3585">
      <w:pPr>
        <w:tabs>
          <w:tab w:val="left" w:pos="0"/>
        </w:tabs>
        <w:spacing w:after="0" w:line="240" w:lineRule="auto"/>
        <w:jc w:val="both"/>
        <w:rPr>
          <w:rFonts w:ascii="Times New Roman" w:hAnsi="Times New Roman"/>
          <w:noProof/>
          <w:sz w:val="24"/>
          <w:szCs w:val="20"/>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398"/>
        <w:gridCol w:w="4279"/>
        <w:gridCol w:w="475"/>
        <w:gridCol w:w="355"/>
        <w:gridCol w:w="355"/>
        <w:gridCol w:w="355"/>
        <w:gridCol w:w="355"/>
        <w:gridCol w:w="355"/>
        <w:gridCol w:w="355"/>
        <w:gridCol w:w="355"/>
        <w:gridCol w:w="355"/>
        <w:gridCol w:w="355"/>
        <w:gridCol w:w="355"/>
        <w:gridCol w:w="359"/>
      </w:tblGrid>
      <w:tr w:rsidR="00EC3585" w:rsidRPr="006235CF" w14:paraId="437C0639" w14:textId="77777777" w:rsidTr="0017301A">
        <w:trPr>
          <w:trHeight w:val="278"/>
        </w:trPr>
        <w:tc>
          <w:tcPr>
            <w:tcW w:w="219" w:type="pct"/>
            <w:tcBorders>
              <w:top w:val="single" w:sz="4" w:space="0" w:color="auto"/>
              <w:left w:val="single" w:sz="4" w:space="0" w:color="auto"/>
              <w:bottom w:val="single" w:sz="4" w:space="0" w:color="auto"/>
              <w:right w:val="single" w:sz="4" w:space="0" w:color="auto"/>
            </w:tcBorders>
            <w:shd w:val="clear" w:color="auto" w:fill="auto"/>
            <w:hideMark/>
          </w:tcPr>
          <w:p w14:paraId="6C9CA517" w14:textId="77777777" w:rsidR="00EC3585" w:rsidRPr="006235CF" w:rsidRDefault="00EC3585" w:rsidP="0017301A">
            <w:pPr>
              <w:spacing w:after="0" w:line="240" w:lineRule="auto"/>
              <w:jc w:val="both"/>
              <w:rPr>
                <w:rFonts w:ascii="Times New Roman" w:eastAsia="Times New Roman" w:hAnsi="Times New Roman"/>
                <w:noProof/>
                <w:sz w:val="24"/>
                <w:szCs w:val="24"/>
              </w:rPr>
            </w:pPr>
            <w:r>
              <w:rPr>
                <w:rFonts w:ascii="Times New Roman" w:hAnsi="Times New Roman"/>
                <w:sz w:val="24"/>
              </w:rPr>
              <w:t>2.</w:t>
            </w:r>
          </w:p>
        </w:tc>
        <w:tc>
          <w:tcPr>
            <w:tcW w:w="2361" w:type="pct"/>
            <w:tcBorders>
              <w:left w:val="single" w:sz="4" w:space="0" w:color="auto"/>
            </w:tcBorders>
            <w:shd w:val="clear" w:color="auto" w:fill="auto"/>
            <w:hideMark/>
          </w:tcPr>
          <w:p w14:paraId="5076565F" w14:textId="77777777" w:rsidR="00EC3585" w:rsidRPr="006235CF" w:rsidRDefault="00EC3585" w:rsidP="0017301A">
            <w:pPr>
              <w:spacing w:after="0" w:line="240" w:lineRule="auto"/>
              <w:jc w:val="both"/>
              <w:rPr>
                <w:rFonts w:ascii="Times New Roman" w:eastAsia="Times New Roman" w:hAnsi="Times New Roman"/>
                <w:noProof/>
                <w:sz w:val="24"/>
                <w:szCs w:val="24"/>
              </w:rPr>
            </w:pPr>
            <w:r>
              <w:rPr>
                <w:rFonts w:ascii="Times New Roman" w:hAnsi="Times New Roman"/>
                <w:sz w:val="24"/>
              </w:rPr>
              <w:t>VAT registration number of the registered taxable person</w:t>
            </w:r>
          </w:p>
        </w:tc>
        <w:tc>
          <w:tcPr>
            <w:tcW w:w="262" w:type="pct"/>
            <w:tcBorders>
              <w:right w:val="single" w:sz="4" w:space="0" w:color="auto"/>
            </w:tcBorders>
            <w:shd w:val="clear" w:color="auto" w:fill="auto"/>
            <w:hideMark/>
          </w:tcPr>
          <w:p w14:paraId="66DC4D75" w14:textId="77777777" w:rsidR="00EC3585" w:rsidRPr="006235CF" w:rsidRDefault="00EC3585" w:rsidP="0017301A">
            <w:pPr>
              <w:spacing w:after="0" w:line="240" w:lineRule="auto"/>
              <w:jc w:val="both"/>
              <w:rPr>
                <w:rFonts w:ascii="Times New Roman" w:eastAsia="Times New Roman" w:hAnsi="Times New Roman"/>
                <w:b/>
                <w:bCs/>
                <w:noProof/>
                <w:sz w:val="24"/>
                <w:szCs w:val="24"/>
              </w:rPr>
            </w:pPr>
            <w:r>
              <w:rPr>
                <w:rFonts w:ascii="Times New Roman" w:hAnsi="Times New Roman"/>
                <w:b/>
                <w:sz w:val="24"/>
              </w:rPr>
              <w:t>LV</w:t>
            </w:r>
          </w:p>
        </w:tc>
        <w:tc>
          <w:tcPr>
            <w:tcW w:w="196" w:type="pct"/>
            <w:tcBorders>
              <w:top w:val="single" w:sz="4" w:space="0" w:color="auto"/>
              <w:left w:val="single" w:sz="4" w:space="0" w:color="auto"/>
              <w:bottom w:val="single" w:sz="4" w:space="0" w:color="auto"/>
              <w:right w:val="single" w:sz="4" w:space="0" w:color="auto"/>
            </w:tcBorders>
            <w:shd w:val="clear" w:color="auto" w:fill="auto"/>
            <w:hideMark/>
          </w:tcPr>
          <w:p w14:paraId="2C945E44"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96" w:type="pct"/>
            <w:tcBorders>
              <w:top w:val="single" w:sz="4" w:space="0" w:color="auto"/>
              <w:left w:val="single" w:sz="4" w:space="0" w:color="auto"/>
              <w:bottom w:val="single" w:sz="4" w:space="0" w:color="auto"/>
              <w:right w:val="single" w:sz="4" w:space="0" w:color="auto"/>
            </w:tcBorders>
            <w:shd w:val="clear" w:color="auto" w:fill="auto"/>
            <w:hideMark/>
          </w:tcPr>
          <w:p w14:paraId="52F12B99"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96" w:type="pct"/>
            <w:tcBorders>
              <w:top w:val="single" w:sz="4" w:space="0" w:color="auto"/>
              <w:left w:val="single" w:sz="4" w:space="0" w:color="auto"/>
              <w:bottom w:val="single" w:sz="4" w:space="0" w:color="auto"/>
              <w:right w:val="single" w:sz="4" w:space="0" w:color="auto"/>
            </w:tcBorders>
            <w:shd w:val="clear" w:color="auto" w:fill="auto"/>
            <w:hideMark/>
          </w:tcPr>
          <w:p w14:paraId="09225EB5"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96" w:type="pct"/>
            <w:tcBorders>
              <w:top w:val="single" w:sz="4" w:space="0" w:color="auto"/>
              <w:left w:val="single" w:sz="4" w:space="0" w:color="auto"/>
              <w:bottom w:val="single" w:sz="4" w:space="0" w:color="auto"/>
              <w:right w:val="single" w:sz="4" w:space="0" w:color="auto"/>
            </w:tcBorders>
            <w:shd w:val="clear" w:color="auto" w:fill="auto"/>
            <w:hideMark/>
          </w:tcPr>
          <w:p w14:paraId="0697FC3B"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96" w:type="pct"/>
            <w:tcBorders>
              <w:top w:val="single" w:sz="4" w:space="0" w:color="auto"/>
              <w:left w:val="single" w:sz="4" w:space="0" w:color="auto"/>
              <w:bottom w:val="single" w:sz="4" w:space="0" w:color="auto"/>
              <w:right w:val="single" w:sz="4" w:space="0" w:color="auto"/>
            </w:tcBorders>
            <w:shd w:val="clear" w:color="auto" w:fill="auto"/>
            <w:hideMark/>
          </w:tcPr>
          <w:p w14:paraId="0FB418F0"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96" w:type="pct"/>
            <w:tcBorders>
              <w:top w:val="single" w:sz="4" w:space="0" w:color="auto"/>
              <w:left w:val="single" w:sz="4" w:space="0" w:color="auto"/>
              <w:bottom w:val="single" w:sz="4" w:space="0" w:color="auto"/>
              <w:right w:val="single" w:sz="4" w:space="0" w:color="auto"/>
            </w:tcBorders>
            <w:shd w:val="clear" w:color="auto" w:fill="auto"/>
            <w:hideMark/>
          </w:tcPr>
          <w:p w14:paraId="0B2D56D4"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96" w:type="pct"/>
            <w:tcBorders>
              <w:top w:val="single" w:sz="4" w:space="0" w:color="auto"/>
              <w:left w:val="single" w:sz="4" w:space="0" w:color="auto"/>
              <w:bottom w:val="single" w:sz="4" w:space="0" w:color="auto"/>
              <w:right w:val="single" w:sz="4" w:space="0" w:color="auto"/>
            </w:tcBorders>
            <w:shd w:val="clear" w:color="auto" w:fill="auto"/>
            <w:hideMark/>
          </w:tcPr>
          <w:p w14:paraId="6568B9DC"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96" w:type="pct"/>
            <w:tcBorders>
              <w:top w:val="single" w:sz="4" w:space="0" w:color="auto"/>
              <w:left w:val="single" w:sz="4" w:space="0" w:color="auto"/>
              <w:bottom w:val="single" w:sz="4" w:space="0" w:color="auto"/>
              <w:right w:val="single" w:sz="4" w:space="0" w:color="auto"/>
            </w:tcBorders>
            <w:shd w:val="clear" w:color="auto" w:fill="auto"/>
            <w:hideMark/>
          </w:tcPr>
          <w:p w14:paraId="7DAF2B9F"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96" w:type="pct"/>
            <w:tcBorders>
              <w:top w:val="single" w:sz="4" w:space="0" w:color="auto"/>
              <w:left w:val="single" w:sz="4" w:space="0" w:color="auto"/>
              <w:bottom w:val="single" w:sz="4" w:space="0" w:color="auto"/>
              <w:right w:val="single" w:sz="4" w:space="0" w:color="auto"/>
            </w:tcBorders>
            <w:shd w:val="clear" w:color="auto" w:fill="auto"/>
            <w:hideMark/>
          </w:tcPr>
          <w:p w14:paraId="442978E2"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96" w:type="pct"/>
            <w:tcBorders>
              <w:top w:val="single" w:sz="4" w:space="0" w:color="auto"/>
              <w:left w:val="single" w:sz="4" w:space="0" w:color="auto"/>
              <w:bottom w:val="single" w:sz="4" w:space="0" w:color="auto"/>
              <w:right w:val="single" w:sz="4" w:space="0" w:color="auto"/>
            </w:tcBorders>
            <w:shd w:val="clear" w:color="auto" w:fill="auto"/>
            <w:hideMark/>
          </w:tcPr>
          <w:p w14:paraId="060F5557"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98" w:type="pct"/>
            <w:tcBorders>
              <w:top w:val="single" w:sz="4" w:space="0" w:color="auto"/>
              <w:left w:val="single" w:sz="4" w:space="0" w:color="auto"/>
              <w:bottom w:val="single" w:sz="4" w:space="0" w:color="auto"/>
              <w:right w:val="single" w:sz="4" w:space="0" w:color="auto"/>
            </w:tcBorders>
            <w:shd w:val="clear" w:color="auto" w:fill="auto"/>
            <w:hideMark/>
          </w:tcPr>
          <w:p w14:paraId="154998EA"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r>
      <w:tr w:rsidR="00EC3585" w:rsidRPr="006235CF" w14:paraId="1BCEC462" w14:textId="77777777" w:rsidTr="001730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9" w:type="pct"/>
            <w:tcBorders>
              <w:top w:val="nil"/>
              <w:left w:val="nil"/>
              <w:bottom w:val="single" w:sz="4" w:space="0" w:color="auto"/>
              <w:right w:val="nil"/>
            </w:tcBorders>
            <w:shd w:val="clear" w:color="auto" w:fill="auto"/>
            <w:hideMark/>
          </w:tcPr>
          <w:p w14:paraId="0807A1E9" w14:textId="77777777" w:rsidR="00EC3585" w:rsidRPr="006235CF" w:rsidRDefault="00EC3585" w:rsidP="0017301A">
            <w:pPr>
              <w:spacing w:after="0" w:line="240" w:lineRule="auto"/>
              <w:jc w:val="both"/>
              <w:rPr>
                <w:rFonts w:ascii="Times New Roman" w:eastAsia="Times New Roman" w:hAnsi="Times New Roman"/>
                <w:noProof/>
                <w:sz w:val="24"/>
                <w:szCs w:val="24"/>
                <w:lang w:eastAsia="lv-LV"/>
              </w:rPr>
            </w:pPr>
          </w:p>
        </w:tc>
        <w:tc>
          <w:tcPr>
            <w:tcW w:w="4781" w:type="pct"/>
            <w:gridSpan w:val="13"/>
            <w:tcBorders>
              <w:top w:val="nil"/>
              <w:left w:val="nil"/>
              <w:bottom w:val="nil"/>
              <w:right w:val="nil"/>
            </w:tcBorders>
            <w:shd w:val="clear" w:color="auto" w:fill="auto"/>
            <w:hideMark/>
          </w:tcPr>
          <w:p w14:paraId="27DB1C05" w14:textId="77777777" w:rsidR="00EC3585" w:rsidRPr="006235CF" w:rsidRDefault="00EC3585" w:rsidP="0017301A">
            <w:pPr>
              <w:spacing w:after="0" w:line="240" w:lineRule="auto"/>
              <w:jc w:val="both"/>
              <w:rPr>
                <w:rFonts w:ascii="Times New Roman" w:eastAsia="Times New Roman" w:hAnsi="Times New Roman"/>
                <w:noProof/>
                <w:sz w:val="24"/>
                <w:szCs w:val="24"/>
                <w:lang w:eastAsia="lv-LV"/>
              </w:rPr>
            </w:pPr>
          </w:p>
        </w:tc>
      </w:tr>
      <w:tr w:rsidR="00EC3585" w:rsidRPr="006235CF" w14:paraId="7D09046E" w14:textId="77777777" w:rsidTr="001730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19" w:type="pct"/>
            <w:tcBorders>
              <w:top w:val="single" w:sz="4" w:space="0" w:color="auto"/>
              <w:left w:val="single" w:sz="4" w:space="0" w:color="auto"/>
              <w:bottom w:val="single" w:sz="4" w:space="0" w:color="auto"/>
              <w:right w:val="single" w:sz="4" w:space="0" w:color="auto"/>
            </w:tcBorders>
            <w:shd w:val="clear" w:color="auto" w:fill="auto"/>
            <w:hideMark/>
          </w:tcPr>
          <w:p w14:paraId="6650B1E6" w14:textId="77777777" w:rsidR="00EC3585" w:rsidRPr="006235CF" w:rsidRDefault="00EC3585" w:rsidP="0017301A">
            <w:pPr>
              <w:spacing w:after="0" w:line="240" w:lineRule="auto"/>
              <w:jc w:val="both"/>
              <w:rPr>
                <w:rFonts w:ascii="Times New Roman" w:eastAsia="Times New Roman" w:hAnsi="Times New Roman"/>
                <w:noProof/>
                <w:sz w:val="24"/>
                <w:szCs w:val="24"/>
              </w:rPr>
            </w:pPr>
            <w:r>
              <w:rPr>
                <w:rFonts w:ascii="Times New Roman" w:hAnsi="Times New Roman"/>
                <w:sz w:val="24"/>
              </w:rPr>
              <w:t>3.</w:t>
            </w:r>
          </w:p>
        </w:tc>
        <w:tc>
          <w:tcPr>
            <w:tcW w:w="4781" w:type="pct"/>
            <w:gridSpan w:val="13"/>
            <w:tcBorders>
              <w:top w:val="nil"/>
              <w:left w:val="single" w:sz="4" w:space="0" w:color="auto"/>
              <w:bottom w:val="single" w:sz="4" w:space="0" w:color="auto"/>
              <w:right w:val="nil"/>
            </w:tcBorders>
            <w:shd w:val="clear" w:color="auto" w:fill="auto"/>
            <w:hideMark/>
          </w:tcPr>
          <w:p w14:paraId="40C5BDA4" w14:textId="77777777" w:rsidR="00EC3585" w:rsidRPr="006235CF" w:rsidRDefault="00EC3585" w:rsidP="0017301A">
            <w:pPr>
              <w:spacing w:after="0" w:line="240" w:lineRule="auto"/>
              <w:jc w:val="both"/>
              <w:rPr>
                <w:rFonts w:ascii="Times New Roman" w:eastAsia="Times New Roman" w:hAnsi="Times New Roman"/>
                <w:noProof/>
                <w:sz w:val="24"/>
                <w:szCs w:val="24"/>
              </w:rPr>
            </w:pPr>
            <w:r>
              <w:rPr>
                <w:rFonts w:ascii="Times New Roman" w:hAnsi="Times New Roman"/>
                <w:sz w:val="24"/>
              </w:rPr>
              <w:t>Name or given name, surname of the registered taxable person</w:t>
            </w:r>
          </w:p>
        </w:tc>
      </w:tr>
      <w:tr w:rsidR="00EC3585" w:rsidRPr="006235CF" w14:paraId="4789D2C4" w14:textId="77777777" w:rsidTr="001730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9" w:type="pct"/>
            <w:tcBorders>
              <w:top w:val="single" w:sz="4" w:space="0" w:color="auto"/>
              <w:left w:val="nil"/>
              <w:bottom w:val="single" w:sz="4" w:space="0" w:color="auto"/>
              <w:right w:val="nil"/>
            </w:tcBorders>
            <w:shd w:val="clear" w:color="auto" w:fill="auto"/>
            <w:hideMark/>
          </w:tcPr>
          <w:p w14:paraId="5DFBF794" w14:textId="77777777" w:rsidR="00EC3585" w:rsidRPr="006235CF" w:rsidRDefault="00EC3585" w:rsidP="0017301A">
            <w:pPr>
              <w:spacing w:after="0" w:line="240" w:lineRule="auto"/>
              <w:jc w:val="both"/>
              <w:rPr>
                <w:rFonts w:ascii="Times New Roman" w:eastAsia="Times New Roman" w:hAnsi="Times New Roman"/>
                <w:noProof/>
                <w:sz w:val="24"/>
                <w:szCs w:val="24"/>
                <w:lang w:eastAsia="lv-LV"/>
              </w:rPr>
            </w:pPr>
          </w:p>
        </w:tc>
        <w:tc>
          <w:tcPr>
            <w:tcW w:w="4781" w:type="pct"/>
            <w:gridSpan w:val="13"/>
            <w:tcBorders>
              <w:top w:val="single" w:sz="4" w:space="0" w:color="auto"/>
              <w:left w:val="nil"/>
              <w:bottom w:val="nil"/>
              <w:right w:val="nil"/>
            </w:tcBorders>
            <w:shd w:val="clear" w:color="auto" w:fill="auto"/>
            <w:hideMark/>
          </w:tcPr>
          <w:p w14:paraId="2655E047" w14:textId="77777777" w:rsidR="00EC3585" w:rsidRPr="006235CF" w:rsidRDefault="00EC3585" w:rsidP="0017301A">
            <w:pPr>
              <w:spacing w:after="0" w:line="240" w:lineRule="auto"/>
              <w:jc w:val="both"/>
              <w:rPr>
                <w:rFonts w:ascii="Times New Roman" w:eastAsia="Times New Roman" w:hAnsi="Times New Roman"/>
                <w:noProof/>
                <w:sz w:val="24"/>
                <w:szCs w:val="24"/>
                <w:lang w:eastAsia="lv-LV"/>
              </w:rPr>
            </w:pPr>
          </w:p>
        </w:tc>
      </w:tr>
      <w:tr w:rsidR="00EC3585" w:rsidRPr="006235CF" w14:paraId="5751B25D" w14:textId="77777777" w:rsidTr="001730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219" w:type="pct"/>
            <w:tcBorders>
              <w:top w:val="single" w:sz="4" w:space="0" w:color="auto"/>
              <w:left w:val="single" w:sz="4" w:space="0" w:color="auto"/>
              <w:bottom w:val="single" w:sz="4" w:space="0" w:color="auto"/>
              <w:right w:val="single" w:sz="4" w:space="0" w:color="auto"/>
            </w:tcBorders>
            <w:shd w:val="clear" w:color="auto" w:fill="auto"/>
            <w:hideMark/>
          </w:tcPr>
          <w:p w14:paraId="0D679447" w14:textId="77777777" w:rsidR="00EC3585" w:rsidRPr="006235CF" w:rsidRDefault="00EC3585" w:rsidP="0017301A">
            <w:pPr>
              <w:spacing w:after="0" w:line="240" w:lineRule="auto"/>
              <w:jc w:val="both"/>
              <w:rPr>
                <w:rFonts w:ascii="Times New Roman" w:eastAsia="Times New Roman" w:hAnsi="Times New Roman"/>
                <w:noProof/>
                <w:sz w:val="24"/>
                <w:szCs w:val="24"/>
              </w:rPr>
            </w:pPr>
            <w:r>
              <w:rPr>
                <w:rFonts w:ascii="Times New Roman" w:hAnsi="Times New Roman"/>
                <w:sz w:val="24"/>
              </w:rPr>
              <w:t>4.</w:t>
            </w:r>
          </w:p>
        </w:tc>
        <w:tc>
          <w:tcPr>
            <w:tcW w:w="4781" w:type="pct"/>
            <w:gridSpan w:val="13"/>
            <w:tcBorders>
              <w:top w:val="nil"/>
              <w:left w:val="single" w:sz="4" w:space="0" w:color="auto"/>
              <w:bottom w:val="nil"/>
              <w:right w:val="nil"/>
            </w:tcBorders>
            <w:shd w:val="clear" w:color="auto" w:fill="auto"/>
            <w:hideMark/>
          </w:tcPr>
          <w:p w14:paraId="59B030EC" w14:textId="77777777" w:rsidR="00EC3585" w:rsidRPr="006235CF" w:rsidRDefault="00EC3585" w:rsidP="0017301A">
            <w:pPr>
              <w:spacing w:after="0" w:line="240" w:lineRule="auto"/>
              <w:jc w:val="both"/>
              <w:rPr>
                <w:rFonts w:ascii="Times New Roman" w:eastAsia="Times New Roman" w:hAnsi="Times New Roman"/>
                <w:noProof/>
                <w:sz w:val="24"/>
                <w:szCs w:val="24"/>
                <w:lang w:eastAsia="lv-LV"/>
              </w:rPr>
            </w:pPr>
          </w:p>
        </w:tc>
      </w:tr>
    </w:tbl>
    <w:p w14:paraId="74347173" w14:textId="77777777" w:rsidR="00EC3585" w:rsidRDefault="00EC3585" w:rsidP="00EC3585">
      <w:pPr>
        <w:tabs>
          <w:tab w:val="left" w:pos="0"/>
        </w:tabs>
        <w:spacing w:after="0" w:line="240" w:lineRule="auto"/>
        <w:jc w:val="both"/>
        <w:rPr>
          <w:rFonts w:ascii="Times New Roman" w:hAnsi="Times New Roman"/>
          <w:noProof/>
          <w:sz w:val="24"/>
          <w:szCs w:val="14"/>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4531"/>
        <w:gridCol w:w="2334"/>
        <w:gridCol w:w="549"/>
        <w:gridCol w:w="1647"/>
      </w:tblGrid>
      <w:tr w:rsidR="00EC3585" w:rsidRPr="00647017" w14:paraId="0BBA1884" w14:textId="77777777" w:rsidTr="0017301A">
        <w:tc>
          <w:tcPr>
            <w:tcW w:w="3788" w:type="pct"/>
            <w:gridSpan w:val="2"/>
            <w:tcBorders>
              <w:top w:val="single" w:sz="4" w:space="0" w:color="auto"/>
              <w:left w:val="single" w:sz="4" w:space="0" w:color="000000"/>
              <w:bottom w:val="single" w:sz="4" w:space="0" w:color="000000"/>
              <w:right w:val="single" w:sz="4" w:space="0" w:color="000000"/>
            </w:tcBorders>
            <w:vAlign w:val="center"/>
          </w:tcPr>
          <w:p w14:paraId="1AF1368D" w14:textId="77777777" w:rsidR="00EC3585" w:rsidRPr="00647017" w:rsidRDefault="00EC3585" w:rsidP="0017301A">
            <w:pPr>
              <w:tabs>
                <w:tab w:val="left" w:pos="0"/>
              </w:tabs>
              <w:spacing w:after="0" w:line="240" w:lineRule="auto"/>
              <w:jc w:val="both"/>
              <w:rPr>
                <w:rFonts w:ascii="Times New Roman" w:hAnsi="Times New Roman"/>
                <w:b/>
                <w:noProof/>
                <w:sz w:val="24"/>
                <w:szCs w:val="20"/>
              </w:rPr>
            </w:pPr>
            <w:r>
              <w:rPr>
                <w:rFonts w:ascii="Times New Roman" w:hAnsi="Times New Roman"/>
                <w:b/>
                <w:sz w:val="24"/>
              </w:rPr>
              <w:t>TOTAL VALUE OF TRANSACTIONS (in euros) of which:</w:t>
            </w:r>
          </w:p>
        </w:tc>
        <w:tc>
          <w:tcPr>
            <w:tcW w:w="303" w:type="pct"/>
            <w:tcBorders>
              <w:top w:val="single" w:sz="4" w:space="0" w:color="auto"/>
              <w:left w:val="single" w:sz="4" w:space="0" w:color="000000"/>
              <w:bottom w:val="single" w:sz="4" w:space="0" w:color="000000"/>
              <w:right w:val="single" w:sz="4" w:space="0" w:color="auto"/>
            </w:tcBorders>
            <w:vAlign w:val="center"/>
          </w:tcPr>
          <w:p w14:paraId="32C676BF" w14:textId="77777777" w:rsidR="00EC3585" w:rsidRPr="00647017" w:rsidRDefault="00EC3585" w:rsidP="0017301A">
            <w:pPr>
              <w:tabs>
                <w:tab w:val="left" w:pos="0"/>
              </w:tabs>
              <w:spacing w:after="0" w:line="240" w:lineRule="auto"/>
              <w:jc w:val="center"/>
              <w:rPr>
                <w:rFonts w:ascii="Times New Roman" w:hAnsi="Times New Roman"/>
                <w:b/>
                <w:noProof/>
                <w:sz w:val="24"/>
                <w:szCs w:val="20"/>
              </w:rPr>
            </w:pPr>
            <w:r>
              <w:rPr>
                <w:rFonts w:ascii="Times New Roman" w:hAnsi="Times New Roman"/>
                <w:b/>
                <w:sz w:val="24"/>
              </w:rPr>
              <w:t>40</w:t>
            </w:r>
          </w:p>
        </w:tc>
        <w:tc>
          <w:tcPr>
            <w:tcW w:w="909" w:type="pct"/>
            <w:tcBorders>
              <w:top w:val="single" w:sz="4" w:space="0" w:color="auto"/>
              <w:left w:val="dotted" w:sz="6" w:space="0" w:color="auto"/>
              <w:bottom w:val="single" w:sz="4" w:space="0" w:color="auto"/>
              <w:right w:val="single" w:sz="4" w:space="0" w:color="auto"/>
            </w:tcBorders>
            <w:vAlign w:val="center"/>
          </w:tcPr>
          <w:p w14:paraId="02C647B8" w14:textId="77777777" w:rsidR="00EC3585" w:rsidRPr="00647017" w:rsidRDefault="00EC3585" w:rsidP="0017301A">
            <w:pPr>
              <w:tabs>
                <w:tab w:val="left" w:pos="0"/>
              </w:tabs>
              <w:spacing w:after="0" w:line="240" w:lineRule="auto"/>
              <w:jc w:val="both"/>
              <w:rPr>
                <w:rFonts w:ascii="Times New Roman" w:hAnsi="Times New Roman"/>
                <w:noProof/>
                <w:sz w:val="24"/>
                <w:szCs w:val="14"/>
                <w:lang w:val="en-US"/>
              </w:rPr>
            </w:pPr>
          </w:p>
        </w:tc>
      </w:tr>
      <w:tr w:rsidR="00EC3585" w:rsidRPr="00647017" w14:paraId="40720F0E" w14:textId="77777777" w:rsidTr="0017301A">
        <w:tc>
          <w:tcPr>
            <w:tcW w:w="3788" w:type="pct"/>
            <w:gridSpan w:val="2"/>
            <w:tcBorders>
              <w:top w:val="single" w:sz="4" w:space="0" w:color="000000"/>
              <w:left w:val="single" w:sz="4" w:space="0" w:color="000000"/>
              <w:bottom w:val="single" w:sz="4" w:space="0" w:color="000000"/>
              <w:right w:val="single" w:sz="4" w:space="0" w:color="000000"/>
            </w:tcBorders>
            <w:vAlign w:val="center"/>
          </w:tcPr>
          <w:p w14:paraId="7D4B3C0B" w14:textId="77777777" w:rsidR="00EC3585" w:rsidRPr="00647017" w:rsidRDefault="00EC3585" w:rsidP="0017301A">
            <w:pPr>
              <w:tabs>
                <w:tab w:val="left" w:pos="0"/>
              </w:tabs>
              <w:spacing w:after="0" w:line="240" w:lineRule="auto"/>
              <w:jc w:val="both"/>
              <w:rPr>
                <w:rFonts w:ascii="Times New Roman" w:hAnsi="Times New Roman"/>
                <w:noProof/>
                <w:sz w:val="24"/>
                <w:szCs w:val="20"/>
              </w:rPr>
            </w:pPr>
            <w:r>
              <w:rPr>
                <w:rFonts w:ascii="Times New Roman" w:hAnsi="Times New Roman"/>
                <w:sz w:val="24"/>
              </w:rPr>
              <w:t>Transactions taxable at the VAT standard rate</w:t>
            </w:r>
          </w:p>
        </w:tc>
        <w:tc>
          <w:tcPr>
            <w:tcW w:w="303" w:type="pct"/>
            <w:tcBorders>
              <w:top w:val="single" w:sz="4" w:space="0" w:color="000000"/>
              <w:left w:val="single" w:sz="4" w:space="0" w:color="000000"/>
              <w:bottom w:val="single" w:sz="4" w:space="0" w:color="000000"/>
              <w:right w:val="single" w:sz="4" w:space="0" w:color="auto"/>
            </w:tcBorders>
            <w:vAlign w:val="center"/>
          </w:tcPr>
          <w:p w14:paraId="4A4B7CC1" w14:textId="77777777" w:rsidR="00EC3585" w:rsidRPr="00647017" w:rsidRDefault="00EC3585" w:rsidP="0017301A">
            <w:pPr>
              <w:tabs>
                <w:tab w:val="left" w:pos="0"/>
              </w:tabs>
              <w:spacing w:after="0" w:line="240" w:lineRule="auto"/>
              <w:jc w:val="center"/>
              <w:rPr>
                <w:rFonts w:ascii="Times New Roman" w:hAnsi="Times New Roman"/>
                <w:b/>
                <w:noProof/>
                <w:sz w:val="24"/>
                <w:szCs w:val="20"/>
              </w:rPr>
            </w:pPr>
            <w:r>
              <w:rPr>
                <w:rFonts w:ascii="Times New Roman" w:hAnsi="Times New Roman"/>
                <w:b/>
                <w:sz w:val="24"/>
              </w:rPr>
              <w:t>41</w:t>
            </w:r>
          </w:p>
        </w:tc>
        <w:tc>
          <w:tcPr>
            <w:tcW w:w="909" w:type="pct"/>
            <w:tcBorders>
              <w:top w:val="single" w:sz="4" w:space="0" w:color="auto"/>
              <w:left w:val="dotted" w:sz="6" w:space="0" w:color="auto"/>
              <w:bottom w:val="single" w:sz="4" w:space="0" w:color="000000"/>
              <w:right w:val="single" w:sz="4" w:space="0" w:color="000000"/>
            </w:tcBorders>
            <w:vAlign w:val="center"/>
          </w:tcPr>
          <w:p w14:paraId="4CFDD21A" w14:textId="77777777" w:rsidR="00EC3585" w:rsidRPr="00647017" w:rsidRDefault="00EC3585" w:rsidP="0017301A">
            <w:pPr>
              <w:tabs>
                <w:tab w:val="left" w:pos="0"/>
              </w:tabs>
              <w:spacing w:after="0" w:line="240" w:lineRule="auto"/>
              <w:jc w:val="both"/>
              <w:rPr>
                <w:rFonts w:ascii="Times New Roman" w:hAnsi="Times New Roman"/>
                <w:noProof/>
                <w:sz w:val="24"/>
                <w:szCs w:val="14"/>
                <w:lang w:val="en-US"/>
              </w:rPr>
            </w:pPr>
          </w:p>
        </w:tc>
      </w:tr>
      <w:tr w:rsidR="00EC3585" w:rsidRPr="00647017" w14:paraId="4330C973" w14:textId="77777777" w:rsidTr="0017301A">
        <w:tc>
          <w:tcPr>
            <w:tcW w:w="3788" w:type="pct"/>
            <w:gridSpan w:val="2"/>
            <w:tcBorders>
              <w:top w:val="single" w:sz="4" w:space="0" w:color="000000"/>
              <w:left w:val="single" w:sz="4" w:space="0" w:color="000000"/>
              <w:bottom w:val="single" w:sz="4" w:space="0" w:color="000000"/>
              <w:right w:val="single" w:sz="4" w:space="0" w:color="000000"/>
            </w:tcBorders>
            <w:vAlign w:val="center"/>
          </w:tcPr>
          <w:p w14:paraId="72B85D3B" w14:textId="77777777" w:rsidR="00EC3585" w:rsidRPr="00647017" w:rsidRDefault="00EC3585" w:rsidP="0017301A">
            <w:pPr>
              <w:tabs>
                <w:tab w:val="left" w:pos="0"/>
              </w:tabs>
              <w:spacing w:after="0" w:line="240" w:lineRule="auto"/>
              <w:jc w:val="both"/>
              <w:rPr>
                <w:rFonts w:ascii="Times New Roman" w:hAnsi="Times New Roman"/>
                <w:noProof/>
                <w:sz w:val="24"/>
                <w:szCs w:val="20"/>
              </w:rPr>
            </w:pPr>
            <w:r>
              <w:rPr>
                <w:rFonts w:ascii="Times New Roman" w:hAnsi="Times New Roman"/>
                <w:sz w:val="24"/>
              </w:rPr>
              <w:t>Transactions made inland for which tax is paid by the recipient of goods or services</w:t>
            </w:r>
          </w:p>
        </w:tc>
        <w:tc>
          <w:tcPr>
            <w:tcW w:w="303" w:type="pct"/>
            <w:tcBorders>
              <w:top w:val="single" w:sz="4" w:space="0" w:color="000000"/>
              <w:left w:val="single" w:sz="4" w:space="0" w:color="000000"/>
              <w:bottom w:val="single" w:sz="4" w:space="0" w:color="000000"/>
              <w:right w:val="single" w:sz="4" w:space="0" w:color="auto"/>
            </w:tcBorders>
            <w:vAlign w:val="center"/>
          </w:tcPr>
          <w:p w14:paraId="25DD95C6" w14:textId="77777777" w:rsidR="00EC3585" w:rsidRPr="00647017" w:rsidRDefault="00EC3585" w:rsidP="0017301A">
            <w:pPr>
              <w:tabs>
                <w:tab w:val="left" w:pos="0"/>
              </w:tabs>
              <w:spacing w:after="0" w:line="240" w:lineRule="auto"/>
              <w:jc w:val="center"/>
              <w:rPr>
                <w:rFonts w:ascii="Times New Roman" w:hAnsi="Times New Roman"/>
                <w:b/>
                <w:noProof/>
                <w:sz w:val="24"/>
                <w:szCs w:val="20"/>
              </w:rPr>
            </w:pPr>
            <w:r>
              <w:rPr>
                <w:rFonts w:ascii="Times New Roman" w:hAnsi="Times New Roman"/>
                <w:b/>
                <w:sz w:val="24"/>
              </w:rPr>
              <w:t>41.</w:t>
            </w:r>
            <w:r>
              <w:rPr>
                <w:rFonts w:ascii="Times New Roman" w:hAnsi="Times New Roman"/>
                <w:b/>
                <w:sz w:val="24"/>
                <w:vertAlign w:val="superscript"/>
              </w:rPr>
              <w:t>1</w:t>
            </w:r>
          </w:p>
        </w:tc>
        <w:tc>
          <w:tcPr>
            <w:tcW w:w="909" w:type="pct"/>
            <w:tcBorders>
              <w:top w:val="single" w:sz="4" w:space="0" w:color="auto"/>
              <w:left w:val="dotted" w:sz="6" w:space="0" w:color="auto"/>
              <w:bottom w:val="single" w:sz="4" w:space="0" w:color="000000"/>
              <w:right w:val="single" w:sz="4" w:space="0" w:color="000000"/>
            </w:tcBorders>
            <w:vAlign w:val="center"/>
          </w:tcPr>
          <w:p w14:paraId="40C791CA" w14:textId="77777777" w:rsidR="00EC3585" w:rsidRPr="00647017" w:rsidRDefault="00EC3585" w:rsidP="0017301A">
            <w:pPr>
              <w:tabs>
                <w:tab w:val="left" w:pos="0"/>
              </w:tabs>
              <w:spacing w:after="0" w:line="240" w:lineRule="auto"/>
              <w:jc w:val="both"/>
              <w:rPr>
                <w:rFonts w:ascii="Times New Roman" w:hAnsi="Times New Roman"/>
                <w:noProof/>
                <w:sz w:val="24"/>
                <w:szCs w:val="14"/>
                <w:lang w:val="en-US"/>
              </w:rPr>
            </w:pPr>
          </w:p>
        </w:tc>
      </w:tr>
      <w:tr w:rsidR="00EC3585" w:rsidRPr="00647017" w14:paraId="23B6D795" w14:textId="77777777" w:rsidTr="0017301A">
        <w:tc>
          <w:tcPr>
            <w:tcW w:w="3788" w:type="pct"/>
            <w:gridSpan w:val="2"/>
            <w:tcBorders>
              <w:top w:val="single" w:sz="4" w:space="0" w:color="000000"/>
              <w:left w:val="single" w:sz="4" w:space="0" w:color="000000"/>
              <w:bottom w:val="single" w:sz="4" w:space="0" w:color="000000"/>
              <w:right w:val="single" w:sz="4" w:space="0" w:color="000000"/>
            </w:tcBorders>
            <w:vAlign w:val="center"/>
          </w:tcPr>
          <w:p w14:paraId="41AD1D2A" w14:textId="77777777" w:rsidR="00EC3585" w:rsidRPr="00647017" w:rsidRDefault="00EC3585" w:rsidP="0017301A">
            <w:pPr>
              <w:tabs>
                <w:tab w:val="left" w:pos="0"/>
              </w:tabs>
              <w:spacing w:after="0" w:line="240" w:lineRule="auto"/>
              <w:jc w:val="both"/>
              <w:rPr>
                <w:rFonts w:ascii="Times New Roman" w:hAnsi="Times New Roman"/>
                <w:noProof/>
                <w:sz w:val="24"/>
                <w:szCs w:val="20"/>
              </w:rPr>
            </w:pPr>
            <w:r>
              <w:rPr>
                <w:rFonts w:ascii="Times New Roman" w:hAnsi="Times New Roman"/>
                <w:sz w:val="24"/>
              </w:rPr>
              <w:t>Transactions taxable at the reduced VAT rate in the amount of 12 per cent</w:t>
            </w:r>
          </w:p>
        </w:tc>
        <w:tc>
          <w:tcPr>
            <w:tcW w:w="303" w:type="pct"/>
            <w:tcBorders>
              <w:top w:val="single" w:sz="4" w:space="0" w:color="000000"/>
              <w:left w:val="single" w:sz="4" w:space="0" w:color="000000"/>
              <w:bottom w:val="single" w:sz="4" w:space="0" w:color="000000"/>
              <w:right w:val="single" w:sz="4" w:space="0" w:color="auto"/>
            </w:tcBorders>
            <w:vAlign w:val="center"/>
          </w:tcPr>
          <w:p w14:paraId="2944ACAD" w14:textId="77777777" w:rsidR="00EC3585" w:rsidRPr="00647017" w:rsidRDefault="00EC3585" w:rsidP="0017301A">
            <w:pPr>
              <w:tabs>
                <w:tab w:val="left" w:pos="0"/>
              </w:tabs>
              <w:spacing w:after="0" w:line="240" w:lineRule="auto"/>
              <w:jc w:val="center"/>
              <w:rPr>
                <w:rFonts w:ascii="Times New Roman" w:hAnsi="Times New Roman"/>
                <w:b/>
                <w:noProof/>
                <w:sz w:val="24"/>
                <w:szCs w:val="20"/>
              </w:rPr>
            </w:pPr>
            <w:r>
              <w:rPr>
                <w:rFonts w:ascii="Times New Roman" w:hAnsi="Times New Roman"/>
                <w:b/>
                <w:sz w:val="24"/>
              </w:rPr>
              <w:t>42</w:t>
            </w:r>
          </w:p>
        </w:tc>
        <w:tc>
          <w:tcPr>
            <w:tcW w:w="909" w:type="pct"/>
            <w:tcBorders>
              <w:top w:val="single" w:sz="4" w:space="0" w:color="000000"/>
              <w:left w:val="dotted" w:sz="6" w:space="0" w:color="auto"/>
              <w:bottom w:val="single" w:sz="4" w:space="0" w:color="000000"/>
              <w:right w:val="single" w:sz="4" w:space="0" w:color="000000"/>
            </w:tcBorders>
            <w:vAlign w:val="center"/>
          </w:tcPr>
          <w:p w14:paraId="4AA12936" w14:textId="77777777" w:rsidR="00EC3585" w:rsidRPr="00647017" w:rsidRDefault="00EC3585" w:rsidP="0017301A">
            <w:pPr>
              <w:tabs>
                <w:tab w:val="left" w:pos="0"/>
              </w:tabs>
              <w:spacing w:after="0" w:line="240" w:lineRule="auto"/>
              <w:jc w:val="both"/>
              <w:rPr>
                <w:rFonts w:ascii="Times New Roman" w:hAnsi="Times New Roman"/>
                <w:noProof/>
                <w:sz w:val="24"/>
                <w:szCs w:val="14"/>
                <w:lang w:val="en-US"/>
              </w:rPr>
            </w:pPr>
          </w:p>
        </w:tc>
      </w:tr>
      <w:tr w:rsidR="00EC3585" w:rsidRPr="00647017" w14:paraId="3D6F15C1" w14:textId="77777777" w:rsidTr="0017301A">
        <w:tc>
          <w:tcPr>
            <w:tcW w:w="3788" w:type="pct"/>
            <w:gridSpan w:val="2"/>
            <w:tcBorders>
              <w:top w:val="single" w:sz="4" w:space="0" w:color="000000"/>
              <w:left w:val="single" w:sz="4" w:space="0" w:color="000000"/>
              <w:bottom w:val="single" w:sz="4" w:space="0" w:color="000000"/>
              <w:right w:val="single" w:sz="4" w:space="0" w:color="000000"/>
            </w:tcBorders>
            <w:vAlign w:val="center"/>
          </w:tcPr>
          <w:p w14:paraId="3879363D" w14:textId="77777777" w:rsidR="00EC3585" w:rsidRPr="00647017" w:rsidRDefault="00EC3585" w:rsidP="0017301A">
            <w:pPr>
              <w:tabs>
                <w:tab w:val="left" w:pos="0"/>
              </w:tabs>
              <w:spacing w:after="0" w:line="240" w:lineRule="auto"/>
              <w:jc w:val="both"/>
              <w:rPr>
                <w:rFonts w:ascii="Times New Roman" w:hAnsi="Times New Roman"/>
                <w:noProof/>
                <w:sz w:val="24"/>
                <w:szCs w:val="20"/>
              </w:rPr>
            </w:pPr>
            <w:r>
              <w:rPr>
                <w:rFonts w:ascii="Times New Roman" w:hAnsi="Times New Roman"/>
                <w:sz w:val="24"/>
              </w:rPr>
              <w:t>Transactions taxable at the reduced VAT rate in the amount of 5 per cent</w:t>
            </w:r>
          </w:p>
        </w:tc>
        <w:tc>
          <w:tcPr>
            <w:tcW w:w="303" w:type="pct"/>
            <w:tcBorders>
              <w:top w:val="single" w:sz="4" w:space="0" w:color="000000"/>
              <w:left w:val="single" w:sz="4" w:space="0" w:color="000000"/>
              <w:bottom w:val="single" w:sz="4" w:space="0" w:color="000000"/>
              <w:right w:val="single" w:sz="4" w:space="0" w:color="auto"/>
            </w:tcBorders>
            <w:vAlign w:val="center"/>
          </w:tcPr>
          <w:p w14:paraId="1D228419" w14:textId="77777777" w:rsidR="00EC3585" w:rsidRPr="00647017" w:rsidRDefault="00EC3585" w:rsidP="0017301A">
            <w:pPr>
              <w:tabs>
                <w:tab w:val="left" w:pos="0"/>
              </w:tabs>
              <w:spacing w:after="0" w:line="240" w:lineRule="auto"/>
              <w:jc w:val="center"/>
              <w:rPr>
                <w:rFonts w:ascii="Times New Roman" w:hAnsi="Times New Roman"/>
                <w:b/>
                <w:noProof/>
                <w:sz w:val="24"/>
                <w:szCs w:val="20"/>
              </w:rPr>
            </w:pPr>
            <w:r>
              <w:rPr>
                <w:rFonts w:ascii="Times New Roman" w:hAnsi="Times New Roman"/>
                <w:b/>
                <w:sz w:val="24"/>
              </w:rPr>
              <w:t>42.</w:t>
            </w:r>
            <w:r>
              <w:rPr>
                <w:rFonts w:ascii="Times New Roman" w:hAnsi="Times New Roman"/>
                <w:b/>
                <w:sz w:val="24"/>
                <w:vertAlign w:val="superscript"/>
              </w:rPr>
              <w:t>1</w:t>
            </w:r>
          </w:p>
        </w:tc>
        <w:tc>
          <w:tcPr>
            <w:tcW w:w="909" w:type="pct"/>
            <w:tcBorders>
              <w:top w:val="single" w:sz="4" w:space="0" w:color="000000"/>
              <w:left w:val="dotted" w:sz="6" w:space="0" w:color="auto"/>
              <w:bottom w:val="single" w:sz="4" w:space="0" w:color="000000"/>
              <w:right w:val="single" w:sz="4" w:space="0" w:color="000000"/>
            </w:tcBorders>
            <w:vAlign w:val="center"/>
          </w:tcPr>
          <w:p w14:paraId="503286ED" w14:textId="77777777" w:rsidR="00EC3585" w:rsidRPr="00647017" w:rsidRDefault="00EC3585" w:rsidP="0017301A">
            <w:pPr>
              <w:tabs>
                <w:tab w:val="left" w:pos="0"/>
              </w:tabs>
              <w:spacing w:after="0" w:line="240" w:lineRule="auto"/>
              <w:jc w:val="both"/>
              <w:rPr>
                <w:rFonts w:ascii="Times New Roman" w:hAnsi="Times New Roman"/>
                <w:noProof/>
                <w:sz w:val="24"/>
                <w:szCs w:val="14"/>
                <w:lang w:val="en-US"/>
              </w:rPr>
            </w:pPr>
          </w:p>
        </w:tc>
      </w:tr>
      <w:tr w:rsidR="00EC3585" w:rsidRPr="00647017" w14:paraId="5018D2F9" w14:textId="77777777" w:rsidTr="0017301A">
        <w:tc>
          <w:tcPr>
            <w:tcW w:w="3788" w:type="pct"/>
            <w:gridSpan w:val="2"/>
            <w:tcBorders>
              <w:top w:val="single" w:sz="4" w:space="0" w:color="000000"/>
              <w:left w:val="single" w:sz="4" w:space="0" w:color="000000"/>
              <w:bottom w:val="single" w:sz="4" w:space="0" w:color="000000"/>
              <w:right w:val="single" w:sz="4" w:space="0" w:color="000000"/>
            </w:tcBorders>
            <w:vAlign w:val="center"/>
          </w:tcPr>
          <w:p w14:paraId="69A256EA" w14:textId="77777777" w:rsidR="00EC3585" w:rsidRPr="00647017" w:rsidRDefault="00EC3585" w:rsidP="0017301A">
            <w:pPr>
              <w:tabs>
                <w:tab w:val="left" w:pos="0"/>
              </w:tabs>
              <w:spacing w:after="0" w:line="240" w:lineRule="auto"/>
              <w:jc w:val="both"/>
              <w:rPr>
                <w:rFonts w:ascii="Times New Roman" w:hAnsi="Times New Roman"/>
                <w:noProof/>
                <w:sz w:val="24"/>
                <w:szCs w:val="20"/>
              </w:rPr>
            </w:pPr>
            <w:r>
              <w:rPr>
                <w:rFonts w:ascii="Times New Roman" w:hAnsi="Times New Roman"/>
                <w:sz w:val="24"/>
              </w:rPr>
              <w:t>Transactions taxable at the zero VAT rate, including:</w:t>
            </w:r>
          </w:p>
        </w:tc>
        <w:tc>
          <w:tcPr>
            <w:tcW w:w="303" w:type="pct"/>
            <w:tcBorders>
              <w:top w:val="single" w:sz="4" w:space="0" w:color="000000"/>
              <w:left w:val="single" w:sz="4" w:space="0" w:color="000000"/>
              <w:bottom w:val="single" w:sz="4" w:space="0" w:color="000000"/>
              <w:right w:val="single" w:sz="4" w:space="0" w:color="auto"/>
            </w:tcBorders>
            <w:vAlign w:val="center"/>
          </w:tcPr>
          <w:p w14:paraId="13ED4BFE" w14:textId="77777777" w:rsidR="00EC3585" w:rsidRPr="00647017" w:rsidRDefault="00EC3585" w:rsidP="0017301A">
            <w:pPr>
              <w:tabs>
                <w:tab w:val="left" w:pos="0"/>
              </w:tabs>
              <w:spacing w:after="0" w:line="240" w:lineRule="auto"/>
              <w:jc w:val="center"/>
              <w:rPr>
                <w:rFonts w:ascii="Times New Roman" w:hAnsi="Times New Roman"/>
                <w:b/>
                <w:noProof/>
                <w:sz w:val="24"/>
                <w:szCs w:val="20"/>
              </w:rPr>
            </w:pPr>
            <w:r>
              <w:rPr>
                <w:rFonts w:ascii="Times New Roman" w:hAnsi="Times New Roman"/>
                <w:b/>
                <w:sz w:val="24"/>
              </w:rPr>
              <w:t>43</w:t>
            </w:r>
          </w:p>
        </w:tc>
        <w:tc>
          <w:tcPr>
            <w:tcW w:w="909" w:type="pct"/>
            <w:tcBorders>
              <w:top w:val="single" w:sz="4" w:space="0" w:color="000000"/>
              <w:left w:val="dotted" w:sz="6" w:space="0" w:color="auto"/>
              <w:bottom w:val="single" w:sz="4" w:space="0" w:color="000000"/>
              <w:right w:val="single" w:sz="4" w:space="0" w:color="000000"/>
            </w:tcBorders>
            <w:vAlign w:val="center"/>
          </w:tcPr>
          <w:p w14:paraId="118901DA" w14:textId="77777777" w:rsidR="00EC3585" w:rsidRPr="00647017" w:rsidRDefault="00EC3585" w:rsidP="0017301A">
            <w:pPr>
              <w:tabs>
                <w:tab w:val="left" w:pos="0"/>
              </w:tabs>
              <w:spacing w:after="0" w:line="240" w:lineRule="auto"/>
              <w:jc w:val="both"/>
              <w:rPr>
                <w:rFonts w:ascii="Times New Roman" w:hAnsi="Times New Roman"/>
                <w:noProof/>
                <w:sz w:val="24"/>
                <w:szCs w:val="14"/>
                <w:lang w:val="en-US"/>
              </w:rPr>
            </w:pPr>
          </w:p>
        </w:tc>
      </w:tr>
      <w:tr w:rsidR="00EC3585" w:rsidRPr="00647017" w14:paraId="70ED5DE0" w14:textId="77777777" w:rsidTr="0017301A">
        <w:tc>
          <w:tcPr>
            <w:tcW w:w="3788" w:type="pct"/>
            <w:gridSpan w:val="2"/>
            <w:tcBorders>
              <w:top w:val="single" w:sz="4" w:space="0" w:color="000000"/>
              <w:left w:val="single" w:sz="4" w:space="0" w:color="000000"/>
              <w:bottom w:val="single" w:sz="4" w:space="0" w:color="000000"/>
              <w:right w:val="single" w:sz="4" w:space="0" w:color="000000"/>
            </w:tcBorders>
            <w:vAlign w:val="center"/>
          </w:tcPr>
          <w:p w14:paraId="63627EEF" w14:textId="77777777" w:rsidR="00EC3585" w:rsidRPr="00647017" w:rsidRDefault="00EC3585" w:rsidP="0017301A">
            <w:pPr>
              <w:tabs>
                <w:tab w:val="left" w:pos="222"/>
              </w:tabs>
              <w:spacing w:after="0" w:line="240" w:lineRule="auto"/>
              <w:ind w:firstLine="442"/>
              <w:jc w:val="both"/>
              <w:rPr>
                <w:rFonts w:ascii="Times New Roman" w:hAnsi="Times New Roman"/>
                <w:noProof/>
                <w:sz w:val="24"/>
                <w:szCs w:val="20"/>
              </w:rPr>
            </w:pPr>
            <w:r>
              <w:rPr>
                <w:rFonts w:ascii="Times New Roman" w:hAnsi="Times New Roman"/>
                <w:sz w:val="24"/>
              </w:rPr>
              <w:t>transactions made in free ports and special economic zones</w:t>
            </w:r>
          </w:p>
        </w:tc>
        <w:tc>
          <w:tcPr>
            <w:tcW w:w="303" w:type="pct"/>
            <w:tcBorders>
              <w:top w:val="single" w:sz="4" w:space="0" w:color="000000"/>
              <w:left w:val="single" w:sz="4" w:space="0" w:color="000000"/>
              <w:bottom w:val="single" w:sz="4" w:space="0" w:color="000000"/>
              <w:right w:val="single" w:sz="4" w:space="0" w:color="auto"/>
            </w:tcBorders>
            <w:vAlign w:val="center"/>
          </w:tcPr>
          <w:p w14:paraId="54AC86EA" w14:textId="77777777" w:rsidR="00EC3585" w:rsidRPr="00647017" w:rsidRDefault="00EC3585" w:rsidP="0017301A">
            <w:pPr>
              <w:tabs>
                <w:tab w:val="left" w:pos="0"/>
              </w:tabs>
              <w:spacing w:after="0" w:line="240" w:lineRule="auto"/>
              <w:jc w:val="center"/>
              <w:rPr>
                <w:rFonts w:ascii="Times New Roman" w:hAnsi="Times New Roman"/>
                <w:b/>
                <w:noProof/>
                <w:sz w:val="24"/>
                <w:szCs w:val="20"/>
              </w:rPr>
            </w:pPr>
            <w:r>
              <w:rPr>
                <w:rFonts w:ascii="Times New Roman" w:hAnsi="Times New Roman"/>
                <w:b/>
                <w:sz w:val="24"/>
              </w:rPr>
              <w:t>44</w:t>
            </w:r>
          </w:p>
        </w:tc>
        <w:tc>
          <w:tcPr>
            <w:tcW w:w="909" w:type="pct"/>
            <w:tcBorders>
              <w:top w:val="single" w:sz="4" w:space="0" w:color="000000"/>
              <w:left w:val="dotted" w:sz="6" w:space="0" w:color="auto"/>
              <w:bottom w:val="single" w:sz="4" w:space="0" w:color="000000"/>
              <w:right w:val="single" w:sz="4" w:space="0" w:color="000000"/>
            </w:tcBorders>
            <w:vAlign w:val="center"/>
          </w:tcPr>
          <w:p w14:paraId="79C0B504" w14:textId="77777777" w:rsidR="00EC3585" w:rsidRPr="00647017" w:rsidRDefault="00EC3585" w:rsidP="0017301A">
            <w:pPr>
              <w:tabs>
                <w:tab w:val="left" w:pos="0"/>
              </w:tabs>
              <w:spacing w:after="0" w:line="240" w:lineRule="auto"/>
              <w:jc w:val="both"/>
              <w:rPr>
                <w:rFonts w:ascii="Times New Roman" w:hAnsi="Times New Roman"/>
                <w:noProof/>
                <w:sz w:val="24"/>
                <w:szCs w:val="14"/>
                <w:lang w:val="en-US"/>
              </w:rPr>
            </w:pPr>
          </w:p>
        </w:tc>
      </w:tr>
      <w:tr w:rsidR="00EC3585" w:rsidRPr="00647017" w14:paraId="4C782104" w14:textId="77777777" w:rsidTr="0017301A">
        <w:tc>
          <w:tcPr>
            <w:tcW w:w="3788" w:type="pct"/>
            <w:gridSpan w:val="2"/>
            <w:tcBorders>
              <w:top w:val="single" w:sz="4" w:space="0" w:color="000000"/>
              <w:left w:val="single" w:sz="4" w:space="0" w:color="000000"/>
              <w:bottom w:val="single" w:sz="4" w:space="0" w:color="000000"/>
              <w:right w:val="single" w:sz="4" w:space="0" w:color="000000"/>
            </w:tcBorders>
            <w:vAlign w:val="center"/>
          </w:tcPr>
          <w:p w14:paraId="5D374B4A" w14:textId="77777777" w:rsidR="00EC3585" w:rsidRPr="00647017" w:rsidRDefault="00EC3585" w:rsidP="0017301A">
            <w:pPr>
              <w:tabs>
                <w:tab w:val="left" w:pos="222"/>
              </w:tabs>
              <w:spacing w:after="0" w:line="240" w:lineRule="auto"/>
              <w:ind w:firstLine="34"/>
              <w:jc w:val="both"/>
              <w:rPr>
                <w:rFonts w:ascii="Times New Roman" w:hAnsi="Times New Roman"/>
                <w:noProof/>
                <w:sz w:val="24"/>
                <w:szCs w:val="20"/>
              </w:rPr>
            </w:pPr>
            <w:r>
              <w:rPr>
                <w:rFonts w:ascii="Times New Roman" w:hAnsi="Times New Roman"/>
                <w:sz w:val="24"/>
              </w:rPr>
              <w:t>goods delivered to the EU Member States, except for the goods referred to in Section 42, Paragraph sixteen of the Law</w:t>
            </w:r>
          </w:p>
        </w:tc>
        <w:tc>
          <w:tcPr>
            <w:tcW w:w="303" w:type="pct"/>
            <w:tcBorders>
              <w:top w:val="single" w:sz="4" w:space="0" w:color="000000"/>
              <w:left w:val="single" w:sz="4" w:space="0" w:color="000000"/>
              <w:bottom w:val="single" w:sz="4" w:space="0" w:color="000000"/>
              <w:right w:val="single" w:sz="4" w:space="0" w:color="auto"/>
            </w:tcBorders>
            <w:vAlign w:val="center"/>
          </w:tcPr>
          <w:p w14:paraId="2D504BE5" w14:textId="77777777" w:rsidR="00EC3585" w:rsidRPr="00647017" w:rsidRDefault="00EC3585" w:rsidP="0017301A">
            <w:pPr>
              <w:tabs>
                <w:tab w:val="left" w:pos="0"/>
              </w:tabs>
              <w:spacing w:after="0" w:line="240" w:lineRule="auto"/>
              <w:jc w:val="center"/>
              <w:rPr>
                <w:rFonts w:ascii="Times New Roman" w:hAnsi="Times New Roman"/>
                <w:b/>
                <w:noProof/>
                <w:sz w:val="24"/>
                <w:szCs w:val="20"/>
              </w:rPr>
            </w:pPr>
            <w:r>
              <w:rPr>
                <w:rFonts w:ascii="Times New Roman" w:hAnsi="Times New Roman"/>
                <w:b/>
                <w:sz w:val="24"/>
              </w:rPr>
              <w:t>45</w:t>
            </w:r>
          </w:p>
        </w:tc>
        <w:tc>
          <w:tcPr>
            <w:tcW w:w="909" w:type="pct"/>
            <w:tcBorders>
              <w:top w:val="single" w:sz="4" w:space="0" w:color="000000"/>
              <w:left w:val="dotted" w:sz="6" w:space="0" w:color="auto"/>
              <w:bottom w:val="single" w:sz="4" w:space="0" w:color="000000"/>
              <w:right w:val="single" w:sz="4" w:space="0" w:color="000000"/>
            </w:tcBorders>
            <w:vAlign w:val="center"/>
          </w:tcPr>
          <w:p w14:paraId="7C7C6D40" w14:textId="77777777" w:rsidR="00EC3585" w:rsidRPr="00647017" w:rsidRDefault="00EC3585" w:rsidP="0017301A">
            <w:pPr>
              <w:tabs>
                <w:tab w:val="left" w:pos="0"/>
              </w:tabs>
              <w:spacing w:after="0" w:line="240" w:lineRule="auto"/>
              <w:jc w:val="both"/>
              <w:rPr>
                <w:rFonts w:ascii="Times New Roman" w:hAnsi="Times New Roman"/>
                <w:noProof/>
                <w:sz w:val="24"/>
                <w:szCs w:val="14"/>
                <w:lang w:val="en-US"/>
              </w:rPr>
            </w:pPr>
          </w:p>
        </w:tc>
      </w:tr>
      <w:tr w:rsidR="00EC3585" w:rsidRPr="00647017" w14:paraId="40518B97" w14:textId="77777777" w:rsidTr="0017301A">
        <w:tc>
          <w:tcPr>
            <w:tcW w:w="3788" w:type="pct"/>
            <w:gridSpan w:val="2"/>
            <w:tcBorders>
              <w:top w:val="single" w:sz="4" w:space="0" w:color="000000"/>
              <w:left w:val="single" w:sz="4" w:space="0" w:color="000000"/>
              <w:bottom w:val="single" w:sz="4" w:space="0" w:color="000000"/>
              <w:right w:val="single" w:sz="4" w:space="0" w:color="000000"/>
            </w:tcBorders>
            <w:vAlign w:val="center"/>
          </w:tcPr>
          <w:p w14:paraId="37977E88" w14:textId="77777777" w:rsidR="00EC3585" w:rsidRPr="00647017" w:rsidRDefault="00EC3585" w:rsidP="0017301A">
            <w:pPr>
              <w:tabs>
                <w:tab w:val="left" w:pos="222"/>
              </w:tabs>
              <w:spacing w:after="0" w:line="240" w:lineRule="auto"/>
              <w:ind w:firstLine="34"/>
              <w:jc w:val="both"/>
              <w:rPr>
                <w:rFonts w:ascii="Times New Roman" w:hAnsi="Times New Roman"/>
                <w:noProof/>
                <w:sz w:val="24"/>
                <w:szCs w:val="20"/>
              </w:rPr>
            </w:pPr>
            <w:r>
              <w:rPr>
                <w:rFonts w:ascii="Times New Roman" w:hAnsi="Times New Roman"/>
                <w:sz w:val="24"/>
              </w:rPr>
              <w:t>goods delivered to the EU Member States referred to in Section 42, Paragraph sixteen of the Law</w:t>
            </w:r>
          </w:p>
        </w:tc>
        <w:tc>
          <w:tcPr>
            <w:tcW w:w="303" w:type="pct"/>
            <w:tcBorders>
              <w:top w:val="single" w:sz="4" w:space="0" w:color="000000"/>
              <w:left w:val="single" w:sz="4" w:space="0" w:color="000000"/>
              <w:bottom w:val="single" w:sz="4" w:space="0" w:color="000000"/>
              <w:right w:val="single" w:sz="4" w:space="0" w:color="auto"/>
            </w:tcBorders>
            <w:vAlign w:val="center"/>
          </w:tcPr>
          <w:p w14:paraId="49DDE659" w14:textId="77777777" w:rsidR="00EC3585" w:rsidRPr="00647017" w:rsidRDefault="00EC3585" w:rsidP="0017301A">
            <w:pPr>
              <w:tabs>
                <w:tab w:val="left" w:pos="0"/>
              </w:tabs>
              <w:spacing w:after="0" w:line="240" w:lineRule="auto"/>
              <w:jc w:val="center"/>
              <w:rPr>
                <w:rFonts w:ascii="Times New Roman" w:hAnsi="Times New Roman"/>
                <w:b/>
                <w:noProof/>
                <w:sz w:val="24"/>
                <w:szCs w:val="20"/>
              </w:rPr>
            </w:pPr>
            <w:r>
              <w:rPr>
                <w:rFonts w:ascii="Times New Roman" w:hAnsi="Times New Roman"/>
                <w:b/>
                <w:sz w:val="24"/>
              </w:rPr>
              <w:t>45.</w:t>
            </w:r>
            <w:r>
              <w:rPr>
                <w:rFonts w:ascii="Times New Roman" w:hAnsi="Times New Roman"/>
                <w:b/>
                <w:sz w:val="24"/>
                <w:vertAlign w:val="superscript"/>
              </w:rPr>
              <w:t>1</w:t>
            </w:r>
          </w:p>
        </w:tc>
        <w:tc>
          <w:tcPr>
            <w:tcW w:w="909" w:type="pct"/>
            <w:tcBorders>
              <w:top w:val="single" w:sz="4" w:space="0" w:color="000000"/>
              <w:left w:val="dotted" w:sz="6" w:space="0" w:color="auto"/>
              <w:bottom w:val="single" w:sz="4" w:space="0" w:color="000000"/>
              <w:right w:val="single" w:sz="4" w:space="0" w:color="000000"/>
            </w:tcBorders>
            <w:vAlign w:val="center"/>
          </w:tcPr>
          <w:p w14:paraId="60DAADFC" w14:textId="77777777" w:rsidR="00EC3585" w:rsidRPr="00647017" w:rsidRDefault="00EC3585" w:rsidP="0017301A">
            <w:pPr>
              <w:tabs>
                <w:tab w:val="left" w:pos="0"/>
              </w:tabs>
              <w:spacing w:after="0" w:line="240" w:lineRule="auto"/>
              <w:jc w:val="both"/>
              <w:rPr>
                <w:rFonts w:ascii="Times New Roman" w:hAnsi="Times New Roman"/>
                <w:noProof/>
                <w:sz w:val="24"/>
                <w:szCs w:val="14"/>
                <w:lang w:val="en-US"/>
              </w:rPr>
            </w:pPr>
          </w:p>
        </w:tc>
      </w:tr>
      <w:tr w:rsidR="00EC3585" w:rsidRPr="00647017" w14:paraId="0325DFF4" w14:textId="77777777" w:rsidTr="0017301A">
        <w:tc>
          <w:tcPr>
            <w:tcW w:w="3788" w:type="pct"/>
            <w:gridSpan w:val="2"/>
            <w:tcBorders>
              <w:top w:val="single" w:sz="4" w:space="0" w:color="000000"/>
              <w:left w:val="single" w:sz="4" w:space="0" w:color="000000"/>
              <w:bottom w:val="single" w:sz="4" w:space="0" w:color="000000"/>
              <w:right w:val="single" w:sz="4" w:space="0" w:color="000000"/>
            </w:tcBorders>
            <w:vAlign w:val="center"/>
          </w:tcPr>
          <w:p w14:paraId="1365010A" w14:textId="77777777" w:rsidR="00EC3585" w:rsidRPr="00647017" w:rsidRDefault="00EC3585" w:rsidP="0017301A">
            <w:pPr>
              <w:tabs>
                <w:tab w:val="left" w:pos="222"/>
              </w:tabs>
              <w:spacing w:after="0" w:line="240" w:lineRule="auto"/>
              <w:ind w:firstLine="442"/>
              <w:jc w:val="both"/>
              <w:rPr>
                <w:rFonts w:ascii="Times New Roman" w:hAnsi="Times New Roman"/>
                <w:noProof/>
                <w:sz w:val="24"/>
                <w:szCs w:val="20"/>
              </w:rPr>
            </w:pPr>
            <w:r>
              <w:rPr>
                <w:rFonts w:ascii="Times New Roman" w:hAnsi="Times New Roman"/>
                <w:sz w:val="24"/>
              </w:rPr>
              <w:t>supplies of non-EU goods to customs warehouses and free zones</w:t>
            </w:r>
          </w:p>
        </w:tc>
        <w:tc>
          <w:tcPr>
            <w:tcW w:w="303" w:type="pct"/>
            <w:tcBorders>
              <w:top w:val="single" w:sz="4" w:space="0" w:color="000000"/>
              <w:left w:val="single" w:sz="4" w:space="0" w:color="000000"/>
              <w:bottom w:val="single" w:sz="4" w:space="0" w:color="000000"/>
              <w:right w:val="single" w:sz="4" w:space="0" w:color="auto"/>
            </w:tcBorders>
            <w:vAlign w:val="center"/>
          </w:tcPr>
          <w:p w14:paraId="24E5A6AA" w14:textId="77777777" w:rsidR="00EC3585" w:rsidRPr="00647017" w:rsidRDefault="00EC3585" w:rsidP="0017301A">
            <w:pPr>
              <w:tabs>
                <w:tab w:val="left" w:pos="0"/>
              </w:tabs>
              <w:spacing w:after="0" w:line="240" w:lineRule="auto"/>
              <w:jc w:val="center"/>
              <w:rPr>
                <w:rFonts w:ascii="Times New Roman" w:hAnsi="Times New Roman"/>
                <w:b/>
                <w:noProof/>
                <w:sz w:val="24"/>
                <w:szCs w:val="20"/>
              </w:rPr>
            </w:pPr>
            <w:r>
              <w:rPr>
                <w:rFonts w:ascii="Times New Roman" w:hAnsi="Times New Roman"/>
                <w:b/>
                <w:sz w:val="24"/>
              </w:rPr>
              <w:t>46</w:t>
            </w:r>
          </w:p>
        </w:tc>
        <w:tc>
          <w:tcPr>
            <w:tcW w:w="909" w:type="pct"/>
            <w:tcBorders>
              <w:top w:val="single" w:sz="4" w:space="0" w:color="000000"/>
              <w:left w:val="dotted" w:sz="6" w:space="0" w:color="auto"/>
              <w:bottom w:val="single" w:sz="4" w:space="0" w:color="000000"/>
              <w:right w:val="single" w:sz="4" w:space="0" w:color="000000"/>
            </w:tcBorders>
            <w:vAlign w:val="center"/>
          </w:tcPr>
          <w:p w14:paraId="19378CEB" w14:textId="77777777" w:rsidR="00EC3585" w:rsidRPr="00647017" w:rsidRDefault="00EC3585" w:rsidP="0017301A">
            <w:pPr>
              <w:tabs>
                <w:tab w:val="left" w:pos="0"/>
              </w:tabs>
              <w:spacing w:after="0" w:line="240" w:lineRule="auto"/>
              <w:jc w:val="both"/>
              <w:rPr>
                <w:rFonts w:ascii="Times New Roman" w:hAnsi="Times New Roman"/>
                <w:noProof/>
                <w:sz w:val="24"/>
                <w:szCs w:val="14"/>
                <w:lang w:val="en-US"/>
              </w:rPr>
            </w:pPr>
          </w:p>
        </w:tc>
      </w:tr>
      <w:tr w:rsidR="00EC3585" w:rsidRPr="00647017" w14:paraId="34B941C5" w14:textId="77777777" w:rsidTr="0017301A">
        <w:tc>
          <w:tcPr>
            <w:tcW w:w="3788" w:type="pct"/>
            <w:gridSpan w:val="2"/>
            <w:tcBorders>
              <w:top w:val="single" w:sz="4" w:space="0" w:color="000000"/>
              <w:left w:val="single" w:sz="4" w:space="0" w:color="000000"/>
              <w:bottom w:val="single" w:sz="4" w:space="0" w:color="000000"/>
              <w:right w:val="single" w:sz="4" w:space="0" w:color="000000"/>
            </w:tcBorders>
            <w:vAlign w:val="center"/>
          </w:tcPr>
          <w:p w14:paraId="5F0D392E" w14:textId="77777777" w:rsidR="00EC3585" w:rsidRPr="00647017" w:rsidRDefault="00EC3585" w:rsidP="0017301A">
            <w:pPr>
              <w:tabs>
                <w:tab w:val="left" w:pos="222"/>
              </w:tabs>
              <w:spacing w:after="0" w:line="240" w:lineRule="auto"/>
              <w:ind w:firstLine="442"/>
              <w:jc w:val="both"/>
              <w:rPr>
                <w:rFonts w:ascii="Times New Roman" w:hAnsi="Times New Roman"/>
                <w:noProof/>
                <w:sz w:val="24"/>
                <w:szCs w:val="20"/>
              </w:rPr>
            </w:pPr>
            <w:r>
              <w:rPr>
                <w:rFonts w:ascii="Times New Roman" w:hAnsi="Times New Roman"/>
                <w:sz w:val="24"/>
              </w:rPr>
              <w:t>new means of transport supplied to the EU Member States</w:t>
            </w:r>
          </w:p>
        </w:tc>
        <w:tc>
          <w:tcPr>
            <w:tcW w:w="303" w:type="pct"/>
            <w:tcBorders>
              <w:top w:val="single" w:sz="4" w:space="0" w:color="000000"/>
              <w:left w:val="single" w:sz="4" w:space="0" w:color="000000"/>
              <w:bottom w:val="single" w:sz="4" w:space="0" w:color="000000"/>
              <w:right w:val="single" w:sz="4" w:space="0" w:color="auto"/>
            </w:tcBorders>
            <w:vAlign w:val="center"/>
          </w:tcPr>
          <w:p w14:paraId="195773A1" w14:textId="77777777" w:rsidR="00EC3585" w:rsidRPr="00647017" w:rsidRDefault="00EC3585" w:rsidP="0017301A">
            <w:pPr>
              <w:tabs>
                <w:tab w:val="left" w:pos="0"/>
              </w:tabs>
              <w:spacing w:after="0" w:line="240" w:lineRule="auto"/>
              <w:jc w:val="center"/>
              <w:rPr>
                <w:rFonts w:ascii="Times New Roman" w:hAnsi="Times New Roman"/>
                <w:b/>
                <w:noProof/>
                <w:sz w:val="24"/>
                <w:szCs w:val="20"/>
              </w:rPr>
            </w:pPr>
            <w:r>
              <w:rPr>
                <w:rFonts w:ascii="Times New Roman" w:hAnsi="Times New Roman"/>
                <w:b/>
                <w:sz w:val="24"/>
              </w:rPr>
              <w:t>47</w:t>
            </w:r>
          </w:p>
        </w:tc>
        <w:tc>
          <w:tcPr>
            <w:tcW w:w="909" w:type="pct"/>
            <w:tcBorders>
              <w:top w:val="single" w:sz="4" w:space="0" w:color="000000"/>
              <w:left w:val="dotted" w:sz="6" w:space="0" w:color="auto"/>
              <w:bottom w:val="single" w:sz="4" w:space="0" w:color="000000"/>
              <w:right w:val="single" w:sz="4" w:space="0" w:color="000000"/>
            </w:tcBorders>
            <w:vAlign w:val="center"/>
          </w:tcPr>
          <w:p w14:paraId="4AFBB0C5" w14:textId="77777777" w:rsidR="00EC3585" w:rsidRPr="00647017" w:rsidRDefault="00EC3585" w:rsidP="0017301A">
            <w:pPr>
              <w:tabs>
                <w:tab w:val="left" w:pos="0"/>
              </w:tabs>
              <w:spacing w:after="0" w:line="240" w:lineRule="auto"/>
              <w:jc w:val="both"/>
              <w:rPr>
                <w:rFonts w:ascii="Times New Roman" w:hAnsi="Times New Roman"/>
                <w:noProof/>
                <w:sz w:val="24"/>
                <w:szCs w:val="14"/>
                <w:lang w:val="en-US"/>
              </w:rPr>
            </w:pPr>
          </w:p>
        </w:tc>
      </w:tr>
      <w:tr w:rsidR="00EC3585" w:rsidRPr="00647017" w14:paraId="6537DD98" w14:textId="77777777" w:rsidTr="0017301A">
        <w:tc>
          <w:tcPr>
            <w:tcW w:w="3788" w:type="pct"/>
            <w:gridSpan w:val="2"/>
            <w:tcBorders>
              <w:top w:val="single" w:sz="4" w:space="0" w:color="000000"/>
              <w:left w:val="single" w:sz="4" w:space="0" w:color="000000"/>
              <w:bottom w:val="single" w:sz="4" w:space="0" w:color="000000"/>
              <w:right w:val="single" w:sz="4" w:space="0" w:color="000000"/>
            </w:tcBorders>
            <w:vAlign w:val="center"/>
          </w:tcPr>
          <w:p w14:paraId="421CF1FE" w14:textId="77777777" w:rsidR="00EC3585" w:rsidRPr="00647017" w:rsidRDefault="00EC3585" w:rsidP="0017301A">
            <w:pPr>
              <w:tabs>
                <w:tab w:val="left" w:pos="222"/>
              </w:tabs>
              <w:spacing w:after="0" w:line="240" w:lineRule="auto"/>
              <w:ind w:firstLine="442"/>
              <w:jc w:val="both"/>
              <w:rPr>
                <w:rFonts w:ascii="Times New Roman" w:hAnsi="Times New Roman"/>
                <w:noProof/>
                <w:sz w:val="24"/>
                <w:szCs w:val="20"/>
              </w:rPr>
            </w:pPr>
            <w:r>
              <w:rPr>
                <w:rFonts w:ascii="Times New Roman" w:hAnsi="Times New Roman"/>
                <w:sz w:val="24"/>
              </w:rPr>
              <w:t>for services supplied</w:t>
            </w:r>
          </w:p>
        </w:tc>
        <w:tc>
          <w:tcPr>
            <w:tcW w:w="303" w:type="pct"/>
            <w:tcBorders>
              <w:top w:val="single" w:sz="4" w:space="0" w:color="000000"/>
              <w:left w:val="single" w:sz="4" w:space="0" w:color="000000"/>
              <w:bottom w:val="single" w:sz="4" w:space="0" w:color="000000"/>
              <w:right w:val="single" w:sz="4" w:space="0" w:color="auto"/>
            </w:tcBorders>
            <w:vAlign w:val="center"/>
          </w:tcPr>
          <w:p w14:paraId="6B7C656D" w14:textId="77777777" w:rsidR="00EC3585" w:rsidRPr="00647017" w:rsidRDefault="00EC3585" w:rsidP="0017301A">
            <w:pPr>
              <w:tabs>
                <w:tab w:val="left" w:pos="0"/>
              </w:tabs>
              <w:spacing w:after="0" w:line="240" w:lineRule="auto"/>
              <w:jc w:val="center"/>
              <w:rPr>
                <w:rFonts w:ascii="Times New Roman" w:hAnsi="Times New Roman"/>
                <w:b/>
                <w:noProof/>
                <w:sz w:val="24"/>
                <w:szCs w:val="20"/>
              </w:rPr>
            </w:pPr>
            <w:r>
              <w:rPr>
                <w:rFonts w:ascii="Times New Roman" w:hAnsi="Times New Roman"/>
                <w:b/>
                <w:sz w:val="24"/>
              </w:rPr>
              <w:t>48</w:t>
            </w:r>
          </w:p>
        </w:tc>
        <w:tc>
          <w:tcPr>
            <w:tcW w:w="909" w:type="pct"/>
            <w:tcBorders>
              <w:top w:val="single" w:sz="4" w:space="0" w:color="000000"/>
              <w:left w:val="dotted" w:sz="6" w:space="0" w:color="auto"/>
              <w:bottom w:val="single" w:sz="4" w:space="0" w:color="000000"/>
              <w:right w:val="single" w:sz="4" w:space="0" w:color="000000"/>
            </w:tcBorders>
            <w:vAlign w:val="center"/>
          </w:tcPr>
          <w:p w14:paraId="1E4C03BB" w14:textId="77777777" w:rsidR="00EC3585" w:rsidRPr="00647017" w:rsidRDefault="00EC3585" w:rsidP="0017301A">
            <w:pPr>
              <w:tabs>
                <w:tab w:val="left" w:pos="0"/>
              </w:tabs>
              <w:spacing w:after="0" w:line="240" w:lineRule="auto"/>
              <w:jc w:val="both"/>
              <w:rPr>
                <w:rFonts w:ascii="Times New Roman" w:hAnsi="Times New Roman"/>
                <w:noProof/>
                <w:sz w:val="24"/>
                <w:szCs w:val="14"/>
                <w:lang w:val="en-US"/>
              </w:rPr>
            </w:pPr>
          </w:p>
        </w:tc>
      </w:tr>
      <w:tr w:rsidR="00EC3585" w:rsidRPr="00647017" w14:paraId="5FF3C45D" w14:textId="77777777" w:rsidTr="0017301A">
        <w:tc>
          <w:tcPr>
            <w:tcW w:w="3788" w:type="pct"/>
            <w:gridSpan w:val="2"/>
            <w:tcBorders>
              <w:top w:val="single" w:sz="4" w:space="0" w:color="000000"/>
              <w:left w:val="single" w:sz="4" w:space="0" w:color="000000"/>
              <w:bottom w:val="single" w:sz="4" w:space="0" w:color="000000"/>
              <w:right w:val="single" w:sz="4" w:space="0" w:color="000000"/>
            </w:tcBorders>
            <w:vAlign w:val="center"/>
          </w:tcPr>
          <w:p w14:paraId="2B3D070E" w14:textId="77777777" w:rsidR="00EC3585" w:rsidRPr="00647017" w:rsidRDefault="00EC3585" w:rsidP="0017301A">
            <w:pPr>
              <w:tabs>
                <w:tab w:val="left" w:pos="222"/>
              </w:tabs>
              <w:spacing w:after="0" w:line="240" w:lineRule="auto"/>
              <w:ind w:firstLine="442"/>
              <w:jc w:val="both"/>
              <w:rPr>
                <w:rFonts w:ascii="Times New Roman" w:hAnsi="Times New Roman"/>
                <w:noProof/>
                <w:sz w:val="24"/>
                <w:szCs w:val="20"/>
              </w:rPr>
            </w:pPr>
            <w:r>
              <w:rPr>
                <w:rFonts w:ascii="Times New Roman" w:hAnsi="Times New Roman"/>
                <w:sz w:val="24"/>
              </w:rPr>
              <w:t>goods exported</w:t>
            </w:r>
          </w:p>
        </w:tc>
        <w:tc>
          <w:tcPr>
            <w:tcW w:w="303" w:type="pct"/>
            <w:tcBorders>
              <w:top w:val="single" w:sz="4" w:space="0" w:color="000000"/>
              <w:left w:val="single" w:sz="4" w:space="0" w:color="000000"/>
              <w:bottom w:val="single" w:sz="4" w:space="0" w:color="000000"/>
              <w:right w:val="single" w:sz="4" w:space="0" w:color="auto"/>
            </w:tcBorders>
            <w:vAlign w:val="center"/>
          </w:tcPr>
          <w:p w14:paraId="5F448112" w14:textId="77777777" w:rsidR="00EC3585" w:rsidRPr="00647017" w:rsidRDefault="00EC3585" w:rsidP="0017301A">
            <w:pPr>
              <w:tabs>
                <w:tab w:val="left" w:pos="0"/>
              </w:tabs>
              <w:spacing w:after="0" w:line="240" w:lineRule="auto"/>
              <w:jc w:val="center"/>
              <w:rPr>
                <w:rFonts w:ascii="Times New Roman" w:hAnsi="Times New Roman"/>
                <w:b/>
                <w:noProof/>
                <w:sz w:val="24"/>
                <w:szCs w:val="20"/>
                <w:vertAlign w:val="superscript"/>
              </w:rPr>
            </w:pPr>
            <w:r>
              <w:rPr>
                <w:rFonts w:ascii="Times New Roman" w:hAnsi="Times New Roman"/>
                <w:b/>
                <w:sz w:val="24"/>
              </w:rPr>
              <w:t>48.</w:t>
            </w:r>
            <w:r>
              <w:rPr>
                <w:rFonts w:ascii="Times New Roman" w:hAnsi="Times New Roman"/>
                <w:b/>
                <w:sz w:val="24"/>
                <w:vertAlign w:val="superscript"/>
              </w:rPr>
              <w:t>1</w:t>
            </w:r>
          </w:p>
        </w:tc>
        <w:tc>
          <w:tcPr>
            <w:tcW w:w="909" w:type="pct"/>
            <w:tcBorders>
              <w:top w:val="single" w:sz="4" w:space="0" w:color="000000"/>
              <w:left w:val="dotted" w:sz="6" w:space="0" w:color="auto"/>
              <w:bottom w:val="single" w:sz="4" w:space="0" w:color="000000"/>
              <w:right w:val="single" w:sz="4" w:space="0" w:color="000000"/>
            </w:tcBorders>
            <w:vAlign w:val="center"/>
          </w:tcPr>
          <w:p w14:paraId="62187956" w14:textId="77777777" w:rsidR="00EC3585" w:rsidRPr="00647017" w:rsidRDefault="00EC3585" w:rsidP="0017301A">
            <w:pPr>
              <w:tabs>
                <w:tab w:val="left" w:pos="0"/>
              </w:tabs>
              <w:spacing w:after="0" w:line="240" w:lineRule="auto"/>
              <w:jc w:val="both"/>
              <w:rPr>
                <w:rFonts w:ascii="Times New Roman" w:hAnsi="Times New Roman"/>
                <w:noProof/>
                <w:sz w:val="24"/>
                <w:szCs w:val="14"/>
                <w:lang w:val="en-US"/>
              </w:rPr>
            </w:pPr>
          </w:p>
        </w:tc>
      </w:tr>
      <w:tr w:rsidR="00EC3585" w:rsidRPr="00647017" w14:paraId="195C6AE1" w14:textId="77777777" w:rsidTr="0017301A">
        <w:tc>
          <w:tcPr>
            <w:tcW w:w="3788" w:type="pct"/>
            <w:gridSpan w:val="2"/>
            <w:tcBorders>
              <w:top w:val="single" w:sz="4" w:space="0" w:color="000000"/>
              <w:left w:val="single" w:sz="4" w:space="0" w:color="000000"/>
              <w:bottom w:val="single" w:sz="4" w:space="0" w:color="000000"/>
              <w:right w:val="single" w:sz="4" w:space="0" w:color="000000"/>
            </w:tcBorders>
            <w:vAlign w:val="center"/>
          </w:tcPr>
          <w:p w14:paraId="25C101BF" w14:textId="77777777" w:rsidR="00EC3585" w:rsidRPr="00647017" w:rsidRDefault="00EC3585" w:rsidP="0017301A">
            <w:pPr>
              <w:tabs>
                <w:tab w:val="left" w:pos="0"/>
              </w:tabs>
              <w:spacing w:after="0" w:line="240" w:lineRule="auto"/>
              <w:jc w:val="both"/>
              <w:rPr>
                <w:rFonts w:ascii="Times New Roman" w:hAnsi="Times New Roman"/>
                <w:noProof/>
                <w:sz w:val="24"/>
                <w:szCs w:val="20"/>
              </w:rPr>
            </w:pPr>
            <w:r>
              <w:rPr>
                <w:rFonts w:ascii="Times New Roman" w:hAnsi="Times New Roman"/>
                <w:sz w:val="24"/>
              </w:rPr>
              <w:t>Transactions made in other countries</w:t>
            </w:r>
          </w:p>
        </w:tc>
        <w:tc>
          <w:tcPr>
            <w:tcW w:w="303" w:type="pct"/>
            <w:tcBorders>
              <w:top w:val="single" w:sz="4" w:space="0" w:color="000000"/>
              <w:left w:val="single" w:sz="4" w:space="0" w:color="000000"/>
              <w:bottom w:val="single" w:sz="4" w:space="0" w:color="000000"/>
              <w:right w:val="single" w:sz="4" w:space="0" w:color="auto"/>
            </w:tcBorders>
            <w:vAlign w:val="center"/>
          </w:tcPr>
          <w:p w14:paraId="786CCDAE" w14:textId="77777777" w:rsidR="00EC3585" w:rsidRPr="00647017" w:rsidRDefault="00EC3585" w:rsidP="0017301A">
            <w:pPr>
              <w:tabs>
                <w:tab w:val="left" w:pos="0"/>
              </w:tabs>
              <w:spacing w:after="0" w:line="240" w:lineRule="auto"/>
              <w:jc w:val="center"/>
              <w:rPr>
                <w:rFonts w:ascii="Times New Roman" w:hAnsi="Times New Roman"/>
                <w:b/>
                <w:noProof/>
                <w:sz w:val="24"/>
                <w:szCs w:val="20"/>
              </w:rPr>
            </w:pPr>
            <w:r>
              <w:rPr>
                <w:rFonts w:ascii="Times New Roman" w:hAnsi="Times New Roman"/>
                <w:b/>
                <w:sz w:val="24"/>
              </w:rPr>
              <w:t>48.</w:t>
            </w:r>
            <w:r>
              <w:rPr>
                <w:rFonts w:ascii="Times New Roman" w:hAnsi="Times New Roman"/>
                <w:b/>
                <w:sz w:val="24"/>
                <w:vertAlign w:val="superscript"/>
              </w:rPr>
              <w:t>2</w:t>
            </w:r>
          </w:p>
        </w:tc>
        <w:tc>
          <w:tcPr>
            <w:tcW w:w="909" w:type="pct"/>
            <w:tcBorders>
              <w:top w:val="single" w:sz="4" w:space="0" w:color="000000"/>
              <w:left w:val="dotted" w:sz="6" w:space="0" w:color="auto"/>
              <w:bottom w:val="single" w:sz="4" w:space="0" w:color="000000"/>
              <w:right w:val="single" w:sz="4" w:space="0" w:color="000000"/>
            </w:tcBorders>
            <w:vAlign w:val="center"/>
          </w:tcPr>
          <w:p w14:paraId="011B8F7D" w14:textId="77777777" w:rsidR="00EC3585" w:rsidRPr="00647017" w:rsidRDefault="00EC3585" w:rsidP="0017301A">
            <w:pPr>
              <w:tabs>
                <w:tab w:val="left" w:pos="0"/>
              </w:tabs>
              <w:spacing w:after="0" w:line="240" w:lineRule="auto"/>
              <w:jc w:val="both"/>
              <w:rPr>
                <w:rFonts w:ascii="Times New Roman" w:hAnsi="Times New Roman"/>
                <w:noProof/>
                <w:sz w:val="24"/>
                <w:szCs w:val="14"/>
                <w:lang w:val="en-US"/>
              </w:rPr>
            </w:pPr>
          </w:p>
        </w:tc>
      </w:tr>
      <w:tr w:rsidR="00EC3585" w:rsidRPr="00647017" w14:paraId="30A00085" w14:textId="77777777" w:rsidTr="0017301A">
        <w:tc>
          <w:tcPr>
            <w:tcW w:w="3788" w:type="pct"/>
            <w:gridSpan w:val="2"/>
            <w:tcBorders>
              <w:top w:val="single" w:sz="4" w:space="0" w:color="000000"/>
              <w:left w:val="single" w:sz="4" w:space="0" w:color="000000"/>
              <w:bottom w:val="single" w:sz="4" w:space="0" w:color="000000"/>
              <w:right w:val="single" w:sz="4" w:space="0" w:color="000000"/>
            </w:tcBorders>
            <w:vAlign w:val="center"/>
          </w:tcPr>
          <w:p w14:paraId="097D039F" w14:textId="77777777" w:rsidR="00EC3585" w:rsidRPr="00647017" w:rsidRDefault="00EC3585" w:rsidP="0017301A">
            <w:pPr>
              <w:tabs>
                <w:tab w:val="left" w:pos="0"/>
              </w:tabs>
              <w:spacing w:after="0" w:line="240" w:lineRule="auto"/>
              <w:jc w:val="both"/>
              <w:rPr>
                <w:rFonts w:ascii="Times New Roman" w:hAnsi="Times New Roman"/>
                <w:noProof/>
                <w:sz w:val="24"/>
                <w:szCs w:val="20"/>
              </w:rPr>
            </w:pPr>
            <w:r>
              <w:rPr>
                <w:rFonts w:ascii="Times New Roman" w:hAnsi="Times New Roman"/>
                <w:sz w:val="24"/>
              </w:rPr>
              <w:t>Transactions not subject to VAT</w:t>
            </w:r>
          </w:p>
        </w:tc>
        <w:tc>
          <w:tcPr>
            <w:tcW w:w="303" w:type="pct"/>
            <w:tcBorders>
              <w:top w:val="single" w:sz="4" w:space="0" w:color="000000"/>
              <w:left w:val="single" w:sz="4" w:space="0" w:color="000000"/>
              <w:bottom w:val="single" w:sz="4" w:space="0" w:color="000000"/>
              <w:right w:val="single" w:sz="4" w:space="0" w:color="auto"/>
            </w:tcBorders>
            <w:vAlign w:val="center"/>
          </w:tcPr>
          <w:p w14:paraId="1C00AD7D" w14:textId="77777777" w:rsidR="00EC3585" w:rsidRPr="00647017" w:rsidRDefault="00EC3585" w:rsidP="0017301A">
            <w:pPr>
              <w:tabs>
                <w:tab w:val="left" w:pos="0"/>
              </w:tabs>
              <w:spacing w:after="0" w:line="240" w:lineRule="auto"/>
              <w:jc w:val="center"/>
              <w:rPr>
                <w:rFonts w:ascii="Times New Roman" w:hAnsi="Times New Roman"/>
                <w:b/>
                <w:noProof/>
                <w:sz w:val="24"/>
                <w:szCs w:val="20"/>
              </w:rPr>
            </w:pPr>
            <w:r>
              <w:rPr>
                <w:rFonts w:ascii="Times New Roman" w:hAnsi="Times New Roman"/>
                <w:b/>
                <w:sz w:val="24"/>
              </w:rPr>
              <w:t>49</w:t>
            </w:r>
          </w:p>
        </w:tc>
        <w:tc>
          <w:tcPr>
            <w:tcW w:w="909" w:type="pct"/>
            <w:tcBorders>
              <w:top w:val="single" w:sz="4" w:space="0" w:color="000000"/>
              <w:left w:val="dotted" w:sz="6" w:space="0" w:color="auto"/>
              <w:bottom w:val="single" w:sz="4" w:space="0" w:color="000000"/>
              <w:right w:val="single" w:sz="4" w:space="0" w:color="000000"/>
            </w:tcBorders>
            <w:vAlign w:val="center"/>
          </w:tcPr>
          <w:p w14:paraId="610C5183" w14:textId="77777777" w:rsidR="00EC3585" w:rsidRPr="00647017" w:rsidRDefault="00EC3585" w:rsidP="0017301A">
            <w:pPr>
              <w:tabs>
                <w:tab w:val="left" w:pos="0"/>
              </w:tabs>
              <w:spacing w:after="0" w:line="240" w:lineRule="auto"/>
              <w:jc w:val="both"/>
              <w:rPr>
                <w:rFonts w:ascii="Times New Roman" w:hAnsi="Times New Roman"/>
                <w:noProof/>
                <w:sz w:val="24"/>
                <w:szCs w:val="14"/>
                <w:lang w:val="en-US"/>
              </w:rPr>
            </w:pPr>
          </w:p>
        </w:tc>
      </w:tr>
      <w:tr w:rsidR="00EC3585" w:rsidRPr="00647017" w14:paraId="52C9F3BC" w14:textId="77777777" w:rsidTr="0017301A">
        <w:tc>
          <w:tcPr>
            <w:tcW w:w="3788" w:type="pct"/>
            <w:gridSpan w:val="2"/>
            <w:tcBorders>
              <w:top w:val="single" w:sz="4" w:space="0" w:color="000000"/>
              <w:left w:val="single" w:sz="4" w:space="0" w:color="000000"/>
              <w:bottom w:val="single" w:sz="4" w:space="0" w:color="000000"/>
              <w:right w:val="single" w:sz="4" w:space="0" w:color="000000"/>
            </w:tcBorders>
            <w:vAlign w:val="center"/>
          </w:tcPr>
          <w:p w14:paraId="0540BC19" w14:textId="77777777" w:rsidR="00EC3585" w:rsidRPr="00647017" w:rsidRDefault="00EC3585" w:rsidP="0017301A">
            <w:pPr>
              <w:tabs>
                <w:tab w:val="left" w:pos="0"/>
              </w:tabs>
              <w:spacing w:after="0" w:line="240" w:lineRule="auto"/>
              <w:jc w:val="both"/>
              <w:rPr>
                <w:rFonts w:ascii="Times New Roman" w:hAnsi="Times New Roman"/>
                <w:noProof/>
                <w:sz w:val="24"/>
                <w:szCs w:val="20"/>
              </w:rPr>
            </w:pPr>
            <w:r>
              <w:rPr>
                <w:rFonts w:ascii="Times New Roman" w:hAnsi="Times New Roman"/>
                <w:sz w:val="24"/>
              </w:rPr>
              <w:t>Goods and services received from the EU Member States (standard rate)</w:t>
            </w:r>
          </w:p>
        </w:tc>
        <w:tc>
          <w:tcPr>
            <w:tcW w:w="303" w:type="pct"/>
            <w:tcBorders>
              <w:top w:val="single" w:sz="4" w:space="0" w:color="000000"/>
              <w:left w:val="single" w:sz="4" w:space="0" w:color="000000"/>
              <w:bottom w:val="single" w:sz="4" w:space="0" w:color="000000"/>
              <w:right w:val="single" w:sz="4" w:space="0" w:color="auto"/>
            </w:tcBorders>
            <w:vAlign w:val="center"/>
          </w:tcPr>
          <w:p w14:paraId="1F7CAD07" w14:textId="77777777" w:rsidR="00EC3585" w:rsidRPr="00647017" w:rsidRDefault="00EC3585" w:rsidP="0017301A">
            <w:pPr>
              <w:tabs>
                <w:tab w:val="left" w:pos="0"/>
              </w:tabs>
              <w:spacing w:after="0" w:line="240" w:lineRule="auto"/>
              <w:jc w:val="center"/>
              <w:rPr>
                <w:rFonts w:ascii="Times New Roman" w:hAnsi="Times New Roman"/>
                <w:b/>
                <w:noProof/>
                <w:sz w:val="24"/>
                <w:szCs w:val="20"/>
              </w:rPr>
            </w:pPr>
            <w:r>
              <w:rPr>
                <w:rFonts w:ascii="Times New Roman" w:hAnsi="Times New Roman"/>
                <w:b/>
                <w:sz w:val="24"/>
              </w:rPr>
              <w:t>50</w:t>
            </w:r>
          </w:p>
        </w:tc>
        <w:tc>
          <w:tcPr>
            <w:tcW w:w="909" w:type="pct"/>
            <w:tcBorders>
              <w:top w:val="single" w:sz="4" w:space="0" w:color="000000"/>
              <w:left w:val="dotted" w:sz="6" w:space="0" w:color="auto"/>
              <w:bottom w:val="single" w:sz="4" w:space="0" w:color="000000"/>
              <w:right w:val="single" w:sz="4" w:space="0" w:color="000000"/>
            </w:tcBorders>
            <w:vAlign w:val="center"/>
          </w:tcPr>
          <w:p w14:paraId="0D06A3E3" w14:textId="77777777" w:rsidR="00EC3585" w:rsidRPr="00647017" w:rsidRDefault="00EC3585" w:rsidP="0017301A">
            <w:pPr>
              <w:tabs>
                <w:tab w:val="left" w:pos="0"/>
              </w:tabs>
              <w:spacing w:after="0" w:line="240" w:lineRule="auto"/>
              <w:jc w:val="both"/>
              <w:rPr>
                <w:rFonts w:ascii="Times New Roman" w:hAnsi="Times New Roman"/>
                <w:noProof/>
                <w:sz w:val="24"/>
                <w:szCs w:val="14"/>
                <w:lang w:val="en-US"/>
              </w:rPr>
            </w:pPr>
          </w:p>
        </w:tc>
      </w:tr>
      <w:tr w:rsidR="00EC3585" w:rsidRPr="00647017" w14:paraId="0D293012" w14:textId="77777777" w:rsidTr="0017301A">
        <w:tc>
          <w:tcPr>
            <w:tcW w:w="3788" w:type="pct"/>
            <w:gridSpan w:val="2"/>
            <w:tcBorders>
              <w:top w:val="single" w:sz="4" w:space="0" w:color="000000"/>
              <w:left w:val="single" w:sz="4" w:space="0" w:color="000000"/>
              <w:bottom w:val="single" w:sz="4" w:space="0" w:color="000000"/>
              <w:right w:val="single" w:sz="4" w:space="0" w:color="000000"/>
            </w:tcBorders>
            <w:vAlign w:val="center"/>
          </w:tcPr>
          <w:p w14:paraId="28985CF3" w14:textId="77777777" w:rsidR="00EC3585" w:rsidRPr="00647017" w:rsidRDefault="00EC3585" w:rsidP="0017301A">
            <w:pPr>
              <w:tabs>
                <w:tab w:val="left" w:pos="0"/>
              </w:tabs>
              <w:spacing w:after="0" w:line="240" w:lineRule="auto"/>
              <w:jc w:val="both"/>
              <w:rPr>
                <w:rFonts w:ascii="Times New Roman" w:hAnsi="Times New Roman"/>
                <w:noProof/>
                <w:sz w:val="24"/>
                <w:szCs w:val="20"/>
              </w:rPr>
            </w:pPr>
            <w:r>
              <w:rPr>
                <w:rFonts w:ascii="Times New Roman" w:hAnsi="Times New Roman"/>
                <w:sz w:val="24"/>
              </w:rPr>
              <w:t>Goods received from the EU Member States (reduced VAT rate in the amount of 12 per cent)</w:t>
            </w:r>
          </w:p>
        </w:tc>
        <w:tc>
          <w:tcPr>
            <w:tcW w:w="303" w:type="pct"/>
            <w:tcBorders>
              <w:top w:val="single" w:sz="4" w:space="0" w:color="000000"/>
              <w:left w:val="single" w:sz="4" w:space="0" w:color="000000"/>
              <w:bottom w:val="single" w:sz="4" w:space="0" w:color="000000"/>
              <w:right w:val="single" w:sz="4" w:space="0" w:color="auto"/>
            </w:tcBorders>
            <w:vAlign w:val="center"/>
          </w:tcPr>
          <w:p w14:paraId="78328E19" w14:textId="77777777" w:rsidR="00EC3585" w:rsidRPr="00647017" w:rsidRDefault="00EC3585" w:rsidP="0017301A">
            <w:pPr>
              <w:tabs>
                <w:tab w:val="left" w:pos="0"/>
              </w:tabs>
              <w:spacing w:after="0" w:line="240" w:lineRule="auto"/>
              <w:jc w:val="center"/>
              <w:rPr>
                <w:rFonts w:ascii="Times New Roman" w:hAnsi="Times New Roman"/>
                <w:b/>
                <w:noProof/>
                <w:sz w:val="24"/>
                <w:szCs w:val="20"/>
              </w:rPr>
            </w:pPr>
            <w:r>
              <w:rPr>
                <w:rFonts w:ascii="Times New Roman" w:hAnsi="Times New Roman"/>
                <w:b/>
                <w:sz w:val="24"/>
              </w:rPr>
              <w:t>51</w:t>
            </w:r>
          </w:p>
        </w:tc>
        <w:tc>
          <w:tcPr>
            <w:tcW w:w="909" w:type="pct"/>
            <w:tcBorders>
              <w:top w:val="single" w:sz="4" w:space="0" w:color="000000"/>
              <w:left w:val="dotted" w:sz="6" w:space="0" w:color="auto"/>
              <w:bottom w:val="single" w:sz="4" w:space="0" w:color="000000"/>
              <w:right w:val="single" w:sz="4" w:space="0" w:color="000000"/>
            </w:tcBorders>
            <w:vAlign w:val="center"/>
          </w:tcPr>
          <w:p w14:paraId="46823B49" w14:textId="77777777" w:rsidR="00EC3585" w:rsidRPr="00647017" w:rsidRDefault="00EC3585" w:rsidP="0017301A">
            <w:pPr>
              <w:tabs>
                <w:tab w:val="left" w:pos="0"/>
              </w:tabs>
              <w:spacing w:after="0" w:line="240" w:lineRule="auto"/>
              <w:jc w:val="both"/>
              <w:rPr>
                <w:rFonts w:ascii="Times New Roman" w:hAnsi="Times New Roman"/>
                <w:noProof/>
                <w:sz w:val="24"/>
                <w:szCs w:val="14"/>
                <w:lang w:val="en-US"/>
              </w:rPr>
            </w:pPr>
          </w:p>
        </w:tc>
      </w:tr>
      <w:tr w:rsidR="00EC3585" w:rsidRPr="00647017" w14:paraId="38A7E370" w14:textId="77777777" w:rsidTr="0017301A">
        <w:tc>
          <w:tcPr>
            <w:tcW w:w="3788" w:type="pct"/>
            <w:gridSpan w:val="2"/>
            <w:tcBorders>
              <w:top w:val="single" w:sz="4" w:space="0" w:color="000000"/>
              <w:left w:val="single" w:sz="4" w:space="0" w:color="000000"/>
              <w:bottom w:val="single" w:sz="4" w:space="0" w:color="000000"/>
              <w:right w:val="single" w:sz="4" w:space="0" w:color="000000"/>
            </w:tcBorders>
            <w:vAlign w:val="center"/>
          </w:tcPr>
          <w:p w14:paraId="0025E022" w14:textId="77777777" w:rsidR="00EC3585" w:rsidRPr="00647017" w:rsidRDefault="00EC3585" w:rsidP="0017301A">
            <w:pPr>
              <w:tabs>
                <w:tab w:val="left" w:pos="0"/>
              </w:tabs>
              <w:spacing w:after="0" w:line="240" w:lineRule="auto"/>
              <w:jc w:val="both"/>
              <w:rPr>
                <w:rFonts w:ascii="Times New Roman" w:hAnsi="Times New Roman"/>
                <w:noProof/>
                <w:sz w:val="24"/>
                <w:szCs w:val="20"/>
              </w:rPr>
            </w:pPr>
            <w:r>
              <w:rPr>
                <w:rFonts w:ascii="Times New Roman" w:hAnsi="Times New Roman"/>
                <w:sz w:val="24"/>
              </w:rPr>
              <w:t>Goods received from the EU Member States (reduced VAT rate in the amount of 5 per cent)</w:t>
            </w:r>
          </w:p>
        </w:tc>
        <w:tc>
          <w:tcPr>
            <w:tcW w:w="303" w:type="pct"/>
            <w:tcBorders>
              <w:top w:val="single" w:sz="4" w:space="0" w:color="000000"/>
              <w:left w:val="single" w:sz="4" w:space="0" w:color="000000"/>
              <w:bottom w:val="single" w:sz="4" w:space="0" w:color="000000"/>
              <w:right w:val="single" w:sz="4" w:space="0" w:color="auto"/>
            </w:tcBorders>
            <w:vAlign w:val="center"/>
          </w:tcPr>
          <w:p w14:paraId="481437AA" w14:textId="77777777" w:rsidR="00EC3585" w:rsidRPr="00647017" w:rsidRDefault="00EC3585" w:rsidP="0017301A">
            <w:pPr>
              <w:tabs>
                <w:tab w:val="left" w:pos="0"/>
              </w:tabs>
              <w:spacing w:after="0" w:line="240" w:lineRule="auto"/>
              <w:jc w:val="center"/>
              <w:rPr>
                <w:rFonts w:ascii="Times New Roman" w:hAnsi="Times New Roman"/>
                <w:b/>
                <w:noProof/>
                <w:sz w:val="24"/>
                <w:szCs w:val="20"/>
              </w:rPr>
            </w:pPr>
            <w:r>
              <w:rPr>
                <w:rFonts w:ascii="Times New Roman" w:hAnsi="Times New Roman"/>
                <w:b/>
                <w:sz w:val="24"/>
              </w:rPr>
              <w:t>51.</w:t>
            </w:r>
            <w:r>
              <w:rPr>
                <w:rFonts w:ascii="Times New Roman" w:hAnsi="Times New Roman"/>
                <w:b/>
                <w:sz w:val="24"/>
                <w:vertAlign w:val="superscript"/>
              </w:rPr>
              <w:t>1</w:t>
            </w:r>
          </w:p>
        </w:tc>
        <w:tc>
          <w:tcPr>
            <w:tcW w:w="909" w:type="pct"/>
            <w:tcBorders>
              <w:top w:val="single" w:sz="4" w:space="0" w:color="000000"/>
              <w:left w:val="dotted" w:sz="6" w:space="0" w:color="auto"/>
              <w:bottom w:val="single" w:sz="4" w:space="0" w:color="000000"/>
              <w:right w:val="single" w:sz="4" w:space="0" w:color="000000"/>
            </w:tcBorders>
            <w:vAlign w:val="center"/>
          </w:tcPr>
          <w:p w14:paraId="4AA86141" w14:textId="77777777" w:rsidR="00EC3585" w:rsidRPr="00647017" w:rsidRDefault="00EC3585" w:rsidP="0017301A">
            <w:pPr>
              <w:tabs>
                <w:tab w:val="left" w:pos="0"/>
              </w:tabs>
              <w:spacing w:after="0" w:line="240" w:lineRule="auto"/>
              <w:jc w:val="both"/>
              <w:rPr>
                <w:rFonts w:ascii="Times New Roman" w:hAnsi="Times New Roman"/>
                <w:noProof/>
                <w:sz w:val="24"/>
                <w:szCs w:val="14"/>
                <w:lang w:val="en-US"/>
              </w:rPr>
            </w:pPr>
          </w:p>
        </w:tc>
      </w:tr>
      <w:tr w:rsidR="00EC3585" w:rsidRPr="00647017" w14:paraId="3DFBAF33" w14:textId="77777777" w:rsidTr="0017301A">
        <w:tc>
          <w:tcPr>
            <w:tcW w:w="3788" w:type="pct"/>
            <w:gridSpan w:val="2"/>
            <w:tcBorders>
              <w:top w:val="single" w:sz="4" w:space="0" w:color="000000"/>
              <w:left w:val="single" w:sz="4" w:space="0" w:color="000000"/>
              <w:bottom w:val="single" w:sz="4" w:space="0" w:color="000000"/>
              <w:right w:val="single" w:sz="4" w:space="0" w:color="000000"/>
            </w:tcBorders>
            <w:vAlign w:val="center"/>
          </w:tcPr>
          <w:p w14:paraId="1BCD1DF3" w14:textId="77777777" w:rsidR="00EC3585" w:rsidRPr="00647017" w:rsidRDefault="00EC3585" w:rsidP="0017301A">
            <w:pPr>
              <w:tabs>
                <w:tab w:val="left" w:pos="0"/>
              </w:tabs>
              <w:spacing w:after="0" w:line="240" w:lineRule="auto"/>
              <w:jc w:val="both"/>
              <w:rPr>
                <w:rFonts w:ascii="Times New Roman" w:hAnsi="Times New Roman"/>
                <w:b/>
                <w:noProof/>
                <w:sz w:val="24"/>
                <w:szCs w:val="20"/>
              </w:rPr>
            </w:pPr>
            <w:r>
              <w:rPr>
                <w:rFonts w:ascii="Times New Roman" w:hAnsi="Times New Roman"/>
                <w:b/>
                <w:sz w:val="24"/>
              </w:rPr>
              <w:t>CALCULATED VAT (EUR):</w:t>
            </w:r>
          </w:p>
        </w:tc>
        <w:tc>
          <w:tcPr>
            <w:tcW w:w="303" w:type="pct"/>
            <w:tcBorders>
              <w:top w:val="single" w:sz="4" w:space="0" w:color="000000"/>
              <w:left w:val="single" w:sz="4" w:space="0" w:color="000000"/>
              <w:bottom w:val="single" w:sz="4" w:space="0" w:color="000000"/>
              <w:right w:val="single" w:sz="4" w:space="0" w:color="auto"/>
            </w:tcBorders>
            <w:vAlign w:val="center"/>
          </w:tcPr>
          <w:p w14:paraId="2702BA16" w14:textId="77777777" w:rsidR="00EC3585" w:rsidRPr="00647017" w:rsidRDefault="00EC3585" w:rsidP="0017301A">
            <w:pPr>
              <w:tabs>
                <w:tab w:val="left" w:pos="0"/>
              </w:tabs>
              <w:spacing w:after="0" w:line="240" w:lineRule="auto"/>
              <w:jc w:val="center"/>
              <w:rPr>
                <w:rFonts w:ascii="Times New Roman" w:hAnsi="Times New Roman"/>
                <w:b/>
                <w:noProof/>
                <w:sz w:val="24"/>
                <w:szCs w:val="20"/>
                <w:lang w:val="en-US"/>
              </w:rPr>
            </w:pPr>
          </w:p>
        </w:tc>
        <w:tc>
          <w:tcPr>
            <w:tcW w:w="909" w:type="pct"/>
            <w:tcBorders>
              <w:top w:val="single" w:sz="4" w:space="0" w:color="000000"/>
              <w:left w:val="dotted" w:sz="6" w:space="0" w:color="auto"/>
              <w:bottom w:val="single" w:sz="4" w:space="0" w:color="000000"/>
              <w:right w:val="single" w:sz="4" w:space="0" w:color="000000"/>
            </w:tcBorders>
            <w:vAlign w:val="center"/>
          </w:tcPr>
          <w:p w14:paraId="2EA9AA6C" w14:textId="77777777" w:rsidR="00EC3585" w:rsidRPr="00647017" w:rsidRDefault="00EC3585" w:rsidP="0017301A">
            <w:pPr>
              <w:tabs>
                <w:tab w:val="left" w:pos="0"/>
              </w:tabs>
              <w:spacing w:after="0" w:line="240" w:lineRule="auto"/>
              <w:jc w:val="both"/>
              <w:rPr>
                <w:rFonts w:ascii="Times New Roman" w:hAnsi="Times New Roman"/>
                <w:noProof/>
                <w:sz w:val="24"/>
                <w:szCs w:val="14"/>
                <w:lang w:val="en-US"/>
              </w:rPr>
            </w:pPr>
          </w:p>
        </w:tc>
      </w:tr>
      <w:tr w:rsidR="00EC3585" w:rsidRPr="00647017" w14:paraId="1BC3A8D1" w14:textId="77777777" w:rsidTr="0017301A">
        <w:tc>
          <w:tcPr>
            <w:tcW w:w="3788" w:type="pct"/>
            <w:gridSpan w:val="2"/>
            <w:tcBorders>
              <w:top w:val="single" w:sz="4" w:space="0" w:color="000000"/>
              <w:left w:val="single" w:sz="4" w:space="0" w:color="000000"/>
              <w:bottom w:val="single" w:sz="4" w:space="0" w:color="000000"/>
              <w:right w:val="single" w:sz="4" w:space="0" w:color="000000"/>
            </w:tcBorders>
            <w:vAlign w:val="center"/>
          </w:tcPr>
          <w:p w14:paraId="7B7D19AE" w14:textId="77777777" w:rsidR="00EC3585" w:rsidRPr="00647017" w:rsidRDefault="00EC3585" w:rsidP="0017301A">
            <w:pPr>
              <w:tabs>
                <w:tab w:val="left" w:pos="0"/>
              </w:tabs>
              <w:spacing w:after="0" w:line="240" w:lineRule="auto"/>
              <w:jc w:val="both"/>
              <w:rPr>
                <w:rFonts w:ascii="Times New Roman" w:hAnsi="Times New Roman"/>
                <w:noProof/>
                <w:sz w:val="24"/>
                <w:szCs w:val="20"/>
              </w:rPr>
            </w:pPr>
            <w:r>
              <w:rPr>
                <w:rFonts w:ascii="Times New Roman" w:hAnsi="Times New Roman"/>
                <w:sz w:val="24"/>
              </w:rPr>
              <w:t>For transactions taxable at the VAT standard rate</w:t>
            </w:r>
          </w:p>
        </w:tc>
        <w:tc>
          <w:tcPr>
            <w:tcW w:w="303" w:type="pct"/>
            <w:tcBorders>
              <w:top w:val="single" w:sz="4" w:space="0" w:color="000000"/>
              <w:left w:val="single" w:sz="4" w:space="0" w:color="000000"/>
              <w:bottom w:val="single" w:sz="4" w:space="0" w:color="000000"/>
              <w:right w:val="single" w:sz="4" w:space="0" w:color="auto"/>
            </w:tcBorders>
            <w:vAlign w:val="center"/>
          </w:tcPr>
          <w:p w14:paraId="094F2678" w14:textId="77777777" w:rsidR="00EC3585" w:rsidRPr="00647017" w:rsidRDefault="00EC3585" w:rsidP="0017301A">
            <w:pPr>
              <w:tabs>
                <w:tab w:val="left" w:pos="0"/>
              </w:tabs>
              <w:spacing w:after="0" w:line="240" w:lineRule="auto"/>
              <w:jc w:val="center"/>
              <w:rPr>
                <w:rFonts w:ascii="Times New Roman" w:hAnsi="Times New Roman"/>
                <w:b/>
                <w:noProof/>
                <w:sz w:val="24"/>
                <w:szCs w:val="20"/>
              </w:rPr>
            </w:pPr>
            <w:r>
              <w:rPr>
                <w:rFonts w:ascii="Times New Roman" w:hAnsi="Times New Roman"/>
                <w:b/>
                <w:sz w:val="24"/>
              </w:rPr>
              <w:t>52</w:t>
            </w:r>
          </w:p>
        </w:tc>
        <w:tc>
          <w:tcPr>
            <w:tcW w:w="909" w:type="pct"/>
            <w:tcBorders>
              <w:top w:val="single" w:sz="4" w:space="0" w:color="000000"/>
              <w:left w:val="dotted" w:sz="6" w:space="0" w:color="auto"/>
              <w:bottom w:val="single" w:sz="4" w:space="0" w:color="000000"/>
              <w:right w:val="single" w:sz="4" w:space="0" w:color="000000"/>
            </w:tcBorders>
            <w:vAlign w:val="center"/>
          </w:tcPr>
          <w:p w14:paraId="3C837F9E" w14:textId="77777777" w:rsidR="00EC3585" w:rsidRPr="00647017" w:rsidRDefault="00EC3585" w:rsidP="0017301A">
            <w:pPr>
              <w:tabs>
                <w:tab w:val="left" w:pos="0"/>
              </w:tabs>
              <w:spacing w:after="0" w:line="240" w:lineRule="auto"/>
              <w:jc w:val="both"/>
              <w:rPr>
                <w:rFonts w:ascii="Times New Roman" w:hAnsi="Times New Roman"/>
                <w:noProof/>
                <w:sz w:val="24"/>
                <w:szCs w:val="14"/>
                <w:lang w:val="en-US"/>
              </w:rPr>
            </w:pPr>
          </w:p>
        </w:tc>
      </w:tr>
      <w:tr w:rsidR="00EC3585" w:rsidRPr="00647017" w14:paraId="24C0D97D" w14:textId="77777777" w:rsidTr="0017301A">
        <w:tc>
          <w:tcPr>
            <w:tcW w:w="3788" w:type="pct"/>
            <w:gridSpan w:val="2"/>
            <w:tcBorders>
              <w:top w:val="single" w:sz="4" w:space="0" w:color="000000"/>
              <w:left w:val="single" w:sz="4" w:space="0" w:color="000000"/>
              <w:bottom w:val="single" w:sz="4" w:space="0" w:color="000000"/>
              <w:right w:val="single" w:sz="4" w:space="0" w:color="000000"/>
            </w:tcBorders>
            <w:vAlign w:val="center"/>
          </w:tcPr>
          <w:p w14:paraId="3C301A4A" w14:textId="77777777" w:rsidR="00EC3585" w:rsidRPr="00647017" w:rsidRDefault="00EC3585" w:rsidP="0017301A">
            <w:pPr>
              <w:tabs>
                <w:tab w:val="left" w:pos="0"/>
              </w:tabs>
              <w:spacing w:after="0" w:line="240" w:lineRule="auto"/>
              <w:jc w:val="both"/>
              <w:rPr>
                <w:rFonts w:ascii="Times New Roman" w:hAnsi="Times New Roman"/>
                <w:noProof/>
                <w:sz w:val="24"/>
                <w:szCs w:val="20"/>
              </w:rPr>
            </w:pPr>
            <w:r>
              <w:rPr>
                <w:rFonts w:ascii="Times New Roman" w:hAnsi="Times New Roman"/>
                <w:sz w:val="24"/>
              </w:rPr>
              <w:t>For transactions taxable at the reduced VAT rate in the amount of 12 per cent</w:t>
            </w:r>
          </w:p>
        </w:tc>
        <w:tc>
          <w:tcPr>
            <w:tcW w:w="303" w:type="pct"/>
            <w:tcBorders>
              <w:top w:val="single" w:sz="4" w:space="0" w:color="000000"/>
              <w:left w:val="single" w:sz="4" w:space="0" w:color="000000"/>
              <w:bottom w:val="single" w:sz="4" w:space="0" w:color="000000"/>
              <w:right w:val="single" w:sz="4" w:space="0" w:color="auto"/>
            </w:tcBorders>
            <w:vAlign w:val="center"/>
          </w:tcPr>
          <w:p w14:paraId="1C6D63D9" w14:textId="77777777" w:rsidR="00EC3585" w:rsidRPr="00647017" w:rsidRDefault="00EC3585" w:rsidP="0017301A">
            <w:pPr>
              <w:tabs>
                <w:tab w:val="left" w:pos="0"/>
              </w:tabs>
              <w:spacing w:after="0" w:line="240" w:lineRule="auto"/>
              <w:jc w:val="center"/>
              <w:rPr>
                <w:rFonts w:ascii="Times New Roman" w:hAnsi="Times New Roman"/>
                <w:b/>
                <w:noProof/>
                <w:sz w:val="24"/>
                <w:szCs w:val="20"/>
              </w:rPr>
            </w:pPr>
            <w:r>
              <w:rPr>
                <w:rFonts w:ascii="Times New Roman" w:hAnsi="Times New Roman"/>
                <w:b/>
                <w:sz w:val="24"/>
              </w:rPr>
              <w:t>53</w:t>
            </w:r>
          </w:p>
        </w:tc>
        <w:tc>
          <w:tcPr>
            <w:tcW w:w="909" w:type="pct"/>
            <w:tcBorders>
              <w:top w:val="single" w:sz="4" w:space="0" w:color="000000"/>
              <w:left w:val="dotted" w:sz="6" w:space="0" w:color="auto"/>
              <w:bottom w:val="single" w:sz="4" w:space="0" w:color="000000"/>
              <w:right w:val="single" w:sz="4" w:space="0" w:color="000000"/>
            </w:tcBorders>
            <w:vAlign w:val="center"/>
          </w:tcPr>
          <w:p w14:paraId="2B9C42F1" w14:textId="77777777" w:rsidR="00EC3585" w:rsidRPr="00647017" w:rsidRDefault="00EC3585" w:rsidP="0017301A">
            <w:pPr>
              <w:tabs>
                <w:tab w:val="left" w:pos="0"/>
              </w:tabs>
              <w:spacing w:after="0" w:line="240" w:lineRule="auto"/>
              <w:jc w:val="both"/>
              <w:rPr>
                <w:rFonts w:ascii="Times New Roman" w:hAnsi="Times New Roman"/>
                <w:noProof/>
                <w:sz w:val="24"/>
                <w:szCs w:val="14"/>
                <w:lang w:val="en-US"/>
              </w:rPr>
            </w:pPr>
          </w:p>
        </w:tc>
      </w:tr>
      <w:tr w:rsidR="00EC3585" w:rsidRPr="00647017" w14:paraId="3F0C3EA1" w14:textId="77777777" w:rsidTr="0017301A">
        <w:tc>
          <w:tcPr>
            <w:tcW w:w="3788" w:type="pct"/>
            <w:gridSpan w:val="2"/>
            <w:tcBorders>
              <w:top w:val="single" w:sz="4" w:space="0" w:color="000000"/>
              <w:left w:val="single" w:sz="4" w:space="0" w:color="000000"/>
              <w:bottom w:val="single" w:sz="4" w:space="0" w:color="000000"/>
              <w:right w:val="single" w:sz="4" w:space="0" w:color="000000"/>
            </w:tcBorders>
            <w:vAlign w:val="center"/>
          </w:tcPr>
          <w:p w14:paraId="15646442" w14:textId="77777777" w:rsidR="00EC3585" w:rsidRPr="00647017" w:rsidRDefault="00EC3585" w:rsidP="0017301A">
            <w:pPr>
              <w:tabs>
                <w:tab w:val="left" w:pos="0"/>
              </w:tabs>
              <w:spacing w:after="0" w:line="240" w:lineRule="auto"/>
              <w:jc w:val="both"/>
              <w:rPr>
                <w:rFonts w:ascii="Times New Roman" w:hAnsi="Times New Roman"/>
                <w:noProof/>
                <w:sz w:val="24"/>
                <w:szCs w:val="20"/>
              </w:rPr>
            </w:pPr>
            <w:r>
              <w:rPr>
                <w:rFonts w:ascii="Times New Roman" w:hAnsi="Times New Roman"/>
                <w:sz w:val="24"/>
              </w:rPr>
              <w:t>For transactions taxable at the reduced VAT rate in the amount of 5 per cent</w:t>
            </w:r>
          </w:p>
        </w:tc>
        <w:tc>
          <w:tcPr>
            <w:tcW w:w="303" w:type="pct"/>
            <w:tcBorders>
              <w:top w:val="single" w:sz="4" w:space="0" w:color="000000"/>
              <w:left w:val="single" w:sz="4" w:space="0" w:color="000000"/>
              <w:bottom w:val="single" w:sz="4" w:space="0" w:color="000000"/>
              <w:right w:val="single" w:sz="4" w:space="0" w:color="auto"/>
            </w:tcBorders>
            <w:vAlign w:val="center"/>
          </w:tcPr>
          <w:p w14:paraId="4766F545" w14:textId="77777777" w:rsidR="00EC3585" w:rsidRPr="00647017" w:rsidRDefault="00EC3585" w:rsidP="0017301A">
            <w:pPr>
              <w:tabs>
                <w:tab w:val="left" w:pos="0"/>
              </w:tabs>
              <w:spacing w:after="0" w:line="240" w:lineRule="auto"/>
              <w:jc w:val="center"/>
              <w:rPr>
                <w:rFonts w:ascii="Times New Roman" w:hAnsi="Times New Roman"/>
                <w:b/>
                <w:noProof/>
                <w:sz w:val="24"/>
                <w:szCs w:val="20"/>
              </w:rPr>
            </w:pPr>
            <w:r>
              <w:rPr>
                <w:rFonts w:ascii="Times New Roman" w:hAnsi="Times New Roman"/>
                <w:b/>
                <w:sz w:val="24"/>
              </w:rPr>
              <w:t>53.</w:t>
            </w:r>
            <w:r>
              <w:rPr>
                <w:rFonts w:ascii="Times New Roman" w:hAnsi="Times New Roman"/>
                <w:b/>
                <w:sz w:val="24"/>
                <w:vertAlign w:val="superscript"/>
              </w:rPr>
              <w:t>1</w:t>
            </w:r>
          </w:p>
        </w:tc>
        <w:tc>
          <w:tcPr>
            <w:tcW w:w="909" w:type="pct"/>
            <w:tcBorders>
              <w:top w:val="single" w:sz="4" w:space="0" w:color="000000"/>
              <w:left w:val="dotted" w:sz="6" w:space="0" w:color="auto"/>
              <w:bottom w:val="single" w:sz="4" w:space="0" w:color="000000"/>
              <w:right w:val="single" w:sz="4" w:space="0" w:color="000000"/>
            </w:tcBorders>
            <w:vAlign w:val="center"/>
          </w:tcPr>
          <w:p w14:paraId="53DC21DF" w14:textId="77777777" w:rsidR="00EC3585" w:rsidRPr="00647017" w:rsidRDefault="00EC3585" w:rsidP="0017301A">
            <w:pPr>
              <w:tabs>
                <w:tab w:val="left" w:pos="0"/>
              </w:tabs>
              <w:spacing w:after="0" w:line="240" w:lineRule="auto"/>
              <w:jc w:val="both"/>
              <w:rPr>
                <w:rFonts w:ascii="Times New Roman" w:hAnsi="Times New Roman"/>
                <w:noProof/>
                <w:sz w:val="24"/>
                <w:szCs w:val="14"/>
                <w:lang w:val="en-US"/>
              </w:rPr>
            </w:pPr>
          </w:p>
        </w:tc>
      </w:tr>
      <w:tr w:rsidR="00EC3585" w:rsidRPr="00647017" w14:paraId="03109AD0" w14:textId="77777777" w:rsidTr="0017301A">
        <w:tc>
          <w:tcPr>
            <w:tcW w:w="3788" w:type="pct"/>
            <w:gridSpan w:val="2"/>
            <w:tcBorders>
              <w:top w:val="single" w:sz="4" w:space="0" w:color="000000"/>
              <w:left w:val="single" w:sz="4" w:space="0" w:color="000000"/>
              <w:bottom w:val="single" w:sz="4" w:space="0" w:color="000000"/>
              <w:right w:val="single" w:sz="4" w:space="0" w:color="000000"/>
            </w:tcBorders>
            <w:vAlign w:val="center"/>
          </w:tcPr>
          <w:p w14:paraId="53CB7F6D" w14:textId="77777777" w:rsidR="00EC3585" w:rsidRPr="00647017" w:rsidRDefault="00EC3585" w:rsidP="0017301A">
            <w:pPr>
              <w:tabs>
                <w:tab w:val="left" w:pos="0"/>
              </w:tabs>
              <w:spacing w:after="0" w:line="240" w:lineRule="auto"/>
              <w:jc w:val="both"/>
              <w:rPr>
                <w:rFonts w:ascii="Times New Roman" w:hAnsi="Times New Roman"/>
                <w:noProof/>
                <w:sz w:val="24"/>
                <w:szCs w:val="20"/>
              </w:rPr>
            </w:pPr>
            <w:r>
              <w:rPr>
                <w:rFonts w:ascii="Times New Roman" w:hAnsi="Times New Roman"/>
                <w:sz w:val="24"/>
              </w:rPr>
              <w:t xml:space="preserve">For services received </w:t>
            </w:r>
          </w:p>
        </w:tc>
        <w:tc>
          <w:tcPr>
            <w:tcW w:w="303" w:type="pct"/>
            <w:tcBorders>
              <w:top w:val="single" w:sz="4" w:space="0" w:color="000000"/>
              <w:left w:val="single" w:sz="4" w:space="0" w:color="000000"/>
              <w:bottom w:val="single" w:sz="4" w:space="0" w:color="000000"/>
              <w:right w:val="single" w:sz="4" w:space="0" w:color="auto"/>
            </w:tcBorders>
            <w:vAlign w:val="center"/>
          </w:tcPr>
          <w:p w14:paraId="40E469BD" w14:textId="77777777" w:rsidR="00EC3585" w:rsidRPr="00647017" w:rsidRDefault="00EC3585" w:rsidP="0017301A">
            <w:pPr>
              <w:tabs>
                <w:tab w:val="left" w:pos="0"/>
              </w:tabs>
              <w:spacing w:after="0" w:line="240" w:lineRule="auto"/>
              <w:jc w:val="center"/>
              <w:rPr>
                <w:rFonts w:ascii="Times New Roman" w:hAnsi="Times New Roman"/>
                <w:b/>
                <w:noProof/>
                <w:sz w:val="24"/>
                <w:szCs w:val="20"/>
              </w:rPr>
            </w:pPr>
            <w:r>
              <w:rPr>
                <w:rFonts w:ascii="Times New Roman" w:hAnsi="Times New Roman"/>
                <w:b/>
                <w:sz w:val="24"/>
              </w:rPr>
              <w:t>54</w:t>
            </w:r>
          </w:p>
        </w:tc>
        <w:tc>
          <w:tcPr>
            <w:tcW w:w="909" w:type="pct"/>
            <w:tcBorders>
              <w:top w:val="single" w:sz="4" w:space="0" w:color="000000"/>
              <w:left w:val="dotted" w:sz="6" w:space="0" w:color="auto"/>
              <w:bottom w:val="single" w:sz="4" w:space="0" w:color="000000"/>
              <w:right w:val="single" w:sz="4" w:space="0" w:color="000000"/>
            </w:tcBorders>
            <w:vAlign w:val="center"/>
          </w:tcPr>
          <w:p w14:paraId="15B95C24" w14:textId="77777777" w:rsidR="00EC3585" w:rsidRPr="00647017" w:rsidRDefault="00EC3585" w:rsidP="0017301A">
            <w:pPr>
              <w:tabs>
                <w:tab w:val="left" w:pos="0"/>
              </w:tabs>
              <w:spacing w:after="0" w:line="240" w:lineRule="auto"/>
              <w:jc w:val="both"/>
              <w:rPr>
                <w:rFonts w:ascii="Times New Roman" w:hAnsi="Times New Roman"/>
                <w:noProof/>
                <w:sz w:val="24"/>
                <w:szCs w:val="14"/>
                <w:lang w:val="en-US"/>
              </w:rPr>
            </w:pPr>
          </w:p>
        </w:tc>
      </w:tr>
      <w:tr w:rsidR="00EC3585" w:rsidRPr="00647017" w14:paraId="22F1FD85" w14:textId="77777777" w:rsidTr="0017301A">
        <w:tc>
          <w:tcPr>
            <w:tcW w:w="3788" w:type="pct"/>
            <w:gridSpan w:val="2"/>
            <w:tcBorders>
              <w:top w:val="single" w:sz="4" w:space="0" w:color="000000"/>
              <w:left w:val="single" w:sz="4" w:space="0" w:color="000000"/>
              <w:bottom w:val="single" w:sz="4" w:space="0" w:color="000000"/>
              <w:right w:val="single" w:sz="4" w:space="0" w:color="000000"/>
            </w:tcBorders>
            <w:vAlign w:val="center"/>
          </w:tcPr>
          <w:p w14:paraId="2F0FC6D9" w14:textId="77777777" w:rsidR="00EC3585" w:rsidRPr="00647017" w:rsidRDefault="00EC3585" w:rsidP="0017301A">
            <w:pPr>
              <w:tabs>
                <w:tab w:val="left" w:pos="0"/>
              </w:tabs>
              <w:spacing w:after="0" w:line="240" w:lineRule="auto"/>
              <w:jc w:val="both"/>
              <w:rPr>
                <w:rFonts w:ascii="Times New Roman" w:hAnsi="Times New Roman"/>
                <w:noProof/>
                <w:sz w:val="24"/>
                <w:szCs w:val="20"/>
              </w:rPr>
            </w:pPr>
            <w:r>
              <w:rPr>
                <w:rFonts w:ascii="Times New Roman" w:hAnsi="Times New Roman"/>
                <w:sz w:val="24"/>
              </w:rPr>
              <w:t>For goods and services taxable at the VAT standard rate received from EU Member States</w:t>
            </w:r>
          </w:p>
        </w:tc>
        <w:tc>
          <w:tcPr>
            <w:tcW w:w="303" w:type="pct"/>
            <w:tcBorders>
              <w:top w:val="single" w:sz="4" w:space="0" w:color="000000"/>
              <w:left w:val="single" w:sz="4" w:space="0" w:color="000000"/>
              <w:bottom w:val="single" w:sz="4" w:space="0" w:color="000000"/>
              <w:right w:val="single" w:sz="4" w:space="0" w:color="auto"/>
            </w:tcBorders>
            <w:vAlign w:val="center"/>
          </w:tcPr>
          <w:p w14:paraId="0B4C4FE6" w14:textId="77777777" w:rsidR="00EC3585" w:rsidRPr="00647017" w:rsidRDefault="00EC3585" w:rsidP="0017301A">
            <w:pPr>
              <w:tabs>
                <w:tab w:val="left" w:pos="0"/>
              </w:tabs>
              <w:spacing w:after="0" w:line="240" w:lineRule="auto"/>
              <w:jc w:val="center"/>
              <w:rPr>
                <w:rFonts w:ascii="Times New Roman" w:hAnsi="Times New Roman"/>
                <w:b/>
                <w:noProof/>
                <w:sz w:val="24"/>
                <w:szCs w:val="20"/>
              </w:rPr>
            </w:pPr>
            <w:r>
              <w:rPr>
                <w:rFonts w:ascii="Times New Roman" w:hAnsi="Times New Roman"/>
                <w:b/>
                <w:sz w:val="24"/>
              </w:rPr>
              <w:t>55</w:t>
            </w:r>
          </w:p>
        </w:tc>
        <w:tc>
          <w:tcPr>
            <w:tcW w:w="909" w:type="pct"/>
            <w:tcBorders>
              <w:top w:val="single" w:sz="4" w:space="0" w:color="000000"/>
              <w:left w:val="dotted" w:sz="6" w:space="0" w:color="auto"/>
              <w:bottom w:val="single" w:sz="4" w:space="0" w:color="000000"/>
              <w:right w:val="single" w:sz="4" w:space="0" w:color="000000"/>
            </w:tcBorders>
            <w:vAlign w:val="center"/>
          </w:tcPr>
          <w:p w14:paraId="09A1E59A" w14:textId="77777777" w:rsidR="00EC3585" w:rsidRPr="00647017" w:rsidRDefault="00EC3585" w:rsidP="0017301A">
            <w:pPr>
              <w:tabs>
                <w:tab w:val="left" w:pos="0"/>
              </w:tabs>
              <w:spacing w:after="0" w:line="240" w:lineRule="auto"/>
              <w:jc w:val="both"/>
              <w:rPr>
                <w:rFonts w:ascii="Times New Roman" w:hAnsi="Times New Roman"/>
                <w:noProof/>
                <w:sz w:val="24"/>
                <w:szCs w:val="14"/>
                <w:lang w:val="en-US"/>
              </w:rPr>
            </w:pPr>
          </w:p>
        </w:tc>
      </w:tr>
      <w:tr w:rsidR="00EC3585" w:rsidRPr="00647017" w14:paraId="290CC7F7" w14:textId="77777777" w:rsidTr="0017301A">
        <w:tc>
          <w:tcPr>
            <w:tcW w:w="3788" w:type="pct"/>
            <w:gridSpan w:val="2"/>
            <w:tcBorders>
              <w:top w:val="single" w:sz="4" w:space="0" w:color="000000"/>
              <w:left w:val="single" w:sz="4" w:space="0" w:color="000000"/>
              <w:bottom w:val="single" w:sz="4" w:space="0" w:color="000000"/>
              <w:right w:val="single" w:sz="4" w:space="0" w:color="000000"/>
            </w:tcBorders>
            <w:vAlign w:val="center"/>
          </w:tcPr>
          <w:p w14:paraId="3897901D" w14:textId="77777777" w:rsidR="00EC3585" w:rsidRPr="00647017" w:rsidRDefault="00EC3585" w:rsidP="0017301A">
            <w:pPr>
              <w:tabs>
                <w:tab w:val="left" w:pos="0"/>
              </w:tabs>
              <w:spacing w:after="0" w:line="240" w:lineRule="auto"/>
              <w:jc w:val="both"/>
              <w:rPr>
                <w:rFonts w:ascii="Times New Roman" w:hAnsi="Times New Roman"/>
                <w:noProof/>
                <w:sz w:val="24"/>
                <w:szCs w:val="20"/>
              </w:rPr>
            </w:pPr>
            <w:r>
              <w:rPr>
                <w:rFonts w:ascii="Times New Roman" w:hAnsi="Times New Roman"/>
                <w:sz w:val="24"/>
              </w:rPr>
              <w:t>For goods taxable at the reduced VAT rate in the amount of 12 per cent received from EU Member States</w:t>
            </w:r>
          </w:p>
        </w:tc>
        <w:tc>
          <w:tcPr>
            <w:tcW w:w="303" w:type="pct"/>
            <w:tcBorders>
              <w:top w:val="single" w:sz="4" w:space="0" w:color="000000"/>
              <w:left w:val="single" w:sz="4" w:space="0" w:color="000000"/>
              <w:bottom w:val="single" w:sz="4" w:space="0" w:color="000000"/>
              <w:right w:val="single" w:sz="4" w:space="0" w:color="auto"/>
            </w:tcBorders>
            <w:vAlign w:val="center"/>
          </w:tcPr>
          <w:p w14:paraId="2980763D" w14:textId="77777777" w:rsidR="00EC3585" w:rsidRPr="00647017" w:rsidRDefault="00EC3585" w:rsidP="0017301A">
            <w:pPr>
              <w:tabs>
                <w:tab w:val="left" w:pos="0"/>
              </w:tabs>
              <w:spacing w:after="0" w:line="240" w:lineRule="auto"/>
              <w:jc w:val="center"/>
              <w:rPr>
                <w:rFonts w:ascii="Times New Roman" w:hAnsi="Times New Roman"/>
                <w:b/>
                <w:noProof/>
                <w:sz w:val="24"/>
                <w:szCs w:val="20"/>
              </w:rPr>
            </w:pPr>
            <w:r>
              <w:rPr>
                <w:rFonts w:ascii="Times New Roman" w:hAnsi="Times New Roman"/>
                <w:b/>
                <w:sz w:val="24"/>
              </w:rPr>
              <w:t>56</w:t>
            </w:r>
          </w:p>
        </w:tc>
        <w:tc>
          <w:tcPr>
            <w:tcW w:w="909" w:type="pct"/>
            <w:tcBorders>
              <w:top w:val="single" w:sz="4" w:space="0" w:color="000000"/>
              <w:left w:val="dotted" w:sz="6" w:space="0" w:color="auto"/>
              <w:bottom w:val="single" w:sz="4" w:space="0" w:color="000000"/>
              <w:right w:val="single" w:sz="4" w:space="0" w:color="000000"/>
            </w:tcBorders>
            <w:vAlign w:val="center"/>
          </w:tcPr>
          <w:p w14:paraId="4044C37F" w14:textId="77777777" w:rsidR="00EC3585" w:rsidRPr="00647017" w:rsidRDefault="00EC3585" w:rsidP="0017301A">
            <w:pPr>
              <w:tabs>
                <w:tab w:val="left" w:pos="0"/>
              </w:tabs>
              <w:spacing w:after="0" w:line="240" w:lineRule="auto"/>
              <w:jc w:val="both"/>
              <w:rPr>
                <w:rFonts w:ascii="Times New Roman" w:hAnsi="Times New Roman"/>
                <w:noProof/>
                <w:sz w:val="24"/>
                <w:szCs w:val="14"/>
                <w:lang w:val="en-US"/>
              </w:rPr>
            </w:pPr>
          </w:p>
        </w:tc>
      </w:tr>
      <w:tr w:rsidR="00EC3585" w:rsidRPr="00647017" w14:paraId="7C0C2A99" w14:textId="77777777" w:rsidTr="0017301A">
        <w:tc>
          <w:tcPr>
            <w:tcW w:w="3788" w:type="pct"/>
            <w:gridSpan w:val="2"/>
            <w:tcBorders>
              <w:top w:val="single" w:sz="4" w:space="0" w:color="000000"/>
              <w:left w:val="single" w:sz="4" w:space="0" w:color="000000"/>
              <w:bottom w:val="single" w:sz="4" w:space="0" w:color="000000"/>
              <w:right w:val="single" w:sz="4" w:space="0" w:color="000000"/>
            </w:tcBorders>
            <w:vAlign w:val="center"/>
          </w:tcPr>
          <w:p w14:paraId="6A6006A0" w14:textId="77777777" w:rsidR="00EC3585" w:rsidRPr="00647017" w:rsidRDefault="00EC3585" w:rsidP="0017301A">
            <w:pPr>
              <w:tabs>
                <w:tab w:val="left" w:pos="0"/>
              </w:tabs>
              <w:spacing w:after="0" w:line="240" w:lineRule="auto"/>
              <w:jc w:val="both"/>
              <w:rPr>
                <w:rFonts w:ascii="Times New Roman" w:hAnsi="Times New Roman"/>
                <w:noProof/>
                <w:sz w:val="24"/>
                <w:szCs w:val="20"/>
              </w:rPr>
            </w:pPr>
            <w:r>
              <w:rPr>
                <w:rFonts w:ascii="Times New Roman" w:hAnsi="Times New Roman"/>
                <w:sz w:val="24"/>
              </w:rPr>
              <w:t>For goods taxable at the reduced VAT rate in the amount of 5 per cent received from EU Member States</w:t>
            </w:r>
          </w:p>
        </w:tc>
        <w:tc>
          <w:tcPr>
            <w:tcW w:w="303" w:type="pct"/>
            <w:tcBorders>
              <w:top w:val="single" w:sz="4" w:space="0" w:color="000000"/>
              <w:left w:val="single" w:sz="4" w:space="0" w:color="000000"/>
              <w:bottom w:val="single" w:sz="4" w:space="0" w:color="000000"/>
              <w:right w:val="single" w:sz="4" w:space="0" w:color="auto"/>
            </w:tcBorders>
            <w:vAlign w:val="center"/>
          </w:tcPr>
          <w:p w14:paraId="00EB154D" w14:textId="77777777" w:rsidR="00EC3585" w:rsidRPr="00647017" w:rsidRDefault="00EC3585" w:rsidP="0017301A">
            <w:pPr>
              <w:tabs>
                <w:tab w:val="left" w:pos="0"/>
              </w:tabs>
              <w:spacing w:after="0" w:line="240" w:lineRule="auto"/>
              <w:jc w:val="center"/>
              <w:rPr>
                <w:rFonts w:ascii="Times New Roman" w:hAnsi="Times New Roman"/>
                <w:b/>
                <w:noProof/>
                <w:sz w:val="24"/>
                <w:szCs w:val="20"/>
              </w:rPr>
            </w:pPr>
            <w:r>
              <w:rPr>
                <w:rFonts w:ascii="Times New Roman" w:hAnsi="Times New Roman"/>
                <w:b/>
                <w:sz w:val="24"/>
              </w:rPr>
              <w:t>56.</w:t>
            </w:r>
            <w:r>
              <w:rPr>
                <w:rFonts w:ascii="Times New Roman" w:hAnsi="Times New Roman"/>
                <w:b/>
                <w:sz w:val="24"/>
                <w:vertAlign w:val="superscript"/>
              </w:rPr>
              <w:t>1</w:t>
            </w:r>
          </w:p>
        </w:tc>
        <w:tc>
          <w:tcPr>
            <w:tcW w:w="909" w:type="pct"/>
            <w:tcBorders>
              <w:top w:val="single" w:sz="4" w:space="0" w:color="000000"/>
              <w:left w:val="dotted" w:sz="6" w:space="0" w:color="auto"/>
              <w:bottom w:val="single" w:sz="4" w:space="0" w:color="000000"/>
              <w:right w:val="single" w:sz="4" w:space="0" w:color="000000"/>
            </w:tcBorders>
            <w:vAlign w:val="center"/>
          </w:tcPr>
          <w:p w14:paraId="559CD109" w14:textId="77777777" w:rsidR="00EC3585" w:rsidRPr="00647017" w:rsidRDefault="00EC3585" w:rsidP="0017301A">
            <w:pPr>
              <w:tabs>
                <w:tab w:val="left" w:pos="0"/>
              </w:tabs>
              <w:spacing w:after="0" w:line="240" w:lineRule="auto"/>
              <w:jc w:val="both"/>
              <w:rPr>
                <w:rFonts w:ascii="Times New Roman" w:hAnsi="Times New Roman"/>
                <w:noProof/>
                <w:sz w:val="24"/>
                <w:szCs w:val="14"/>
                <w:lang w:val="en-US"/>
              </w:rPr>
            </w:pPr>
          </w:p>
        </w:tc>
      </w:tr>
      <w:tr w:rsidR="00EC3585" w:rsidRPr="00647017" w14:paraId="7F80CA00" w14:textId="77777777" w:rsidTr="0017301A">
        <w:tc>
          <w:tcPr>
            <w:tcW w:w="3788" w:type="pct"/>
            <w:gridSpan w:val="2"/>
            <w:tcBorders>
              <w:top w:val="single" w:sz="4" w:space="0" w:color="000000"/>
              <w:left w:val="single" w:sz="4" w:space="0" w:color="000000"/>
              <w:bottom w:val="single" w:sz="4" w:space="0" w:color="000000"/>
              <w:right w:val="single" w:sz="4" w:space="0" w:color="000000"/>
            </w:tcBorders>
            <w:vAlign w:val="center"/>
          </w:tcPr>
          <w:p w14:paraId="79CB1D33" w14:textId="77777777" w:rsidR="00EC3585" w:rsidRPr="00647017" w:rsidRDefault="00EC3585" w:rsidP="0017301A">
            <w:pPr>
              <w:tabs>
                <w:tab w:val="left" w:pos="0"/>
              </w:tabs>
              <w:spacing w:after="0" w:line="240" w:lineRule="auto"/>
              <w:jc w:val="both"/>
              <w:rPr>
                <w:rFonts w:ascii="Times New Roman" w:hAnsi="Times New Roman"/>
                <w:b/>
                <w:noProof/>
                <w:sz w:val="24"/>
                <w:szCs w:val="20"/>
              </w:rPr>
            </w:pPr>
            <w:r>
              <w:rPr>
                <w:rFonts w:ascii="Times New Roman" w:hAnsi="Times New Roman"/>
                <w:b/>
                <w:sz w:val="24"/>
              </w:rPr>
              <w:t>VAT AMOUNT FOR THE GOODS AND SERVICES RECEIVED (EUR) of which:</w:t>
            </w:r>
          </w:p>
        </w:tc>
        <w:tc>
          <w:tcPr>
            <w:tcW w:w="303" w:type="pct"/>
            <w:tcBorders>
              <w:top w:val="single" w:sz="4" w:space="0" w:color="000000"/>
              <w:left w:val="single" w:sz="4" w:space="0" w:color="000000"/>
              <w:bottom w:val="single" w:sz="4" w:space="0" w:color="000000"/>
              <w:right w:val="single" w:sz="4" w:space="0" w:color="auto"/>
            </w:tcBorders>
            <w:vAlign w:val="center"/>
          </w:tcPr>
          <w:p w14:paraId="002C23D8" w14:textId="77777777" w:rsidR="00EC3585" w:rsidRPr="00647017" w:rsidRDefault="00EC3585" w:rsidP="0017301A">
            <w:pPr>
              <w:tabs>
                <w:tab w:val="left" w:pos="0"/>
              </w:tabs>
              <w:spacing w:after="0" w:line="240" w:lineRule="auto"/>
              <w:jc w:val="center"/>
              <w:rPr>
                <w:rFonts w:ascii="Times New Roman" w:hAnsi="Times New Roman"/>
                <w:b/>
                <w:noProof/>
                <w:sz w:val="24"/>
                <w:szCs w:val="20"/>
              </w:rPr>
            </w:pPr>
            <w:r>
              <w:rPr>
                <w:rFonts w:ascii="Times New Roman" w:hAnsi="Times New Roman"/>
                <w:b/>
                <w:sz w:val="24"/>
              </w:rPr>
              <w:t>60</w:t>
            </w:r>
          </w:p>
        </w:tc>
        <w:tc>
          <w:tcPr>
            <w:tcW w:w="909" w:type="pct"/>
            <w:tcBorders>
              <w:top w:val="single" w:sz="4" w:space="0" w:color="000000"/>
              <w:left w:val="dotted" w:sz="6" w:space="0" w:color="auto"/>
              <w:bottom w:val="single" w:sz="4" w:space="0" w:color="000000"/>
              <w:right w:val="single" w:sz="4" w:space="0" w:color="000000"/>
            </w:tcBorders>
            <w:vAlign w:val="center"/>
          </w:tcPr>
          <w:p w14:paraId="3867C1C1" w14:textId="77777777" w:rsidR="00EC3585" w:rsidRPr="00647017" w:rsidRDefault="00EC3585" w:rsidP="0017301A">
            <w:pPr>
              <w:tabs>
                <w:tab w:val="left" w:pos="0"/>
              </w:tabs>
              <w:spacing w:after="0" w:line="240" w:lineRule="auto"/>
              <w:jc w:val="both"/>
              <w:rPr>
                <w:rFonts w:ascii="Times New Roman" w:hAnsi="Times New Roman"/>
                <w:noProof/>
                <w:sz w:val="24"/>
                <w:szCs w:val="14"/>
                <w:lang w:val="en-US"/>
              </w:rPr>
            </w:pPr>
          </w:p>
        </w:tc>
      </w:tr>
      <w:tr w:rsidR="00EC3585" w:rsidRPr="00647017" w14:paraId="14A82EDA" w14:textId="77777777" w:rsidTr="0017301A">
        <w:tc>
          <w:tcPr>
            <w:tcW w:w="3788" w:type="pct"/>
            <w:gridSpan w:val="2"/>
            <w:tcBorders>
              <w:top w:val="single" w:sz="4" w:space="0" w:color="000000"/>
              <w:left w:val="single" w:sz="4" w:space="0" w:color="000000"/>
              <w:bottom w:val="single" w:sz="4" w:space="0" w:color="000000"/>
              <w:right w:val="single" w:sz="4" w:space="0" w:color="000000"/>
            </w:tcBorders>
            <w:vAlign w:val="center"/>
          </w:tcPr>
          <w:p w14:paraId="0AD255C5" w14:textId="77777777" w:rsidR="00EC3585" w:rsidRPr="00647017" w:rsidRDefault="00EC3585" w:rsidP="0017301A">
            <w:pPr>
              <w:tabs>
                <w:tab w:val="left" w:pos="0"/>
              </w:tabs>
              <w:spacing w:after="0" w:line="240" w:lineRule="auto"/>
              <w:jc w:val="both"/>
              <w:rPr>
                <w:rFonts w:ascii="Times New Roman" w:hAnsi="Times New Roman"/>
                <w:noProof/>
                <w:sz w:val="24"/>
                <w:szCs w:val="20"/>
              </w:rPr>
            </w:pPr>
            <w:r>
              <w:rPr>
                <w:rFonts w:ascii="Times New Roman" w:hAnsi="Times New Roman"/>
                <w:sz w:val="24"/>
              </w:rPr>
              <w:t>For goods imported</w:t>
            </w:r>
          </w:p>
        </w:tc>
        <w:tc>
          <w:tcPr>
            <w:tcW w:w="303" w:type="pct"/>
            <w:tcBorders>
              <w:top w:val="single" w:sz="4" w:space="0" w:color="000000"/>
              <w:left w:val="single" w:sz="4" w:space="0" w:color="000000"/>
              <w:bottom w:val="single" w:sz="4" w:space="0" w:color="000000"/>
              <w:right w:val="single" w:sz="4" w:space="0" w:color="auto"/>
            </w:tcBorders>
            <w:vAlign w:val="center"/>
          </w:tcPr>
          <w:p w14:paraId="42310C1B" w14:textId="77777777" w:rsidR="00EC3585" w:rsidRPr="00647017" w:rsidRDefault="00EC3585" w:rsidP="0017301A">
            <w:pPr>
              <w:tabs>
                <w:tab w:val="left" w:pos="0"/>
              </w:tabs>
              <w:spacing w:after="0" w:line="240" w:lineRule="auto"/>
              <w:jc w:val="center"/>
              <w:rPr>
                <w:rFonts w:ascii="Times New Roman" w:hAnsi="Times New Roman"/>
                <w:b/>
                <w:noProof/>
                <w:sz w:val="24"/>
                <w:szCs w:val="20"/>
              </w:rPr>
            </w:pPr>
            <w:r>
              <w:rPr>
                <w:rFonts w:ascii="Times New Roman" w:hAnsi="Times New Roman"/>
                <w:b/>
                <w:sz w:val="24"/>
              </w:rPr>
              <w:t>61</w:t>
            </w:r>
          </w:p>
        </w:tc>
        <w:tc>
          <w:tcPr>
            <w:tcW w:w="909" w:type="pct"/>
            <w:tcBorders>
              <w:top w:val="single" w:sz="4" w:space="0" w:color="000000"/>
              <w:left w:val="dotted" w:sz="6" w:space="0" w:color="auto"/>
              <w:bottom w:val="single" w:sz="4" w:space="0" w:color="000000"/>
              <w:right w:val="single" w:sz="4" w:space="0" w:color="000000"/>
            </w:tcBorders>
            <w:vAlign w:val="center"/>
          </w:tcPr>
          <w:p w14:paraId="6EAA41B8" w14:textId="77777777" w:rsidR="00EC3585" w:rsidRPr="00647017" w:rsidRDefault="00EC3585" w:rsidP="0017301A">
            <w:pPr>
              <w:tabs>
                <w:tab w:val="left" w:pos="0"/>
              </w:tabs>
              <w:spacing w:after="0" w:line="240" w:lineRule="auto"/>
              <w:jc w:val="both"/>
              <w:rPr>
                <w:rFonts w:ascii="Times New Roman" w:hAnsi="Times New Roman"/>
                <w:noProof/>
                <w:sz w:val="24"/>
                <w:szCs w:val="14"/>
                <w:lang w:val="en-US"/>
              </w:rPr>
            </w:pPr>
          </w:p>
        </w:tc>
      </w:tr>
      <w:tr w:rsidR="00EC3585" w:rsidRPr="00647017" w14:paraId="69B736CB" w14:textId="77777777" w:rsidTr="0017301A">
        <w:tc>
          <w:tcPr>
            <w:tcW w:w="3788" w:type="pct"/>
            <w:gridSpan w:val="2"/>
            <w:tcBorders>
              <w:top w:val="single" w:sz="4" w:space="0" w:color="000000"/>
              <w:left w:val="single" w:sz="4" w:space="0" w:color="000000"/>
              <w:bottom w:val="single" w:sz="4" w:space="0" w:color="000000"/>
              <w:right w:val="single" w:sz="4" w:space="0" w:color="000000"/>
            </w:tcBorders>
            <w:vAlign w:val="center"/>
          </w:tcPr>
          <w:p w14:paraId="131A102E" w14:textId="77777777" w:rsidR="00EC3585" w:rsidRPr="00647017" w:rsidRDefault="00EC3585" w:rsidP="0017301A">
            <w:pPr>
              <w:tabs>
                <w:tab w:val="left" w:pos="0"/>
              </w:tabs>
              <w:spacing w:after="0" w:line="240" w:lineRule="auto"/>
              <w:jc w:val="both"/>
              <w:rPr>
                <w:rFonts w:ascii="Times New Roman" w:hAnsi="Times New Roman"/>
                <w:noProof/>
                <w:sz w:val="24"/>
                <w:szCs w:val="20"/>
              </w:rPr>
            </w:pPr>
            <w:r>
              <w:rPr>
                <w:rFonts w:ascii="Times New Roman" w:hAnsi="Times New Roman"/>
                <w:sz w:val="24"/>
              </w:rPr>
              <w:t>For goods and services inland</w:t>
            </w:r>
          </w:p>
        </w:tc>
        <w:tc>
          <w:tcPr>
            <w:tcW w:w="303" w:type="pct"/>
            <w:tcBorders>
              <w:top w:val="single" w:sz="4" w:space="0" w:color="000000"/>
              <w:left w:val="single" w:sz="4" w:space="0" w:color="000000"/>
              <w:bottom w:val="single" w:sz="4" w:space="0" w:color="000000"/>
              <w:right w:val="single" w:sz="4" w:space="0" w:color="auto"/>
            </w:tcBorders>
            <w:vAlign w:val="center"/>
          </w:tcPr>
          <w:p w14:paraId="69EB63EA" w14:textId="77777777" w:rsidR="00EC3585" w:rsidRPr="00647017" w:rsidRDefault="00EC3585" w:rsidP="0017301A">
            <w:pPr>
              <w:tabs>
                <w:tab w:val="left" w:pos="0"/>
              </w:tabs>
              <w:spacing w:after="0" w:line="240" w:lineRule="auto"/>
              <w:jc w:val="center"/>
              <w:rPr>
                <w:rFonts w:ascii="Times New Roman" w:hAnsi="Times New Roman"/>
                <w:b/>
                <w:noProof/>
                <w:sz w:val="24"/>
                <w:szCs w:val="20"/>
              </w:rPr>
            </w:pPr>
            <w:r>
              <w:rPr>
                <w:rFonts w:ascii="Times New Roman" w:hAnsi="Times New Roman"/>
                <w:b/>
                <w:sz w:val="24"/>
              </w:rPr>
              <w:t>62</w:t>
            </w:r>
          </w:p>
        </w:tc>
        <w:tc>
          <w:tcPr>
            <w:tcW w:w="909" w:type="pct"/>
            <w:tcBorders>
              <w:top w:val="single" w:sz="4" w:space="0" w:color="000000"/>
              <w:left w:val="dotted" w:sz="6" w:space="0" w:color="auto"/>
              <w:bottom w:val="single" w:sz="4" w:space="0" w:color="000000"/>
              <w:right w:val="single" w:sz="4" w:space="0" w:color="000000"/>
            </w:tcBorders>
            <w:vAlign w:val="center"/>
          </w:tcPr>
          <w:p w14:paraId="0664F27C" w14:textId="77777777" w:rsidR="00EC3585" w:rsidRPr="00647017" w:rsidRDefault="00EC3585" w:rsidP="0017301A">
            <w:pPr>
              <w:tabs>
                <w:tab w:val="left" w:pos="0"/>
              </w:tabs>
              <w:spacing w:after="0" w:line="240" w:lineRule="auto"/>
              <w:jc w:val="both"/>
              <w:rPr>
                <w:rFonts w:ascii="Times New Roman" w:hAnsi="Times New Roman"/>
                <w:noProof/>
                <w:sz w:val="24"/>
                <w:szCs w:val="14"/>
                <w:lang w:val="en-US"/>
              </w:rPr>
            </w:pPr>
          </w:p>
        </w:tc>
      </w:tr>
      <w:tr w:rsidR="00EC3585" w:rsidRPr="00647017" w14:paraId="41C86C34" w14:textId="77777777" w:rsidTr="0017301A">
        <w:tc>
          <w:tcPr>
            <w:tcW w:w="3788" w:type="pct"/>
            <w:gridSpan w:val="2"/>
            <w:tcBorders>
              <w:top w:val="single" w:sz="4" w:space="0" w:color="000000"/>
              <w:left w:val="single" w:sz="4" w:space="0" w:color="000000"/>
              <w:bottom w:val="single" w:sz="4" w:space="0" w:color="000000"/>
              <w:right w:val="single" w:sz="4" w:space="0" w:color="000000"/>
            </w:tcBorders>
            <w:vAlign w:val="center"/>
          </w:tcPr>
          <w:p w14:paraId="34BDE8FB" w14:textId="77777777" w:rsidR="00EC3585" w:rsidRPr="00647017" w:rsidRDefault="00EC3585" w:rsidP="0017301A">
            <w:pPr>
              <w:tabs>
                <w:tab w:val="left" w:pos="0"/>
              </w:tabs>
              <w:spacing w:after="0" w:line="240" w:lineRule="auto"/>
              <w:jc w:val="both"/>
              <w:rPr>
                <w:rFonts w:ascii="Times New Roman" w:hAnsi="Times New Roman"/>
                <w:noProof/>
                <w:sz w:val="24"/>
                <w:szCs w:val="20"/>
              </w:rPr>
            </w:pPr>
            <w:r>
              <w:rPr>
                <w:rFonts w:ascii="Times New Roman" w:hAnsi="Times New Roman"/>
                <w:sz w:val="24"/>
              </w:rPr>
              <w:t>VAT amount calculated in accordance with Section 92, Paragraph one, Clause 4 of the Law (except for Row 64)</w:t>
            </w:r>
          </w:p>
        </w:tc>
        <w:tc>
          <w:tcPr>
            <w:tcW w:w="303" w:type="pct"/>
            <w:tcBorders>
              <w:top w:val="single" w:sz="4" w:space="0" w:color="000000"/>
              <w:left w:val="single" w:sz="4" w:space="0" w:color="000000"/>
              <w:bottom w:val="single" w:sz="4" w:space="0" w:color="000000"/>
              <w:right w:val="single" w:sz="4" w:space="0" w:color="auto"/>
            </w:tcBorders>
            <w:vAlign w:val="center"/>
          </w:tcPr>
          <w:p w14:paraId="749FB9DA" w14:textId="77777777" w:rsidR="00EC3585" w:rsidRPr="00647017" w:rsidRDefault="00EC3585" w:rsidP="0017301A">
            <w:pPr>
              <w:tabs>
                <w:tab w:val="left" w:pos="0"/>
              </w:tabs>
              <w:spacing w:after="0" w:line="240" w:lineRule="auto"/>
              <w:jc w:val="center"/>
              <w:rPr>
                <w:rFonts w:ascii="Times New Roman" w:hAnsi="Times New Roman"/>
                <w:b/>
                <w:noProof/>
                <w:sz w:val="24"/>
                <w:szCs w:val="20"/>
              </w:rPr>
            </w:pPr>
            <w:r>
              <w:rPr>
                <w:rFonts w:ascii="Times New Roman" w:hAnsi="Times New Roman"/>
                <w:b/>
                <w:sz w:val="24"/>
              </w:rPr>
              <w:t>63</w:t>
            </w:r>
          </w:p>
        </w:tc>
        <w:tc>
          <w:tcPr>
            <w:tcW w:w="909" w:type="pct"/>
            <w:tcBorders>
              <w:top w:val="single" w:sz="4" w:space="0" w:color="000000"/>
              <w:left w:val="dotted" w:sz="6" w:space="0" w:color="auto"/>
              <w:bottom w:val="single" w:sz="4" w:space="0" w:color="000000"/>
              <w:right w:val="single" w:sz="4" w:space="0" w:color="000000"/>
            </w:tcBorders>
            <w:vAlign w:val="center"/>
          </w:tcPr>
          <w:p w14:paraId="2EA9C3C7" w14:textId="77777777" w:rsidR="00EC3585" w:rsidRPr="00647017" w:rsidRDefault="00EC3585" w:rsidP="0017301A">
            <w:pPr>
              <w:tabs>
                <w:tab w:val="left" w:pos="0"/>
              </w:tabs>
              <w:spacing w:after="0" w:line="240" w:lineRule="auto"/>
              <w:jc w:val="both"/>
              <w:rPr>
                <w:rFonts w:ascii="Times New Roman" w:hAnsi="Times New Roman"/>
                <w:noProof/>
                <w:sz w:val="24"/>
                <w:szCs w:val="14"/>
                <w:lang w:val="en-US"/>
              </w:rPr>
            </w:pPr>
          </w:p>
        </w:tc>
      </w:tr>
      <w:tr w:rsidR="00EC3585" w:rsidRPr="00647017" w14:paraId="3AC89C8B" w14:textId="77777777" w:rsidTr="0017301A">
        <w:tc>
          <w:tcPr>
            <w:tcW w:w="3788" w:type="pct"/>
            <w:gridSpan w:val="2"/>
            <w:tcBorders>
              <w:top w:val="single" w:sz="4" w:space="0" w:color="000000"/>
              <w:left w:val="single" w:sz="4" w:space="0" w:color="000000"/>
              <w:bottom w:val="single" w:sz="4" w:space="0" w:color="auto"/>
              <w:right w:val="single" w:sz="4" w:space="0" w:color="000000"/>
            </w:tcBorders>
            <w:vAlign w:val="center"/>
          </w:tcPr>
          <w:p w14:paraId="40EBE899" w14:textId="77777777" w:rsidR="00EC3585" w:rsidRPr="00647017" w:rsidRDefault="00EC3585" w:rsidP="0017301A">
            <w:pPr>
              <w:tabs>
                <w:tab w:val="left" w:pos="0"/>
              </w:tabs>
              <w:spacing w:after="0" w:line="240" w:lineRule="auto"/>
              <w:jc w:val="both"/>
              <w:rPr>
                <w:rFonts w:ascii="Times New Roman" w:hAnsi="Times New Roman"/>
                <w:noProof/>
                <w:sz w:val="24"/>
                <w:szCs w:val="20"/>
              </w:rPr>
            </w:pPr>
            <w:r>
              <w:rPr>
                <w:rFonts w:ascii="Times New Roman" w:hAnsi="Times New Roman"/>
                <w:sz w:val="24"/>
              </w:rPr>
              <w:t>VAT amount calculated for goods and services received from EU Member States</w:t>
            </w:r>
          </w:p>
        </w:tc>
        <w:tc>
          <w:tcPr>
            <w:tcW w:w="303" w:type="pct"/>
            <w:tcBorders>
              <w:top w:val="single" w:sz="4" w:space="0" w:color="000000"/>
              <w:left w:val="single" w:sz="4" w:space="0" w:color="000000"/>
              <w:bottom w:val="single" w:sz="4" w:space="0" w:color="auto"/>
              <w:right w:val="single" w:sz="4" w:space="0" w:color="auto"/>
            </w:tcBorders>
            <w:vAlign w:val="center"/>
          </w:tcPr>
          <w:p w14:paraId="35470A07" w14:textId="77777777" w:rsidR="00EC3585" w:rsidRPr="00647017" w:rsidRDefault="00EC3585" w:rsidP="0017301A">
            <w:pPr>
              <w:tabs>
                <w:tab w:val="left" w:pos="0"/>
              </w:tabs>
              <w:spacing w:after="0" w:line="240" w:lineRule="auto"/>
              <w:jc w:val="center"/>
              <w:rPr>
                <w:rFonts w:ascii="Times New Roman" w:hAnsi="Times New Roman"/>
                <w:b/>
                <w:noProof/>
                <w:sz w:val="24"/>
                <w:szCs w:val="20"/>
              </w:rPr>
            </w:pPr>
            <w:r>
              <w:rPr>
                <w:rFonts w:ascii="Times New Roman" w:hAnsi="Times New Roman"/>
                <w:b/>
                <w:sz w:val="24"/>
              </w:rPr>
              <w:t>64</w:t>
            </w:r>
          </w:p>
        </w:tc>
        <w:tc>
          <w:tcPr>
            <w:tcW w:w="909" w:type="pct"/>
            <w:tcBorders>
              <w:top w:val="single" w:sz="4" w:space="0" w:color="000000"/>
              <w:left w:val="dotted" w:sz="6" w:space="0" w:color="auto"/>
              <w:bottom w:val="single" w:sz="4" w:space="0" w:color="auto"/>
              <w:right w:val="single" w:sz="4" w:space="0" w:color="000000"/>
            </w:tcBorders>
            <w:vAlign w:val="center"/>
          </w:tcPr>
          <w:p w14:paraId="01587D39" w14:textId="77777777" w:rsidR="00EC3585" w:rsidRPr="00647017" w:rsidRDefault="00EC3585" w:rsidP="0017301A">
            <w:pPr>
              <w:tabs>
                <w:tab w:val="left" w:pos="0"/>
              </w:tabs>
              <w:spacing w:after="0" w:line="240" w:lineRule="auto"/>
              <w:jc w:val="both"/>
              <w:rPr>
                <w:rFonts w:ascii="Times New Roman" w:hAnsi="Times New Roman"/>
                <w:noProof/>
                <w:sz w:val="24"/>
                <w:szCs w:val="14"/>
                <w:lang w:val="en-US"/>
              </w:rPr>
            </w:pPr>
          </w:p>
        </w:tc>
      </w:tr>
      <w:tr w:rsidR="00EC3585" w:rsidRPr="00647017" w14:paraId="79A687F1" w14:textId="77777777" w:rsidTr="0017301A">
        <w:tc>
          <w:tcPr>
            <w:tcW w:w="3788" w:type="pct"/>
            <w:gridSpan w:val="2"/>
            <w:tcBorders>
              <w:top w:val="single" w:sz="4" w:space="0" w:color="auto"/>
              <w:left w:val="single" w:sz="4" w:space="0" w:color="000000"/>
              <w:bottom w:val="single" w:sz="4" w:space="0" w:color="000000"/>
              <w:right w:val="single" w:sz="4" w:space="0" w:color="000000"/>
            </w:tcBorders>
            <w:vAlign w:val="center"/>
          </w:tcPr>
          <w:p w14:paraId="3D2A5A1D" w14:textId="77777777" w:rsidR="00EC3585" w:rsidRPr="00647017" w:rsidRDefault="00EC3585" w:rsidP="0017301A">
            <w:pPr>
              <w:tabs>
                <w:tab w:val="left" w:pos="0"/>
              </w:tabs>
              <w:spacing w:after="0" w:line="240" w:lineRule="auto"/>
              <w:jc w:val="both"/>
              <w:rPr>
                <w:rFonts w:ascii="Times New Roman" w:hAnsi="Times New Roman"/>
                <w:noProof/>
                <w:sz w:val="24"/>
                <w:szCs w:val="20"/>
              </w:rPr>
            </w:pPr>
            <w:r>
              <w:rPr>
                <w:rFonts w:ascii="Times New Roman" w:hAnsi="Times New Roman"/>
                <w:sz w:val="24"/>
              </w:rPr>
              <w:t>Compensation paid to farmers</w:t>
            </w:r>
          </w:p>
        </w:tc>
        <w:tc>
          <w:tcPr>
            <w:tcW w:w="303" w:type="pct"/>
            <w:tcBorders>
              <w:top w:val="single" w:sz="4" w:space="0" w:color="auto"/>
              <w:left w:val="single" w:sz="4" w:space="0" w:color="000000"/>
              <w:bottom w:val="single" w:sz="4" w:space="0" w:color="000000"/>
              <w:right w:val="single" w:sz="4" w:space="0" w:color="auto"/>
            </w:tcBorders>
            <w:vAlign w:val="center"/>
          </w:tcPr>
          <w:p w14:paraId="1CCFD2C5" w14:textId="77777777" w:rsidR="00EC3585" w:rsidRPr="00647017" w:rsidRDefault="00EC3585" w:rsidP="0017301A">
            <w:pPr>
              <w:tabs>
                <w:tab w:val="left" w:pos="0"/>
              </w:tabs>
              <w:spacing w:after="0" w:line="240" w:lineRule="auto"/>
              <w:jc w:val="center"/>
              <w:rPr>
                <w:rFonts w:ascii="Times New Roman" w:hAnsi="Times New Roman"/>
                <w:b/>
                <w:noProof/>
                <w:sz w:val="24"/>
                <w:szCs w:val="20"/>
              </w:rPr>
            </w:pPr>
            <w:r>
              <w:rPr>
                <w:rFonts w:ascii="Times New Roman" w:hAnsi="Times New Roman"/>
                <w:b/>
                <w:sz w:val="24"/>
              </w:rPr>
              <w:t>65</w:t>
            </w:r>
          </w:p>
        </w:tc>
        <w:tc>
          <w:tcPr>
            <w:tcW w:w="909" w:type="pct"/>
            <w:tcBorders>
              <w:top w:val="single" w:sz="4" w:space="0" w:color="auto"/>
              <w:left w:val="dotted" w:sz="6" w:space="0" w:color="auto"/>
              <w:bottom w:val="single" w:sz="4" w:space="0" w:color="000000"/>
              <w:right w:val="single" w:sz="4" w:space="0" w:color="000000"/>
            </w:tcBorders>
            <w:vAlign w:val="center"/>
          </w:tcPr>
          <w:p w14:paraId="6BD586F0" w14:textId="77777777" w:rsidR="00EC3585" w:rsidRPr="00647017" w:rsidRDefault="00EC3585" w:rsidP="0017301A">
            <w:pPr>
              <w:tabs>
                <w:tab w:val="left" w:pos="0"/>
              </w:tabs>
              <w:spacing w:after="0" w:line="240" w:lineRule="auto"/>
              <w:jc w:val="both"/>
              <w:rPr>
                <w:rFonts w:ascii="Times New Roman" w:hAnsi="Times New Roman"/>
                <w:noProof/>
                <w:sz w:val="24"/>
                <w:szCs w:val="14"/>
                <w:lang w:val="en-US"/>
              </w:rPr>
            </w:pPr>
          </w:p>
        </w:tc>
      </w:tr>
      <w:tr w:rsidR="00EC3585" w:rsidRPr="006235CF" w14:paraId="71506D2C" w14:textId="77777777" w:rsidTr="001730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000" w:type="pct"/>
            <w:gridSpan w:val="4"/>
            <w:tcBorders>
              <w:left w:val="nil"/>
              <w:bottom w:val="single" w:sz="4" w:space="0" w:color="auto"/>
              <w:right w:val="nil"/>
            </w:tcBorders>
            <w:shd w:val="clear" w:color="auto" w:fill="auto"/>
            <w:hideMark/>
          </w:tcPr>
          <w:p w14:paraId="04BA11FB" w14:textId="77777777" w:rsidR="00EC3585" w:rsidRPr="006235CF" w:rsidRDefault="00EC3585" w:rsidP="0017301A">
            <w:pPr>
              <w:spacing w:after="0" w:line="240" w:lineRule="auto"/>
              <w:jc w:val="both"/>
              <w:rPr>
                <w:rFonts w:ascii="Times New Roman" w:eastAsia="Times New Roman" w:hAnsi="Times New Roman"/>
                <w:noProof/>
                <w:sz w:val="24"/>
                <w:szCs w:val="24"/>
                <w:lang w:eastAsia="lv-LV"/>
              </w:rPr>
            </w:pPr>
          </w:p>
        </w:tc>
      </w:tr>
      <w:tr w:rsidR="00EC3585" w:rsidRPr="006235CF" w14:paraId="17A78B09" w14:textId="77777777" w:rsidTr="001730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500" w:type="pct"/>
            <w:tcBorders>
              <w:left w:val="nil"/>
              <w:bottom w:val="nil"/>
              <w:right w:val="nil"/>
            </w:tcBorders>
            <w:shd w:val="clear" w:color="auto" w:fill="auto"/>
            <w:hideMark/>
          </w:tcPr>
          <w:p w14:paraId="35792A85" w14:textId="77777777" w:rsidR="00EC3585" w:rsidRPr="006235CF" w:rsidRDefault="00EC3585" w:rsidP="0017301A">
            <w:pPr>
              <w:spacing w:after="0" w:line="240" w:lineRule="auto"/>
              <w:jc w:val="both"/>
              <w:rPr>
                <w:rFonts w:ascii="Times New Roman" w:eastAsia="Times New Roman" w:hAnsi="Times New Roman"/>
                <w:noProof/>
                <w:sz w:val="24"/>
                <w:szCs w:val="24"/>
              </w:rPr>
            </w:pPr>
            <w:r>
              <w:rPr>
                <w:rFonts w:ascii="Times New Roman" w:hAnsi="Times New Roman"/>
                <w:sz w:val="24"/>
              </w:rPr>
              <w:t>Completed by an official of the SRS</w:t>
            </w:r>
          </w:p>
        </w:tc>
        <w:tc>
          <w:tcPr>
            <w:tcW w:w="2500" w:type="pct"/>
            <w:gridSpan w:val="3"/>
            <w:tcBorders>
              <w:left w:val="nil"/>
              <w:bottom w:val="nil"/>
              <w:right w:val="nil"/>
            </w:tcBorders>
            <w:shd w:val="clear" w:color="auto" w:fill="auto"/>
            <w:hideMark/>
          </w:tcPr>
          <w:p w14:paraId="0460FBC6" w14:textId="77777777" w:rsidR="00EC3585" w:rsidRPr="006235CF" w:rsidRDefault="00EC3585" w:rsidP="0017301A">
            <w:pPr>
              <w:spacing w:after="0" w:line="240" w:lineRule="auto"/>
              <w:jc w:val="right"/>
              <w:rPr>
                <w:rFonts w:ascii="Times New Roman" w:eastAsia="Times New Roman" w:hAnsi="Times New Roman"/>
                <w:noProof/>
                <w:sz w:val="24"/>
                <w:szCs w:val="24"/>
              </w:rPr>
            </w:pPr>
            <w:r>
              <w:rPr>
                <w:rFonts w:ascii="Times New Roman" w:hAnsi="Times New Roman"/>
                <w:sz w:val="24"/>
              </w:rPr>
              <w:t>RECEIVED at the SRS</w:t>
            </w:r>
          </w:p>
        </w:tc>
      </w:tr>
    </w:tbl>
    <w:p w14:paraId="118DA347" w14:textId="77777777" w:rsidR="00EC3585" w:rsidRPr="006235CF" w:rsidRDefault="00EC3585" w:rsidP="00EC3585">
      <w:pPr>
        <w:spacing w:after="0" w:line="240" w:lineRule="auto"/>
        <w:jc w:val="both"/>
        <w:rPr>
          <w:rFonts w:ascii="Times New Roman" w:eastAsia="Times New Roman" w:hAnsi="Times New Roman"/>
          <w:noProof/>
          <w:vanish/>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189"/>
        <w:gridCol w:w="1189"/>
        <w:gridCol w:w="1190"/>
        <w:gridCol w:w="1098"/>
        <w:gridCol w:w="550"/>
        <w:gridCol w:w="550"/>
        <w:gridCol w:w="550"/>
        <w:gridCol w:w="550"/>
        <w:gridCol w:w="550"/>
        <w:gridCol w:w="550"/>
        <w:gridCol w:w="550"/>
        <w:gridCol w:w="555"/>
      </w:tblGrid>
      <w:tr w:rsidR="00EC3585" w:rsidRPr="006235CF" w14:paraId="376F421D" w14:textId="77777777" w:rsidTr="00B50D27">
        <w:tc>
          <w:tcPr>
            <w:tcW w:w="656" w:type="pct"/>
            <w:shd w:val="clear" w:color="auto" w:fill="auto"/>
            <w:hideMark/>
          </w:tcPr>
          <w:p w14:paraId="01BD8774"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656" w:type="pct"/>
            <w:shd w:val="clear" w:color="auto" w:fill="auto"/>
            <w:hideMark/>
          </w:tcPr>
          <w:p w14:paraId="5F022A81"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656" w:type="pct"/>
            <w:shd w:val="clear" w:color="auto" w:fill="auto"/>
            <w:hideMark/>
          </w:tcPr>
          <w:p w14:paraId="71258E00"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605" w:type="pct"/>
            <w:shd w:val="clear" w:color="auto" w:fill="auto"/>
            <w:hideMark/>
          </w:tcPr>
          <w:p w14:paraId="48C57F80"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303" w:type="pct"/>
            <w:tcBorders>
              <w:bottom w:val="single" w:sz="4" w:space="0" w:color="auto"/>
            </w:tcBorders>
            <w:shd w:val="clear" w:color="auto" w:fill="auto"/>
            <w:hideMark/>
          </w:tcPr>
          <w:p w14:paraId="5BB921BF"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303" w:type="pct"/>
            <w:tcBorders>
              <w:bottom w:val="single" w:sz="4" w:space="0" w:color="auto"/>
            </w:tcBorders>
            <w:shd w:val="clear" w:color="auto" w:fill="auto"/>
            <w:hideMark/>
          </w:tcPr>
          <w:p w14:paraId="68508AD4"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303" w:type="pct"/>
            <w:tcBorders>
              <w:bottom w:val="single" w:sz="4" w:space="0" w:color="auto"/>
            </w:tcBorders>
            <w:shd w:val="clear" w:color="auto" w:fill="auto"/>
            <w:hideMark/>
          </w:tcPr>
          <w:p w14:paraId="74EADD2D"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303" w:type="pct"/>
            <w:tcBorders>
              <w:bottom w:val="single" w:sz="4" w:space="0" w:color="auto"/>
            </w:tcBorders>
            <w:shd w:val="clear" w:color="auto" w:fill="auto"/>
            <w:hideMark/>
          </w:tcPr>
          <w:p w14:paraId="7133F258"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303" w:type="pct"/>
            <w:tcBorders>
              <w:bottom w:val="single" w:sz="4" w:space="0" w:color="auto"/>
            </w:tcBorders>
            <w:shd w:val="clear" w:color="auto" w:fill="auto"/>
            <w:hideMark/>
          </w:tcPr>
          <w:p w14:paraId="70E5027E"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303" w:type="pct"/>
            <w:tcBorders>
              <w:bottom w:val="single" w:sz="4" w:space="0" w:color="auto"/>
            </w:tcBorders>
            <w:shd w:val="clear" w:color="auto" w:fill="auto"/>
            <w:hideMark/>
          </w:tcPr>
          <w:p w14:paraId="1C9D849A"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303" w:type="pct"/>
            <w:tcBorders>
              <w:bottom w:val="single" w:sz="4" w:space="0" w:color="auto"/>
            </w:tcBorders>
            <w:shd w:val="clear" w:color="auto" w:fill="auto"/>
            <w:hideMark/>
          </w:tcPr>
          <w:p w14:paraId="61F4BFEA"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303" w:type="pct"/>
            <w:tcBorders>
              <w:bottom w:val="single" w:sz="4" w:space="0" w:color="auto"/>
            </w:tcBorders>
            <w:shd w:val="clear" w:color="auto" w:fill="auto"/>
            <w:hideMark/>
          </w:tcPr>
          <w:p w14:paraId="05736827"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r>
      <w:tr w:rsidR="00EC3585" w:rsidRPr="006235CF" w14:paraId="3D0BDACA" w14:textId="77777777" w:rsidTr="00B50D27">
        <w:tc>
          <w:tcPr>
            <w:tcW w:w="656" w:type="pct"/>
            <w:shd w:val="clear" w:color="auto" w:fill="auto"/>
            <w:hideMark/>
          </w:tcPr>
          <w:p w14:paraId="424810E0"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656" w:type="pct"/>
            <w:shd w:val="clear" w:color="auto" w:fill="auto"/>
            <w:hideMark/>
          </w:tcPr>
          <w:p w14:paraId="61BC4002"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656" w:type="pct"/>
            <w:shd w:val="clear" w:color="auto" w:fill="auto"/>
            <w:hideMark/>
          </w:tcPr>
          <w:p w14:paraId="0DF07661"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605" w:type="pct"/>
            <w:tcBorders>
              <w:right w:val="single" w:sz="4" w:space="0" w:color="auto"/>
            </w:tcBorders>
            <w:shd w:val="clear" w:color="auto" w:fill="auto"/>
            <w:hideMark/>
          </w:tcPr>
          <w:p w14:paraId="5CFA1F0F"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auto"/>
            <w:hideMark/>
          </w:tcPr>
          <w:p w14:paraId="028668A8"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auto"/>
            <w:hideMark/>
          </w:tcPr>
          <w:p w14:paraId="79699F36"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auto"/>
            <w:hideMark/>
          </w:tcPr>
          <w:p w14:paraId="640DE4EF"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auto"/>
            <w:hideMark/>
          </w:tcPr>
          <w:p w14:paraId="0414A195"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auto"/>
            <w:hideMark/>
          </w:tcPr>
          <w:p w14:paraId="2687952A" w14:textId="77777777" w:rsidR="00EC3585" w:rsidRPr="006235CF" w:rsidRDefault="00EC3585" w:rsidP="0017301A">
            <w:pPr>
              <w:spacing w:after="0" w:line="240" w:lineRule="auto"/>
              <w:rPr>
                <w:rFonts w:ascii="Times New Roman" w:eastAsia="Times New Roman" w:hAnsi="Times New Roman"/>
                <w:noProof/>
                <w:sz w:val="24"/>
                <w:szCs w:val="24"/>
              </w:rPr>
            </w:pPr>
            <w:r>
              <w:rPr>
                <w:rFonts w:ascii="Times New Roman" w:hAnsi="Times New Roman"/>
                <w:sz w:val="24"/>
              </w:rPr>
              <w:t>2</w:t>
            </w:r>
          </w:p>
        </w:tc>
        <w:tc>
          <w:tcPr>
            <w:tcW w:w="303" w:type="pct"/>
            <w:tcBorders>
              <w:top w:val="single" w:sz="4" w:space="0" w:color="auto"/>
              <w:left w:val="single" w:sz="4" w:space="0" w:color="auto"/>
              <w:bottom w:val="single" w:sz="4" w:space="0" w:color="auto"/>
              <w:right w:val="single" w:sz="4" w:space="0" w:color="auto"/>
            </w:tcBorders>
            <w:shd w:val="clear" w:color="auto" w:fill="auto"/>
            <w:hideMark/>
          </w:tcPr>
          <w:p w14:paraId="3A724366" w14:textId="77777777" w:rsidR="00EC3585" w:rsidRPr="006235CF" w:rsidRDefault="00EC3585" w:rsidP="0017301A">
            <w:pPr>
              <w:spacing w:after="0" w:line="240" w:lineRule="auto"/>
              <w:rPr>
                <w:rFonts w:ascii="Times New Roman" w:eastAsia="Times New Roman" w:hAnsi="Times New Roman"/>
                <w:noProof/>
                <w:sz w:val="24"/>
                <w:szCs w:val="24"/>
              </w:rPr>
            </w:pPr>
            <w:r>
              <w:rPr>
                <w:rFonts w:ascii="Times New Roman" w:hAnsi="Times New Roman"/>
                <w:sz w:val="24"/>
              </w:rPr>
              <w:t>0</w:t>
            </w:r>
          </w:p>
        </w:tc>
        <w:tc>
          <w:tcPr>
            <w:tcW w:w="303" w:type="pct"/>
            <w:tcBorders>
              <w:top w:val="single" w:sz="4" w:space="0" w:color="auto"/>
              <w:left w:val="single" w:sz="4" w:space="0" w:color="auto"/>
              <w:bottom w:val="single" w:sz="4" w:space="0" w:color="auto"/>
              <w:right w:val="single" w:sz="4" w:space="0" w:color="auto"/>
            </w:tcBorders>
            <w:shd w:val="clear" w:color="auto" w:fill="auto"/>
            <w:hideMark/>
          </w:tcPr>
          <w:p w14:paraId="4C908369"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auto"/>
            <w:hideMark/>
          </w:tcPr>
          <w:p w14:paraId="5F0E2770"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r>
      <w:tr w:rsidR="00EC3585" w:rsidRPr="006235CF" w14:paraId="6D0AD08A" w14:textId="77777777" w:rsidTr="00B50D27">
        <w:tc>
          <w:tcPr>
            <w:tcW w:w="656" w:type="pct"/>
            <w:shd w:val="clear" w:color="auto" w:fill="auto"/>
            <w:hideMark/>
          </w:tcPr>
          <w:p w14:paraId="0AD54ED4"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656" w:type="pct"/>
            <w:shd w:val="clear" w:color="auto" w:fill="auto"/>
            <w:hideMark/>
          </w:tcPr>
          <w:p w14:paraId="343DCD85"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656" w:type="pct"/>
            <w:shd w:val="clear" w:color="auto" w:fill="auto"/>
            <w:hideMark/>
          </w:tcPr>
          <w:p w14:paraId="42022B20"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605" w:type="pct"/>
            <w:shd w:val="clear" w:color="auto" w:fill="auto"/>
            <w:hideMark/>
          </w:tcPr>
          <w:p w14:paraId="683D5339"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606" w:type="pct"/>
            <w:gridSpan w:val="2"/>
            <w:tcBorders>
              <w:top w:val="single" w:sz="4" w:space="0" w:color="auto"/>
            </w:tcBorders>
            <w:shd w:val="clear" w:color="auto" w:fill="auto"/>
            <w:hideMark/>
          </w:tcPr>
          <w:p w14:paraId="13AEA16E" w14:textId="77777777" w:rsidR="00EC3585" w:rsidRPr="006235CF" w:rsidRDefault="00EC3585" w:rsidP="0017301A">
            <w:pPr>
              <w:spacing w:after="0" w:line="240" w:lineRule="auto"/>
              <w:jc w:val="center"/>
              <w:rPr>
                <w:rFonts w:ascii="Times New Roman" w:eastAsia="Times New Roman" w:hAnsi="Times New Roman"/>
                <w:noProof/>
                <w:sz w:val="24"/>
                <w:szCs w:val="24"/>
              </w:rPr>
            </w:pPr>
            <w:r>
              <w:rPr>
                <w:rFonts w:ascii="Times New Roman" w:hAnsi="Times New Roman"/>
                <w:sz w:val="24"/>
              </w:rPr>
              <w:t>Day</w:t>
            </w:r>
          </w:p>
        </w:tc>
        <w:tc>
          <w:tcPr>
            <w:tcW w:w="606" w:type="pct"/>
            <w:gridSpan w:val="2"/>
            <w:tcBorders>
              <w:top w:val="single" w:sz="4" w:space="0" w:color="auto"/>
            </w:tcBorders>
            <w:shd w:val="clear" w:color="auto" w:fill="auto"/>
            <w:hideMark/>
          </w:tcPr>
          <w:p w14:paraId="2D73A5C5" w14:textId="77777777" w:rsidR="00EC3585" w:rsidRPr="006235CF" w:rsidRDefault="00EC3585" w:rsidP="0017301A">
            <w:pPr>
              <w:spacing w:after="0" w:line="240" w:lineRule="auto"/>
              <w:jc w:val="center"/>
              <w:rPr>
                <w:rFonts w:ascii="Times New Roman" w:eastAsia="Times New Roman" w:hAnsi="Times New Roman"/>
                <w:noProof/>
                <w:sz w:val="24"/>
                <w:szCs w:val="24"/>
              </w:rPr>
            </w:pPr>
            <w:r>
              <w:rPr>
                <w:rFonts w:ascii="Times New Roman" w:hAnsi="Times New Roman"/>
                <w:sz w:val="24"/>
              </w:rPr>
              <w:t>Month</w:t>
            </w:r>
          </w:p>
        </w:tc>
        <w:tc>
          <w:tcPr>
            <w:tcW w:w="1213" w:type="pct"/>
            <w:gridSpan w:val="4"/>
            <w:tcBorders>
              <w:top w:val="single" w:sz="4" w:space="0" w:color="auto"/>
            </w:tcBorders>
            <w:shd w:val="clear" w:color="auto" w:fill="auto"/>
            <w:hideMark/>
          </w:tcPr>
          <w:p w14:paraId="48AB41DE" w14:textId="77777777" w:rsidR="00EC3585" w:rsidRPr="006235CF" w:rsidRDefault="00EC3585" w:rsidP="0017301A">
            <w:pPr>
              <w:spacing w:after="0" w:line="240" w:lineRule="auto"/>
              <w:jc w:val="center"/>
              <w:rPr>
                <w:rFonts w:ascii="Times New Roman" w:eastAsia="Times New Roman" w:hAnsi="Times New Roman"/>
                <w:noProof/>
                <w:sz w:val="24"/>
                <w:szCs w:val="24"/>
              </w:rPr>
            </w:pPr>
            <w:r>
              <w:rPr>
                <w:rFonts w:ascii="Times New Roman" w:hAnsi="Times New Roman"/>
                <w:sz w:val="24"/>
              </w:rPr>
              <w:t>Year</w:t>
            </w:r>
          </w:p>
        </w:tc>
      </w:tr>
      <w:tr w:rsidR="00EC3585" w:rsidRPr="006235CF" w14:paraId="3E3A465F" w14:textId="77777777" w:rsidTr="00B50D27">
        <w:tc>
          <w:tcPr>
            <w:tcW w:w="5000" w:type="pct"/>
            <w:gridSpan w:val="12"/>
            <w:shd w:val="clear" w:color="auto" w:fill="auto"/>
            <w:hideMark/>
          </w:tcPr>
          <w:p w14:paraId="52EF37BE"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r>
    </w:tbl>
    <w:p w14:paraId="5CAA75E3" w14:textId="77777777" w:rsidR="00EC3585" w:rsidRPr="006235CF" w:rsidRDefault="00EC3585" w:rsidP="00EC3585">
      <w:pPr>
        <w:spacing w:after="0" w:line="240" w:lineRule="auto"/>
        <w:jc w:val="both"/>
        <w:rPr>
          <w:rFonts w:ascii="Times New Roman" w:eastAsia="Times New Roman" w:hAnsi="Times New Roman"/>
          <w:noProof/>
          <w:vanish/>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623"/>
        <w:gridCol w:w="623"/>
        <w:gridCol w:w="623"/>
        <w:gridCol w:w="623"/>
        <w:gridCol w:w="698"/>
        <w:gridCol w:w="623"/>
        <w:gridCol w:w="441"/>
        <w:gridCol w:w="457"/>
        <w:gridCol w:w="713"/>
        <w:gridCol w:w="622"/>
        <w:gridCol w:w="622"/>
        <w:gridCol w:w="622"/>
        <w:gridCol w:w="624"/>
        <w:gridCol w:w="624"/>
        <w:gridCol w:w="533"/>
      </w:tblGrid>
      <w:tr w:rsidR="00EC3585" w:rsidRPr="006235CF" w14:paraId="67D21E39" w14:textId="77777777" w:rsidTr="0017301A">
        <w:trPr>
          <w:trHeight w:val="300"/>
        </w:trPr>
        <w:tc>
          <w:tcPr>
            <w:tcW w:w="343" w:type="pct"/>
            <w:shd w:val="clear" w:color="auto" w:fill="auto"/>
            <w:hideMark/>
          </w:tcPr>
          <w:p w14:paraId="12797B55"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343" w:type="pct"/>
            <w:shd w:val="clear" w:color="auto" w:fill="auto"/>
            <w:hideMark/>
          </w:tcPr>
          <w:p w14:paraId="597D14A4"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343" w:type="pct"/>
            <w:shd w:val="clear" w:color="auto" w:fill="auto"/>
            <w:hideMark/>
          </w:tcPr>
          <w:p w14:paraId="2E8DAA3A"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343" w:type="pct"/>
            <w:shd w:val="clear" w:color="auto" w:fill="auto"/>
            <w:hideMark/>
          </w:tcPr>
          <w:p w14:paraId="0BC833F6"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384" w:type="pct"/>
            <w:tcBorders>
              <w:right w:val="single" w:sz="4" w:space="0" w:color="auto"/>
            </w:tcBorders>
            <w:shd w:val="clear" w:color="auto" w:fill="auto"/>
            <w:hideMark/>
          </w:tcPr>
          <w:p w14:paraId="1A7E2362" w14:textId="77777777" w:rsidR="00EC3585" w:rsidRPr="006235CF" w:rsidRDefault="00EC3585" w:rsidP="0017301A">
            <w:pPr>
              <w:spacing w:after="0" w:line="240" w:lineRule="auto"/>
              <w:jc w:val="center"/>
              <w:rPr>
                <w:rFonts w:ascii="Times New Roman" w:eastAsia="Times New Roman" w:hAnsi="Times New Roman"/>
                <w:noProof/>
                <w:sz w:val="24"/>
                <w:szCs w:val="24"/>
              </w:rPr>
            </w:pPr>
            <w:r>
              <w:rPr>
                <w:rFonts w:ascii="Times New Roman" w:hAnsi="Times New Roman"/>
                <w:sz w:val="24"/>
              </w:rPr>
              <w:t>Page</w:t>
            </w:r>
          </w:p>
        </w:tc>
        <w:tc>
          <w:tcPr>
            <w:tcW w:w="343" w:type="pct"/>
            <w:tcBorders>
              <w:top w:val="single" w:sz="4" w:space="0" w:color="auto"/>
              <w:left w:val="single" w:sz="4" w:space="0" w:color="auto"/>
              <w:bottom w:val="single" w:sz="4" w:space="0" w:color="auto"/>
              <w:right w:val="single" w:sz="4" w:space="0" w:color="auto"/>
            </w:tcBorders>
            <w:shd w:val="clear" w:color="auto" w:fill="auto"/>
            <w:hideMark/>
          </w:tcPr>
          <w:p w14:paraId="74203739" w14:textId="77777777" w:rsidR="00EC3585" w:rsidRPr="006235CF" w:rsidRDefault="00EC3585" w:rsidP="0017301A">
            <w:pPr>
              <w:spacing w:after="0" w:line="240" w:lineRule="auto"/>
              <w:jc w:val="center"/>
              <w:rPr>
                <w:rFonts w:ascii="Times New Roman" w:eastAsia="Times New Roman" w:hAnsi="Times New Roman"/>
                <w:noProof/>
                <w:sz w:val="24"/>
                <w:szCs w:val="24"/>
              </w:rPr>
            </w:pPr>
            <w:r>
              <w:rPr>
                <w:rFonts w:ascii="Times New Roman" w:hAnsi="Times New Roman"/>
                <w:sz w:val="24"/>
              </w:rPr>
              <w:t>1</w:t>
            </w:r>
          </w:p>
        </w:tc>
        <w:tc>
          <w:tcPr>
            <w:tcW w:w="243" w:type="pct"/>
            <w:tcBorders>
              <w:left w:val="single" w:sz="4" w:space="0" w:color="auto"/>
            </w:tcBorders>
            <w:shd w:val="clear" w:color="auto" w:fill="auto"/>
            <w:hideMark/>
          </w:tcPr>
          <w:p w14:paraId="12F370A2"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252" w:type="pct"/>
            <w:tcBorders>
              <w:right w:val="single" w:sz="4" w:space="0" w:color="auto"/>
            </w:tcBorders>
            <w:shd w:val="clear" w:color="auto" w:fill="auto"/>
            <w:hideMark/>
          </w:tcPr>
          <w:p w14:paraId="2034B21F" w14:textId="77777777" w:rsidR="00EC3585" w:rsidRPr="006235CF" w:rsidRDefault="00EC3585" w:rsidP="0017301A">
            <w:pPr>
              <w:spacing w:after="0" w:line="240" w:lineRule="auto"/>
              <w:jc w:val="center"/>
              <w:rPr>
                <w:rFonts w:ascii="Times New Roman" w:eastAsia="Times New Roman" w:hAnsi="Times New Roman"/>
                <w:noProof/>
                <w:sz w:val="24"/>
                <w:szCs w:val="24"/>
              </w:rPr>
            </w:pPr>
            <w:r>
              <w:rPr>
                <w:rFonts w:ascii="Times New Roman" w:hAnsi="Times New Roman"/>
                <w:sz w:val="24"/>
              </w:rPr>
              <w:t>of</w:t>
            </w:r>
          </w:p>
        </w:tc>
        <w:tc>
          <w:tcPr>
            <w:tcW w:w="393" w:type="pct"/>
            <w:tcBorders>
              <w:top w:val="single" w:sz="4" w:space="0" w:color="auto"/>
              <w:left w:val="single" w:sz="4" w:space="0" w:color="auto"/>
              <w:bottom w:val="single" w:sz="4" w:space="0" w:color="auto"/>
              <w:right w:val="single" w:sz="4" w:space="0" w:color="auto"/>
            </w:tcBorders>
            <w:shd w:val="clear" w:color="auto" w:fill="auto"/>
            <w:hideMark/>
          </w:tcPr>
          <w:p w14:paraId="20A21CBD"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343" w:type="pct"/>
            <w:tcBorders>
              <w:top w:val="single" w:sz="4" w:space="0" w:color="auto"/>
              <w:left w:val="single" w:sz="4" w:space="0" w:color="auto"/>
              <w:bottom w:val="single" w:sz="4" w:space="0" w:color="auto"/>
              <w:right w:val="single" w:sz="4" w:space="0" w:color="auto"/>
            </w:tcBorders>
            <w:shd w:val="clear" w:color="auto" w:fill="auto"/>
            <w:hideMark/>
          </w:tcPr>
          <w:p w14:paraId="06355176"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343" w:type="pct"/>
            <w:tcBorders>
              <w:top w:val="single" w:sz="4" w:space="0" w:color="auto"/>
              <w:left w:val="single" w:sz="4" w:space="0" w:color="auto"/>
              <w:bottom w:val="single" w:sz="4" w:space="0" w:color="auto"/>
              <w:right w:val="single" w:sz="4" w:space="0" w:color="auto"/>
            </w:tcBorders>
            <w:shd w:val="clear" w:color="auto" w:fill="auto"/>
            <w:hideMark/>
          </w:tcPr>
          <w:p w14:paraId="4682C454" w14:textId="77777777" w:rsidR="00EC3585" w:rsidRPr="006235CF" w:rsidRDefault="00EC3585" w:rsidP="0017301A">
            <w:pPr>
              <w:spacing w:after="0" w:line="240" w:lineRule="auto"/>
              <w:jc w:val="center"/>
              <w:rPr>
                <w:rFonts w:ascii="Times New Roman" w:eastAsia="Times New Roman" w:hAnsi="Times New Roman"/>
                <w:noProof/>
                <w:sz w:val="24"/>
                <w:szCs w:val="24"/>
              </w:rPr>
            </w:pPr>
            <w:r>
              <w:rPr>
                <w:rFonts w:ascii="Times New Roman" w:hAnsi="Times New Roman"/>
                <w:sz w:val="24"/>
              </w:rPr>
              <w:t>2</w:t>
            </w:r>
          </w:p>
        </w:tc>
        <w:tc>
          <w:tcPr>
            <w:tcW w:w="343" w:type="pct"/>
            <w:tcBorders>
              <w:left w:val="single" w:sz="4" w:space="0" w:color="auto"/>
            </w:tcBorders>
            <w:shd w:val="clear" w:color="auto" w:fill="auto"/>
            <w:hideMark/>
          </w:tcPr>
          <w:p w14:paraId="21B2A7A7"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344" w:type="pct"/>
            <w:shd w:val="clear" w:color="auto" w:fill="auto"/>
            <w:hideMark/>
          </w:tcPr>
          <w:p w14:paraId="5DD6830A"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344" w:type="pct"/>
            <w:shd w:val="clear" w:color="auto" w:fill="auto"/>
            <w:hideMark/>
          </w:tcPr>
          <w:p w14:paraId="096DFA84"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294" w:type="pct"/>
            <w:shd w:val="clear" w:color="auto" w:fill="auto"/>
            <w:hideMark/>
          </w:tcPr>
          <w:p w14:paraId="5B30524C"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r>
    </w:tbl>
    <w:p w14:paraId="02DE7123" w14:textId="77777777" w:rsidR="00EC3585" w:rsidRPr="006235CF" w:rsidRDefault="00EC3585" w:rsidP="00EC3585">
      <w:pPr>
        <w:spacing w:after="0" w:line="240" w:lineRule="auto"/>
        <w:jc w:val="both"/>
        <w:rPr>
          <w:rFonts w:ascii="Times New Roman" w:eastAsia="Times New Roman" w:hAnsi="Times New Roman"/>
          <w:noProof/>
          <w:vanish/>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98"/>
        <w:gridCol w:w="298"/>
        <w:gridCol w:w="298"/>
        <w:gridCol w:w="298"/>
        <w:gridCol w:w="298"/>
        <w:gridCol w:w="298"/>
        <w:gridCol w:w="298"/>
        <w:gridCol w:w="298"/>
        <w:gridCol w:w="298"/>
        <w:gridCol w:w="297"/>
        <w:gridCol w:w="297"/>
        <w:gridCol w:w="297"/>
        <w:gridCol w:w="310"/>
        <w:gridCol w:w="346"/>
        <w:gridCol w:w="346"/>
        <w:gridCol w:w="346"/>
        <w:gridCol w:w="346"/>
        <w:gridCol w:w="346"/>
        <w:gridCol w:w="346"/>
        <w:gridCol w:w="346"/>
        <w:gridCol w:w="346"/>
        <w:gridCol w:w="346"/>
        <w:gridCol w:w="346"/>
        <w:gridCol w:w="346"/>
        <w:gridCol w:w="346"/>
        <w:gridCol w:w="346"/>
        <w:gridCol w:w="346"/>
        <w:gridCol w:w="339"/>
      </w:tblGrid>
      <w:tr w:rsidR="00EC3585" w:rsidRPr="006235CF" w14:paraId="0A740B9F" w14:textId="77777777" w:rsidTr="00B50D27">
        <w:trPr>
          <w:trHeight w:val="300"/>
        </w:trPr>
        <w:tc>
          <w:tcPr>
            <w:tcW w:w="164" w:type="pct"/>
            <w:shd w:val="clear" w:color="auto" w:fill="auto"/>
            <w:hideMark/>
          </w:tcPr>
          <w:p w14:paraId="2AA70BEE"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64" w:type="pct"/>
            <w:shd w:val="clear" w:color="auto" w:fill="auto"/>
            <w:hideMark/>
          </w:tcPr>
          <w:p w14:paraId="6581767D"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64" w:type="pct"/>
            <w:shd w:val="clear" w:color="auto" w:fill="auto"/>
            <w:hideMark/>
          </w:tcPr>
          <w:p w14:paraId="32AB7FC3"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64" w:type="pct"/>
            <w:shd w:val="clear" w:color="auto" w:fill="auto"/>
            <w:hideMark/>
          </w:tcPr>
          <w:p w14:paraId="78513A52"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64" w:type="pct"/>
            <w:shd w:val="clear" w:color="auto" w:fill="auto"/>
            <w:hideMark/>
          </w:tcPr>
          <w:p w14:paraId="5F375DDD"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64" w:type="pct"/>
            <w:shd w:val="clear" w:color="auto" w:fill="auto"/>
            <w:hideMark/>
          </w:tcPr>
          <w:p w14:paraId="6A18CDB6"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64" w:type="pct"/>
            <w:shd w:val="clear" w:color="auto" w:fill="auto"/>
            <w:hideMark/>
          </w:tcPr>
          <w:p w14:paraId="5498A492"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64" w:type="pct"/>
            <w:shd w:val="clear" w:color="auto" w:fill="auto"/>
            <w:hideMark/>
          </w:tcPr>
          <w:p w14:paraId="7EEE4CA0"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64" w:type="pct"/>
            <w:shd w:val="clear" w:color="auto" w:fill="auto"/>
            <w:hideMark/>
          </w:tcPr>
          <w:p w14:paraId="16FEA34B"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64" w:type="pct"/>
            <w:shd w:val="clear" w:color="auto" w:fill="auto"/>
            <w:hideMark/>
          </w:tcPr>
          <w:p w14:paraId="41CB2FD0"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64" w:type="pct"/>
            <w:shd w:val="clear" w:color="auto" w:fill="auto"/>
            <w:hideMark/>
          </w:tcPr>
          <w:p w14:paraId="2AF627EA"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64" w:type="pct"/>
            <w:shd w:val="clear" w:color="auto" w:fill="auto"/>
            <w:hideMark/>
          </w:tcPr>
          <w:p w14:paraId="4065FE52"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71" w:type="pct"/>
            <w:tcBorders>
              <w:right w:val="single" w:sz="4" w:space="0" w:color="auto"/>
            </w:tcBorders>
            <w:shd w:val="clear" w:color="auto" w:fill="auto"/>
            <w:hideMark/>
          </w:tcPr>
          <w:p w14:paraId="23DA601D"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91" w:type="pct"/>
            <w:tcBorders>
              <w:top w:val="single" w:sz="4" w:space="0" w:color="auto"/>
              <w:left w:val="single" w:sz="4" w:space="0" w:color="auto"/>
              <w:bottom w:val="single" w:sz="4" w:space="0" w:color="auto"/>
              <w:right w:val="single" w:sz="4" w:space="0" w:color="auto"/>
            </w:tcBorders>
            <w:shd w:val="clear" w:color="auto" w:fill="auto"/>
            <w:hideMark/>
          </w:tcPr>
          <w:p w14:paraId="0BA60797"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91" w:type="pct"/>
            <w:tcBorders>
              <w:top w:val="single" w:sz="4" w:space="0" w:color="auto"/>
              <w:left w:val="single" w:sz="4" w:space="0" w:color="auto"/>
              <w:bottom w:val="single" w:sz="4" w:space="0" w:color="auto"/>
              <w:right w:val="single" w:sz="4" w:space="0" w:color="auto"/>
            </w:tcBorders>
            <w:shd w:val="clear" w:color="auto" w:fill="auto"/>
            <w:hideMark/>
          </w:tcPr>
          <w:p w14:paraId="7B7DD12B"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91" w:type="pct"/>
            <w:tcBorders>
              <w:top w:val="single" w:sz="4" w:space="0" w:color="auto"/>
              <w:left w:val="single" w:sz="4" w:space="0" w:color="auto"/>
              <w:bottom w:val="single" w:sz="4" w:space="0" w:color="auto"/>
              <w:right w:val="single" w:sz="4" w:space="0" w:color="auto"/>
            </w:tcBorders>
            <w:shd w:val="clear" w:color="auto" w:fill="auto"/>
            <w:hideMark/>
          </w:tcPr>
          <w:p w14:paraId="24CE49FF"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91" w:type="pct"/>
            <w:tcBorders>
              <w:top w:val="single" w:sz="4" w:space="0" w:color="auto"/>
              <w:left w:val="single" w:sz="4" w:space="0" w:color="auto"/>
              <w:bottom w:val="single" w:sz="4" w:space="0" w:color="auto"/>
              <w:right w:val="single" w:sz="4" w:space="0" w:color="auto"/>
            </w:tcBorders>
            <w:shd w:val="clear" w:color="auto" w:fill="auto"/>
            <w:hideMark/>
          </w:tcPr>
          <w:p w14:paraId="18F97A5B"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91" w:type="pct"/>
            <w:tcBorders>
              <w:top w:val="single" w:sz="4" w:space="0" w:color="auto"/>
              <w:left w:val="single" w:sz="4" w:space="0" w:color="auto"/>
              <w:bottom w:val="single" w:sz="4" w:space="0" w:color="auto"/>
              <w:right w:val="single" w:sz="4" w:space="0" w:color="auto"/>
            </w:tcBorders>
            <w:shd w:val="clear" w:color="auto" w:fill="auto"/>
            <w:hideMark/>
          </w:tcPr>
          <w:p w14:paraId="35D7A9CF"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91" w:type="pct"/>
            <w:tcBorders>
              <w:top w:val="single" w:sz="4" w:space="0" w:color="auto"/>
              <w:left w:val="single" w:sz="4" w:space="0" w:color="auto"/>
              <w:bottom w:val="single" w:sz="4" w:space="0" w:color="auto"/>
              <w:right w:val="single" w:sz="4" w:space="0" w:color="auto"/>
            </w:tcBorders>
            <w:shd w:val="clear" w:color="auto" w:fill="auto"/>
            <w:hideMark/>
          </w:tcPr>
          <w:p w14:paraId="2D9A3F3F"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91" w:type="pct"/>
            <w:tcBorders>
              <w:top w:val="single" w:sz="4" w:space="0" w:color="auto"/>
              <w:left w:val="single" w:sz="4" w:space="0" w:color="auto"/>
              <w:bottom w:val="single" w:sz="4" w:space="0" w:color="auto"/>
              <w:right w:val="single" w:sz="4" w:space="0" w:color="auto"/>
            </w:tcBorders>
            <w:shd w:val="clear" w:color="auto" w:fill="auto"/>
            <w:hideMark/>
          </w:tcPr>
          <w:p w14:paraId="11790D96"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91" w:type="pct"/>
            <w:tcBorders>
              <w:top w:val="single" w:sz="4" w:space="0" w:color="auto"/>
              <w:left w:val="single" w:sz="4" w:space="0" w:color="auto"/>
              <w:bottom w:val="single" w:sz="4" w:space="0" w:color="auto"/>
              <w:right w:val="single" w:sz="4" w:space="0" w:color="auto"/>
            </w:tcBorders>
            <w:shd w:val="clear" w:color="auto" w:fill="auto"/>
            <w:hideMark/>
          </w:tcPr>
          <w:p w14:paraId="6C0AE1B8"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91" w:type="pct"/>
            <w:tcBorders>
              <w:top w:val="single" w:sz="4" w:space="0" w:color="auto"/>
              <w:left w:val="single" w:sz="4" w:space="0" w:color="auto"/>
              <w:bottom w:val="single" w:sz="4" w:space="0" w:color="auto"/>
              <w:right w:val="single" w:sz="4" w:space="0" w:color="auto"/>
            </w:tcBorders>
            <w:shd w:val="clear" w:color="auto" w:fill="auto"/>
            <w:hideMark/>
          </w:tcPr>
          <w:p w14:paraId="788252D1"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91" w:type="pct"/>
            <w:tcBorders>
              <w:top w:val="single" w:sz="4" w:space="0" w:color="auto"/>
              <w:left w:val="single" w:sz="4" w:space="0" w:color="auto"/>
              <w:bottom w:val="single" w:sz="4" w:space="0" w:color="auto"/>
              <w:right w:val="single" w:sz="4" w:space="0" w:color="auto"/>
            </w:tcBorders>
            <w:shd w:val="clear" w:color="auto" w:fill="auto"/>
            <w:hideMark/>
          </w:tcPr>
          <w:p w14:paraId="3AB0093F"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91" w:type="pct"/>
            <w:tcBorders>
              <w:top w:val="single" w:sz="4" w:space="0" w:color="auto"/>
              <w:left w:val="single" w:sz="4" w:space="0" w:color="auto"/>
              <w:bottom w:val="single" w:sz="4" w:space="0" w:color="auto"/>
              <w:right w:val="single" w:sz="4" w:space="0" w:color="auto"/>
            </w:tcBorders>
            <w:shd w:val="clear" w:color="auto" w:fill="auto"/>
            <w:hideMark/>
          </w:tcPr>
          <w:p w14:paraId="0E5F9054"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91" w:type="pct"/>
            <w:tcBorders>
              <w:top w:val="single" w:sz="4" w:space="0" w:color="auto"/>
              <w:left w:val="single" w:sz="4" w:space="0" w:color="auto"/>
              <w:bottom w:val="single" w:sz="4" w:space="0" w:color="auto"/>
              <w:right w:val="single" w:sz="4" w:space="0" w:color="auto"/>
            </w:tcBorders>
            <w:shd w:val="clear" w:color="auto" w:fill="auto"/>
            <w:hideMark/>
          </w:tcPr>
          <w:p w14:paraId="0330A336"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91" w:type="pct"/>
            <w:tcBorders>
              <w:top w:val="single" w:sz="4" w:space="0" w:color="auto"/>
              <w:left w:val="single" w:sz="4" w:space="0" w:color="auto"/>
              <w:bottom w:val="single" w:sz="4" w:space="0" w:color="auto"/>
              <w:right w:val="single" w:sz="4" w:space="0" w:color="auto"/>
            </w:tcBorders>
            <w:shd w:val="clear" w:color="auto" w:fill="auto"/>
            <w:hideMark/>
          </w:tcPr>
          <w:p w14:paraId="7BF20709"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91" w:type="pct"/>
            <w:tcBorders>
              <w:top w:val="single" w:sz="4" w:space="0" w:color="auto"/>
              <w:left w:val="single" w:sz="4" w:space="0" w:color="auto"/>
              <w:bottom w:val="single" w:sz="4" w:space="0" w:color="auto"/>
              <w:right w:val="single" w:sz="4" w:space="0" w:color="auto"/>
            </w:tcBorders>
            <w:shd w:val="clear" w:color="auto" w:fill="auto"/>
            <w:hideMark/>
          </w:tcPr>
          <w:p w14:paraId="0F04DBDC"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87" w:type="pct"/>
            <w:tcBorders>
              <w:top w:val="single" w:sz="4" w:space="0" w:color="auto"/>
              <w:left w:val="single" w:sz="4" w:space="0" w:color="auto"/>
              <w:bottom w:val="single" w:sz="4" w:space="0" w:color="auto"/>
              <w:right w:val="single" w:sz="4" w:space="0" w:color="auto"/>
            </w:tcBorders>
            <w:shd w:val="clear" w:color="auto" w:fill="auto"/>
            <w:hideMark/>
          </w:tcPr>
          <w:p w14:paraId="48734D94"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r>
    </w:tbl>
    <w:p w14:paraId="20EE98F9" w14:textId="77777777" w:rsidR="00EC3585" w:rsidRDefault="00EC3585" w:rsidP="00EC3585">
      <w:pPr>
        <w:spacing w:after="0" w:line="240" w:lineRule="auto"/>
        <w:jc w:val="both"/>
        <w:rPr>
          <w:rFonts w:ascii="Times New Roman" w:hAnsi="Times New Roman"/>
          <w:noProof/>
          <w:sz w:val="24"/>
          <w:szCs w:val="14"/>
          <w:lang w:val="en-US"/>
        </w:rPr>
      </w:pPr>
    </w:p>
    <w:p w14:paraId="7C6F437F" w14:textId="77777777" w:rsidR="00EC3585" w:rsidRPr="006235CF" w:rsidRDefault="00EC3585" w:rsidP="00EC3585">
      <w:pPr>
        <w:spacing w:after="0" w:line="240" w:lineRule="auto"/>
        <w:jc w:val="both"/>
        <w:rPr>
          <w:rFonts w:ascii="Times New Roman" w:eastAsia="Times New Roman" w:hAnsi="Times New Roman"/>
          <w:noProof/>
          <w:vanish/>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96"/>
        <w:gridCol w:w="4135"/>
        <w:gridCol w:w="482"/>
        <w:gridCol w:w="368"/>
        <w:gridCol w:w="368"/>
        <w:gridCol w:w="368"/>
        <w:gridCol w:w="368"/>
        <w:gridCol w:w="368"/>
        <w:gridCol w:w="368"/>
        <w:gridCol w:w="368"/>
        <w:gridCol w:w="368"/>
        <w:gridCol w:w="368"/>
        <w:gridCol w:w="368"/>
        <w:gridCol w:w="368"/>
      </w:tblGrid>
      <w:tr w:rsidR="00EC3585" w:rsidRPr="006235CF" w14:paraId="59E9DEDB" w14:textId="77777777" w:rsidTr="0017301A">
        <w:trPr>
          <w:trHeight w:val="270"/>
        </w:trPr>
        <w:tc>
          <w:tcPr>
            <w:tcW w:w="219" w:type="pct"/>
            <w:tcBorders>
              <w:top w:val="single" w:sz="4" w:space="0" w:color="auto"/>
              <w:left w:val="single" w:sz="4" w:space="0" w:color="auto"/>
              <w:bottom w:val="single" w:sz="4" w:space="0" w:color="auto"/>
              <w:right w:val="single" w:sz="4" w:space="0" w:color="auto"/>
            </w:tcBorders>
            <w:shd w:val="clear" w:color="auto" w:fill="auto"/>
            <w:hideMark/>
          </w:tcPr>
          <w:p w14:paraId="537D646F" w14:textId="77777777" w:rsidR="00EC3585" w:rsidRPr="006235CF" w:rsidRDefault="00EC3585" w:rsidP="0017301A">
            <w:pPr>
              <w:spacing w:after="0" w:line="240" w:lineRule="auto"/>
              <w:rPr>
                <w:rFonts w:ascii="Times New Roman" w:eastAsia="Times New Roman" w:hAnsi="Times New Roman"/>
                <w:noProof/>
                <w:sz w:val="24"/>
                <w:szCs w:val="24"/>
              </w:rPr>
            </w:pPr>
            <w:r>
              <w:rPr>
                <w:rFonts w:ascii="Times New Roman" w:hAnsi="Times New Roman"/>
                <w:sz w:val="24"/>
              </w:rPr>
              <w:t>1.</w:t>
            </w:r>
          </w:p>
        </w:tc>
        <w:tc>
          <w:tcPr>
            <w:tcW w:w="2282" w:type="pct"/>
            <w:tcBorders>
              <w:left w:val="single" w:sz="4" w:space="0" w:color="auto"/>
            </w:tcBorders>
            <w:shd w:val="clear" w:color="auto" w:fill="auto"/>
            <w:hideMark/>
          </w:tcPr>
          <w:p w14:paraId="0C82D590" w14:textId="77777777" w:rsidR="00EC3585" w:rsidRPr="006235CF" w:rsidRDefault="00EC3585" w:rsidP="0017301A">
            <w:pPr>
              <w:spacing w:after="0" w:line="240" w:lineRule="auto"/>
              <w:rPr>
                <w:rFonts w:ascii="Times New Roman" w:eastAsia="Times New Roman" w:hAnsi="Times New Roman"/>
                <w:noProof/>
                <w:sz w:val="24"/>
                <w:szCs w:val="24"/>
              </w:rPr>
            </w:pPr>
            <w:r>
              <w:rPr>
                <w:rFonts w:ascii="Times New Roman" w:hAnsi="Times New Roman"/>
                <w:sz w:val="24"/>
              </w:rPr>
              <w:t>Registration number of the registered taxable person</w:t>
            </w:r>
          </w:p>
        </w:tc>
        <w:tc>
          <w:tcPr>
            <w:tcW w:w="266" w:type="pct"/>
            <w:tcBorders>
              <w:right w:val="single" w:sz="4" w:space="0" w:color="auto"/>
            </w:tcBorders>
            <w:shd w:val="clear" w:color="auto" w:fill="auto"/>
            <w:hideMark/>
          </w:tcPr>
          <w:p w14:paraId="1247A39F" w14:textId="77777777" w:rsidR="00EC3585" w:rsidRPr="006235CF" w:rsidRDefault="00EC3585" w:rsidP="0017301A">
            <w:pPr>
              <w:spacing w:after="0" w:line="240" w:lineRule="auto"/>
              <w:rPr>
                <w:rFonts w:ascii="Times New Roman" w:eastAsia="Times New Roman" w:hAnsi="Times New Roman"/>
                <w:b/>
                <w:bCs/>
                <w:noProof/>
                <w:sz w:val="24"/>
                <w:szCs w:val="24"/>
              </w:rPr>
            </w:pPr>
            <w:r>
              <w:rPr>
                <w:rFonts w:ascii="Times New Roman" w:hAnsi="Times New Roman"/>
                <w:b/>
                <w:sz w:val="24"/>
              </w:rPr>
              <w:t>LV</w:t>
            </w:r>
          </w:p>
        </w:tc>
        <w:tc>
          <w:tcPr>
            <w:tcW w:w="203" w:type="pct"/>
            <w:tcBorders>
              <w:top w:val="single" w:sz="4" w:space="0" w:color="auto"/>
              <w:left w:val="single" w:sz="4" w:space="0" w:color="auto"/>
              <w:bottom w:val="single" w:sz="4" w:space="0" w:color="auto"/>
              <w:right w:val="single" w:sz="4" w:space="0" w:color="auto"/>
            </w:tcBorders>
            <w:shd w:val="clear" w:color="auto" w:fill="auto"/>
            <w:hideMark/>
          </w:tcPr>
          <w:p w14:paraId="615CC7FA"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03" w:type="pct"/>
            <w:tcBorders>
              <w:top w:val="single" w:sz="4" w:space="0" w:color="auto"/>
              <w:left w:val="single" w:sz="4" w:space="0" w:color="auto"/>
              <w:bottom w:val="single" w:sz="4" w:space="0" w:color="auto"/>
              <w:right w:val="single" w:sz="4" w:space="0" w:color="auto"/>
            </w:tcBorders>
            <w:shd w:val="clear" w:color="auto" w:fill="auto"/>
            <w:hideMark/>
          </w:tcPr>
          <w:p w14:paraId="3F70AB05"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03" w:type="pct"/>
            <w:tcBorders>
              <w:top w:val="single" w:sz="4" w:space="0" w:color="auto"/>
              <w:left w:val="single" w:sz="4" w:space="0" w:color="auto"/>
              <w:bottom w:val="single" w:sz="4" w:space="0" w:color="auto"/>
              <w:right w:val="single" w:sz="4" w:space="0" w:color="auto"/>
            </w:tcBorders>
            <w:shd w:val="clear" w:color="auto" w:fill="auto"/>
            <w:hideMark/>
          </w:tcPr>
          <w:p w14:paraId="605DB98E"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03" w:type="pct"/>
            <w:tcBorders>
              <w:top w:val="single" w:sz="4" w:space="0" w:color="auto"/>
              <w:left w:val="single" w:sz="4" w:space="0" w:color="auto"/>
              <w:bottom w:val="single" w:sz="4" w:space="0" w:color="auto"/>
              <w:right w:val="single" w:sz="4" w:space="0" w:color="auto"/>
            </w:tcBorders>
            <w:shd w:val="clear" w:color="auto" w:fill="auto"/>
            <w:hideMark/>
          </w:tcPr>
          <w:p w14:paraId="06A45528"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03" w:type="pct"/>
            <w:tcBorders>
              <w:top w:val="single" w:sz="4" w:space="0" w:color="auto"/>
              <w:left w:val="single" w:sz="4" w:space="0" w:color="auto"/>
              <w:bottom w:val="single" w:sz="4" w:space="0" w:color="auto"/>
              <w:right w:val="single" w:sz="4" w:space="0" w:color="auto"/>
            </w:tcBorders>
            <w:shd w:val="clear" w:color="auto" w:fill="auto"/>
            <w:hideMark/>
          </w:tcPr>
          <w:p w14:paraId="69638777"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03" w:type="pct"/>
            <w:tcBorders>
              <w:top w:val="single" w:sz="4" w:space="0" w:color="auto"/>
              <w:left w:val="single" w:sz="4" w:space="0" w:color="auto"/>
              <w:bottom w:val="single" w:sz="4" w:space="0" w:color="auto"/>
              <w:right w:val="single" w:sz="4" w:space="0" w:color="auto"/>
            </w:tcBorders>
            <w:shd w:val="clear" w:color="auto" w:fill="auto"/>
            <w:hideMark/>
          </w:tcPr>
          <w:p w14:paraId="2A50D951"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03" w:type="pct"/>
            <w:tcBorders>
              <w:top w:val="single" w:sz="4" w:space="0" w:color="auto"/>
              <w:left w:val="single" w:sz="4" w:space="0" w:color="auto"/>
              <w:bottom w:val="single" w:sz="4" w:space="0" w:color="auto"/>
              <w:right w:val="single" w:sz="4" w:space="0" w:color="auto"/>
            </w:tcBorders>
            <w:shd w:val="clear" w:color="auto" w:fill="auto"/>
            <w:hideMark/>
          </w:tcPr>
          <w:p w14:paraId="7AADC047"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03" w:type="pct"/>
            <w:tcBorders>
              <w:top w:val="single" w:sz="4" w:space="0" w:color="auto"/>
              <w:left w:val="single" w:sz="4" w:space="0" w:color="auto"/>
              <w:bottom w:val="single" w:sz="4" w:space="0" w:color="auto"/>
              <w:right w:val="single" w:sz="4" w:space="0" w:color="auto"/>
            </w:tcBorders>
            <w:shd w:val="clear" w:color="auto" w:fill="auto"/>
            <w:hideMark/>
          </w:tcPr>
          <w:p w14:paraId="76B66B69"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03" w:type="pct"/>
            <w:tcBorders>
              <w:top w:val="single" w:sz="4" w:space="0" w:color="auto"/>
              <w:left w:val="single" w:sz="4" w:space="0" w:color="auto"/>
              <w:bottom w:val="single" w:sz="4" w:space="0" w:color="auto"/>
              <w:right w:val="single" w:sz="4" w:space="0" w:color="auto"/>
            </w:tcBorders>
            <w:shd w:val="clear" w:color="auto" w:fill="auto"/>
            <w:hideMark/>
          </w:tcPr>
          <w:p w14:paraId="4F4392A8"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03" w:type="pct"/>
            <w:tcBorders>
              <w:top w:val="single" w:sz="4" w:space="0" w:color="auto"/>
              <w:left w:val="single" w:sz="4" w:space="0" w:color="auto"/>
              <w:bottom w:val="single" w:sz="4" w:space="0" w:color="auto"/>
              <w:right w:val="single" w:sz="4" w:space="0" w:color="auto"/>
            </w:tcBorders>
            <w:shd w:val="clear" w:color="auto" w:fill="auto"/>
            <w:hideMark/>
          </w:tcPr>
          <w:p w14:paraId="6E5E0614"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03" w:type="pct"/>
            <w:tcBorders>
              <w:top w:val="single" w:sz="4" w:space="0" w:color="auto"/>
              <w:left w:val="single" w:sz="4" w:space="0" w:color="auto"/>
              <w:bottom w:val="single" w:sz="4" w:space="0" w:color="auto"/>
              <w:right w:val="single" w:sz="4" w:space="0" w:color="auto"/>
            </w:tcBorders>
            <w:shd w:val="clear" w:color="auto" w:fill="auto"/>
            <w:hideMark/>
          </w:tcPr>
          <w:p w14:paraId="281C1F4F"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r>
    </w:tbl>
    <w:p w14:paraId="7C176A7F" w14:textId="77777777" w:rsidR="00EC3585" w:rsidRPr="006235CF" w:rsidRDefault="00EC3585" w:rsidP="00EC3585">
      <w:pPr>
        <w:spacing w:after="0" w:line="240" w:lineRule="auto"/>
        <w:jc w:val="both"/>
        <w:rPr>
          <w:rFonts w:ascii="Times New Roman" w:eastAsia="Times New Roman" w:hAnsi="Times New Roman"/>
          <w:noProof/>
          <w:vanish/>
          <w:sz w:val="24"/>
          <w:szCs w:val="24"/>
          <w:lang w:eastAsia="lv-LV"/>
        </w:rPr>
      </w:pPr>
    </w:p>
    <w:tbl>
      <w:tblPr>
        <w:tblW w:w="5004" w:type="pct"/>
        <w:tblCellMar>
          <w:top w:w="28" w:type="dxa"/>
          <w:left w:w="28" w:type="dxa"/>
          <w:bottom w:w="28" w:type="dxa"/>
          <w:right w:w="28" w:type="dxa"/>
        </w:tblCellMar>
        <w:tblLook w:val="04A0" w:firstRow="1" w:lastRow="0" w:firstColumn="1" w:lastColumn="0" w:noHBand="0" w:noVBand="1"/>
      </w:tblPr>
      <w:tblGrid>
        <w:gridCol w:w="359"/>
        <w:gridCol w:w="8714"/>
      </w:tblGrid>
      <w:tr w:rsidR="00EC3585" w:rsidRPr="006235CF" w14:paraId="2A2B5664" w14:textId="77777777" w:rsidTr="0017301A">
        <w:trPr>
          <w:trHeight w:val="270"/>
        </w:trPr>
        <w:tc>
          <w:tcPr>
            <w:tcW w:w="198" w:type="pct"/>
            <w:tcBorders>
              <w:top w:val="single" w:sz="4" w:space="0" w:color="auto"/>
              <w:left w:val="single" w:sz="4" w:space="0" w:color="auto"/>
              <w:bottom w:val="single" w:sz="4" w:space="0" w:color="auto"/>
              <w:right w:val="single" w:sz="4" w:space="0" w:color="auto"/>
            </w:tcBorders>
            <w:shd w:val="clear" w:color="auto" w:fill="auto"/>
            <w:hideMark/>
          </w:tcPr>
          <w:p w14:paraId="295D7C67" w14:textId="77777777" w:rsidR="00EC3585" w:rsidRPr="006235CF" w:rsidRDefault="00EC3585" w:rsidP="0017301A">
            <w:pPr>
              <w:spacing w:after="0" w:line="240" w:lineRule="auto"/>
              <w:jc w:val="both"/>
              <w:rPr>
                <w:rFonts w:ascii="Times New Roman" w:eastAsia="Times New Roman" w:hAnsi="Times New Roman"/>
                <w:noProof/>
                <w:sz w:val="24"/>
                <w:szCs w:val="24"/>
              </w:rPr>
            </w:pPr>
            <w:r>
              <w:rPr>
                <w:rFonts w:ascii="Times New Roman" w:hAnsi="Times New Roman"/>
                <w:sz w:val="24"/>
              </w:rPr>
              <w:t>2.</w:t>
            </w:r>
          </w:p>
        </w:tc>
        <w:tc>
          <w:tcPr>
            <w:tcW w:w="0" w:type="auto"/>
            <w:tcBorders>
              <w:left w:val="single" w:sz="4" w:space="0" w:color="auto"/>
            </w:tcBorders>
            <w:shd w:val="clear" w:color="auto" w:fill="auto"/>
            <w:hideMark/>
          </w:tcPr>
          <w:p w14:paraId="027A5569" w14:textId="77777777" w:rsidR="00EC3585" w:rsidRPr="006235CF" w:rsidRDefault="00EC3585" w:rsidP="0017301A">
            <w:pPr>
              <w:spacing w:after="0" w:line="240" w:lineRule="auto"/>
              <w:jc w:val="both"/>
              <w:rPr>
                <w:rFonts w:ascii="Times New Roman" w:eastAsia="Times New Roman" w:hAnsi="Times New Roman"/>
                <w:noProof/>
                <w:sz w:val="24"/>
                <w:szCs w:val="24"/>
                <w:lang w:eastAsia="lv-LV"/>
              </w:rPr>
            </w:pPr>
          </w:p>
        </w:tc>
      </w:tr>
    </w:tbl>
    <w:p w14:paraId="5B9E0B7A" w14:textId="77777777" w:rsidR="00EC3585" w:rsidRPr="00647017" w:rsidRDefault="00EC3585" w:rsidP="00EC3585">
      <w:pPr>
        <w:spacing w:after="0" w:line="240" w:lineRule="auto"/>
        <w:jc w:val="both"/>
        <w:rPr>
          <w:rFonts w:ascii="Times New Roman" w:hAnsi="Times New Roman"/>
          <w:noProof/>
          <w:sz w:val="24"/>
          <w:szCs w:val="14"/>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1584"/>
        <w:gridCol w:w="4744"/>
        <w:gridCol w:w="576"/>
        <w:gridCol w:w="2157"/>
      </w:tblGrid>
      <w:tr w:rsidR="00EC3585" w:rsidRPr="00647017" w14:paraId="1D02AA40" w14:textId="77777777" w:rsidTr="00B50D27">
        <w:tc>
          <w:tcPr>
            <w:tcW w:w="3491" w:type="pct"/>
            <w:gridSpan w:val="2"/>
            <w:tcBorders>
              <w:top w:val="single" w:sz="4" w:space="0" w:color="000000"/>
              <w:left w:val="single" w:sz="4" w:space="0" w:color="000000"/>
              <w:bottom w:val="single" w:sz="4" w:space="0" w:color="000000"/>
              <w:right w:val="single" w:sz="4" w:space="0" w:color="000000"/>
            </w:tcBorders>
            <w:vAlign w:val="center"/>
          </w:tcPr>
          <w:p w14:paraId="592B2D4C" w14:textId="77777777" w:rsidR="00EC3585" w:rsidRPr="00647017" w:rsidRDefault="00EC3585" w:rsidP="0017301A">
            <w:pPr>
              <w:spacing w:after="0" w:line="240" w:lineRule="auto"/>
              <w:jc w:val="both"/>
              <w:rPr>
                <w:rFonts w:ascii="Times New Roman" w:hAnsi="Times New Roman"/>
                <w:noProof/>
                <w:sz w:val="24"/>
                <w:szCs w:val="20"/>
              </w:rPr>
            </w:pPr>
            <w:r>
              <w:rPr>
                <w:rFonts w:ascii="Times New Roman" w:hAnsi="Times New Roman"/>
                <w:sz w:val="24"/>
              </w:rPr>
              <w:t>VAT amount not to be deducted as input tax</w:t>
            </w:r>
          </w:p>
        </w:tc>
        <w:tc>
          <w:tcPr>
            <w:tcW w:w="318" w:type="pct"/>
            <w:tcBorders>
              <w:top w:val="single" w:sz="4" w:space="0" w:color="000000"/>
              <w:left w:val="single" w:sz="4" w:space="0" w:color="000000"/>
              <w:bottom w:val="single" w:sz="4" w:space="0" w:color="000000"/>
              <w:right w:val="single" w:sz="4" w:space="0" w:color="000000"/>
            </w:tcBorders>
            <w:vAlign w:val="center"/>
          </w:tcPr>
          <w:p w14:paraId="68759E9D" w14:textId="77777777" w:rsidR="00EC3585" w:rsidRPr="00647017" w:rsidRDefault="00EC3585" w:rsidP="0017301A">
            <w:pPr>
              <w:spacing w:after="0" w:line="240" w:lineRule="auto"/>
              <w:jc w:val="both"/>
              <w:rPr>
                <w:rFonts w:ascii="Times New Roman" w:hAnsi="Times New Roman"/>
                <w:b/>
                <w:noProof/>
                <w:sz w:val="24"/>
                <w:szCs w:val="20"/>
              </w:rPr>
            </w:pPr>
            <w:r>
              <w:rPr>
                <w:rFonts w:ascii="Times New Roman" w:hAnsi="Times New Roman"/>
                <w:b/>
                <w:sz w:val="24"/>
              </w:rPr>
              <w:t>66</w:t>
            </w:r>
          </w:p>
        </w:tc>
        <w:tc>
          <w:tcPr>
            <w:tcW w:w="1191" w:type="pct"/>
            <w:tcBorders>
              <w:top w:val="single" w:sz="4" w:space="0" w:color="000000"/>
              <w:left w:val="dotted" w:sz="4" w:space="0" w:color="auto"/>
              <w:bottom w:val="single" w:sz="4" w:space="0" w:color="000000"/>
              <w:right w:val="single" w:sz="4" w:space="0" w:color="auto"/>
            </w:tcBorders>
            <w:vAlign w:val="bottom"/>
          </w:tcPr>
          <w:p w14:paraId="0352DD5B" w14:textId="77777777" w:rsidR="00EC3585" w:rsidRPr="00647017" w:rsidRDefault="00EC3585" w:rsidP="0017301A">
            <w:pPr>
              <w:spacing w:after="0" w:line="240" w:lineRule="auto"/>
              <w:jc w:val="both"/>
              <w:rPr>
                <w:rFonts w:ascii="Times New Roman" w:hAnsi="Times New Roman"/>
                <w:noProof/>
                <w:sz w:val="24"/>
                <w:szCs w:val="14"/>
                <w:lang w:val="en-US"/>
              </w:rPr>
            </w:pPr>
          </w:p>
        </w:tc>
      </w:tr>
      <w:tr w:rsidR="00EC3585" w:rsidRPr="00647017" w14:paraId="43B3D0B5" w14:textId="77777777" w:rsidTr="00B50D27">
        <w:tc>
          <w:tcPr>
            <w:tcW w:w="874" w:type="pct"/>
            <w:vMerge w:val="restart"/>
            <w:tcBorders>
              <w:top w:val="single" w:sz="4" w:space="0" w:color="000000"/>
              <w:left w:val="single" w:sz="4" w:space="0" w:color="000000"/>
              <w:bottom w:val="single" w:sz="4" w:space="0" w:color="000000"/>
              <w:right w:val="single" w:sz="4" w:space="0" w:color="000000"/>
            </w:tcBorders>
            <w:vAlign w:val="center"/>
          </w:tcPr>
          <w:p w14:paraId="0A4A29F4" w14:textId="77777777" w:rsidR="00EC3585" w:rsidRPr="00647017" w:rsidRDefault="00EC3585" w:rsidP="0017301A">
            <w:pPr>
              <w:spacing w:after="0" w:line="240" w:lineRule="auto"/>
              <w:jc w:val="both"/>
              <w:rPr>
                <w:rFonts w:ascii="Times New Roman" w:hAnsi="Times New Roman"/>
                <w:noProof/>
                <w:sz w:val="24"/>
                <w:szCs w:val="20"/>
              </w:rPr>
            </w:pPr>
            <w:r>
              <w:rPr>
                <w:rFonts w:ascii="Times New Roman" w:hAnsi="Times New Roman"/>
                <w:sz w:val="24"/>
              </w:rPr>
              <w:t>Adjustments</w:t>
            </w:r>
          </w:p>
        </w:tc>
        <w:tc>
          <w:tcPr>
            <w:tcW w:w="2618" w:type="pct"/>
            <w:tcBorders>
              <w:top w:val="single" w:sz="4" w:space="0" w:color="000000"/>
              <w:left w:val="single" w:sz="4" w:space="0" w:color="000000"/>
              <w:bottom w:val="single" w:sz="4" w:space="0" w:color="000000"/>
              <w:right w:val="single" w:sz="4" w:space="0" w:color="000000"/>
            </w:tcBorders>
            <w:vAlign w:val="center"/>
          </w:tcPr>
          <w:p w14:paraId="5A3831CF" w14:textId="77777777" w:rsidR="00EC3585" w:rsidRPr="00647017" w:rsidRDefault="00EC3585" w:rsidP="0017301A">
            <w:pPr>
              <w:spacing w:after="0" w:line="240" w:lineRule="auto"/>
              <w:jc w:val="both"/>
              <w:rPr>
                <w:rFonts w:ascii="Times New Roman" w:hAnsi="Times New Roman"/>
                <w:noProof/>
                <w:sz w:val="24"/>
                <w:szCs w:val="20"/>
              </w:rPr>
            </w:pPr>
            <w:r>
              <w:rPr>
                <w:rFonts w:ascii="Times New Roman" w:hAnsi="Times New Roman"/>
                <w:sz w:val="24"/>
              </w:rPr>
              <w:t xml:space="preserve">reduction of the tax calculated for payment into the State budget in previous taxation periods </w:t>
            </w:r>
          </w:p>
        </w:tc>
        <w:tc>
          <w:tcPr>
            <w:tcW w:w="318" w:type="pct"/>
            <w:tcBorders>
              <w:top w:val="single" w:sz="4" w:space="0" w:color="000000"/>
              <w:left w:val="single" w:sz="4" w:space="0" w:color="000000"/>
              <w:bottom w:val="single" w:sz="4" w:space="0" w:color="000000"/>
              <w:right w:val="single" w:sz="4" w:space="0" w:color="000000"/>
            </w:tcBorders>
            <w:vAlign w:val="center"/>
          </w:tcPr>
          <w:p w14:paraId="38DBA692" w14:textId="77777777" w:rsidR="00EC3585" w:rsidRPr="00647017" w:rsidRDefault="00EC3585" w:rsidP="0017301A">
            <w:pPr>
              <w:spacing w:after="0" w:line="240" w:lineRule="auto"/>
              <w:jc w:val="both"/>
              <w:rPr>
                <w:rFonts w:ascii="Times New Roman" w:hAnsi="Times New Roman"/>
                <w:b/>
                <w:noProof/>
                <w:sz w:val="24"/>
                <w:szCs w:val="20"/>
              </w:rPr>
            </w:pPr>
            <w:r>
              <w:rPr>
                <w:rFonts w:ascii="Times New Roman" w:hAnsi="Times New Roman"/>
                <w:b/>
                <w:sz w:val="24"/>
              </w:rPr>
              <w:t>67</w:t>
            </w:r>
          </w:p>
        </w:tc>
        <w:tc>
          <w:tcPr>
            <w:tcW w:w="1191" w:type="pct"/>
            <w:tcBorders>
              <w:top w:val="single" w:sz="4" w:space="0" w:color="000000"/>
              <w:left w:val="dotted" w:sz="4" w:space="0" w:color="auto"/>
              <w:bottom w:val="single" w:sz="4" w:space="0" w:color="000000"/>
              <w:right w:val="single" w:sz="4" w:space="0" w:color="auto"/>
            </w:tcBorders>
            <w:vAlign w:val="bottom"/>
          </w:tcPr>
          <w:p w14:paraId="5D91F6BE" w14:textId="77777777" w:rsidR="00EC3585" w:rsidRPr="00647017" w:rsidRDefault="00EC3585" w:rsidP="0017301A">
            <w:pPr>
              <w:spacing w:after="0" w:line="240" w:lineRule="auto"/>
              <w:jc w:val="both"/>
              <w:rPr>
                <w:rFonts w:ascii="Times New Roman" w:hAnsi="Times New Roman"/>
                <w:noProof/>
                <w:sz w:val="24"/>
                <w:szCs w:val="14"/>
                <w:lang w:val="en-US"/>
              </w:rPr>
            </w:pPr>
          </w:p>
        </w:tc>
      </w:tr>
      <w:tr w:rsidR="00EC3585" w:rsidRPr="00647017" w14:paraId="05941F3B" w14:textId="77777777" w:rsidTr="00B50D27">
        <w:tc>
          <w:tcPr>
            <w:tcW w:w="874" w:type="pct"/>
            <w:vMerge/>
            <w:tcBorders>
              <w:top w:val="single" w:sz="4" w:space="0" w:color="000000"/>
              <w:left w:val="single" w:sz="4" w:space="0" w:color="000000"/>
              <w:bottom w:val="single" w:sz="4" w:space="0" w:color="000000"/>
              <w:right w:val="single" w:sz="4" w:space="0" w:color="000000"/>
            </w:tcBorders>
            <w:vAlign w:val="center"/>
          </w:tcPr>
          <w:p w14:paraId="645A88FE" w14:textId="77777777" w:rsidR="00EC3585" w:rsidRPr="00647017" w:rsidRDefault="00EC3585" w:rsidP="0017301A">
            <w:pPr>
              <w:spacing w:after="0" w:line="240" w:lineRule="auto"/>
              <w:jc w:val="both"/>
              <w:rPr>
                <w:rFonts w:ascii="Times New Roman" w:hAnsi="Times New Roman"/>
                <w:noProof/>
                <w:sz w:val="24"/>
                <w:szCs w:val="20"/>
                <w:lang w:val="en-US"/>
              </w:rPr>
            </w:pPr>
          </w:p>
        </w:tc>
        <w:tc>
          <w:tcPr>
            <w:tcW w:w="2618" w:type="pct"/>
            <w:tcBorders>
              <w:top w:val="single" w:sz="4" w:space="0" w:color="000000"/>
              <w:left w:val="single" w:sz="4" w:space="0" w:color="000000"/>
              <w:bottom w:val="single" w:sz="4" w:space="0" w:color="000000"/>
              <w:right w:val="single" w:sz="4" w:space="0" w:color="000000"/>
            </w:tcBorders>
            <w:vAlign w:val="center"/>
          </w:tcPr>
          <w:p w14:paraId="00465EEE" w14:textId="77777777" w:rsidR="00EC3585" w:rsidRPr="00647017" w:rsidRDefault="00EC3585" w:rsidP="0017301A">
            <w:pPr>
              <w:spacing w:after="0" w:line="240" w:lineRule="auto"/>
              <w:jc w:val="both"/>
              <w:rPr>
                <w:rFonts w:ascii="Times New Roman" w:hAnsi="Times New Roman"/>
                <w:noProof/>
                <w:sz w:val="24"/>
                <w:szCs w:val="20"/>
              </w:rPr>
            </w:pPr>
            <w:r>
              <w:rPr>
                <w:rFonts w:ascii="Times New Roman" w:hAnsi="Times New Roman"/>
                <w:sz w:val="24"/>
              </w:rPr>
              <w:t>reduction of the input tax deducted in previous taxation periods</w:t>
            </w:r>
          </w:p>
        </w:tc>
        <w:tc>
          <w:tcPr>
            <w:tcW w:w="318" w:type="pct"/>
            <w:tcBorders>
              <w:top w:val="single" w:sz="4" w:space="0" w:color="000000"/>
              <w:left w:val="single" w:sz="4" w:space="0" w:color="000000"/>
              <w:bottom w:val="single" w:sz="4" w:space="0" w:color="000000"/>
              <w:right w:val="single" w:sz="4" w:space="0" w:color="000000"/>
            </w:tcBorders>
            <w:vAlign w:val="center"/>
          </w:tcPr>
          <w:p w14:paraId="26B47E18" w14:textId="77777777" w:rsidR="00EC3585" w:rsidRPr="00647017" w:rsidRDefault="00EC3585" w:rsidP="0017301A">
            <w:pPr>
              <w:spacing w:after="0" w:line="240" w:lineRule="auto"/>
              <w:jc w:val="both"/>
              <w:rPr>
                <w:rFonts w:ascii="Times New Roman" w:hAnsi="Times New Roman"/>
                <w:b/>
                <w:noProof/>
                <w:sz w:val="24"/>
                <w:szCs w:val="20"/>
              </w:rPr>
            </w:pPr>
            <w:r>
              <w:rPr>
                <w:rFonts w:ascii="Times New Roman" w:hAnsi="Times New Roman"/>
                <w:b/>
                <w:sz w:val="24"/>
              </w:rPr>
              <w:t>57</w:t>
            </w:r>
          </w:p>
        </w:tc>
        <w:tc>
          <w:tcPr>
            <w:tcW w:w="1191" w:type="pct"/>
            <w:tcBorders>
              <w:top w:val="single" w:sz="4" w:space="0" w:color="000000"/>
              <w:left w:val="dotted" w:sz="4" w:space="0" w:color="auto"/>
              <w:bottom w:val="single" w:sz="4" w:space="0" w:color="000000"/>
              <w:right w:val="single" w:sz="4" w:space="0" w:color="auto"/>
            </w:tcBorders>
            <w:vAlign w:val="bottom"/>
          </w:tcPr>
          <w:p w14:paraId="755629F2" w14:textId="77777777" w:rsidR="00EC3585" w:rsidRPr="00647017" w:rsidRDefault="00EC3585" w:rsidP="0017301A">
            <w:pPr>
              <w:spacing w:after="0" w:line="240" w:lineRule="auto"/>
              <w:jc w:val="both"/>
              <w:rPr>
                <w:rFonts w:ascii="Times New Roman" w:hAnsi="Times New Roman"/>
                <w:noProof/>
                <w:sz w:val="24"/>
                <w:szCs w:val="14"/>
                <w:lang w:val="en-US"/>
              </w:rPr>
            </w:pPr>
          </w:p>
        </w:tc>
      </w:tr>
      <w:tr w:rsidR="00EC3585" w:rsidRPr="00647017" w14:paraId="180270F7" w14:textId="77777777" w:rsidTr="00B50D27">
        <w:tc>
          <w:tcPr>
            <w:tcW w:w="874" w:type="pct"/>
            <w:vMerge w:val="restart"/>
            <w:tcBorders>
              <w:top w:val="single" w:sz="4" w:space="0" w:color="000000"/>
              <w:left w:val="single" w:sz="4" w:space="0" w:color="000000"/>
              <w:bottom w:val="single" w:sz="4" w:space="0" w:color="000000"/>
              <w:right w:val="single" w:sz="4" w:space="0" w:color="000000"/>
            </w:tcBorders>
            <w:vAlign w:val="center"/>
          </w:tcPr>
          <w:p w14:paraId="1E7EC6B8" w14:textId="77777777" w:rsidR="00EC3585" w:rsidRPr="00647017" w:rsidRDefault="00EC3585" w:rsidP="0017301A">
            <w:pPr>
              <w:spacing w:after="0" w:line="240" w:lineRule="auto"/>
              <w:jc w:val="both"/>
              <w:rPr>
                <w:rFonts w:ascii="Times New Roman" w:hAnsi="Times New Roman"/>
                <w:b/>
                <w:noProof/>
                <w:sz w:val="24"/>
                <w:szCs w:val="20"/>
              </w:rPr>
            </w:pPr>
            <w:r>
              <w:rPr>
                <w:rFonts w:ascii="Times New Roman" w:hAnsi="Times New Roman"/>
                <w:b/>
                <w:sz w:val="24"/>
              </w:rPr>
              <w:t>SUM TOTAL</w:t>
            </w:r>
          </w:p>
        </w:tc>
        <w:tc>
          <w:tcPr>
            <w:tcW w:w="2618" w:type="pct"/>
            <w:tcBorders>
              <w:top w:val="single" w:sz="4" w:space="0" w:color="000000"/>
              <w:left w:val="single" w:sz="4" w:space="0" w:color="000000"/>
              <w:bottom w:val="single" w:sz="4" w:space="0" w:color="000000"/>
              <w:right w:val="single" w:sz="4" w:space="0" w:color="000000"/>
            </w:tcBorders>
            <w:vAlign w:val="center"/>
          </w:tcPr>
          <w:p w14:paraId="009A41BC" w14:textId="77777777" w:rsidR="00EC3585" w:rsidRPr="00647017" w:rsidRDefault="00EC3585" w:rsidP="0017301A">
            <w:pPr>
              <w:spacing w:after="0" w:line="240" w:lineRule="auto"/>
              <w:jc w:val="both"/>
              <w:rPr>
                <w:rFonts w:ascii="Times New Roman" w:hAnsi="Times New Roman"/>
                <w:noProof/>
                <w:sz w:val="24"/>
                <w:szCs w:val="20"/>
              </w:rPr>
            </w:pPr>
            <w:r>
              <w:rPr>
                <w:rFonts w:ascii="Times New Roman" w:hAnsi="Times New Roman"/>
                <w:sz w:val="24"/>
              </w:rPr>
              <w:t>input tax</w:t>
            </w:r>
          </w:p>
        </w:tc>
        <w:tc>
          <w:tcPr>
            <w:tcW w:w="318" w:type="pct"/>
            <w:tcBorders>
              <w:top w:val="single" w:sz="4" w:space="0" w:color="000000"/>
              <w:left w:val="single" w:sz="4" w:space="0" w:color="000000"/>
              <w:bottom w:val="single" w:sz="4" w:space="0" w:color="000000"/>
              <w:right w:val="single" w:sz="4" w:space="0" w:color="000000"/>
            </w:tcBorders>
            <w:vAlign w:val="center"/>
          </w:tcPr>
          <w:p w14:paraId="38D88850" w14:textId="77777777" w:rsidR="00EC3585" w:rsidRPr="00647017" w:rsidRDefault="00EC3585" w:rsidP="0017301A">
            <w:pPr>
              <w:spacing w:after="0" w:line="240" w:lineRule="auto"/>
              <w:jc w:val="both"/>
              <w:rPr>
                <w:rFonts w:ascii="Times New Roman" w:hAnsi="Times New Roman"/>
                <w:b/>
                <w:noProof/>
                <w:sz w:val="24"/>
                <w:szCs w:val="20"/>
              </w:rPr>
            </w:pPr>
            <w:r>
              <w:rPr>
                <w:rFonts w:ascii="Times New Roman" w:hAnsi="Times New Roman"/>
                <w:b/>
                <w:sz w:val="24"/>
              </w:rPr>
              <w:t>(P)</w:t>
            </w:r>
          </w:p>
        </w:tc>
        <w:tc>
          <w:tcPr>
            <w:tcW w:w="1191" w:type="pct"/>
            <w:tcBorders>
              <w:top w:val="single" w:sz="4" w:space="0" w:color="000000"/>
              <w:left w:val="dotted" w:sz="4" w:space="0" w:color="auto"/>
              <w:bottom w:val="single" w:sz="4" w:space="0" w:color="000000"/>
              <w:right w:val="single" w:sz="4" w:space="0" w:color="auto"/>
            </w:tcBorders>
            <w:vAlign w:val="bottom"/>
          </w:tcPr>
          <w:p w14:paraId="65F235AF" w14:textId="77777777" w:rsidR="00EC3585" w:rsidRPr="00647017" w:rsidRDefault="00EC3585" w:rsidP="0017301A">
            <w:pPr>
              <w:spacing w:after="0" w:line="240" w:lineRule="auto"/>
              <w:jc w:val="both"/>
              <w:rPr>
                <w:rFonts w:ascii="Times New Roman" w:hAnsi="Times New Roman"/>
                <w:noProof/>
                <w:sz w:val="24"/>
                <w:szCs w:val="14"/>
                <w:lang w:val="en-US"/>
              </w:rPr>
            </w:pPr>
          </w:p>
        </w:tc>
      </w:tr>
      <w:tr w:rsidR="00EC3585" w:rsidRPr="00647017" w14:paraId="57BF867E" w14:textId="77777777" w:rsidTr="00B50D27">
        <w:tc>
          <w:tcPr>
            <w:tcW w:w="874" w:type="pct"/>
            <w:vMerge/>
            <w:tcBorders>
              <w:top w:val="single" w:sz="4" w:space="0" w:color="000000"/>
              <w:left w:val="single" w:sz="4" w:space="0" w:color="000000"/>
              <w:bottom w:val="single" w:sz="4" w:space="0" w:color="000000"/>
              <w:right w:val="single" w:sz="4" w:space="0" w:color="000000"/>
            </w:tcBorders>
            <w:vAlign w:val="center"/>
          </w:tcPr>
          <w:p w14:paraId="30B466E8" w14:textId="77777777" w:rsidR="00EC3585" w:rsidRPr="00647017" w:rsidRDefault="00EC3585" w:rsidP="0017301A">
            <w:pPr>
              <w:spacing w:after="0" w:line="240" w:lineRule="auto"/>
              <w:jc w:val="both"/>
              <w:rPr>
                <w:rFonts w:ascii="Times New Roman" w:hAnsi="Times New Roman"/>
                <w:b/>
                <w:noProof/>
                <w:sz w:val="24"/>
                <w:szCs w:val="20"/>
                <w:lang w:val="en-US"/>
              </w:rPr>
            </w:pPr>
          </w:p>
        </w:tc>
        <w:tc>
          <w:tcPr>
            <w:tcW w:w="2618" w:type="pct"/>
            <w:tcBorders>
              <w:top w:val="single" w:sz="4" w:space="0" w:color="000000"/>
              <w:left w:val="single" w:sz="4" w:space="0" w:color="000000"/>
              <w:bottom w:val="single" w:sz="4" w:space="0" w:color="000000"/>
              <w:right w:val="single" w:sz="4" w:space="0" w:color="000000"/>
            </w:tcBorders>
            <w:vAlign w:val="center"/>
          </w:tcPr>
          <w:p w14:paraId="13DCAE72" w14:textId="77777777" w:rsidR="00EC3585" w:rsidRPr="00647017" w:rsidRDefault="00EC3585" w:rsidP="0017301A">
            <w:pPr>
              <w:spacing w:after="0" w:line="240" w:lineRule="auto"/>
              <w:jc w:val="both"/>
              <w:rPr>
                <w:rFonts w:ascii="Times New Roman" w:hAnsi="Times New Roman"/>
                <w:noProof/>
                <w:sz w:val="24"/>
                <w:szCs w:val="20"/>
              </w:rPr>
            </w:pPr>
            <w:r>
              <w:rPr>
                <w:rFonts w:ascii="Times New Roman" w:hAnsi="Times New Roman"/>
                <w:sz w:val="24"/>
              </w:rPr>
              <w:t>tax calculated</w:t>
            </w:r>
          </w:p>
        </w:tc>
        <w:tc>
          <w:tcPr>
            <w:tcW w:w="318" w:type="pct"/>
            <w:tcBorders>
              <w:top w:val="single" w:sz="4" w:space="0" w:color="000000"/>
              <w:left w:val="single" w:sz="4" w:space="0" w:color="000000"/>
              <w:bottom w:val="single" w:sz="4" w:space="0" w:color="000000"/>
              <w:right w:val="single" w:sz="4" w:space="0" w:color="000000"/>
            </w:tcBorders>
            <w:vAlign w:val="center"/>
          </w:tcPr>
          <w:p w14:paraId="141D0EED" w14:textId="77777777" w:rsidR="00EC3585" w:rsidRPr="00647017" w:rsidRDefault="00EC3585" w:rsidP="0017301A">
            <w:pPr>
              <w:spacing w:after="0" w:line="240" w:lineRule="auto"/>
              <w:jc w:val="both"/>
              <w:rPr>
                <w:rFonts w:ascii="Times New Roman" w:hAnsi="Times New Roman"/>
                <w:b/>
                <w:noProof/>
                <w:sz w:val="24"/>
                <w:szCs w:val="20"/>
              </w:rPr>
            </w:pPr>
            <w:r>
              <w:rPr>
                <w:rFonts w:ascii="Times New Roman" w:hAnsi="Times New Roman"/>
                <w:b/>
                <w:sz w:val="24"/>
              </w:rPr>
              <w:t>(S)</w:t>
            </w:r>
          </w:p>
        </w:tc>
        <w:tc>
          <w:tcPr>
            <w:tcW w:w="1191" w:type="pct"/>
            <w:tcBorders>
              <w:top w:val="single" w:sz="4" w:space="0" w:color="000000"/>
              <w:left w:val="dotted" w:sz="4" w:space="0" w:color="auto"/>
              <w:bottom w:val="single" w:sz="4" w:space="0" w:color="000000"/>
              <w:right w:val="single" w:sz="4" w:space="0" w:color="auto"/>
            </w:tcBorders>
            <w:vAlign w:val="bottom"/>
          </w:tcPr>
          <w:p w14:paraId="39D266D3" w14:textId="77777777" w:rsidR="00EC3585" w:rsidRPr="00647017" w:rsidRDefault="00EC3585" w:rsidP="0017301A">
            <w:pPr>
              <w:spacing w:after="0" w:line="240" w:lineRule="auto"/>
              <w:jc w:val="both"/>
              <w:rPr>
                <w:rFonts w:ascii="Times New Roman" w:hAnsi="Times New Roman"/>
                <w:noProof/>
                <w:sz w:val="24"/>
                <w:szCs w:val="14"/>
                <w:lang w:val="en-US"/>
              </w:rPr>
            </w:pPr>
          </w:p>
        </w:tc>
      </w:tr>
      <w:tr w:rsidR="00EC3585" w:rsidRPr="00647017" w14:paraId="2813FFBB" w14:textId="77777777" w:rsidTr="00B50D27">
        <w:tc>
          <w:tcPr>
            <w:tcW w:w="3491" w:type="pct"/>
            <w:gridSpan w:val="2"/>
            <w:tcBorders>
              <w:top w:val="single" w:sz="4" w:space="0" w:color="000000"/>
              <w:left w:val="single" w:sz="4" w:space="0" w:color="000000"/>
              <w:bottom w:val="single" w:sz="4" w:space="0" w:color="000000"/>
              <w:right w:val="single" w:sz="4" w:space="0" w:color="000000"/>
            </w:tcBorders>
            <w:vAlign w:val="center"/>
          </w:tcPr>
          <w:p w14:paraId="6F822BCD" w14:textId="774EB8B1" w:rsidR="00EC3585" w:rsidRPr="00647017" w:rsidRDefault="00EC3585" w:rsidP="003B3FFF">
            <w:pPr>
              <w:spacing w:after="0" w:line="240" w:lineRule="auto"/>
              <w:jc w:val="both"/>
              <w:rPr>
                <w:rFonts w:ascii="Times New Roman" w:hAnsi="Times New Roman"/>
                <w:noProof/>
                <w:sz w:val="24"/>
                <w:szCs w:val="20"/>
              </w:rPr>
            </w:pPr>
            <w:r>
              <w:rPr>
                <w:rFonts w:ascii="Times New Roman" w:hAnsi="Times New Roman"/>
                <w:sz w:val="24"/>
              </w:rPr>
              <w:t>Tax amount to be reimbursed from the State budget or</w:t>
            </w:r>
            <w:r w:rsidR="003B3FFF">
              <w:rPr>
                <w:rFonts w:ascii="Times New Roman" w:hAnsi="Times New Roman"/>
                <w:sz w:val="24"/>
              </w:rPr>
              <w:t xml:space="preserve"> </w:t>
            </w:r>
            <w:r>
              <w:rPr>
                <w:rFonts w:ascii="Times New Roman" w:hAnsi="Times New Roman"/>
                <w:sz w:val="24"/>
              </w:rPr>
              <w:t>tax amount to be attributed to the next taxation period if P &gt; S</w:t>
            </w:r>
          </w:p>
        </w:tc>
        <w:tc>
          <w:tcPr>
            <w:tcW w:w="318" w:type="pct"/>
            <w:tcBorders>
              <w:top w:val="single" w:sz="4" w:space="0" w:color="000000"/>
              <w:left w:val="single" w:sz="4" w:space="0" w:color="000000"/>
              <w:bottom w:val="single" w:sz="4" w:space="0" w:color="000000"/>
              <w:right w:val="single" w:sz="4" w:space="0" w:color="000000"/>
            </w:tcBorders>
            <w:vAlign w:val="center"/>
          </w:tcPr>
          <w:p w14:paraId="6FD74C0F" w14:textId="77777777" w:rsidR="00EC3585" w:rsidRPr="00647017" w:rsidRDefault="00EC3585" w:rsidP="0017301A">
            <w:pPr>
              <w:spacing w:after="0" w:line="240" w:lineRule="auto"/>
              <w:jc w:val="both"/>
              <w:rPr>
                <w:rFonts w:ascii="Times New Roman" w:hAnsi="Times New Roman"/>
                <w:b/>
                <w:noProof/>
                <w:sz w:val="24"/>
                <w:szCs w:val="20"/>
              </w:rPr>
            </w:pPr>
            <w:r>
              <w:rPr>
                <w:rFonts w:ascii="Times New Roman" w:hAnsi="Times New Roman"/>
                <w:b/>
                <w:sz w:val="24"/>
              </w:rPr>
              <w:t>70</w:t>
            </w:r>
          </w:p>
        </w:tc>
        <w:tc>
          <w:tcPr>
            <w:tcW w:w="1191" w:type="pct"/>
            <w:tcBorders>
              <w:top w:val="single" w:sz="4" w:space="0" w:color="000000"/>
              <w:left w:val="dotted" w:sz="4" w:space="0" w:color="auto"/>
              <w:bottom w:val="single" w:sz="4" w:space="0" w:color="000000"/>
              <w:right w:val="single" w:sz="4" w:space="0" w:color="auto"/>
            </w:tcBorders>
            <w:vAlign w:val="bottom"/>
          </w:tcPr>
          <w:p w14:paraId="318DCD91" w14:textId="77777777" w:rsidR="00EC3585" w:rsidRPr="00647017" w:rsidRDefault="00EC3585" w:rsidP="0017301A">
            <w:pPr>
              <w:spacing w:after="0" w:line="240" w:lineRule="auto"/>
              <w:jc w:val="both"/>
              <w:rPr>
                <w:rFonts w:ascii="Times New Roman" w:hAnsi="Times New Roman"/>
                <w:noProof/>
                <w:sz w:val="24"/>
                <w:szCs w:val="14"/>
                <w:lang w:val="en-US"/>
              </w:rPr>
            </w:pPr>
          </w:p>
        </w:tc>
      </w:tr>
      <w:tr w:rsidR="00EC3585" w:rsidRPr="00647017" w14:paraId="7908A791" w14:textId="77777777" w:rsidTr="00B50D27">
        <w:tc>
          <w:tcPr>
            <w:tcW w:w="3491" w:type="pct"/>
            <w:gridSpan w:val="2"/>
            <w:tcBorders>
              <w:top w:val="single" w:sz="4" w:space="0" w:color="000000"/>
              <w:left w:val="single" w:sz="4" w:space="0" w:color="000000"/>
              <w:bottom w:val="single" w:sz="4" w:space="0" w:color="000000"/>
              <w:right w:val="single" w:sz="4" w:space="0" w:color="000000"/>
            </w:tcBorders>
            <w:vAlign w:val="center"/>
          </w:tcPr>
          <w:p w14:paraId="22466A6C" w14:textId="77777777" w:rsidR="00EC3585" w:rsidRPr="00647017" w:rsidRDefault="00EC3585" w:rsidP="0017301A">
            <w:pPr>
              <w:spacing w:after="0" w:line="240" w:lineRule="auto"/>
              <w:jc w:val="both"/>
              <w:rPr>
                <w:rFonts w:ascii="Times New Roman" w:hAnsi="Times New Roman"/>
                <w:noProof/>
                <w:sz w:val="24"/>
                <w:szCs w:val="20"/>
              </w:rPr>
            </w:pPr>
            <w:r>
              <w:rPr>
                <w:rFonts w:ascii="Times New Roman" w:hAnsi="Times New Roman"/>
                <w:sz w:val="24"/>
              </w:rPr>
              <w:t>Tax amount to be paid into the State budget if P &lt; S</w:t>
            </w:r>
          </w:p>
        </w:tc>
        <w:tc>
          <w:tcPr>
            <w:tcW w:w="318" w:type="pct"/>
            <w:tcBorders>
              <w:top w:val="single" w:sz="4" w:space="0" w:color="000000"/>
              <w:left w:val="single" w:sz="4" w:space="0" w:color="000000"/>
              <w:bottom w:val="single" w:sz="4" w:space="0" w:color="000000"/>
              <w:right w:val="single" w:sz="4" w:space="0" w:color="000000"/>
            </w:tcBorders>
            <w:vAlign w:val="center"/>
          </w:tcPr>
          <w:p w14:paraId="026D81A3" w14:textId="77777777" w:rsidR="00EC3585" w:rsidRPr="00647017" w:rsidRDefault="00EC3585" w:rsidP="0017301A">
            <w:pPr>
              <w:spacing w:after="0" w:line="240" w:lineRule="auto"/>
              <w:jc w:val="both"/>
              <w:rPr>
                <w:rFonts w:ascii="Times New Roman" w:hAnsi="Times New Roman"/>
                <w:b/>
                <w:noProof/>
                <w:sz w:val="24"/>
                <w:szCs w:val="20"/>
              </w:rPr>
            </w:pPr>
            <w:r>
              <w:rPr>
                <w:rFonts w:ascii="Times New Roman" w:hAnsi="Times New Roman"/>
                <w:b/>
                <w:sz w:val="24"/>
              </w:rPr>
              <w:t>80</w:t>
            </w:r>
          </w:p>
        </w:tc>
        <w:tc>
          <w:tcPr>
            <w:tcW w:w="1191" w:type="pct"/>
            <w:tcBorders>
              <w:top w:val="single" w:sz="4" w:space="0" w:color="000000"/>
              <w:left w:val="dotted" w:sz="4" w:space="0" w:color="auto"/>
              <w:bottom w:val="single" w:sz="4" w:space="0" w:color="000000"/>
              <w:right w:val="single" w:sz="4" w:space="0" w:color="auto"/>
            </w:tcBorders>
            <w:vAlign w:val="bottom"/>
          </w:tcPr>
          <w:p w14:paraId="3E12F9DF" w14:textId="77777777" w:rsidR="00EC3585" w:rsidRPr="00647017" w:rsidRDefault="00EC3585" w:rsidP="0017301A">
            <w:pPr>
              <w:spacing w:after="0" w:line="240" w:lineRule="auto"/>
              <w:jc w:val="both"/>
              <w:rPr>
                <w:rFonts w:ascii="Times New Roman" w:hAnsi="Times New Roman"/>
                <w:noProof/>
                <w:sz w:val="24"/>
                <w:szCs w:val="14"/>
                <w:lang w:val="en-US"/>
              </w:rPr>
            </w:pPr>
          </w:p>
        </w:tc>
      </w:tr>
    </w:tbl>
    <w:p w14:paraId="5C11686D" w14:textId="77777777" w:rsidR="00EC3585" w:rsidRPr="00647017" w:rsidRDefault="00EC3585" w:rsidP="00EC3585">
      <w:pPr>
        <w:spacing w:after="0" w:line="240" w:lineRule="auto"/>
        <w:jc w:val="both"/>
        <w:rPr>
          <w:rFonts w:ascii="Times New Roman" w:hAnsi="Times New Roman"/>
          <w:noProof/>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277"/>
        <w:gridCol w:w="276"/>
        <w:gridCol w:w="276"/>
        <w:gridCol w:w="276"/>
        <w:gridCol w:w="276"/>
        <w:gridCol w:w="276"/>
        <w:gridCol w:w="276"/>
        <w:gridCol w:w="276"/>
        <w:gridCol w:w="276"/>
        <w:gridCol w:w="276"/>
        <w:gridCol w:w="275"/>
        <w:gridCol w:w="275"/>
        <w:gridCol w:w="275"/>
        <w:gridCol w:w="275"/>
        <w:gridCol w:w="275"/>
        <w:gridCol w:w="275"/>
        <w:gridCol w:w="275"/>
        <w:gridCol w:w="275"/>
        <w:gridCol w:w="275"/>
        <w:gridCol w:w="275"/>
        <w:gridCol w:w="275"/>
        <w:gridCol w:w="275"/>
      </w:tblGrid>
      <w:tr w:rsidR="00EC3585" w:rsidRPr="006235CF" w14:paraId="7CB7B513" w14:textId="77777777" w:rsidTr="003B3FFF">
        <w:trPr>
          <w:trHeight w:val="270"/>
        </w:trPr>
        <w:tc>
          <w:tcPr>
            <w:tcW w:w="1808" w:type="pct"/>
            <w:shd w:val="clear" w:color="auto" w:fill="auto"/>
            <w:hideMark/>
          </w:tcPr>
          <w:p w14:paraId="22DFF617" w14:textId="77777777" w:rsidR="00EC3585" w:rsidRPr="006235CF" w:rsidRDefault="00EC3585" w:rsidP="0017301A">
            <w:pPr>
              <w:spacing w:after="0" w:line="240" w:lineRule="auto"/>
              <w:jc w:val="both"/>
              <w:rPr>
                <w:rFonts w:ascii="Times New Roman" w:eastAsia="Times New Roman" w:hAnsi="Times New Roman"/>
                <w:noProof/>
                <w:sz w:val="24"/>
                <w:szCs w:val="24"/>
              </w:rPr>
            </w:pPr>
            <w:r>
              <w:rPr>
                <w:rFonts w:ascii="Times New Roman" w:hAnsi="Times New Roman"/>
                <w:sz w:val="24"/>
              </w:rPr>
              <w:t>Account No.</w:t>
            </w:r>
          </w:p>
        </w:tc>
        <w:tc>
          <w:tcPr>
            <w:tcW w:w="152" w:type="pct"/>
            <w:shd w:val="clear" w:color="auto" w:fill="auto"/>
            <w:hideMark/>
          </w:tcPr>
          <w:p w14:paraId="04F097B1"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152" w:type="pct"/>
            <w:shd w:val="clear" w:color="auto" w:fill="auto"/>
            <w:hideMark/>
          </w:tcPr>
          <w:p w14:paraId="1CF811C8"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152" w:type="pct"/>
            <w:shd w:val="clear" w:color="auto" w:fill="auto"/>
            <w:hideMark/>
          </w:tcPr>
          <w:p w14:paraId="73CEED23"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152" w:type="pct"/>
            <w:shd w:val="clear" w:color="auto" w:fill="auto"/>
            <w:hideMark/>
          </w:tcPr>
          <w:p w14:paraId="646C3C7E"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152" w:type="pct"/>
            <w:shd w:val="clear" w:color="auto" w:fill="auto"/>
            <w:hideMark/>
          </w:tcPr>
          <w:p w14:paraId="27599374"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152" w:type="pct"/>
            <w:shd w:val="clear" w:color="auto" w:fill="auto"/>
            <w:hideMark/>
          </w:tcPr>
          <w:p w14:paraId="327A8F46"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152" w:type="pct"/>
            <w:shd w:val="clear" w:color="auto" w:fill="auto"/>
            <w:hideMark/>
          </w:tcPr>
          <w:p w14:paraId="22D74ADF"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152" w:type="pct"/>
            <w:shd w:val="clear" w:color="auto" w:fill="auto"/>
            <w:hideMark/>
          </w:tcPr>
          <w:p w14:paraId="386009B4"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152" w:type="pct"/>
            <w:shd w:val="clear" w:color="auto" w:fill="auto"/>
            <w:hideMark/>
          </w:tcPr>
          <w:p w14:paraId="57611D2C"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152" w:type="pct"/>
            <w:shd w:val="clear" w:color="auto" w:fill="auto"/>
            <w:hideMark/>
          </w:tcPr>
          <w:p w14:paraId="43A91892"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152" w:type="pct"/>
            <w:shd w:val="clear" w:color="auto" w:fill="auto"/>
            <w:hideMark/>
          </w:tcPr>
          <w:p w14:paraId="49206EFB"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152" w:type="pct"/>
            <w:shd w:val="clear" w:color="auto" w:fill="auto"/>
            <w:hideMark/>
          </w:tcPr>
          <w:p w14:paraId="7C4E7A22"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152" w:type="pct"/>
            <w:shd w:val="clear" w:color="auto" w:fill="auto"/>
            <w:hideMark/>
          </w:tcPr>
          <w:p w14:paraId="69B05A38"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152" w:type="pct"/>
            <w:shd w:val="clear" w:color="auto" w:fill="auto"/>
            <w:hideMark/>
          </w:tcPr>
          <w:p w14:paraId="2D81F787"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152" w:type="pct"/>
            <w:shd w:val="clear" w:color="auto" w:fill="auto"/>
            <w:hideMark/>
          </w:tcPr>
          <w:p w14:paraId="6E01C012"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152" w:type="pct"/>
            <w:shd w:val="clear" w:color="auto" w:fill="auto"/>
            <w:hideMark/>
          </w:tcPr>
          <w:p w14:paraId="54325E0F"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152" w:type="pct"/>
            <w:shd w:val="clear" w:color="auto" w:fill="auto"/>
            <w:hideMark/>
          </w:tcPr>
          <w:p w14:paraId="2B4F5877"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152" w:type="pct"/>
            <w:shd w:val="clear" w:color="auto" w:fill="auto"/>
            <w:hideMark/>
          </w:tcPr>
          <w:p w14:paraId="1E01A01B"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152" w:type="pct"/>
            <w:shd w:val="clear" w:color="auto" w:fill="auto"/>
            <w:hideMark/>
          </w:tcPr>
          <w:p w14:paraId="3F67DB3D"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152" w:type="pct"/>
            <w:shd w:val="clear" w:color="auto" w:fill="auto"/>
            <w:hideMark/>
          </w:tcPr>
          <w:p w14:paraId="0E528C2E"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152" w:type="pct"/>
            <w:shd w:val="clear" w:color="auto" w:fill="auto"/>
            <w:hideMark/>
          </w:tcPr>
          <w:p w14:paraId="0FD86C19"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r>
    </w:tbl>
    <w:p w14:paraId="2EAA8A5F" w14:textId="77777777" w:rsidR="00EC3585" w:rsidRPr="006235CF" w:rsidRDefault="00EC3585" w:rsidP="00EC3585">
      <w:pPr>
        <w:spacing w:after="0" w:line="240" w:lineRule="auto"/>
        <w:jc w:val="both"/>
        <w:rPr>
          <w:rFonts w:ascii="Times New Roman" w:eastAsia="Times New Roman" w:hAnsi="Times New Roman"/>
          <w:noProof/>
          <w:vanish/>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61"/>
      </w:tblGrid>
      <w:tr w:rsidR="00EC3585" w:rsidRPr="006235CF" w14:paraId="78F27DE7" w14:textId="77777777" w:rsidTr="0017301A">
        <w:trPr>
          <w:trHeight w:val="270"/>
        </w:trPr>
        <w:tc>
          <w:tcPr>
            <w:tcW w:w="5000" w:type="pct"/>
            <w:tcBorders>
              <w:bottom w:val="single" w:sz="4" w:space="0" w:color="auto"/>
            </w:tcBorders>
            <w:shd w:val="clear" w:color="auto" w:fill="auto"/>
            <w:hideMark/>
          </w:tcPr>
          <w:p w14:paraId="5F8B2AB6" w14:textId="77777777" w:rsidR="00EC3585" w:rsidRPr="006235CF" w:rsidRDefault="00EC3585" w:rsidP="0017301A">
            <w:pPr>
              <w:spacing w:after="0" w:line="240" w:lineRule="auto"/>
              <w:jc w:val="both"/>
              <w:rPr>
                <w:rFonts w:ascii="Times New Roman" w:eastAsia="Times New Roman" w:hAnsi="Times New Roman"/>
                <w:noProof/>
                <w:sz w:val="24"/>
                <w:szCs w:val="24"/>
                <w:lang w:eastAsia="lv-LV"/>
              </w:rPr>
            </w:pPr>
          </w:p>
        </w:tc>
      </w:tr>
      <w:tr w:rsidR="00EC3585" w:rsidRPr="006235CF" w14:paraId="49D8A087" w14:textId="77777777" w:rsidTr="0017301A">
        <w:trPr>
          <w:trHeight w:val="270"/>
        </w:trPr>
        <w:tc>
          <w:tcPr>
            <w:tcW w:w="5000" w:type="pct"/>
            <w:tcBorders>
              <w:top w:val="single" w:sz="4" w:space="0" w:color="auto"/>
              <w:left w:val="nil"/>
              <w:bottom w:val="nil"/>
              <w:right w:val="nil"/>
            </w:tcBorders>
            <w:shd w:val="clear" w:color="auto" w:fill="auto"/>
            <w:hideMark/>
          </w:tcPr>
          <w:p w14:paraId="09D4F571" w14:textId="77777777" w:rsidR="00EC3585" w:rsidRPr="006235CF" w:rsidRDefault="00EC3585" w:rsidP="0017301A">
            <w:pPr>
              <w:spacing w:after="0" w:line="240" w:lineRule="auto"/>
              <w:jc w:val="both"/>
              <w:rPr>
                <w:rFonts w:ascii="Times New Roman" w:eastAsia="Times New Roman" w:hAnsi="Times New Roman"/>
                <w:noProof/>
                <w:sz w:val="24"/>
                <w:szCs w:val="24"/>
              </w:rPr>
            </w:pPr>
            <w:r>
              <w:rPr>
                <w:rFonts w:ascii="Times New Roman" w:hAnsi="Times New Roman"/>
                <w:sz w:val="24"/>
              </w:rPr>
              <w:t>Position</w:t>
            </w:r>
          </w:p>
        </w:tc>
      </w:tr>
    </w:tbl>
    <w:p w14:paraId="169348E4" w14:textId="77777777" w:rsidR="00EC3585" w:rsidRPr="006235CF" w:rsidRDefault="00EC3585" w:rsidP="00EC3585">
      <w:pPr>
        <w:spacing w:after="0" w:line="240" w:lineRule="auto"/>
        <w:jc w:val="both"/>
        <w:rPr>
          <w:rFonts w:ascii="Times New Roman" w:eastAsia="Times New Roman" w:hAnsi="Times New Roman"/>
          <w:noProof/>
          <w:vanish/>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171"/>
        <w:gridCol w:w="1171"/>
        <w:gridCol w:w="1172"/>
        <w:gridCol w:w="1080"/>
        <w:gridCol w:w="540"/>
        <w:gridCol w:w="569"/>
        <w:gridCol w:w="540"/>
        <w:gridCol w:w="569"/>
        <w:gridCol w:w="540"/>
        <w:gridCol w:w="540"/>
        <w:gridCol w:w="540"/>
        <w:gridCol w:w="629"/>
      </w:tblGrid>
      <w:tr w:rsidR="00EC3585" w:rsidRPr="006235CF" w14:paraId="37952DB1" w14:textId="77777777" w:rsidTr="0017301A">
        <w:trPr>
          <w:trHeight w:val="270"/>
        </w:trPr>
        <w:tc>
          <w:tcPr>
            <w:tcW w:w="2535" w:type="pct"/>
            <w:gridSpan w:val="4"/>
            <w:tcBorders>
              <w:bottom w:val="single" w:sz="4" w:space="0" w:color="auto"/>
            </w:tcBorders>
            <w:shd w:val="clear" w:color="auto" w:fill="auto"/>
            <w:hideMark/>
          </w:tcPr>
          <w:p w14:paraId="2B60113F"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98" w:type="pct"/>
            <w:tcBorders>
              <w:bottom w:val="single" w:sz="4" w:space="0" w:color="auto"/>
            </w:tcBorders>
            <w:shd w:val="clear" w:color="auto" w:fill="auto"/>
            <w:hideMark/>
          </w:tcPr>
          <w:p w14:paraId="1F825D21"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314" w:type="pct"/>
            <w:tcBorders>
              <w:bottom w:val="single" w:sz="4" w:space="0" w:color="auto"/>
            </w:tcBorders>
            <w:shd w:val="clear" w:color="auto" w:fill="auto"/>
            <w:hideMark/>
          </w:tcPr>
          <w:p w14:paraId="673B7A27"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98" w:type="pct"/>
            <w:tcBorders>
              <w:bottom w:val="single" w:sz="4" w:space="0" w:color="auto"/>
            </w:tcBorders>
            <w:shd w:val="clear" w:color="auto" w:fill="auto"/>
            <w:hideMark/>
          </w:tcPr>
          <w:p w14:paraId="6FCA08BA"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314" w:type="pct"/>
            <w:tcBorders>
              <w:bottom w:val="single" w:sz="4" w:space="0" w:color="auto"/>
            </w:tcBorders>
            <w:shd w:val="clear" w:color="auto" w:fill="auto"/>
            <w:hideMark/>
          </w:tcPr>
          <w:p w14:paraId="34BDAA40"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98" w:type="pct"/>
            <w:tcBorders>
              <w:bottom w:val="single" w:sz="4" w:space="0" w:color="auto"/>
            </w:tcBorders>
            <w:shd w:val="clear" w:color="auto" w:fill="auto"/>
            <w:hideMark/>
          </w:tcPr>
          <w:p w14:paraId="6B393BA1" w14:textId="77777777" w:rsidR="00EC3585" w:rsidRPr="006235CF" w:rsidRDefault="00EC3585" w:rsidP="0017301A">
            <w:pPr>
              <w:spacing w:after="0" w:line="240" w:lineRule="auto"/>
              <w:rPr>
                <w:rFonts w:ascii="Times New Roman" w:eastAsia="Times New Roman" w:hAnsi="Times New Roman"/>
                <w:noProof/>
                <w:sz w:val="24"/>
                <w:szCs w:val="24"/>
              </w:rPr>
            </w:pPr>
            <w:r>
              <w:rPr>
                <w:rFonts w:ascii="Times New Roman" w:hAnsi="Times New Roman"/>
                <w:sz w:val="24"/>
              </w:rPr>
              <w:t>2</w:t>
            </w:r>
          </w:p>
        </w:tc>
        <w:tc>
          <w:tcPr>
            <w:tcW w:w="298" w:type="pct"/>
            <w:tcBorders>
              <w:bottom w:val="single" w:sz="4" w:space="0" w:color="auto"/>
            </w:tcBorders>
            <w:shd w:val="clear" w:color="auto" w:fill="auto"/>
            <w:hideMark/>
          </w:tcPr>
          <w:p w14:paraId="0DB17C4A" w14:textId="77777777" w:rsidR="00EC3585" w:rsidRPr="006235CF" w:rsidRDefault="00EC3585" w:rsidP="0017301A">
            <w:pPr>
              <w:spacing w:after="0" w:line="240" w:lineRule="auto"/>
              <w:rPr>
                <w:rFonts w:ascii="Times New Roman" w:eastAsia="Times New Roman" w:hAnsi="Times New Roman"/>
                <w:noProof/>
                <w:sz w:val="24"/>
                <w:szCs w:val="24"/>
              </w:rPr>
            </w:pPr>
            <w:r>
              <w:rPr>
                <w:rFonts w:ascii="Times New Roman" w:hAnsi="Times New Roman"/>
                <w:sz w:val="24"/>
              </w:rPr>
              <w:t>0</w:t>
            </w:r>
          </w:p>
        </w:tc>
        <w:tc>
          <w:tcPr>
            <w:tcW w:w="298" w:type="pct"/>
            <w:tcBorders>
              <w:bottom w:val="single" w:sz="4" w:space="0" w:color="auto"/>
            </w:tcBorders>
            <w:shd w:val="clear" w:color="auto" w:fill="auto"/>
            <w:hideMark/>
          </w:tcPr>
          <w:p w14:paraId="6CF9CC77"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347" w:type="pct"/>
            <w:tcBorders>
              <w:bottom w:val="single" w:sz="4" w:space="0" w:color="auto"/>
            </w:tcBorders>
            <w:shd w:val="clear" w:color="auto" w:fill="auto"/>
            <w:hideMark/>
          </w:tcPr>
          <w:p w14:paraId="4625EA2A"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r>
      <w:tr w:rsidR="00EC3585" w:rsidRPr="006235CF" w14:paraId="02DBB444" w14:textId="77777777" w:rsidTr="0017301A">
        <w:trPr>
          <w:trHeight w:val="270"/>
        </w:trPr>
        <w:tc>
          <w:tcPr>
            <w:tcW w:w="646" w:type="pct"/>
            <w:tcBorders>
              <w:top w:val="single" w:sz="4" w:space="0" w:color="auto"/>
              <w:left w:val="nil"/>
              <w:bottom w:val="nil"/>
              <w:right w:val="nil"/>
            </w:tcBorders>
            <w:shd w:val="clear" w:color="auto" w:fill="auto"/>
            <w:hideMark/>
          </w:tcPr>
          <w:p w14:paraId="7106B05F" w14:textId="77777777" w:rsidR="00EC3585" w:rsidRPr="006235CF" w:rsidRDefault="00EC3585" w:rsidP="0017301A">
            <w:pPr>
              <w:spacing w:after="0" w:line="240" w:lineRule="auto"/>
              <w:rPr>
                <w:rFonts w:ascii="Times New Roman" w:eastAsia="Times New Roman" w:hAnsi="Times New Roman"/>
                <w:noProof/>
                <w:sz w:val="24"/>
                <w:szCs w:val="24"/>
              </w:rPr>
            </w:pPr>
            <w:r>
              <w:rPr>
                <w:rFonts w:ascii="Times New Roman" w:hAnsi="Times New Roman"/>
                <w:sz w:val="24"/>
              </w:rPr>
              <w:t>Given name</w:t>
            </w:r>
          </w:p>
        </w:tc>
        <w:tc>
          <w:tcPr>
            <w:tcW w:w="646" w:type="pct"/>
            <w:tcBorders>
              <w:top w:val="single" w:sz="4" w:space="0" w:color="auto"/>
              <w:left w:val="nil"/>
              <w:bottom w:val="nil"/>
              <w:right w:val="nil"/>
            </w:tcBorders>
            <w:shd w:val="clear" w:color="auto" w:fill="auto"/>
            <w:hideMark/>
          </w:tcPr>
          <w:p w14:paraId="28A91AE2"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647" w:type="pct"/>
            <w:tcBorders>
              <w:top w:val="single" w:sz="4" w:space="0" w:color="auto"/>
              <w:left w:val="nil"/>
              <w:bottom w:val="nil"/>
              <w:right w:val="nil"/>
            </w:tcBorders>
            <w:shd w:val="clear" w:color="auto" w:fill="auto"/>
            <w:hideMark/>
          </w:tcPr>
          <w:p w14:paraId="7A791901"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596" w:type="pct"/>
            <w:tcBorders>
              <w:top w:val="single" w:sz="4" w:space="0" w:color="auto"/>
              <w:left w:val="nil"/>
              <w:bottom w:val="nil"/>
              <w:right w:val="nil"/>
            </w:tcBorders>
            <w:shd w:val="clear" w:color="auto" w:fill="auto"/>
            <w:hideMark/>
          </w:tcPr>
          <w:p w14:paraId="12C13174"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612" w:type="pct"/>
            <w:gridSpan w:val="2"/>
            <w:tcBorders>
              <w:top w:val="single" w:sz="4" w:space="0" w:color="auto"/>
              <w:left w:val="nil"/>
              <w:bottom w:val="nil"/>
              <w:right w:val="nil"/>
            </w:tcBorders>
            <w:shd w:val="clear" w:color="auto" w:fill="auto"/>
            <w:hideMark/>
          </w:tcPr>
          <w:p w14:paraId="1892ECCF" w14:textId="77777777" w:rsidR="00EC3585" w:rsidRPr="006235CF" w:rsidRDefault="00EC3585" w:rsidP="0017301A">
            <w:pPr>
              <w:spacing w:after="0" w:line="240" w:lineRule="auto"/>
              <w:jc w:val="center"/>
              <w:rPr>
                <w:rFonts w:ascii="Times New Roman" w:eastAsia="Times New Roman" w:hAnsi="Times New Roman"/>
                <w:noProof/>
                <w:sz w:val="24"/>
                <w:szCs w:val="24"/>
              </w:rPr>
            </w:pPr>
            <w:r>
              <w:rPr>
                <w:rFonts w:ascii="Times New Roman" w:hAnsi="Times New Roman"/>
                <w:sz w:val="24"/>
              </w:rPr>
              <w:t>Day</w:t>
            </w:r>
          </w:p>
        </w:tc>
        <w:tc>
          <w:tcPr>
            <w:tcW w:w="612" w:type="pct"/>
            <w:gridSpan w:val="2"/>
            <w:tcBorders>
              <w:top w:val="single" w:sz="4" w:space="0" w:color="auto"/>
              <w:left w:val="nil"/>
              <w:bottom w:val="nil"/>
              <w:right w:val="nil"/>
            </w:tcBorders>
            <w:shd w:val="clear" w:color="auto" w:fill="auto"/>
            <w:hideMark/>
          </w:tcPr>
          <w:p w14:paraId="5793877B" w14:textId="77777777" w:rsidR="00EC3585" w:rsidRPr="006235CF" w:rsidRDefault="00EC3585" w:rsidP="0017301A">
            <w:pPr>
              <w:spacing w:after="0" w:line="240" w:lineRule="auto"/>
              <w:jc w:val="center"/>
              <w:rPr>
                <w:rFonts w:ascii="Times New Roman" w:eastAsia="Times New Roman" w:hAnsi="Times New Roman"/>
                <w:noProof/>
                <w:sz w:val="24"/>
                <w:szCs w:val="24"/>
              </w:rPr>
            </w:pPr>
            <w:r>
              <w:rPr>
                <w:rFonts w:ascii="Times New Roman" w:hAnsi="Times New Roman"/>
                <w:sz w:val="24"/>
              </w:rPr>
              <w:t>Month</w:t>
            </w:r>
          </w:p>
        </w:tc>
        <w:tc>
          <w:tcPr>
            <w:tcW w:w="1241" w:type="pct"/>
            <w:gridSpan w:val="4"/>
            <w:tcBorders>
              <w:top w:val="single" w:sz="4" w:space="0" w:color="auto"/>
              <w:left w:val="nil"/>
              <w:bottom w:val="nil"/>
              <w:right w:val="nil"/>
            </w:tcBorders>
            <w:shd w:val="clear" w:color="auto" w:fill="auto"/>
            <w:hideMark/>
          </w:tcPr>
          <w:p w14:paraId="51C1620F" w14:textId="77777777" w:rsidR="00EC3585" w:rsidRPr="006235CF" w:rsidRDefault="00EC3585" w:rsidP="0017301A">
            <w:pPr>
              <w:spacing w:after="0" w:line="240" w:lineRule="auto"/>
              <w:jc w:val="center"/>
              <w:rPr>
                <w:rFonts w:ascii="Times New Roman" w:eastAsia="Times New Roman" w:hAnsi="Times New Roman"/>
                <w:noProof/>
                <w:sz w:val="24"/>
                <w:szCs w:val="24"/>
              </w:rPr>
            </w:pPr>
            <w:r>
              <w:rPr>
                <w:rFonts w:ascii="Times New Roman" w:hAnsi="Times New Roman"/>
                <w:sz w:val="24"/>
              </w:rPr>
              <w:t>Year</w:t>
            </w:r>
          </w:p>
        </w:tc>
      </w:tr>
    </w:tbl>
    <w:p w14:paraId="419F4DE0" w14:textId="77777777" w:rsidR="00EC3585" w:rsidRPr="006235CF" w:rsidRDefault="00EC3585" w:rsidP="00EC3585">
      <w:pPr>
        <w:spacing w:after="0" w:line="240" w:lineRule="auto"/>
        <w:jc w:val="both"/>
        <w:rPr>
          <w:rFonts w:ascii="Times New Roman" w:eastAsia="Times New Roman" w:hAnsi="Times New Roman"/>
          <w:noProof/>
          <w:vanish/>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33"/>
        <w:gridCol w:w="336"/>
        <w:gridCol w:w="336"/>
        <w:gridCol w:w="335"/>
        <w:gridCol w:w="335"/>
        <w:gridCol w:w="335"/>
        <w:gridCol w:w="335"/>
        <w:gridCol w:w="335"/>
        <w:gridCol w:w="230"/>
        <w:gridCol w:w="959"/>
        <w:gridCol w:w="1039"/>
        <w:gridCol w:w="662"/>
        <w:gridCol w:w="3496"/>
      </w:tblGrid>
      <w:tr w:rsidR="00EC3585" w:rsidRPr="006235CF" w14:paraId="32B1DC35" w14:textId="77777777" w:rsidTr="003B3FFF">
        <w:trPr>
          <w:trHeight w:val="270"/>
        </w:trPr>
        <w:tc>
          <w:tcPr>
            <w:tcW w:w="3072" w:type="pct"/>
            <w:gridSpan w:val="12"/>
            <w:tcBorders>
              <w:top w:val="single" w:sz="4" w:space="0" w:color="auto"/>
              <w:left w:val="single" w:sz="4" w:space="0" w:color="auto"/>
              <w:bottom w:val="single" w:sz="4" w:space="0" w:color="auto"/>
              <w:right w:val="single" w:sz="4" w:space="0" w:color="auto"/>
            </w:tcBorders>
            <w:shd w:val="clear" w:color="auto" w:fill="auto"/>
            <w:hideMark/>
          </w:tcPr>
          <w:p w14:paraId="177B548F"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928" w:type="pct"/>
            <w:tcBorders>
              <w:left w:val="single" w:sz="4" w:space="0" w:color="auto"/>
            </w:tcBorders>
            <w:shd w:val="clear" w:color="auto" w:fill="auto"/>
            <w:hideMark/>
          </w:tcPr>
          <w:p w14:paraId="7167B5AF"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r>
      <w:tr w:rsidR="00EC3585" w:rsidRPr="006235CF" w14:paraId="123E30CD" w14:textId="77777777" w:rsidTr="003B3FFF">
        <w:trPr>
          <w:trHeight w:val="570"/>
        </w:trPr>
        <w:tc>
          <w:tcPr>
            <w:tcW w:w="3072" w:type="pct"/>
            <w:gridSpan w:val="12"/>
            <w:tcBorders>
              <w:top w:val="single" w:sz="4" w:space="0" w:color="auto"/>
            </w:tcBorders>
            <w:shd w:val="clear" w:color="auto" w:fill="auto"/>
            <w:hideMark/>
          </w:tcPr>
          <w:p w14:paraId="6C59AACD" w14:textId="77777777" w:rsidR="00EC3585" w:rsidRPr="006235CF" w:rsidRDefault="00EC3585" w:rsidP="0017301A">
            <w:pPr>
              <w:spacing w:after="0" w:line="240" w:lineRule="auto"/>
              <w:rPr>
                <w:rFonts w:ascii="Times New Roman" w:eastAsia="Times New Roman" w:hAnsi="Times New Roman"/>
                <w:noProof/>
                <w:sz w:val="24"/>
                <w:szCs w:val="24"/>
              </w:rPr>
            </w:pPr>
            <w:r>
              <w:rPr>
                <w:rFonts w:ascii="Times New Roman" w:hAnsi="Times New Roman"/>
                <w:sz w:val="24"/>
              </w:rPr>
              <w:t>Surname</w:t>
            </w:r>
          </w:p>
        </w:tc>
        <w:tc>
          <w:tcPr>
            <w:tcW w:w="1928" w:type="pct"/>
            <w:shd w:val="clear" w:color="auto" w:fill="auto"/>
            <w:hideMark/>
          </w:tcPr>
          <w:p w14:paraId="46FA7A9A"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r>
      <w:tr w:rsidR="00EC3585" w:rsidRPr="006235CF" w14:paraId="234E71AC" w14:textId="77777777" w:rsidTr="003B3F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183" w:type="pct"/>
            <w:shd w:val="clear" w:color="auto" w:fill="auto"/>
            <w:hideMark/>
          </w:tcPr>
          <w:p w14:paraId="76E2ED8E"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85" w:type="pct"/>
            <w:shd w:val="clear" w:color="auto" w:fill="auto"/>
            <w:hideMark/>
          </w:tcPr>
          <w:p w14:paraId="7AC04C8E"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85" w:type="pct"/>
            <w:shd w:val="clear" w:color="auto" w:fill="auto"/>
            <w:hideMark/>
          </w:tcPr>
          <w:p w14:paraId="3E45DA0C"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85" w:type="pct"/>
            <w:shd w:val="clear" w:color="auto" w:fill="auto"/>
            <w:hideMark/>
          </w:tcPr>
          <w:p w14:paraId="18CADEF2"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85" w:type="pct"/>
            <w:shd w:val="clear" w:color="auto" w:fill="auto"/>
            <w:hideMark/>
          </w:tcPr>
          <w:p w14:paraId="39D7A290"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85" w:type="pct"/>
            <w:shd w:val="clear" w:color="auto" w:fill="auto"/>
            <w:hideMark/>
          </w:tcPr>
          <w:p w14:paraId="20842E14"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85" w:type="pct"/>
            <w:shd w:val="clear" w:color="auto" w:fill="auto"/>
            <w:hideMark/>
          </w:tcPr>
          <w:p w14:paraId="09E87ED9"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85" w:type="pct"/>
            <w:tcBorders>
              <w:right w:val="single" w:sz="4" w:space="0" w:color="auto"/>
            </w:tcBorders>
            <w:shd w:val="clear" w:color="auto" w:fill="auto"/>
            <w:hideMark/>
          </w:tcPr>
          <w:p w14:paraId="37570C8C"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594" w:type="pct"/>
            <w:gridSpan w:val="4"/>
            <w:tcBorders>
              <w:top w:val="nil"/>
              <w:left w:val="single" w:sz="4" w:space="0" w:color="auto"/>
              <w:bottom w:val="nil"/>
              <w:right w:val="single" w:sz="4" w:space="0" w:color="auto"/>
            </w:tcBorders>
            <w:shd w:val="clear" w:color="auto" w:fill="auto"/>
            <w:hideMark/>
          </w:tcPr>
          <w:p w14:paraId="218915CD"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928" w:type="pct"/>
            <w:vMerge w:val="restart"/>
            <w:tcBorders>
              <w:left w:val="single" w:sz="4" w:space="0" w:color="auto"/>
            </w:tcBorders>
            <w:shd w:val="clear" w:color="auto" w:fill="auto"/>
            <w:hideMark/>
          </w:tcPr>
          <w:p w14:paraId="23162321"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r>
      <w:tr w:rsidR="00EC3585" w:rsidRPr="006235CF" w14:paraId="375E2B94" w14:textId="77777777" w:rsidTr="003B3F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1605" w:type="pct"/>
            <w:gridSpan w:val="9"/>
            <w:tcBorders>
              <w:top w:val="nil"/>
              <w:left w:val="nil"/>
              <w:bottom w:val="nil"/>
              <w:right w:val="nil"/>
            </w:tcBorders>
            <w:shd w:val="clear" w:color="auto" w:fill="auto"/>
            <w:hideMark/>
          </w:tcPr>
          <w:p w14:paraId="136B8E4E" w14:textId="77777777" w:rsidR="00EC3585" w:rsidRPr="006235CF" w:rsidRDefault="00EC3585" w:rsidP="0017301A">
            <w:pPr>
              <w:spacing w:after="0" w:line="240" w:lineRule="auto"/>
              <w:rPr>
                <w:rFonts w:ascii="Times New Roman" w:eastAsia="Times New Roman" w:hAnsi="Times New Roman"/>
                <w:noProof/>
                <w:sz w:val="24"/>
                <w:szCs w:val="24"/>
              </w:rPr>
            </w:pPr>
            <w:r>
              <w:rPr>
                <w:rFonts w:ascii="Times New Roman" w:hAnsi="Times New Roman"/>
                <w:sz w:val="24"/>
              </w:rPr>
              <w:t>Telephone number</w:t>
            </w:r>
          </w:p>
        </w:tc>
        <w:tc>
          <w:tcPr>
            <w:tcW w:w="529" w:type="pct"/>
            <w:tcBorders>
              <w:top w:val="nil"/>
              <w:left w:val="nil"/>
              <w:bottom w:val="nil"/>
              <w:right w:val="nil"/>
            </w:tcBorders>
            <w:shd w:val="clear" w:color="auto" w:fill="auto"/>
            <w:hideMark/>
          </w:tcPr>
          <w:p w14:paraId="203F105E"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573" w:type="pct"/>
            <w:tcBorders>
              <w:top w:val="nil"/>
              <w:left w:val="nil"/>
              <w:bottom w:val="nil"/>
              <w:right w:val="nil"/>
            </w:tcBorders>
            <w:shd w:val="clear" w:color="auto" w:fill="auto"/>
            <w:hideMark/>
          </w:tcPr>
          <w:p w14:paraId="2E63AB4F"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365" w:type="pct"/>
            <w:tcBorders>
              <w:top w:val="nil"/>
              <w:left w:val="nil"/>
              <w:bottom w:val="nil"/>
              <w:right w:val="single" w:sz="4" w:space="0" w:color="auto"/>
            </w:tcBorders>
            <w:shd w:val="clear" w:color="auto" w:fill="auto"/>
            <w:hideMark/>
          </w:tcPr>
          <w:p w14:paraId="40AFC247"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928" w:type="pct"/>
            <w:vMerge/>
            <w:tcBorders>
              <w:top w:val="nil"/>
              <w:left w:val="single" w:sz="4" w:space="0" w:color="auto"/>
              <w:bottom w:val="single" w:sz="4" w:space="0" w:color="auto"/>
              <w:right w:val="single" w:sz="4" w:space="0" w:color="auto"/>
            </w:tcBorders>
            <w:shd w:val="clear" w:color="auto" w:fill="auto"/>
            <w:hideMark/>
          </w:tcPr>
          <w:p w14:paraId="31BCE9B2"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r>
      <w:tr w:rsidR="00EC3585" w:rsidRPr="006235CF" w14:paraId="7877D7FF" w14:textId="77777777" w:rsidTr="003B3F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
        </w:trPr>
        <w:tc>
          <w:tcPr>
            <w:tcW w:w="1605" w:type="pct"/>
            <w:gridSpan w:val="9"/>
            <w:tcBorders>
              <w:top w:val="nil"/>
              <w:left w:val="nil"/>
              <w:bottom w:val="nil"/>
              <w:right w:val="nil"/>
            </w:tcBorders>
            <w:shd w:val="clear" w:color="auto" w:fill="auto"/>
            <w:hideMark/>
          </w:tcPr>
          <w:p w14:paraId="32BAA568"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529" w:type="pct"/>
            <w:tcBorders>
              <w:top w:val="nil"/>
              <w:left w:val="nil"/>
              <w:bottom w:val="nil"/>
              <w:right w:val="nil"/>
            </w:tcBorders>
            <w:shd w:val="clear" w:color="auto" w:fill="auto"/>
            <w:hideMark/>
          </w:tcPr>
          <w:p w14:paraId="3D685C0D"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573" w:type="pct"/>
            <w:tcBorders>
              <w:top w:val="nil"/>
              <w:left w:val="nil"/>
              <w:bottom w:val="nil"/>
              <w:right w:val="nil"/>
            </w:tcBorders>
            <w:shd w:val="clear" w:color="auto" w:fill="auto"/>
            <w:hideMark/>
          </w:tcPr>
          <w:p w14:paraId="67A02D52"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365" w:type="pct"/>
            <w:tcBorders>
              <w:top w:val="nil"/>
              <w:left w:val="nil"/>
              <w:bottom w:val="nil"/>
              <w:right w:val="nil"/>
            </w:tcBorders>
            <w:shd w:val="clear" w:color="auto" w:fill="auto"/>
            <w:hideMark/>
          </w:tcPr>
          <w:p w14:paraId="06F79163"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928" w:type="pct"/>
            <w:tcBorders>
              <w:top w:val="single" w:sz="4" w:space="0" w:color="auto"/>
              <w:left w:val="nil"/>
              <w:bottom w:val="nil"/>
              <w:right w:val="nil"/>
            </w:tcBorders>
            <w:shd w:val="clear" w:color="auto" w:fill="auto"/>
            <w:noWrap/>
            <w:hideMark/>
          </w:tcPr>
          <w:p w14:paraId="62913A56" w14:textId="77777777" w:rsidR="00EC3585" w:rsidRPr="006235CF" w:rsidRDefault="00EC3585" w:rsidP="0017301A">
            <w:pPr>
              <w:spacing w:after="0" w:line="240" w:lineRule="auto"/>
              <w:rPr>
                <w:rFonts w:ascii="Times New Roman" w:eastAsia="Times New Roman" w:hAnsi="Times New Roman"/>
                <w:noProof/>
                <w:sz w:val="24"/>
                <w:szCs w:val="24"/>
              </w:rPr>
            </w:pPr>
            <w:r>
              <w:rPr>
                <w:rFonts w:ascii="Times New Roman" w:hAnsi="Times New Roman"/>
                <w:sz w:val="24"/>
              </w:rPr>
              <w:t>Signature of the responsible official</w:t>
            </w:r>
          </w:p>
        </w:tc>
      </w:tr>
    </w:tbl>
    <w:p w14:paraId="28A63AEA" w14:textId="77777777" w:rsidR="00EC3585" w:rsidRPr="006235CF" w:rsidRDefault="00EC3585" w:rsidP="00EC3585">
      <w:pPr>
        <w:spacing w:after="0" w:line="240" w:lineRule="auto"/>
        <w:jc w:val="both"/>
        <w:rPr>
          <w:rFonts w:ascii="Times New Roman" w:eastAsia="Times New Roman" w:hAnsi="Times New Roman"/>
          <w:noProof/>
          <w:vanish/>
          <w:sz w:val="24"/>
          <w:szCs w:val="24"/>
          <w:lang w:eastAsia="lv-LV"/>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636"/>
        <w:gridCol w:w="636"/>
        <w:gridCol w:w="636"/>
        <w:gridCol w:w="636"/>
        <w:gridCol w:w="634"/>
        <w:gridCol w:w="634"/>
        <w:gridCol w:w="453"/>
        <w:gridCol w:w="364"/>
        <w:gridCol w:w="725"/>
        <w:gridCol w:w="634"/>
        <w:gridCol w:w="634"/>
        <w:gridCol w:w="635"/>
        <w:gridCol w:w="635"/>
        <w:gridCol w:w="635"/>
        <w:gridCol w:w="544"/>
      </w:tblGrid>
      <w:tr w:rsidR="00EC3585" w:rsidRPr="006235CF" w14:paraId="55CA125D" w14:textId="77777777" w:rsidTr="0017301A">
        <w:trPr>
          <w:trHeight w:val="300"/>
          <w:jc w:val="center"/>
        </w:trPr>
        <w:tc>
          <w:tcPr>
            <w:tcW w:w="332" w:type="pct"/>
            <w:shd w:val="clear" w:color="auto" w:fill="auto"/>
            <w:hideMark/>
          </w:tcPr>
          <w:p w14:paraId="0C2EDE6E"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332" w:type="pct"/>
            <w:shd w:val="clear" w:color="auto" w:fill="auto"/>
            <w:hideMark/>
          </w:tcPr>
          <w:p w14:paraId="7D17D702"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332" w:type="pct"/>
            <w:tcBorders>
              <w:right w:val="single" w:sz="4" w:space="0" w:color="auto"/>
            </w:tcBorders>
            <w:shd w:val="clear" w:color="auto" w:fill="auto"/>
            <w:hideMark/>
          </w:tcPr>
          <w:p w14:paraId="16A058A5" w14:textId="77777777" w:rsidR="00EC3585" w:rsidRPr="006235CF" w:rsidRDefault="00EC3585" w:rsidP="0017301A">
            <w:pPr>
              <w:spacing w:after="0" w:line="240" w:lineRule="auto"/>
              <w:rPr>
                <w:rFonts w:ascii="Times New Roman" w:eastAsia="Times New Roman" w:hAnsi="Times New Roman"/>
                <w:noProof/>
                <w:sz w:val="24"/>
                <w:szCs w:val="24"/>
              </w:rPr>
            </w:pPr>
            <w:r>
              <w:rPr>
                <w:rFonts w:ascii="Times New Roman" w:hAnsi="Times New Roman"/>
                <w:sz w:val="24"/>
              </w:rPr>
              <w:t>Page</w:t>
            </w:r>
          </w:p>
        </w:tc>
        <w:tc>
          <w:tcPr>
            <w:tcW w:w="332" w:type="pct"/>
            <w:tcBorders>
              <w:top w:val="single" w:sz="4" w:space="0" w:color="auto"/>
              <w:left w:val="single" w:sz="4" w:space="0" w:color="auto"/>
              <w:bottom w:val="single" w:sz="4" w:space="0" w:color="auto"/>
              <w:right w:val="single" w:sz="4" w:space="0" w:color="auto"/>
            </w:tcBorders>
            <w:shd w:val="clear" w:color="auto" w:fill="auto"/>
            <w:hideMark/>
          </w:tcPr>
          <w:p w14:paraId="20758198"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14:paraId="56F95AEA"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14:paraId="3721B3C7" w14:textId="77777777" w:rsidR="00EC3585" w:rsidRPr="006235CF" w:rsidRDefault="00EC3585" w:rsidP="0017301A">
            <w:pPr>
              <w:spacing w:after="0" w:line="240" w:lineRule="auto"/>
              <w:jc w:val="center"/>
              <w:rPr>
                <w:rFonts w:ascii="Times New Roman" w:eastAsia="Times New Roman" w:hAnsi="Times New Roman"/>
                <w:noProof/>
                <w:sz w:val="24"/>
                <w:szCs w:val="24"/>
              </w:rPr>
            </w:pPr>
            <w:r>
              <w:rPr>
                <w:rFonts w:ascii="Times New Roman" w:hAnsi="Times New Roman"/>
                <w:sz w:val="24"/>
              </w:rPr>
              <w:t>2</w:t>
            </w:r>
          </w:p>
        </w:tc>
        <w:tc>
          <w:tcPr>
            <w:tcW w:w="237" w:type="pct"/>
            <w:tcBorders>
              <w:left w:val="single" w:sz="4" w:space="0" w:color="auto"/>
            </w:tcBorders>
            <w:shd w:val="clear" w:color="auto" w:fill="auto"/>
            <w:hideMark/>
          </w:tcPr>
          <w:p w14:paraId="22FA9AEF"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90" w:type="pct"/>
            <w:tcBorders>
              <w:right w:val="single" w:sz="4" w:space="0" w:color="auto"/>
            </w:tcBorders>
            <w:shd w:val="clear" w:color="auto" w:fill="auto"/>
            <w:hideMark/>
          </w:tcPr>
          <w:p w14:paraId="03167ACD" w14:textId="77777777" w:rsidR="00EC3585" w:rsidRPr="006235CF" w:rsidRDefault="00EC3585" w:rsidP="0017301A">
            <w:pPr>
              <w:spacing w:after="0" w:line="240" w:lineRule="auto"/>
              <w:rPr>
                <w:rFonts w:ascii="Times New Roman" w:eastAsia="Times New Roman" w:hAnsi="Times New Roman"/>
                <w:noProof/>
                <w:sz w:val="24"/>
                <w:szCs w:val="24"/>
              </w:rPr>
            </w:pPr>
            <w:r>
              <w:rPr>
                <w:rFonts w:ascii="Times New Roman" w:hAnsi="Times New Roman"/>
                <w:sz w:val="24"/>
              </w:rPr>
              <w:t>of</w:t>
            </w:r>
          </w:p>
        </w:tc>
        <w:tc>
          <w:tcPr>
            <w:tcW w:w="379" w:type="pct"/>
            <w:tcBorders>
              <w:top w:val="single" w:sz="4" w:space="0" w:color="auto"/>
              <w:left w:val="single" w:sz="4" w:space="0" w:color="auto"/>
              <w:bottom w:val="single" w:sz="4" w:space="0" w:color="auto"/>
              <w:right w:val="single" w:sz="4" w:space="0" w:color="auto"/>
            </w:tcBorders>
            <w:shd w:val="clear" w:color="auto" w:fill="auto"/>
            <w:hideMark/>
          </w:tcPr>
          <w:p w14:paraId="1071B1E3"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14:paraId="74C219C5"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14:paraId="55639646" w14:textId="77777777" w:rsidR="00EC3585" w:rsidRPr="006235CF" w:rsidRDefault="00EC3585" w:rsidP="0017301A">
            <w:pPr>
              <w:spacing w:after="0" w:line="240" w:lineRule="auto"/>
              <w:jc w:val="center"/>
              <w:rPr>
                <w:rFonts w:ascii="Times New Roman" w:eastAsia="Times New Roman" w:hAnsi="Times New Roman"/>
                <w:noProof/>
                <w:sz w:val="24"/>
                <w:szCs w:val="24"/>
              </w:rPr>
            </w:pPr>
            <w:r>
              <w:rPr>
                <w:rFonts w:ascii="Times New Roman" w:hAnsi="Times New Roman"/>
                <w:sz w:val="24"/>
              </w:rPr>
              <w:t>2</w:t>
            </w:r>
          </w:p>
        </w:tc>
        <w:tc>
          <w:tcPr>
            <w:tcW w:w="331" w:type="pct"/>
            <w:tcBorders>
              <w:left w:val="single" w:sz="4" w:space="0" w:color="auto"/>
            </w:tcBorders>
            <w:shd w:val="clear" w:color="auto" w:fill="auto"/>
            <w:hideMark/>
          </w:tcPr>
          <w:p w14:paraId="6888D112"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331" w:type="pct"/>
            <w:shd w:val="clear" w:color="auto" w:fill="auto"/>
            <w:hideMark/>
          </w:tcPr>
          <w:p w14:paraId="63C990FB"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331" w:type="pct"/>
            <w:shd w:val="clear" w:color="auto" w:fill="auto"/>
            <w:hideMark/>
          </w:tcPr>
          <w:p w14:paraId="46CBC72C"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84" w:type="pct"/>
            <w:shd w:val="clear" w:color="auto" w:fill="auto"/>
            <w:hideMark/>
          </w:tcPr>
          <w:p w14:paraId="12A4C299"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r>
    </w:tbl>
    <w:p w14:paraId="442F6F1F" w14:textId="77777777" w:rsidR="00EC3585" w:rsidRPr="006235CF" w:rsidRDefault="00EC3585" w:rsidP="00EC3585">
      <w:pPr>
        <w:spacing w:after="0" w:line="240" w:lineRule="auto"/>
        <w:jc w:val="both"/>
        <w:rPr>
          <w:rFonts w:ascii="Times New Roman" w:eastAsia="Times New Roman" w:hAnsi="Times New Roman"/>
          <w:noProof/>
          <w:vanish/>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5380"/>
        <w:gridCol w:w="3691"/>
      </w:tblGrid>
      <w:tr w:rsidR="00EC3585" w:rsidRPr="006235CF" w14:paraId="4BB5D824" w14:textId="77777777" w:rsidTr="0017301A">
        <w:trPr>
          <w:trHeight w:val="270"/>
          <w:tblCellSpacing w:w="15" w:type="dxa"/>
        </w:trPr>
        <w:tc>
          <w:tcPr>
            <w:tcW w:w="2970" w:type="pct"/>
            <w:tcBorders>
              <w:top w:val="single" w:sz="6" w:space="0" w:color="auto"/>
            </w:tcBorders>
            <w:hideMark/>
          </w:tcPr>
          <w:p w14:paraId="6AC6E355"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0" w:type="auto"/>
            <w:tcBorders>
              <w:top w:val="single" w:sz="6" w:space="0" w:color="auto"/>
            </w:tcBorders>
            <w:hideMark/>
          </w:tcPr>
          <w:p w14:paraId="6B0C235F"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r>
    </w:tbl>
    <w:p w14:paraId="1A31B4D2" w14:textId="77777777" w:rsidR="00EC3585" w:rsidRDefault="00EC3585" w:rsidP="00EC3585">
      <w:pPr>
        <w:spacing w:after="0" w:line="240" w:lineRule="auto"/>
        <w:jc w:val="both"/>
        <w:rPr>
          <w:rFonts w:ascii="Times New Roman" w:hAnsi="Times New Roman"/>
          <w:noProof/>
          <w:sz w:val="24"/>
          <w:lang w:val="en-US"/>
        </w:rPr>
      </w:pPr>
    </w:p>
    <w:p w14:paraId="7FF2AAA9" w14:textId="77777777" w:rsidR="00EC3585" w:rsidRDefault="00EC3585" w:rsidP="00EC3585">
      <w:pPr>
        <w:spacing w:after="0" w:line="240" w:lineRule="auto"/>
        <w:jc w:val="both"/>
        <w:rPr>
          <w:rFonts w:ascii="Times New Roman" w:hAnsi="Times New Roman"/>
          <w:noProof/>
          <w:sz w:val="24"/>
          <w:lang w:val="en-US"/>
        </w:rPr>
      </w:pPr>
    </w:p>
    <w:p w14:paraId="1B8A1573" w14:textId="7B70E0A9" w:rsidR="00EC3585" w:rsidRPr="00647017" w:rsidRDefault="00EC3585" w:rsidP="003B3FFF">
      <w:pPr>
        <w:tabs>
          <w:tab w:val="left" w:pos="7088"/>
        </w:tabs>
        <w:spacing w:after="0" w:line="240" w:lineRule="auto"/>
        <w:jc w:val="both"/>
        <w:rPr>
          <w:rFonts w:ascii="Times New Roman" w:hAnsi="Times New Roman"/>
          <w:noProof/>
          <w:sz w:val="24"/>
        </w:rPr>
      </w:pPr>
      <w:r>
        <w:rPr>
          <w:rFonts w:ascii="Times New Roman" w:hAnsi="Times New Roman"/>
          <w:sz w:val="24"/>
        </w:rPr>
        <w:t>Acting for the Minister for Finance – Minister for Agriculture</w:t>
      </w:r>
      <w:r w:rsidR="003B3FFF">
        <w:rPr>
          <w:rFonts w:ascii="Times New Roman" w:hAnsi="Times New Roman"/>
          <w:sz w:val="24"/>
        </w:rPr>
        <w:tab/>
      </w:r>
      <w:r w:rsidR="003B3FFF">
        <w:rPr>
          <w:rFonts w:ascii="Times New Roman" w:hAnsi="Times New Roman"/>
          <w:sz w:val="24"/>
        </w:rPr>
        <w:tab/>
      </w:r>
      <w:r>
        <w:rPr>
          <w:rFonts w:ascii="Times New Roman" w:hAnsi="Times New Roman"/>
          <w:sz w:val="24"/>
        </w:rPr>
        <w:t>L. Straujuma</w:t>
      </w:r>
    </w:p>
    <w:p w14:paraId="1B65A097" w14:textId="77777777" w:rsidR="00EC3585" w:rsidRDefault="00EC3585" w:rsidP="00EC3585">
      <w:pPr>
        <w:spacing w:after="0" w:line="240" w:lineRule="auto"/>
        <w:jc w:val="both"/>
        <w:rPr>
          <w:rFonts w:ascii="Times New Roman" w:hAnsi="Times New Roman"/>
          <w:noProof/>
          <w:sz w:val="24"/>
          <w:lang w:val="en-US" w:eastAsia="lv-LV"/>
        </w:rPr>
      </w:pPr>
    </w:p>
    <w:p w14:paraId="24CE8318" w14:textId="77777777" w:rsidR="00EC3585" w:rsidRDefault="00EC3585" w:rsidP="00EC3585">
      <w:pPr>
        <w:rPr>
          <w:rFonts w:ascii="Times New Roman" w:hAnsi="Times New Roman"/>
          <w:noProof/>
          <w:sz w:val="24"/>
        </w:rPr>
      </w:pPr>
      <w:r>
        <w:br w:type="page"/>
      </w:r>
    </w:p>
    <w:p w14:paraId="2187F913" w14:textId="77777777" w:rsidR="00EC3585" w:rsidRDefault="00EC3585" w:rsidP="00EC3585">
      <w:pPr>
        <w:spacing w:after="0" w:line="240" w:lineRule="auto"/>
        <w:jc w:val="both"/>
        <w:rPr>
          <w:rFonts w:ascii="Times New Roman" w:hAnsi="Times New Roman"/>
          <w:noProof/>
          <w:sz w:val="24"/>
          <w:lang w:val="en-US" w:eastAsia="lv-LV"/>
        </w:rPr>
      </w:pPr>
    </w:p>
    <w:p w14:paraId="786B2112" w14:textId="77777777" w:rsidR="00EC3585" w:rsidRPr="005C3A28" w:rsidRDefault="00EC3585" w:rsidP="00EC3585">
      <w:pPr>
        <w:spacing w:after="0" w:line="240" w:lineRule="auto"/>
        <w:jc w:val="right"/>
        <w:rPr>
          <w:rFonts w:ascii="Times New Roman" w:hAnsi="Times New Roman"/>
          <w:b/>
          <w:bCs/>
          <w:noProof/>
          <w:sz w:val="24"/>
        </w:rPr>
      </w:pPr>
      <w:r>
        <w:rPr>
          <w:rFonts w:ascii="Times New Roman" w:hAnsi="Times New Roman"/>
          <w:b/>
          <w:sz w:val="24"/>
        </w:rPr>
        <w:t>Annex 2</w:t>
      </w:r>
    </w:p>
    <w:p w14:paraId="40E0A135" w14:textId="77777777" w:rsidR="00EC3585" w:rsidRPr="00647017" w:rsidRDefault="00EC3585" w:rsidP="00EC3585">
      <w:pPr>
        <w:spacing w:after="0" w:line="240" w:lineRule="auto"/>
        <w:jc w:val="right"/>
        <w:rPr>
          <w:rFonts w:ascii="Times New Roman" w:hAnsi="Times New Roman"/>
          <w:noProof/>
          <w:sz w:val="24"/>
        </w:rPr>
      </w:pPr>
      <w:r>
        <w:rPr>
          <w:rFonts w:ascii="Times New Roman" w:hAnsi="Times New Roman"/>
          <w:sz w:val="24"/>
        </w:rPr>
        <w:t>Cabinet Regulation No. 40</w:t>
      </w:r>
    </w:p>
    <w:p w14:paraId="049536DD" w14:textId="77777777" w:rsidR="00EC3585" w:rsidRPr="00647017" w:rsidRDefault="00EC3585" w:rsidP="00EC3585">
      <w:pPr>
        <w:spacing w:after="0" w:line="240" w:lineRule="auto"/>
        <w:jc w:val="right"/>
        <w:rPr>
          <w:rFonts w:ascii="Times New Roman" w:hAnsi="Times New Roman"/>
          <w:noProof/>
          <w:sz w:val="24"/>
        </w:rPr>
      </w:pPr>
      <w:r>
        <w:rPr>
          <w:rFonts w:ascii="Times New Roman" w:hAnsi="Times New Roman"/>
          <w:sz w:val="24"/>
        </w:rPr>
        <w:t>15 January 2013</w:t>
      </w:r>
    </w:p>
    <w:p w14:paraId="6B667022" w14:textId="77777777" w:rsidR="00EC3585" w:rsidRPr="005C3A28" w:rsidRDefault="00EC3585" w:rsidP="00EC3585">
      <w:pPr>
        <w:spacing w:after="0" w:line="240" w:lineRule="auto"/>
        <w:jc w:val="right"/>
        <w:rPr>
          <w:rFonts w:ascii="Times New Roman" w:hAnsi="Times New Roman"/>
          <w:iCs/>
          <w:noProof/>
          <w:sz w:val="24"/>
          <w:szCs w:val="20"/>
        </w:rPr>
      </w:pPr>
      <w:r>
        <w:rPr>
          <w:rFonts w:ascii="Times New Roman" w:hAnsi="Times New Roman"/>
          <w:sz w:val="24"/>
        </w:rPr>
        <w:t>[</w:t>
      </w:r>
      <w:r>
        <w:rPr>
          <w:rFonts w:ascii="Times New Roman" w:hAnsi="Times New Roman"/>
          <w:i/>
          <w:sz w:val="24"/>
        </w:rPr>
        <w:t>8 October 2013; 20 December 2016; 25 July 2017; 17 December 2020</w:t>
      </w:r>
      <w:r>
        <w:rPr>
          <w:rFonts w:ascii="Times New Roman" w:hAnsi="Times New Roman"/>
          <w:sz w:val="24"/>
        </w:rPr>
        <w:t>]</w:t>
      </w:r>
    </w:p>
    <w:p w14:paraId="53E8BCDD" w14:textId="77777777" w:rsidR="00EC3585" w:rsidRPr="005C3A28" w:rsidRDefault="00EC3585" w:rsidP="00EC3585">
      <w:pPr>
        <w:spacing w:after="0" w:line="240" w:lineRule="auto"/>
        <w:jc w:val="both"/>
        <w:rPr>
          <w:rFonts w:ascii="Times New Roman" w:hAnsi="Times New Roman"/>
          <w:iCs/>
          <w:noProof/>
          <w:sz w:val="24"/>
          <w:szCs w:val="20"/>
          <w:lang w:val="en-US"/>
        </w:rPr>
      </w:pPr>
    </w:p>
    <w:p w14:paraId="22A25582" w14:textId="77777777" w:rsidR="00EC3585" w:rsidRDefault="00EC3585" w:rsidP="00EC3585">
      <w:pPr>
        <w:spacing w:after="0" w:line="240" w:lineRule="auto"/>
        <w:jc w:val="both"/>
        <w:rPr>
          <w:rFonts w:ascii="Times New Roman" w:hAnsi="Times New Roman"/>
          <w:b/>
          <w:bCs/>
          <w:noProof/>
          <w:sz w:val="24"/>
          <w:szCs w:val="28"/>
          <w:lang w:val="en-US"/>
        </w:rPr>
      </w:pPr>
    </w:p>
    <w:p w14:paraId="48B7334B" w14:textId="4EABC379" w:rsidR="00EC3585" w:rsidRDefault="00EC3585" w:rsidP="00EC3585">
      <w:pPr>
        <w:spacing w:after="0" w:line="240" w:lineRule="auto"/>
        <w:jc w:val="right"/>
        <w:rPr>
          <w:rFonts w:ascii="Times New Roman" w:hAnsi="Times New Roman"/>
          <w:b/>
          <w:bCs/>
          <w:noProof/>
          <w:sz w:val="24"/>
          <w:szCs w:val="28"/>
        </w:rPr>
      </w:pPr>
      <w:r>
        <w:rPr>
          <w:rFonts w:ascii="Times New Roman" w:hAnsi="Times New Roman"/>
          <w:b/>
          <w:sz w:val="24"/>
        </w:rPr>
        <w:t>VAT 1</w:t>
      </w:r>
    </w:p>
    <w:p w14:paraId="2E76C888" w14:textId="77777777" w:rsidR="00971B91" w:rsidRPr="00647017" w:rsidRDefault="00971B91" w:rsidP="00EC3585">
      <w:pPr>
        <w:spacing w:after="0" w:line="240" w:lineRule="auto"/>
        <w:jc w:val="right"/>
        <w:rPr>
          <w:rFonts w:ascii="Times New Roman" w:hAnsi="Times New Roman"/>
          <w:b/>
          <w:bCs/>
          <w:noProof/>
          <w:sz w:val="24"/>
          <w:szCs w:val="28"/>
          <w:lang w:val="en-US"/>
        </w:rPr>
      </w:pPr>
    </w:p>
    <w:p w14:paraId="3737A0A2" w14:textId="77777777" w:rsidR="00EC3585" w:rsidRPr="00723754" w:rsidRDefault="00EC3585" w:rsidP="00EC3585">
      <w:pPr>
        <w:tabs>
          <w:tab w:val="left" w:pos="3000"/>
        </w:tabs>
        <w:spacing w:after="0" w:line="240" w:lineRule="auto"/>
        <w:jc w:val="center"/>
        <w:rPr>
          <w:rFonts w:ascii="Times New Roman" w:hAnsi="Times New Roman"/>
          <w:b/>
          <w:bCs/>
          <w:noProof/>
          <w:sz w:val="28"/>
          <w:szCs w:val="32"/>
        </w:rPr>
      </w:pPr>
      <w:r>
        <w:rPr>
          <w:rFonts w:ascii="Times New Roman" w:hAnsi="Times New Roman"/>
          <w:b/>
          <w:sz w:val="28"/>
        </w:rPr>
        <w:t>Report on the Amounts of the Input Tax and Tax Included in the Tax Return for the Taxation Period</w:t>
      </w:r>
    </w:p>
    <w:p w14:paraId="6C1A3F44" w14:textId="77777777" w:rsidR="00EC3585" w:rsidRDefault="00EC3585" w:rsidP="00EC3585">
      <w:pPr>
        <w:tabs>
          <w:tab w:val="left" w:pos="3000"/>
        </w:tabs>
        <w:spacing w:after="0" w:line="240" w:lineRule="auto"/>
        <w:jc w:val="both"/>
        <w:rPr>
          <w:rFonts w:ascii="Times New Roman" w:hAnsi="Times New Roman"/>
          <w:b/>
          <w:bCs/>
          <w:noProof/>
          <w:sz w:val="24"/>
          <w:szCs w:val="28"/>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395"/>
        <w:gridCol w:w="3474"/>
        <w:gridCol w:w="635"/>
        <w:gridCol w:w="332"/>
        <w:gridCol w:w="332"/>
        <w:gridCol w:w="332"/>
        <w:gridCol w:w="332"/>
        <w:gridCol w:w="332"/>
        <w:gridCol w:w="332"/>
        <w:gridCol w:w="332"/>
        <w:gridCol w:w="332"/>
        <w:gridCol w:w="334"/>
        <w:gridCol w:w="334"/>
        <w:gridCol w:w="334"/>
        <w:gridCol w:w="909"/>
      </w:tblGrid>
      <w:tr w:rsidR="00EC3585" w:rsidRPr="006235CF" w14:paraId="22092900" w14:textId="77777777" w:rsidTr="00A92C6B">
        <w:tc>
          <w:tcPr>
            <w:tcW w:w="5000" w:type="pct"/>
            <w:gridSpan w:val="15"/>
            <w:tcBorders>
              <w:bottom w:val="single" w:sz="4" w:space="0" w:color="auto"/>
            </w:tcBorders>
            <w:hideMark/>
          </w:tcPr>
          <w:p w14:paraId="45F9FA6E" w14:textId="77777777" w:rsidR="00EC3585" w:rsidRPr="006235CF" w:rsidRDefault="00EC3585" w:rsidP="0017301A">
            <w:pPr>
              <w:spacing w:after="0" w:line="240" w:lineRule="auto"/>
              <w:jc w:val="center"/>
              <w:rPr>
                <w:rFonts w:ascii="Times New Roman" w:eastAsia="Times New Roman" w:hAnsi="Times New Roman"/>
                <w:b/>
                <w:bCs/>
                <w:noProof/>
                <w:sz w:val="24"/>
                <w:szCs w:val="24"/>
              </w:rPr>
            </w:pPr>
            <w:r>
              <w:rPr>
                <w:rFonts w:ascii="Times New Roman" w:hAnsi="Times New Roman"/>
                <w:b/>
                <w:sz w:val="24"/>
              </w:rPr>
              <w:t>I. Tax Amounts for the Goods Acquired and Services Received Inland</w:t>
            </w:r>
          </w:p>
        </w:tc>
      </w:tr>
      <w:tr w:rsidR="00EC3585" w:rsidRPr="006235CF" w14:paraId="18BE1D54" w14:textId="77777777" w:rsidTr="00A92C6B">
        <w:trPr>
          <w:gridAfter w:val="1"/>
          <w:wAfter w:w="501" w:type="pct"/>
        </w:trPr>
        <w:tc>
          <w:tcPr>
            <w:tcW w:w="218" w:type="pct"/>
          </w:tcPr>
          <w:p w14:paraId="5476B313" w14:textId="77777777" w:rsidR="00EC3585" w:rsidRPr="006235CF" w:rsidRDefault="00EC3585" w:rsidP="0017301A">
            <w:pPr>
              <w:spacing w:after="0" w:line="240" w:lineRule="auto"/>
              <w:jc w:val="center"/>
              <w:rPr>
                <w:rFonts w:ascii="Times New Roman" w:eastAsia="Times New Roman" w:hAnsi="Times New Roman"/>
                <w:b/>
                <w:bCs/>
                <w:noProof/>
                <w:sz w:val="24"/>
                <w:szCs w:val="24"/>
                <w:lang w:eastAsia="lv-LV"/>
              </w:rPr>
            </w:pPr>
          </w:p>
        </w:tc>
        <w:tc>
          <w:tcPr>
            <w:tcW w:w="1915" w:type="pct"/>
          </w:tcPr>
          <w:p w14:paraId="68C0C414"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350" w:type="pct"/>
          </w:tcPr>
          <w:p w14:paraId="462F2DD9"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183" w:type="pct"/>
            <w:tcBorders>
              <w:bottom w:val="single" w:sz="4" w:space="0" w:color="auto"/>
            </w:tcBorders>
          </w:tcPr>
          <w:p w14:paraId="1AFEBDF8"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183" w:type="pct"/>
            <w:tcBorders>
              <w:bottom w:val="single" w:sz="4" w:space="0" w:color="auto"/>
            </w:tcBorders>
          </w:tcPr>
          <w:p w14:paraId="39CA884B"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183" w:type="pct"/>
            <w:tcBorders>
              <w:bottom w:val="single" w:sz="4" w:space="0" w:color="auto"/>
            </w:tcBorders>
          </w:tcPr>
          <w:p w14:paraId="29DB7DBD"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183" w:type="pct"/>
            <w:tcBorders>
              <w:bottom w:val="single" w:sz="4" w:space="0" w:color="auto"/>
            </w:tcBorders>
          </w:tcPr>
          <w:p w14:paraId="647382FD"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183" w:type="pct"/>
            <w:tcBorders>
              <w:bottom w:val="single" w:sz="4" w:space="0" w:color="auto"/>
            </w:tcBorders>
          </w:tcPr>
          <w:p w14:paraId="3E75211E"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183" w:type="pct"/>
            <w:tcBorders>
              <w:bottom w:val="single" w:sz="4" w:space="0" w:color="auto"/>
            </w:tcBorders>
          </w:tcPr>
          <w:p w14:paraId="2E844362"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183" w:type="pct"/>
            <w:tcBorders>
              <w:bottom w:val="single" w:sz="4" w:space="0" w:color="auto"/>
            </w:tcBorders>
          </w:tcPr>
          <w:p w14:paraId="2319C505"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183" w:type="pct"/>
            <w:tcBorders>
              <w:bottom w:val="single" w:sz="4" w:space="0" w:color="auto"/>
            </w:tcBorders>
          </w:tcPr>
          <w:p w14:paraId="2EA8100F"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184" w:type="pct"/>
            <w:tcBorders>
              <w:bottom w:val="single" w:sz="4" w:space="0" w:color="auto"/>
            </w:tcBorders>
          </w:tcPr>
          <w:p w14:paraId="007CCE9E"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184" w:type="pct"/>
            <w:tcBorders>
              <w:bottom w:val="single" w:sz="4" w:space="0" w:color="auto"/>
            </w:tcBorders>
          </w:tcPr>
          <w:p w14:paraId="4F0F3B98"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184" w:type="pct"/>
            <w:tcBorders>
              <w:bottom w:val="single" w:sz="4" w:space="0" w:color="auto"/>
            </w:tcBorders>
          </w:tcPr>
          <w:p w14:paraId="166E18E7"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r>
      <w:tr w:rsidR="00EC3585" w:rsidRPr="006235CF" w14:paraId="684AEAB5" w14:textId="77777777" w:rsidTr="00A92C6B">
        <w:trPr>
          <w:gridAfter w:val="1"/>
          <w:wAfter w:w="501" w:type="pct"/>
        </w:trPr>
        <w:tc>
          <w:tcPr>
            <w:tcW w:w="218" w:type="pct"/>
            <w:hideMark/>
          </w:tcPr>
          <w:p w14:paraId="5077D6F6" w14:textId="77777777" w:rsidR="00EC3585" w:rsidRPr="006235CF" w:rsidRDefault="00EC3585" w:rsidP="0017301A">
            <w:pPr>
              <w:spacing w:after="0" w:line="240" w:lineRule="auto"/>
              <w:jc w:val="center"/>
              <w:rPr>
                <w:rFonts w:ascii="Times New Roman" w:eastAsia="Times New Roman" w:hAnsi="Times New Roman"/>
                <w:b/>
                <w:bCs/>
                <w:noProof/>
                <w:sz w:val="24"/>
                <w:szCs w:val="24"/>
              </w:rPr>
            </w:pPr>
            <w:r>
              <w:rPr>
                <w:rFonts w:ascii="Times New Roman" w:hAnsi="Times New Roman"/>
                <w:b/>
                <w:sz w:val="24"/>
              </w:rPr>
              <w:t>1.</w:t>
            </w:r>
          </w:p>
        </w:tc>
        <w:tc>
          <w:tcPr>
            <w:tcW w:w="1915" w:type="pct"/>
            <w:vMerge w:val="restart"/>
            <w:hideMark/>
          </w:tcPr>
          <w:p w14:paraId="207E8518" w14:textId="77777777" w:rsidR="00EC3585" w:rsidRPr="006235CF" w:rsidRDefault="00EC3585" w:rsidP="0017301A">
            <w:pPr>
              <w:spacing w:after="0" w:line="240" w:lineRule="auto"/>
              <w:rPr>
                <w:rFonts w:ascii="Times New Roman" w:eastAsia="Times New Roman" w:hAnsi="Times New Roman"/>
                <w:noProof/>
                <w:sz w:val="24"/>
                <w:szCs w:val="24"/>
              </w:rPr>
            </w:pPr>
            <w:r>
              <w:rPr>
                <w:rFonts w:ascii="Times New Roman" w:hAnsi="Times New Roman"/>
                <w:sz w:val="24"/>
              </w:rPr>
              <w:t>VAT registration number of the registered taxable person</w:t>
            </w:r>
          </w:p>
        </w:tc>
        <w:tc>
          <w:tcPr>
            <w:tcW w:w="350" w:type="pct"/>
            <w:tcBorders>
              <w:right w:val="single" w:sz="4" w:space="0" w:color="auto"/>
            </w:tcBorders>
            <w:hideMark/>
          </w:tcPr>
          <w:p w14:paraId="30C4A883" w14:textId="77777777" w:rsidR="00EC3585" w:rsidRPr="006235CF" w:rsidRDefault="00EC3585" w:rsidP="0017301A">
            <w:pPr>
              <w:spacing w:after="0" w:line="240" w:lineRule="auto"/>
              <w:jc w:val="center"/>
              <w:rPr>
                <w:rFonts w:ascii="Times New Roman" w:eastAsia="Times New Roman" w:hAnsi="Times New Roman"/>
                <w:b/>
                <w:bCs/>
                <w:noProof/>
                <w:sz w:val="24"/>
                <w:szCs w:val="24"/>
              </w:rPr>
            </w:pPr>
            <w:r>
              <w:rPr>
                <w:rFonts w:ascii="Times New Roman" w:hAnsi="Times New Roman"/>
                <w:b/>
                <w:sz w:val="24"/>
              </w:rPr>
              <w:t>LV</w:t>
            </w:r>
          </w:p>
        </w:tc>
        <w:tc>
          <w:tcPr>
            <w:tcW w:w="183" w:type="pct"/>
            <w:tcBorders>
              <w:top w:val="single" w:sz="4" w:space="0" w:color="auto"/>
              <w:left w:val="single" w:sz="4" w:space="0" w:color="auto"/>
              <w:bottom w:val="single" w:sz="4" w:space="0" w:color="auto"/>
              <w:right w:val="single" w:sz="4" w:space="0" w:color="auto"/>
            </w:tcBorders>
            <w:hideMark/>
          </w:tcPr>
          <w:p w14:paraId="03816550"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183" w:type="pct"/>
            <w:tcBorders>
              <w:top w:val="single" w:sz="4" w:space="0" w:color="auto"/>
              <w:left w:val="single" w:sz="4" w:space="0" w:color="auto"/>
              <w:bottom w:val="single" w:sz="4" w:space="0" w:color="auto"/>
              <w:right w:val="single" w:sz="4" w:space="0" w:color="auto"/>
            </w:tcBorders>
            <w:hideMark/>
          </w:tcPr>
          <w:p w14:paraId="161858A0"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183" w:type="pct"/>
            <w:tcBorders>
              <w:top w:val="single" w:sz="4" w:space="0" w:color="auto"/>
              <w:left w:val="single" w:sz="4" w:space="0" w:color="auto"/>
              <w:bottom w:val="single" w:sz="4" w:space="0" w:color="auto"/>
              <w:right w:val="single" w:sz="4" w:space="0" w:color="auto"/>
            </w:tcBorders>
            <w:hideMark/>
          </w:tcPr>
          <w:p w14:paraId="3F0CAC32"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183" w:type="pct"/>
            <w:tcBorders>
              <w:top w:val="single" w:sz="4" w:space="0" w:color="auto"/>
              <w:left w:val="single" w:sz="4" w:space="0" w:color="auto"/>
              <w:bottom w:val="single" w:sz="4" w:space="0" w:color="auto"/>
              <w:right w:val="single" w:sz="4" w:space="0" w:color="auto"/>
            </w:tcBorders>
            <w:hideMark/>
          </w:tcPr>
          <w:p w14:paraId="6436CB3C"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183" w:type="pct"/>
            <w:tcBorders>
              <w:top w:val="single" w:sz="4" w:space="0" w:color="auto"/>
              <w:left w:val="single" w:sz="4" w:space="0" w:color="auto"/>
              <w:bottom w:val="single" w:sz="4" w:space="0" w:color="auto"/>
              <w:right w:val="single" w:sz="4" w:space="0" w:color="auto"/>
            </w:tcBorders>
            <w:hideMark/>
          </w:tcPr>
          <w:p w14:paraId="251FAB2B"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183" w:type="pct"/>
            <w:tcBorders>
              <w:top w:val="single" w:sz="4" w:space="0" w:color="auto"/>
              <w:left w:val="single" w:sz="4" w:space="0" w:color="auto"/>
              <w:bottom w:val="single" w:sz="4" w:space="0" w:color="auto"/>
              <w:right w:val="single" w:sz="4" w:space="0" w:color="auto"/>
            </w:tcBorders>
            <w:hideMark/>
          </w:tcPr>
          <w:p w14:paraId="4AF65973"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183" w:type="pct"/>
            <w:tcBorders>
              <w:top w:val="single" w:sz="4" w:space="0" w:color="auto"/>
              <w:left w:val="single" w:sz="4" w:space="0" w:color="auto"/>
              <w:bottom w:val="single" w:sz="4" w:space="0" w:color="auto"/>
              <w:right w:val="single" w:sz="4" w:space="0" w:color="auto"/>
            </w:tcBorders>
            <w:hideMark/>
          </w:tcPr>
          <w:p w14:paraId="67D27FE5"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183" w:type="pct"/>
            <w:tcBorders>
              <w:top w:val="single" w:sz="4" w:space="0" w:color="auto"/>
              <w:left w:val="single" w:sz="4" w:space="0" w:color="auto"/>
              <w:bottom w:val="single" w:sz="4" w:space="0" w:color="auto"/>
              <w:right w:val="single" w:sz="4" w:space="0" w:color="auto"/>
            </w:tcBorders>
            <w:hideMark/>
          </w:tcPr>
          <w:p w14:paraId="11815C58"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184" w:type="pct"/>
            <w:tcBorders>
              <w:top w:val="single" w:sz="4" w:space="0" w:color="auto"/>
              <w:left w:val="single" w:sz="4" w:space="0" w:color="auto"/>
              <w:bottom w:val="single" w:sz="4" w:space="0" w:color="auto"/>
              <w:right w:val="single" w:sz="4" w:space="0" w:color="auto"/>
            </w:tcBorders>
            <w:hideMark/>
          </w:tcPr>
          <w:p w14:paraId="2AC061E1"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184" w:type="pct"/>
            <w:tcBorders>
              <w:top w:val="single" w:sz="4" w:space="0" w:color="auto"/>
              <w:left w:val="single" w:sz="4" w:space="0" w:color="auto"/>
              <w:bottom w:val="single" w:sz="4" w:space="0" w:color="auto"/>
              <w:right w:val="single" w:sz="4" w:space="0" w:color="auto"/>
            </w:tcBorders>
            <w:hideMark/>
          </w:tcPr>
          <w:p w14:paraId="3177BA46"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184" w:type="pct"/>
            <w:tcBorders>
              <w:top w:val="single" w:sz="4" w:space="0" w:color="auto"/>
              <w:left w:val="single" w:sz="4" w:space="0" w:color="auto"/>
              <w:bottom w:val="single" w:sz="4" w:space="0" w:color="auto"/>
              <w:right w:val="single" w:sz="4" w:space="0" w:color="auto"/>
            </w:tcBorders>
            <w:hideMark/>
          </w:tcPr>
          <w:p w14:paraId="5931D87C"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r>
      <w:tr w:rsidR="00EC3585" w:rsidRPr="006235CF" w14:paraId="7CC7A028" w14:textId="77777777" w:rsidTr="00A92C6B">
        <w:trPr>
          <w:gridAfter w:val="1"/>
          <w:wAfter w:w="501" w:type="pct"/>
        </w:trPr>
        <w:tc>
          <w:tcPr>
            <w:tcW w:w="218" w:type="pct"/>
            <w:hideMark/>
          </w:tcPr>
          <w:p w14:paraId="1D1AFD8B" w14:textId="77777777" w:rsidR="00EC3585" w:rsidRPr="006235CF" w:rsidRDefault="00EC3585" w:rsidP="0017301A">
            <w:pPr>
              <w:spacing w:after="0" w:line="240" w:lineRule="auto"/>
              <w:jc w:val="center"/>
              <w:rPr>
                <w:rFonts w:ascii="Times New Roman" w:eastAsia="Times New Roman" w:hAnsi="Times New Roman"/>
                <w:b/>
                <w:bCs/>
                <w:noProof/>
                <w:sz w:val="24"/>
                <w:szCs w:val="24"/>
                <w:lang w:eastAsia="lv-LV"/>
              </w:rPr>
            </w:pPr>
          </w:p>
        </w:tc>
        <w:tc>
          <w:tcPr>
            <w:tcW w:w="1915" w:type="pct"/>
            <w:vMerge/>
            <w:hideMark/>
          </w:tcPr>
          <w:p w14:paraId="2F7D8488"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350" w:type="pct"/>
            <w:hideMark/>
          </w:tcPr>
          <w:p w14:paraId="7D52105F" w14:textId="77777777" w:rsidR="00EC3585" w:rsidRPr="006235CF" w:rsidRDefault="00EC3585" w:rsidP="0017301A">
            <w:pPr>
              <w:spacing w:after="0" w:line="240" w:lineRule="auto"/>
              <w:jc w:val="center"/>
              <w:rPr>
                <w:rFonts w:ascii="Times New Roman" w:eastAsia="Times New Roman" w:hAnsi="Times New Roman"/>
                <w:b/>
                <w:bCs/>
                <w:noProof/>
                <w:sz w:val="24"/>
                <w:szCs w:val="24"/>
                <w:lang w:eastAsia="lv-LV"/>
              </w:rPr>
            </w:pPr>
          </w:p>
        </w:tc>
        <w:tc>
          <w:tcPr>
            <w:tcW w:w="183" w:type="pct"/>
            <w:tcBorders>
              <w:top w:val="single" w:sz="4" w:space="0" w:color="auto"/>
            </w:tcBorders>
            <w:hideMark/>
          </w:tcPr>
          <w:p w14:paraId="504B0AD7"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183" w:type="pct"/>
            <w:tcBorders>
              <w:top w:val="single" w:sz="4" w:space="0" w:color="auto"/>
            </w:tcBorders>
            <w:hideMark/>
          </w:tcPr>
          <w:p w14:paraId="69EBBD88"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183" w:type="pct"/>
            <w:tcBorders>
              <w:top w:val="single" w:sz="4" w:space="0" w:color="auto"/>
            </w:tcBorders>
            <w:hideMark/>
          </w:tcPr>
          <w:p w14:paraId="13D30C09"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183" w:type="pct"/>
            <w:tcBorders>
              <w:top w:val="single" w:sz="4" w:space="0" w:color="auto"/>
            </w:tcBorders>
            <w:hideMark/>
          </w:tcPr>
          <w:p w14:paraId="228171E3"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183" w:type="pct"/>
            <w:tcBorders>
              <w:top w:val="single" w:sz="4" w:space="0" w:color="auto"/>
            </w:tcBorders>
            <w:hideMark/>
          </w:tcPr>
          <w:p w14:paraId="5AFAE948"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183" w:type="pct"/>
            <w:tcBorders>
              <w:top w:val="single" w:sz="4" w:space="0" w:color="auto"/>
            </w:tcBorders>
            <w:hideMark/>
          </w:tcPr>
          <w:p w14:paraId="66D4447F"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183" w:type="pct"/>
            <w:tcBorders>
              <w:top w:val="single" w:sz="4" w:space="0" w:color="auto"/>
            </w:tcBorders>
            <w:hideMark/>
          </w:tcPr>
          <w:p w14:paraId="7854B811"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183" w:type="pct"/>
            <w:tcBorders>
              <w:top w:val="single" w:sz="4" w:space="0" w:color="auto"/>
            </w:tcBorders>
            <w:hideMark/>
          </w:tcPr>
          <w:p w14:paraId="65264EA6"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184" w:type="pct"/>
            <w:tcBorders>
              <w:top w:val="single" w:sz="4" w:space="0" w:color="auto"/>
            </w:tcBorders>
            <w:hideMark/>
          </w:tcPr>
          <w:p w14:paraId="09A4147E"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184" w:type="pct"/>
            <w:tcBorders>
              <w:top w:val="single" w:sz="4" w:space="0" w:color="auto"/>
            </w:tcBorders>
            <w:hideMark/>
          </w:tcPr>
          <w:p w14:paraId="76B2E59C"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c>
          <w:tcPr>
            <w:tcW w:w="184" w:type="pct"/>
            <w:tcBorders>
              <w:top w:val="single" w:sz="4" w:space="0" w:color="auto"/>
            </w:tcBorders>
            <w:hideMark/>
          </w:tcPr>
          <w:p w14:paraId="481F8895" w14:textId="77777777" w:rsidR="00EC3585" w:rsidRPr="006235CF" w:rsidRDefault="00EC3585" w:rsidP="0017301A">
            <w:pPr>
              <w:spacing w:after="0" w:line="240" w:lineRule="auto"/>
              <w:jc w:val="center"/>
              <w:rPr>
                <w:rFonts w:ascii="Times New Roman" w:eastAsia="Times New Roman" w:hAnsi="Times New Roman"/>
                <w:noProof/>
                <w:sz w:val="24"/>
                <w:szCs w:val="24"/>
                <w:lang w:eastAsia="lv-LV"/>
              </w:rPr>
            </w:pPr>
          </w:p>
        </w:tc>
      </w:tr>
    </w:tbl>
    <w:p w14:paraId="11580B2E" w14:textId="77777777" w:rsidR="00EC3585" w:rsidRDefault="00EC3585" w:rsidP="00EC3585">
      <w:pPr>
        <w:tabs>
          <w:tab w:val="left" w:pos="3000"/>
        </w:tabs>
        <w:spacing w:after="0" w:line="240" w:lineRule="auto"/>
        <w:jc w:val="both"/>
        <w:rPr>
          <w:rFonts w:ascii="Times New Roman" w:hAnsi="Times New Roman"/>
          <w:b/>
          <w:bCs/>
          <w:noProof/>
          <w:sz w:val="24"/>
          <w:szCs w:val="28"/>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398"/>
        <w:gridCol w:w="1591"/>
        <w:gridCol w:w="336"/>
        <w:gridCol w:w="336"/>
        <w:gridCol w:w="276"/>
        <w:gridCol w:w="276"/>
        <w:gridCol w:w="845"/>
        <w:gridCol w:w="276"/>
        <w:gridCol w:w="276"/>
        <w:gridCol w:w="1038"/>
        <w:gridCol w:w="3423"/>
      </w:tblGrid>
      <w:tr w:rsidR="00EC3585" w:rsidRPr="006235CF" w14:paraId="408522B8" w14:textId="77777777" w:rsidTr="0017301A">
        <w:tc>
          <w:tcPr>
            <w:tcW w:w="219" w:type="pct"/>
            <w:shd w:val="clear" w:color="auto" w:fill="auto"/>
            <w:hideMark/>
          </w:tcPr>
          <w:p w14:paraId="79B1A5DF" w14:textId="77777777" w:rsidR="00EC3585" w:rsidRPr="006235CF" w:rsidRDefault="00EC3585" w:rsidP="0017301A">
            <w:pPr>
              <w:spacing w:after="0" w:line="240" w:lineRule="auto"/>
              <w:jc w:val="both"/>
              <w:rPr>
                <w:rFonts w:ascii="Times New Roman" w:eastAsia="Times New Roman" w:hAnsi="Times New Roman"/>
                <w:b/>
                <w:bCs/>
                <w:noProof/>
                <w:sz w:val="24"/>
                <w:szCs w:val="24"/>
              </w:rPr>
            </w:pPr>
            <w:r>
              <w:rPr>
                <w:rFonts w:ascii="Times New Roman" w:hAnsi="Times New Roman"/>
                <w:b/>
                <w:sz w:val="24"/>
              </w:rPr>
              <w:t>2.</w:t>
            </w:r>
          </w:p>
        </w:tc>
        <w:tc>
          <w:tcPr>
            <w:tcW w:w="877" w:type="pct"/>
            <w:tcBorders>
              <w:right w:val="single" w:sz="4" w:space="0" w:color="auto"/>
            </w:tcBorders>
            <w:shd w:val="clear" w:color="auto" w:fill="auto"/>
            <w:noWrap/>
            <w:hideMark/>
          </w:tcPr>
          <w:p w14:paraId="2F3544C3" w14:textId="77777777" w:rsidR="00EC3585" w:rsidRPr="006235CF" w:rsidRDefault="00EC3585" w:rsidP="0017301A">
            <w:pPr>
              <w:spacing w:after="0" w:line="240" w:lineRule="auto"/>
              <w:jc w:val="both"/>
              <w:rPr>
                <w:rFonts w:ascii="Times New Roman" w:eastAsia="Times New Roman" w:hAnsi="Times New Roman"/>
                <w:b/>
                <w:bCs/>
                <w:noProof/>
                <w:sz w:val="24"/>
                <w:szCs w:val="24"/>
              </w:rPr>
            </w:pPr>
            <w:r>
              <w:rPr>
                <w:rFonts w:ascii="Times New Roman" w:hAnsi="Times New Roman"/>
                <w:b/>
                <w:sz w:val="24"/>
              </w:rPr>
              <w:t>Period – for</w:t>
            </w:r>
          </w:p>
        </w:tc>
        <w:tc>
          <w:tcPr>
            <w:tcW w:w="185" w:type="pct"/>
            <w:tcBorders>
              <w:top w:val="single" w:sz="4" w:space="0" w:color="auto"/>
              <w:left w:val="single" w:sz="4" w:space="0" w:color="auto"/>
              <w:bottom w:val="single" w:sz="4" w:space="0" w:color="auto"/>
              <w:right w:val="single" w:sz="4" w:space="0" w:color="auto"/>
            </w:tcBorders>
            <w:shd w:val="clear" w:color="auto" w:fill="auto"/>
            <w:hideMark/>
          </w:tcPr>
          <w:p w14:paraId="299BC448" w14:textId="77777777" w:rsidR="00EC3585" w:rsidRPr="006235CF" w:rsidRDefault="00EC3585" w:rsidP="0017301A">
            <w:pPr>
              <w:spacing w:after="0" w:line="240" w:lineRule="auto"/>
              <w:rPr>
                <w:rFonts w:ascii="Times New Roman" w:eastAsia="Times New Roman" w:hAnsi="Times New Roman"/>
                <w:b/>
                <w:bCs/>
                <w:noProof/>
                <w:sz w:val="24"/>
                <w:szCs w:val="24"/>
              </w:rPr>
            </w:pPr>
            <w:r>
              <w:rPr>
                <w:rFonts w:ascii="Times New Roman" w:hAnsi="Times New Roman"/>
                <w:b/>
                <w:sz w:val="24"/>
              </w:rPr>
              <w:t>2</w:t>
            </w:r>
          </w:p>
        </w:tc>
        <w:tc>
          <w:tcPr>
            <w:tcW w:w="185" w:type="pct"/>
            <w:tcBorders>
              <w:top w:val="single" w:sz="4" w:space="0" w:color="auto"/>
              <w:left w:val="single" w:sz="4" w:space="0" w:color="auto"/>
              <w:bottom w:val="single" w:sz="4" w:space="0" w:color="auto"/>
              <w:right w:val="single" w:sz="4" w:space="0" w:color="auto"/>
            </w:tcBorders>
            <w:shd w:val="clear" w:color="auto" w:fill="auto"/>
            <w:hideMark/>
          </w:tcPr>
          <w:p w14:paraId="57C5D705" w14:textId="77777777" w:rsidR="00EC3585" w:rsidRPr="006235CF" w:rsidRDefault="00EC3585" w:rsidP="0017301A">
            <w:pPr>
              <w:spacing w:after="0" w:line="240" w:lineRule="auto"/>
              <w:rPr>
                <w:rFonts w:ascii="Times New Roman" w:eastAsia="Times New Roman" w:hAnsi="Times New Roman"/>
                <w:b/>
                <w:bCs/>
                <w:noProof/>
                <w:sz w:val="24"/>
                <w:szCs w:val="24"/>
              </w:rPr>
            </w:pPr>
            <w:r>
              <w:rPr>
                <w:rFonts w:ascii="Times New Roman" w:hAnsi="Times New Roman"/>
                <w:b/>
                <w:sz w:val="24"/>
              </w:rPr>
              <w:t>0</w:t>
            </w:r>
          </w:p>
        </w:tc>
        <w:tc>
          <w:tcPr>
            <w:tcW w:w="152" w:type="pct"/>
            <w:tcBorders>
              <w:top w:val="single" w:sz="4" w:space="0" w:color="auto"/>
              <w:left w:val="single" w:sz="4" w:space="0" w:color="auto"/>
              <w:bottom w:val="single" w:sz="4" w:space="0" w:color="auto"/>
              <w:right w:val="single" w:sz="4" w:space="0" w:color="auto"/>
            </w:tcBorders>
            <w:shd w:val="clear" w:color="auto" w:fill="auto"/>
            <w:hideMark/>
          </w:tcPr>
          <w:p w14:paraId="5BD6C4FD"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52" w:type="pct"/>
            <w:tcBorders>
              <w:top w:val="single" w:sz="4" w:space="0" w:color="auto"/>
              <w:left w:val="single" w:sz="4" w:space="0" w:color="auto"/>
              <w:bottom w:val="single" w:sz="4" w:space="0" w:color="auto"/>
              <w:right w:val="single" w:sz="4" w:space="0" w:color="auto"/>
            </w:tcBorders>
            <w:shd w:val="clear" w:color="auto" w:fill="auto"/>
            <w:hideMark/>
          </w:tcPr>
          <w:p w14:paraId="59500682"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466" w:type="pct"/>
            <w:tcBorders>
              <w:left w:val="single" w:sz="4" w:space="0" w:color="auto"/>
              <w:right w:val="single" w:sz="4" w:space="0" w:color="auto"/>
            </w:tcBorders>
            <w:shd w:val="clear" w:color="auto" w:fill="auto"/>
            <w:noWrap/>
            <w:hideMark/>
          </w:tcPr>
          <w:p w14:paraId="6E1698F1" w14:textId="77777777" w:rsidR="00EC3585" w:rsidRPr="006235CF" w:rsidRDefault="00EC3585" w:rsidP="0017301A">
            <w:pPr>
              <w:spacing w:after="0" w:line="240" w:lineRule="auto"/>
              <w:jc w:val="both"/>
              <w:rPr>
                <w:rFonts w:ascii="Times New Roman" w:eastAsia="Times New Roman" w:hAnsi="Times New Roman"/>
                <w:b/>
                <w:bCs/>
                <w:noProof/>
                <w:sz w:val="24"/>
                <w:szCs w:val="24"/>
              </w:rPr>
            </w:pPr>
            <w:r>
              <w:rPr>
                <w:rFonts w:ascii="Times New Roman" w:hAnsi="Times New Roman"/>
                <w:b/>
                <w:sz w:val="24"/>
              </w:rPr>
              <w:t>(year)</w:t>
            </w:r>
          </w:p>
        </w:tc>
        <w:tc>
          <w:tcPr>
            <w:tcW w:w="152" w:type="pct"/>
            <w:tcBorders>
              <w:top w:val="single" w:sz="4" w:space="0" w:color="auto"/>
              <w:left w:val="single" w:sz="4" w:space="0" w:color="auto"/>
              <w:bottom w:val="single" w:sz="4" w:space="0" w:color="auto"/>
              <w:right w:val="single" w:sz="4" w:space="0" w:color="auto"/>
            </w:tcBorders>
            <w:shd w:val="clear" w:color="auto" w:fill="auto"/>
            <w:hideMark/>
          </w:tcPr>
          <w:p w14:paraId="73F64F15"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52" w:type="pct"/>
            <w:tcBorders>
              <w:top w:val="single" w:sz="4" w:space="0" w:color="auto"/>
              <w:left w:val="single" w:sz="4" w:space="0" w:color="auto"/>
              <w:bottom w:val="single" w:sz="4" w:space="0" w:color="auto"/>
              <w:right w:val="single" w:sz="4" w:space="0" w:color="auto"/>
            </w:tcBorders>
            <w:shd w:val="clear" w:color="auto" w:fill="auto"/>
            <w:hideMark/>
          </w:tcPr>
          <w:p w14:paraId="4B44CA72"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572" w:type="pct"/>
            <w:tcBorders>
              <w:left w:val="single" w:sz="4" w:space="0" w:color="auto"/>
            </w:tcBorders>
            <w:shd w:val="clear" w:color="auto" w:fill="auto"/>
            <w:hideMark/>
          </w:tcPr>
          <w:p w14:paraId="29174DF5" w14:textId="77777777" w:rsidR="00EC3585" w:rsidRPr="006235CF" w:rsidRDefault="00EC3585" w:rsidP="0017301A">
            <w:pPr>
              <w:spacing w:after="0" w:line="240" w:lineRule="auto"/>
              <w:jc w:val="both"/>
              <w:rPr>
                <w:rFonts w:ascii="Times New Roman" w:eastAsia="Times New Roman" w:hAnsi="Times New Roman"/>
                <w:b/>
                <w:bCs/>
                <w:noProof/>
                <w:sz w:val="24"/>
                <w:szCs w:val="24"/>
              </w:rPr>
            </w:pPr>
            <w:r>
              <w:rPr>
                <w:rFonts w:ascii="Times New Roman" w:hAnsi="Times New Roman"/>
                <w:b/>
                <w:sz w:val="24"/>
              </w:rPr>
              <w:t>(month)</w:t>
            </w:r>
          </w:p>
        </w:tc>
        <w:tc>
          <w:tcPr>
            <w:tcW w:w="1887" w:type="pct"/>
            <w:shd w:val="clear" w:color="auto" w:fill="auto"/>
            <w:hideMark/>
          </w:tcPr>
          <w:p w14:paraId="7E1681F9" w14:textId="77777777" w:rsidR="00EC3585" w:rsidRPr="006235CF" w:rsidRDefault="00EC3585" w:rsidP="0017301A">
            <w:pPr>
              <w:spacing w:after="0" w:line="240" w:lineRule="auto"/>
              <w:jc w:val="both"/>
              <w:rPr>
                <w:rFonts w:ascii="Times New Roman" w:eastAsia="Times New Roman" w:hAnsi="Times New Roman"/>
                <w:noProof/>
                <w:sz w:val="24"/>
                <w:szCs w:val="24"/>
                <w:lang w:eastAsia="lv-LV"/>
              </w:rPr>
            </w:pPr>
          </w:p>
        </w:tc>
      </w:tr>
    </w:tbl>
    <w:p w14:paraId="4E91D106" w14:textId="77777777" w:rsidR="00EC3585" w:rsidRDefault="00EC3585" w:rsidP="00EC3585">
      <w:pPr>
        <w:tabs>
          <w:tab w:val="left" w:pos="3000"/>
        </w:tabs>
        <w:spacing w:after="0" w:line="240" w:lineRule="auto"/>
        <w:jc w:val="both"/>
        <w:rPr>
          <w:rFonts w:ascii="Times New Roman" w:hAnsi="Times New Roman"/>
          <w:b/>
          <w:bCs/>
          <w:noProof/>
          <w:sz w:val="24"/>
          <w:szCs w:val="28"/>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276"/>
        <w:gridCol w:w="1356"/>
        <w:gridCol w:w="276"/>
        <w:gridCol w:w="1356"/>
        <w:gridCol w:w="276"/>
        <w:gridCol w:w="1356"/>
        <w:gridCol w:w="276"/>
        <w:gridCol w:w="1356"/>
        <w:gridCol w:w="2538"/>
      </w:tblGrid>
      <w:tr w:rsidR="00EC3585" w:rsidRPr="006235CF" w14:paraId="7102235D" w14:textId="77777777" w:rsidTr="0017301A">
        <w:tc>
          <w:tcPr>
            <w:tcW w:w="152" w:type="pct"/>
            <w:tcBorders>
              <w:top w:val="single" w:sz="4" w:space="0" w:color="auto"/>
              <w:left w:val="single" w:sz="4" w:space="0" w:color="auto"/>
              <w:bottom w:val="single" w:sz="4" w:space="0" w:color="auto"/>
              <w:right w:val="single" w:sz="4" w:space="0" w:color="auto"/>
            </w:tcBorders>
            <w:shd w:val="clear" w:color="auto" w:fill="auto"/>
            <w:hideMark/>
          </w:tcPr>
          <w:p w14:paraId="4B0CA766" w14:textId="77777777" w:rsidR="00EC3585" w:rsidRPr="006235CF" w:rsidRDefault="00EC3585" w:rsidP="0017301A">
            <w:pPr>
              <w:spacing w:after="0" w:line="240" w:lineRule="auto"/>
              <w:rPr>
                <w:rFonts w:ascii="Times New Roman" w:eastAsia="Times New Roman" w:hAnsi="Times New Roman"/>
                <w:b/>
                <w:bCs/>
                <w:noProof/>
                <w:sz w:val="24"/>
                <w:szCs w:val="24"/>
                <w:lang w:eastAsia="lv-LV"/>
              </w:rPr>
            </w:pPr>
          </w:p>
        </w:tc>
        <w:tc>
          <w:tcPr>
            <w:tcW w:w="748" w:type="pct"/>
            <w:tcBorders>
              <w:left w:val="single" w:sz="4" w:space="0" w:color="auto"/>
              <w:right w:val="single" w:sz="4" w:space="0" w:color="auto"/>
            </w:tcBorders>
            <w:shd w:val="clear" w:color="auto" w:fill="auto"/>
            <w:noWrap/>
            <w:hideMark/>
          </w:tcPr>
          <w:p w14:paraId="3F7ED430" w14:textId="77777777" w:rsidR="00EC3585" w:rsidRPr="006235CF" w:rsidRDefault="00EC3585" w:rsidP="0017301A">
            <w:pPr>
              <w:spacing w:after="0" w:line="240" w:lineRule="auto"/>
              <w:rPr>
                <w:rFonts w:ascii="Times New Roman" w:eastAsia="Times New Roman" w:hAnsi="Times New Roman"/>
                <w:b/>
                <w:bCs/>
                <w:noProof/>
                <w:sz w:val="24"/>
                <w:szCs w:val="24"/>
              </w:rPr>
            </w:pPr>
            <w:r>
              <w:rPr>
                <w:rFonts w:ascii="Times New Roman" w:hAnsi="Times New Roman"/>
                <w:b/>
                <w:sz w:val="24"/>
              </w:rPr>
              <w:t>1</w:t>
            </w:r>
            <w:r>
              <w:rPr>
                <w:rFonts w:ascii="Times New Roman" w:hAnsi="Times New Roman"/>
                <w:b/>
                <w:sz w:val="24"/>
                <w:vertAlign w:val="superscript"/>
              </w:rPr>
              <w:t>st</w:t>
            </w:r>
            <w:r>
              <w:rPr>
                <w:rFonts w:ascii="Times New Roman" w:hAnsi="Times New Roman"/>
                <w:b/>
                <w:sz w:val="24"/>
              </w:rPr>
              <w:t xml:space="preserve"> quarter</w:t>
            </w:r>
          </w:p>
        </w:tc>
        <w:tc>
          <w:tcPr>
            <w:tcW w:w="152" w:type="pct"/>
            <w:tcBorders>
              <w:top w:val="single" w:sz="4" w:space="0" w:color="auto"/>
              <w:left w:val="single" w:sz="4" w:space="0" w:color="auto"/>
              <w:bottom w:val="single" w:sz="4" w:space="0" w:color="auto"/>
              <w:right w:val="single" w:sz="4" w:space="0" w:color="auto"/>
            </w:tcBorders>
            <w:shd w:val="clear" w:color="auto" w:fill="auto"/>
            <w:hideMark/>
          </w:tcPr>
          <w:p w14:paraId="7F9F10FF" w14:textId="77777777" w:rsidR="00EC3585" w:rsidRPr="006235CF" w:rsidRDefault="00EC3585" w:rsidP="0017301A">
            <w:pPr>
              <w:spacing w:after="0" w:line="240" w:lineRule="auto"/>
              <w:rPr>
                <w:rFonts w:ascii="Times New Roman" w:eastAsia="Times New Roman" w:hAnsi="Times New Roman"/>
                <w:b/>
                <w:bCs/>
                <w:noProof/>
                <w:sz w:val="24"/>
                <w:szCs w:val="24"/>
                <w:lang w:eastAsia="lv-LV"/>
              </w:rPr>
            </w:pPr>
          </w:p>
        </w:tc>
        <w:tc>
          <w:tcPr>
            <w:tcW w:w="748" w:type="pct"/>
            <w:tcBorders>
              <w:left w:val="single" w:sz="4" w:space="0" w:color="auto"/>
              <w:right w:val="single" w:sz="4" w:space="0" w:color="auto"/>
            </w:tcBorders>
            <w:shd w:val="clear" w:color="auto" w:fill="auto"/>
            <w:noWrap/>
            <w:hideMark/>
          </w:tcPr>
          <w:p w14:paraId="145C057E" w14:textId="77777777" w:rsidR="00EC3585" w:rsidRPr="006235CF" w:rsidRDefault="00EC3585" w:rsidP="0017301A">
            <w:pPr>
              <w:spacing w:after="0" w:line="240" w:lineRule="auto"/>
              <w:rPr>
                <w:rFonts w:ascii="Times New Roman" w:eastAsia="Times New Roman" w:hAnsi="Times New Roman"/>
                <w:b/>
                <w:bCs/>
                <w:noProof/>
                <w:sz w:val="24"/>
                <w:szCs w:val="24"/>
              </w:rPr>
            </w:pPr>
            <w:r>
              <w:rPr>
                <w:rFonts w:ascii="Times New Roman" w:hAnsi="Times New Roman"/>
                <w:b/>
                <w:sz w:val="24"/>
              </w:rPr>
              <w:t>2</w:t>
            </w:r>
            <w:r>
              <w:rPr>
                <w:rFonts w:ascii="Times New Roman" w:hAnsi="Times New Roman"/>
                <w:b/>
                <w:sz w:val="24"/>
                <w:vertAlign w:val="superscript"/>
              </w:rPr>
              <w:t>nd</w:t>
            </w:r>
            <w:r>
              <w:rPr>
                <w:rFonts w:ascii="Times New Roman" w:hAnsi="Times New Roman"/>
                <w:b/>
                <w:sz w:val="24"/>
              </w:rPr>
              <w:t xml:space="preserve"> quarter</w:t>
            </w:r>
          </w:p>
        </w:tc>
        <w:tc>
          <w:tcPr>
            <w:tcW w:w="152" w:type="pct"/>
            <w:tcBorders>
              <w:top w:val="single" w:sz="4" w:space="0" w:color="auto"/>
              <w:left w:val="single" w:sz="4" w:space="0" w:color="auto"/>
              <w:bottom w:val="single" w:sz="4" w:space="0" w:color="auto"/>
              <w:right w:val="single" w:sz="4" w:space="0" w:color="auto"/>
            </w:tcBorders>
            <w:shd w:val="clear" w:color="auto" w:fill="auto"/>
            <w:hideMark/>
          </w:tcPr>
          <w:p w14:paraId="294B7A2F" w14:textId="77777777" w:rsidR="00EC3585" w:rsidRPr="006235CF" w:rsidRDefault="00EC3585" w:rsidP="0017301A">
            <w:pPr>
              <w:spacing w:after="0" w:line="240" w:lineRule="auto"/>
              <w:rPr>
                <w:rFonts w:ascii="Times New Roman" w:eastAsia="Times New Roman" w:hAnsi="Times New Roman"/>
                <w:b/>
                <w:bCs/>
                <w:noProof/>
                <w:sz w:val="24"/>
                <w:szCs w:val="24"/>
                <w:lang w:eastAsia="lv-LV"/>
              </w:rPr>
            </w:pPr>
          </w:p>
        </w:tc>
        <w:tc>
          <w:tcPr>
            <w:tcW w:w="748" w:type="pct"/>
            <w:tcBorders>
              <w:left w:val="single" w:sz="4" w:space="0" w:color="auto"/>
              <w:right w:val="single" w:sz="4" w:space="0" w:color="auto"/>
            </w:tcBorders>
            <w:shd w:val="clear" w:color="auto" w:fill="auto"/>
            <w:noWrap/>
            <w:hideMark/>
          </w:tcPr>
          <w:p w14:paraId="4F9B1485" w14:textId="77777777" w:rsidR="00EC3585" w:rsidRPr="006235CF" w:rsidRDefault="00EC3585" w:rsidP="0017301A">
            <w:pPr>
              <w:spacing w:after="0" w:line="240" w:lineRule="auto"/>
              <w:rPr>
                <w:rFonts w:ascii="Times New Roman" w:eastAsia="Times New Roman" w:hAnsi="Times New Roman"/>
                <w:b/>
                <w:bCs/>
                <w:noProof/>
                <w:sz w:val="24"/>
                <w:szCs w:val="24"/>
              </w:rPr>
            </w:pPr>
            <w:r>
              <w:rPr>
                <w:rFonts w:ascii="Times New Roman" w:hAnsi="Times New Roman"/>
                <w:b/>
                <w:sz w:val="24"/>
              </w:rPr>
              <w:t>3</w:t>
            </w:r>
            <w:r>
              <w:rPr>
                <w:rFonts w:ascii="Times New Roman" w:hAnsi="Times New Roman"/>
                <w:b/>
                <w:sz w:val="24"/>
                <w:vertAlign w:val="superscript"/>
              </w:rPr>
              <w:t>rd</w:t>
            </w:r>
            <w:r>
              <w:rPr>
                <w:rFonts w:ascii="Times New Roman" w:hAnsi="Times New Roman"/>
                <w:b/>
                <w:sz w:val="24"/>
              </w:rPr>
              <w:t xml:space="preserve"> quarter</w:t>
            </w:r>
          </w:p>
        </w:tc>
        <w:tc>
          <w:tcPr>
            <w:tcW w:w="152" w:type="pct"/>
            <w:tcBorders>
              <w:top w:val="single" w:sz="4" w:space="0" w:color="auto"/>
              <w:left w:val="single" w:sz="4" w:space="0" w:color="auto"/>
              <w:bottom w:val="single" w:sz="4" w:space="0" w:color="auto"/>
              <w:right w:val="single" w:sz="4" w:space="0" w:color="auto"/>
            </w:tcBorders>
            <w:shd w:val="clear" w:color="auto" w:fill="auto"/>
            <w:hideMark/>
          </w:tcPr>
          <w:p w14:paraId="0B6F1C0B" w14:textId="77777777" w:rsidR="00EC3585" w:rsidRPr="006235CF" w:rsidRDefault="00EC3585" w:rsidP="0017301A">
            <w:pPr>
              <w:spacing w:after="0" w:line="240" w:lineRule="auto"/>
              <w:rPr>
                <w:rFonts w:ascii="Times New Roman" w:eastAsia="Times New Roman" w:hAnsi="Times New Roman"/>
                <w:b/>
                <w:bCs/>
                <w:noProof/>
                <w:sz w:val="24"/>
                <w:szCs w:val="24"/>
                <w:lang w:eastAsia="lv-LV"/>
              </w:rPr>
            </w:pPr>
          </w:p>
        </w:tc>
        <w:tc>
          <w:tcPr>
            <w:tcW w:w="748" w:type="pct"/>
            <w:tcBorders>
              <w:left w:val="single" w:sz="4" w:space="0" w:color="auto"/>
            </w:tcBorders>
            <w:shd w:val="clear" w:color="auto" w:fill="auto"/>
            <w:noWrap/>
            <w:hideMark/>
          </w:tcPr>
          <w:p w14:paraId="409390C9" w14:textId="77777777" w:rsidR="00EC3585" w:rsidRPr="006235CF" w:rsidRDefault="00EC3585" w:rsidP="0017301A">
            <w:pPr>
              <w:spacing w:after="0" w:line="240" w:lineRule="auto"/>
              <w:rPr>
                <w:rFonts w:ascii="Times New Roman" w:eastAsia="Times New Roman" w:hAnsi="Times New Roman"/>
                <w:b/>
                <w:bCs/>
                <w:noProof/>
                <w:sz w:val="24"/>
                <w:szCs w:val="24"/>
              </w:rPr>
            </w:pPr>
            <w:r>
              <w:rPr>
                <w:rFonts w:ascii="Times New Roman" w:hAnsi="Times New Roman"/>
                <w:b/>
                <w:sz w:val="24"/>
              </w:rPr>
              <w:t>4</w:t>
            </w:r>
            <w:r>
              <w:rPr>
                <w:rFonts w:ascii="Times New Roman" w:hAnsi="Times New Roman"/>
                <w:b/>
                <w:sz w:val="24"/>
                <w:vertAlign w:val="superscript"/>
              </w:rPr>
              <w:t>th</w:t>
            </w:r>
            <w:r>
              <w:rPr>
                <w:rFonts w:ascii="Times New Roman" w:hAnsi="Times New Roman"/>
                <w:b/>
                <w:sz w:val="24"/>
              </w:rPr>
              <w:t xml:space="preserve"> quarter</w:t>
            </w:r>
          </w:p>
        </w:tc>
        <w:tc>
          <w:tcPr>
            <w:tcW w:w="1400" w:type="pct"/>
            <w:shd w:val="clear" w:color="auto" w:fill="auto"/>
            <w:hideMark/>
          </w:tcPr>
          <w:p w14:paraId="78265119" w14:textId="77777777" w:rsidR="00EC3585" w:rsidRPr="006235CF" w:rsidRDefault="00EC3585" w:rsidP="0017301A">
            <w:pPr>
              <w:spacing w:after="0" w:line="240" w:lineRule="auto"/>
              <w:rPr>
                <w:rFonts w:ascii="Times New Roman" w:eastAsia="Times New Roman" w:hAnsi="Times New Roman"/>
                <w:b/>
                <w:bCs/>
                <w:noProof/>
                <w:sz w:val="24"/>
                <w:szCs w:val="24"/>
                <w:lang w:eastAsia="lv-LV"/>
              </w:rPr>
            </w:pPr>
          </w:p>
        </w:tc>
      </w:tr>
    </w:tbl>
    <w:p w14:paraId="7A13AD94" w14:textId="77777777" w:rsidR="00EC3585" w:rsidRPr="00647017" w:rsidRDefault="00EC3585" w:rsidP="00EC3585">
      <w:pPr>
        <w:pStyle w:val="ListParagraph"/>
        <w:tabs>
          <w:tab w:val="left" w:pos="12049"/>
        </w:tabs>
        <w:ind w:left="0"/>
        <w:jc w:val="both"/>
        <w:rPr>
          <w:b/>
          <w:bCs/>
          <w:noProof/>
          <w:szCs w:val="16"/>
          <w:lang w:val="en-US"/>
        </w:rPr>
      </w:pPr>
    </w:p>
    <w:p w14:paraId="5FF6FE46" w14:textId="77777777" w:rsidR="00EC3585" w:rsidRPr="00647017" w:rsidRDefault="00EC3585" w:rsidP="00EC3585">
      <w:pPr>
        <w:pStyle w:val="ListParagraph"/>
        <w:tabs>
          <w:tab w:val="left" w:pos="12049"/>
        </w:tabs>
        <w:ind w:left="0" w:firstLine="709"/>
        <w:jc w:val="both"/>
        <w:rPr>
          <w:noProof/>
          <w:szCs w:val="20"/>
        </w:rPr>
      </w:pPr>
      <w:r>
        <w:t xml:space="preserve">* Indicate the type of the transaction, using the following codes: </w:t>
      </w:r>
      <w:r>
        <w:rPr>
          <w:b/>
        </w:rPr>
        <w:t>I</w:t>
      </w:r>
      <w:r>
        <w:t xml:space="preserve"> – importation, </w:t>
      </w:r>
      <w:r>
        <w:rPr>
          <w:b/>
        </w:rPr>
        <w:t>A</w:t>
      </w:r>
      <w:r>
        <w:t xml:space="preserve"> – transaction with a registered taxable person or a registered taxable person of another Member State, </w:t>
      </w:r>
      <w:r>
        <w:rPr>
          <w:b/>
        </w:rPr>
        <w:t>N</w:t>
      </w:r>
      <w:r>
        <w:t xml:space="preserve"> – transaction partner does not have a VAT registration number, </w:t>
      </w:r>
      <w:r>
        <w:rPr>
          <w:b/>
        </w:rPr>
        <w:t>K</w:t>
      </w:r>
      <w:r>
        <w:t xml:space="preserve"> – compensation paid to a farmer, </w:t>
      </w:r>
      <w:r>
        <w:rPr>
          <w:b/>
        </w:rPr>
        <w:t>Z</w:t>
      </w:r>
      <w:r>
        <w:t xml:space="preserve"> – bad debts, </w:t>
      </w:r>
      <w:r>
        <w:rPr>
          <w:b/>
        </w:rPr>
        <w:t>Rx</w:t>
      </w:r>
      <w:r>
        <w:t xml:space="preserve"> (where x – the digit designating the particular sector, for example, </w:t>
      </w:r>
      <w:r>
        <w:rPr>
          <w:b/>
        </w:rPr>
        <w:t>R1</w:t>
      </w:r>
      <w:r>
        <w:t xml:space="preserve"> – transactions with timber, </w:t>
      </w:r>
      <w:r>
        <w:rPr>
          <w:b/>
        </w:rPr>
        <w:t>R2</w:t>
      </w:r>
      <w:r>
        <w:t xml:space="preserve"> – transactions with scrap metal) – transactions made inland for which tax is paid by the recipient of goods and services, </w:t>
      </w:r>
      <w:r>
        <w:rPr>
          <w:b/>
        </w:rPr>
        <w:t>C</w:t>
      </w:r>
      <w:r>
        <w:t xml:space="preserve"> – transactions related to the acquisition and importation of passenger cars, </w:t>
      </w:r>
      <w:r>
        <w:rPr>
          <w:b/>
        </w:rPr>
        <w:t xml:space="preserve">M </w:t>
      </w:r>
      <w:r>
        <w:t xml:space="preserve">– sale of property at an auction, </w:t>
      </w:r>
      <w:r>
        <w:rPr>
          <w:b/>
        </w:rPr>
        <w:t>V</w:t>
      </w:r>
      <w:r>
        <w:t xml:space="preserve"> – transactions with one transaction partner that do not exceed EUR 150 for the total amount exceeding EUR 150, </w:t>
      </w:r>
      <w:r>
        <w:rPr>
          <w:b/>
        </w:rPr>
        <w:t>T</w:t>
      </w:r>
      <w:r>
        <w:t xml:space="preserve"> – transactions not exceeding EUR 150.</w:t>
      </w:r>
    </w:p>
    <w:p w14:paraId="2185B8D8" w14:textId="77777777" w:rsidR="00EC3585" w:rsidRPr="00647017" w:rsidRDefault="00EC3585" w:rsidP="00EC3585">
      <w:pPr>
        <w:pStyle w:val="ListParagraph"/>
        <w:tabs>
          <w:tab w:val="left" w:pos="12049"/>
        </w:tabs>
        <w:ind w:left="0" w:firstLine="709"/>
        <w:jc w:val="both"/>
        <w:rPr>
          <w:noProof/>
          <w:szCs w:val="20"/>
        </w:rPr>
      </w:pPr>
      <w:r>
        <w:t xml:space="preserve">** Please indicate the type of the source document, using the following codes: </w:t>
      </w:r>
      <w:r>
        <w:rPr>
          <w:b/>
        </w:rPr>
        <w:t xml:space="preserve">1 </w:t>
      </w:r>
      <w:r>
        <w:t xml:space="preserve">– tax invoice, </w:t>
      </w:r>
      <w:r>
        <w:rPr>
          <w:b/>
        </w:rPr>
        <w:t xml:space="preserve">2 </w:t>
      </w:r>
      <w:r>
        <w:t xml:space="preserve">– cash register receipt or other receipt, </w:t>
      </w:r>
      <w:r>
        <w:rPr>
          <w:b/>
        </w:rPr>
        <w:t xml:space="preserve">3 </w:t>
      </w:r>
      <w:r>
        <w:t xml:space="preserve">– non-cash payment document, </w:t>
      </w:r>
      <w:r>
        <w:rPr>
          <w:b/>
        </w:rPr>
        <w:t xml:space="preserve">4 </w:t>
      </w:r>
      <w:r>
        <w:t xml:space="preserve">– credit note, </w:t>
      </w:r>
      <w:r>
        <w:rPr>
          <w:b/>
        </w:rPr>
        <w:t xml:space="preserve">5 </w:t>
      </w:r>
      <w:r>
        <w:t xml:space="preserve">– other, </w:t>
      </w:r>
      <w:r>
        <w:rPr>
          <w:b/>
        </w:rPr>
        <w:t xml:space="preserve">6 </w:t>
      </w:r>
      <w:r>
        <w:t>– customs declaration.</w:t>
      </w:r>
    </w:p>
    <w:p w14:paraId="22110226" w14:textId="77777777" w:rsidR="00EC3585" w:rsidRPr="00647017" w:rsidRDefault="00EC3585" w:rsidP="00EC3585">
      <w:pPr>
        <w:pStyle w:val="ListParagraph"/>
        <w:tabs>
          <w:tab w:val="left" w:pos="12049"/>
        </w:tabs>
        <w:ind w:left="0" w:hanging="240"/>
        <w:jc w:val="both"/>
        <w:rPr>
          <w:noProof/>
          <w:szCs w:val="10"/>
          <w:lang w:val="en-U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A0" w:firstRow="1" w:lastRow="0" w:firstColumn="1" w:lastColumn="0" w:noHBand="0" w:noVBand="0"/>
      </w:tblPr>
      <w:tblGrid>
        <w:gridCol w:w="1398"/>
        <w:gridCol w:w="1193"/>
        <w:gridCol w:w="1229"/>
        <w:gridCol w:w="962"/>
        <w:gridCol w:w="786"/>
        <w:gridCol w:w="1243"/>
        <w:gridCol w:w="826"/>
        <w:gridCol w:w="1424"/>
      </w:tblGrid>
      <w:tr w:rsidR="00EC3585" w:rsidRPr="00647017" w14:paraId="4C80E0DA" w14:textId="77777777" w:rsidTr="00A92C6B">
        <w:trPr>
          <w:jc w:val="center"/>
        </w:trPr>
        <w:tc>
          <w:tcPr>
            <w:tcW w:w="771" w:type="pct"/>
            <w:vMerge w:val="restart"/>
            <w:vAlign w:val="center"/>
          </w:tcPr>
          <w:p w14:paraId="018C30D1"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Name of the transaction partner</w:t>
            </w:r>
          </w:p>
        </w:tc>
        <w:tc>
          <w:tcPr>
            <w:tcW w:w="658" w:type="pct"/>
            <w:vMerge w:val="restart"/>
            <w:vAlign w:val="center"/>
          </w:tcPr>
          <w:p w14:paraId="7A398090"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VAT registration number of the transaction partner</w:t>
            </w:r>
          </w:p>
        </w:tc>
        <w:tc>
          <w:tcPr>
            <w:tcW w:w="678" w:type="pct"/>
            <w:vMerge w:val="restart"/>
            <w:vAlign w:val="center"/>
          </w:tcPr>
          <w:p w14:paraId="0B060ED3"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Type of transaction*</w:t>
            </w:r>
          </w:p>
        </w:tc>
        <w:tc>
          <w:tcPr>
            <w:tcW w:w="531" w:type="pct"/>
            <w:vMerge w:val="restart"/>
            <w:vAlign w:val="center"/>
          </w:tcPr>
          <w:p w14:paraId="02737312" w14:textId="77777777" w:rsidR="00EC3585" w:rsidRPr="00647017" w:rsidRDefault="00EC3585" w:rsidP="0017301A">
            <w:pPr>
              <w:spacing w:after="0" w:line="240" w:lineRule="auto"/>
              <w:jc w:val="center"/>
              <w:rPr>
                <w:rFonts w:ascii="Times New Roman" w:hAnsi="Times New Roman"/>
                <w:noProof/>
                <w:sz w:val="24"/>
              </w:rPr>
            </w:pPr>
            <w:r>
              <w:rPr>
                <w:rFonts w:ascii="Times New Roman" w:hAnsi="Times New Roman"/>
                <w:sz w:val="24"/>
              </w:rPr>
              <w:t>Value of goods or services without VAT (EUR)</w:t>
            </w:r>
          </w:p>
        </w:tc>
        <w:tc>
          <w:tcPr>
            <w:tcW w:w="434" w:type="pct"/>
            <w:vMerge w:val="restart"/>
            <w:vAlign w:val="center"/>
          </w:tcPr>
          <w:p w14:paraId="221238C8" w14:textId="77777777" w:rsidR="00EC3585" w:rsidRPr="00647017" w:rsidRDefault="00EC3585" w:rsidP="0017301A">
            <w:pPr>
              <w:spacing w:after="0" w:line="240" w:lineRule="auto"/>
              <w:jc w:val="center"/>
              <w:rPr>
                <w:rFonts w:ascii="Times New Roman" w:hAnsi="Times New Roman"/>
                <w:noProof/>
                <w:sz w:val="24"/>
              </w:rPr>
            </w:pPr>
            <w:r>
              <w:rPr>
                <w:rFonts w:ascii="Times New Roman" w:hAnsi="Times New Roman"/>
                <w:sz w:val="24"/>
              </w:rPr>
              <w:t>VAT (EUR)</w:t>
            </w:r>
          </w:p>
        </w:tc>
        <w:tc>
          <w:tcPr>
            <w:tcW w:w="1929" w:type="pct"/>
            <w:gridSpan w:val="3"/>
            <w:vAlign w:val="center"/>
          </w:tcPr>
          <w:p w14:paraId="30190FD3"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Source document</w:t>
            </w:r>
          </w:p>
        </w:tc>
      </w:tr>
      <w:tr w:rsidR="00EC3585" w:rsidRPr="00647017" w14:paraId="43611CA5" w14:textId="77777777" w:rsidTr="00A92C6B">
        <w:trPr>
          <w:jc w:val="center"/>
        </w:trPr>
        <w:tc>
          <w:tcPr>
            <w:tcW w:w="771" w:type="pct"/>
            <w:vMerge/>
            <w:vAlign w:val="center"/>
          </w:tcPr>
          <w:p w14:paraId="073EE4D0"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658" w:type="pct"/>
            <w:vMerge/>
            <w:vAlign w:val="center"/>
          </w:tcPr>
          <w:p w14:paraId="12DCBC55" w14:textId="77777777" w:rsidR="00EC3585" w:rsidRPr="00647017" w:rsidRDefault="00EC3585" w:rsidP="0017301A">
            <w:pPr>
              <w:spacing w:after="0" w:line="240" w:lineRule="auto"/>
              <w:jc w:val="center"/>
              <w:rPr>
                <w:rFonts w:ascii="Times New Roman" w:hAnsi="Times New Roman"/>
                <w:noProof/>
                <w:sz w:val="24"/>
                <w:lang w:val="en-US"/>
              </w:rPr>
            </w:pPr>
          </w:p>
        </w:tc>
        <w:tc>
          <w:tcPr>
            <w:tcW w:w="678" w:type="pct"/>
            <w:vMerge/>
            <w:vAlign w:val="center"/>
          </w:tcPr>
          <w:p w14:paraId="3931C845"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531" w:type="pct"/>
            <w:vMerge/>
            <w:vAlign w:val="center"/>
          </w:tcPr>
          <w:p w14:paraId="45DCCC2B"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434" w:type="pct"/>
            <w:vMerge/>
            <w:vAlign w:val="center"/>
          </w:tcPr>
          <w:p w14:paraId="429163F0"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686" w:type="pct"/>
            <w:vAlign w:val="center"/>
          </w:tcPr>
          <w:p w14:paraId="5EB3D19E" w14:textId="77777777" w:rsidR="00EC3585" w:rsidRPr="00647017" w:rsidRDefault="00EC3585" w:rsidP="0017301A">
            <w:pPr>
              <w:pStyle w:val="ListParagraph"/>
              <w:ind w:left="0"/>
              <w:jc w:val="center"/>
              <w:rPr>
                <w:noProof/>
                <w:szCs w:val="20"/>
              </w:rPr>
            </w:pPr>
            <w:r>
              <w:t>type of document**</w:t>
            </w:r>
          </w:p>
        </w:tc>
        <w:tc>
          <w:tcPr>
            <w:tcW w:w="456" w:type="pct"/>
            <w:vAlign w:val="center"/>
          </w:tcPr>
          <w:p w14:paraId="337D75AA"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number</w:t>
            </w:r>
          </w:p>
        </w:tc>
        <w:tc>
          <w:tcPr>
            <w:tcW w:w="787" w:type="pct"/>
            <w:vAlign w:val="center"/>
          </w:tcPr>
          <w:p w14:paraId="6F17B75F" w14:textId="77777777" w:rsidR="00EC3585" w:rsidRDefault="00EC3585" w:rsidP="0017301A">
            <w:pPr>
              <w:spacing w:after="0" w:line="240" w:lineRule="auto"/>
              <w:jc w:val="center"/>
              <w:rPr>
                <w:rFonts w:ascii="Times New Roman" w:hAnsi="Times New Roman"/>
                <w:noProof/>
                <w:sz w:val="24"/>
                <w:szCs w:val="20"/>
              </w:rPr>
            </w:pPr>
            <w:r>
              <w:rPr>
                <w:rFonts w:ascii="Times New Roman" w:hAnsi="Times New Roman"/>
                <w:sz w:val="24"/>
              </w:rPr>
              <w:t>Date</w:t>
            </w:r>
          </w:p>
          <w:p w14:paraId="7BE2B5B0"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(dd.mm.yy)</w:t>
            </w:r>
          </w:p>
        </w:tc>
      </w:tr>
      <w:tr w:rsidR="00EC3585" w:rsidRPr="00647017" w14:paraId="32C75CD6" w14:textId="77777777" w:rsidTr="00A92C6B">
        <w:trPr>
          <w:jc w:val="center"/>
        </w:trPr>
        <w:tc>
          <w:tcPr>
            <w:tcW w:w="771" w:type="pct"/>
            <w:vAlign w:val="center"/>
          </w:tcPr>
          <w:p w14:paraId="7F94BB95"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1</w:t>
            </w:r>
          </w:p>
        </w:tc>
        <w:tc>
          <w:tcPr>
            <w:tcW w:w="658" w:type="pct"/>
            <w:vAlign w:val="center"/>
          </w:tcPr>
          <w:p w14:paraId="07ED3493"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2</w:t>
            </w:r>
          </w:p>
        </w:tc>
        <w:tc>
          <w:tcPr>
            <w:tcW w:w="678" w:type="pct"/>
            <w:vAlign w:val="center"/>
          </w:tcPr>
          <w:p w14:paraId="32069F2E"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3</w:t>
            </w:r>
          </w:p>
        </w:tc>
        <w:tc>
          <w:tcPr>
            <w:tcW w:w="531" w:type="pct"/>
            <w:vAlign w:val="center"/>
          </w:tcPr>
          <w:p w14:paraId="43156EE5"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4</w:t>
            </w:r>
          </w:p>
        </w:tc>
        <w:tc>
          <w:tcPr>
            <w:tcW w:w="434" w:type="pct"/>
            <w:vAlign w:val="center"/>
          </w:tcPr>
          <w:p w14:paraId="284C1019"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5</w:t>
            </w:r>
          </w:p>
        </w:tc>
        <w:tc>
          <w:tcPr>
            <w:tcW w:w="686" w:type="pct"/>
            <w:vAlign w:val="center"/>
          </w:tcPr>
          <w:p w14:paraId="09125ECF"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6</w:t>
            </w:r>
          </w:p>
        </w:tc>
        <w:tc>
          <w:tcPr>
            <w:tcW w:w="456" w:type="pct"/>
            <w:vAlign w:val="center"/>
          </w:tcPr>
          <w:p w14:paraId="20CBE8DE"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7</w:t>
            </w:r>
          </w:p>
        </w:tc>
        <w:tc>
          <w:tcPr>
            <w:tcW w:w="787" w:type="pct"/>
            <w:vAlign w:val="center"/>
          </w:tcPr>
          <w:p w14:paraId="49B152EE"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8</w:t>
            </w:r>
          </w:p>
        </w:tc>
      </w:tr>
      <w:tr w:rsidR="00EC3585" w:rsidRPr="00647017" w14:paraId="388D3C81" w14:textId="77777777" w:rsidTr="00A92C6B">
        <w:trPr>
          <w:jc w:val="center"/>
        </w:trPr>
        <w:tc>
          <w:tcPr>
            <w:tcW w:w="771" w:type="pct"/>
            <w:vAlign w:val="center"/>
          </w:tcPr>
          <w:p w14:paraId="2541588F" w14:textId="77777777" w:rsidR="00EC3585" w:rsidRPr="00647017" w:rsidRDefault="00EC3585" w:rsidP="0017301A">
            <w:pPr>
              <w:spacing w:after="0" w:line="240" w:lineRule="auto"/>
              <w:jc w:val="center"/>
              <w:rPr>
                <w:rFonts w:ascii="Times New Roman" w:hAnsi="Times New Roman"/>
                <w:noProof/>
                <w:sz w:val="24"/>
                <w:lang w:val="en-US"/>
              </w:rPr>
            </w:pPr>
          </w:p>
        </w:tc>
        <w:tc>
          <w:tcPr>
            <w:tcW w:w="658" w:type="pct"/>
            <w:vAlign w:val="center"/>
          </w:tcPr>
          <w:p w14:paraId="56EF1F1E" w14:textId="77777777" w:rsidR="00EC3585" w:rsidRPr="00647017" w:rsidRDefault="00EC3585" w:rsidP="0017301A">
            <w:pPr>
              <w:spacing w:after="0" w:line="240" w:lineRule="auto"/>
              <w:jc w:val="center"/>
              <w:rPr>
                <w:rFonts w:ascii="Times New Roman" w:hAnsi="Times New Roman"/>
                <w:noProof/>
                <w:sz w:val="24"/>
                <w:lang w:val="en-US"/>
              </w:rPr>
            </w:pPr>
          </w:p>
        </w:tc>
        <w:tc>
          <w:tcPr>
            <w:tcW w:w="678" w:type="pct"/>
            <w:vAlign w:val="center"/>
          </w:tcPr>
          <w:p w14:paraId="2E89B271" w14:textId="77777777" w:rsidR="00EC3585" w:rsidRPr="00647017" w:rsidRDefault="00EC3585" w:rsidP="0017301A">
            <w:pPr>
              <w:spacing w:after="0" w:line="240" w:lineRule="auto"/>
              <w:jc w:val="center"/>
              <w:rPr>
                <w:rFonts w:ascii="Times New Roman" w:hAnsi="Times New Roman"/>
                <w:noProof/>
                <w:sz w:val="24"/>
                <w:lang w:val="en-US"/>
              </w:rPr>
            </w:pPr>
          </w:p>
        </w:tc>
        <w:tc>
          <w:tcPr>
            <w:tcW w:w="531" w:type="pct"/>
            <w:vAlign w:val="center"/>
          </w:tcPr>
          <w:p w14:paraId="738F6C25" w14:textId="77777777" w:rsidR="00EC3585" w:rsidRPr="00647017" w:rsidRDefault="00EC3585" w:rsidP="0017301A">
            <w:pPr>
              <w:spacing w:after="0" w:line="240" w:lineRule="auto"/>
              <w:jc w:val="center"/>
              <w:rPr>
                <w:rFonts w:ascii="Times New Roman" w:hAnsi="Times New Roman"/>
                <w:noProof/>
                <w:sz w:val="24"/>
                <w:lang w:val="en-US"/>
              </w:rPr>
            </w:pPr>
          </w:p>
        </w:tc>
        <w:tc>
          <w:tcPr>
            <w:tcW w:w="434" w:type="pct"/>
            <w:vAlign w:val="center"/>
          </w:tcPr>
          <w:p w14:paraId="6034B223" w14:textId="77777777" w:rsidR="00EC3585" w:rsidRPr="00647017" w:rsidRDefault="00EC3585" w:rsidP="0017301A">
            <w:pPr>
              <w:spacing w:after="0" w:line="240" w:lineRule="auto"/>
              <w:jc w:val="center"/>
              <w:rPr>
                <w:rFonts w:ascii="Times New Roman" w:hAnsi="Times New Roman"/>
                <w:noProof/>
                <w:sz w:val="24"/>
                <w:lang w:val="en-US"/>
              </w:rPr>
            </w:pPr>
          </w:p>
        </w:tc>
        <w:tc>
          <w:tcPr>
            <w:tcW w:w="686" w:type="pct"/>
            <w:vAlign w:val="center"/>
          </w:tcPr>
          <w:p w14:paraId="60A2DBBA" w14:textId="77777777" w:rsidR="00EC3585" w:rsidRPr="00647017" w:rsidRDefault="00EC3585" w:rsidP="0017301A">
            <w:pPr>
              <w:spacing w:after="0" w:line="240" w:lineRule="auto"/>
              <w:jc w:val="center"/>
              <w:rPr>
                <w:rFonts w:ascii="Times New Roman" w:hAnsi="Times New Roman"/>
                <w:noProof/>
                <w:sz w:val="24"/>
                <w:lang w:val="en-US"/>
              </w:rPr>
            </w:pPr>
          </w:p>
        </w:tc>
        <w:tc>
          <w:tcPr>
            <w:tcW w:w="456" w:type="pct"/>
            <w:vAlign w:val="center"/>
          </w:tcPr>
          <w:p w14:paraId="62D467CD" w14:textId="77777777" w:rsidR="00EC3585" w:rsidRPr="00647017" w:rsidRDefault="00EC3585" w:rsidP="0017301A">
            <w:pPr>
              <w:spacing w:after="0" w:line="240" w:lineRule="auto"/>
              <w:jc w:val="center"/>
              <w:rPr>
                <w:rFonts w:ascii="Times New Roman" w:hAnsi="Times New Roman"/>
                <w:noProof/>
                <w:sz w:val="24"/>
                <w:lang w:val="en-US"/>
              </w:rPr>
            </w:pPr>
          </w:p>
        </w:tc>
        <w:tc>
          <w:tcPr>
            <w:tcW w:w="787" w:type="pct"/>
            <w:vAlign w:val="center"/>
          </w:tcPr>
          <w:p w14:paraId="099F1FA2" w14:textId="77777777" w:rsidR="00EC3585" w:rsidRPr="00647017" w:rsidRDefault="00EC3585" w:rsidP="0017301A">
            <w:pPr>
              <w:spacing w:after="0" w:line="240" w:lineRule="auto"/>
              <w:jc w:val="center"/>
              <w:rPr>
                <w:rFonts w:ascii="Times New Roman" w:hAnsi="Times New Roman"/>
                <w:noProof/>
                <w:sz w:val="24"/>
                <w:lang w:val="en-US"/>
              </w:rPr>
            </w:pPr>
          </w:p>
        </w:tc>
      </w:tr>
      <w:tr w:rsidR="00EC3585" w:rsidRPr="00647017" w14:paraId="72AC3D68" w14:textId="77777777" w:rsidTr="00A92C6B">
        <w:trPr>
          <w:jc w:val="center"/>
        </w:trPr>
        <w:tc>
          <w:tcPr>
            <w:tcW w:w="771" w:type="pct"/>
            <w:vAlign w:val="center"/>
          </w:tcPr>
          <w:p w14:paraId="1D56F29D" w14:textId="77777777" w:rsidR="00EC3585" w:rsidRPr="00647017" w:rsidRDefault="00EC3585" w:rsidP="0017301A">
            <w:pPr>
              <w:spacing w:after="0" w:line="240" w:lineRule="auto"/>
              <w:jc w:val="center"/>
              <w:rPr>
                <w:rFonts w:ascii="Times New Roman" w:hAnsi="Times New Roman"/>
                <w:noProof/>
                <w:sz w:val="24"/>
                <w:lang w:val="en-US"/>
              </w:rPr>
            </w:pPr>
          </w:p>
        </w:tc>
        <w:tc>
          <w:tcPr>
            <w:tcW w:w="658" w:type="pct"/>
            <w:vAlign w:val="center"/>
          </w:tcPr>
          <w:p w14:paraId="2BA62B08" w14:textId="77777777" w:rsidR="00EC3585" w:rsidRPr="00647017" w:rsidRDefault="00EC3585" w:rsidP="0017301A">
            <w:pPr>
              <w:spacing w:after="0" w:line="240" w:lineRule="auto"/>
              <w:jc w:val="center"/>
              <w:rPr>
                <w:rFonts w:ascii="Times New Roman" w:hAnsi="Times New Roman"/>
                <w:noProof/>
                <w:sz w:val="24"/>
                <w:lang w:val="en-US"/>
              </w:rPr>
            </w:pPr>
          </w:p>
        </w:tc>
        <w:tc>
          <w:tcPr>
            <w:tcW w:w="678" w:type="pct"/>
            <w:vAlign w:val="center"/>
          </w:tcPr>
          <w:p w14:paraId="20CD9C03" w14:textId="77777777" w:rsidR="00EC3585" w:rsidRPr="00647017" w:rsidRDefault="00EC3585" w:rsidP="0017301A">
            <w:pPr>
              <w:spacing w:after="0" w:line="240" w:lineRule="auto"/>
              <w:jc w:val="center"/>
              <w:rPr>
                <w:rFonts w:ascii="Times New Roman" w:hAnsi="Times New Roman"/>
                <w:noProof/>
                <w:sz w:val="24"/>
                <w:lang w:val="en-US"/>
              </w:rPr>
            </w:pPr>
          </w:p>
        </w:tc>
        <w:tc>
          <w:tcPr>
            <w:tcW w:w="531" w:type="pct"/>
            <w:vAlign w:val="center"/>
          </w:tcPr>
          <w:p w14:paraId="0AE6EB38" w14:textId="77777777" w:rsidR="00EC3585" w:rsidRPr="00647017" w:rsidRDefault="00EC3585" w:rsidP="0017301A">
            <w:pPr>
              <w:spacing w:after="0" w:line="240" w:lineRule="auto"/>
              <w:jc w:val="center"/>
              <w:rPr>
                <w:rFonts w:ascii="Times New Roman" w:hAnsi="Times New Roman"/>
                <w:noProof/>
                <w:sz w:val="24"/>
                <w:lang w:val="en-US"/>
              </w:rPr>
            </w:pPr>
          </w:p>
        </w:tc>
        <w:tc>
          <w:tcPr>
            <w:tcW w:w="434" w:type="pct"/>
            <w:vAlign w:val="center"/>
          </w:tcPr>
          <w:p w14:paraId="57DA8BCC" w14:textId="77777777" w:rsidR="00EC3585" w:rsidRPr="00647017" w:rsidRDefault="00EC3585" w:rsidP="0017301A">
            <w:pPr>
              <w:spacing w:after="0" w:line="240" w:lineRule="auto"/>
              <w:jc w:val="center"/>
              <w:rPr>
                <w:rFonts w:ascii="Times New Roman" w:hAnsi="Times New Roman"/>
                <w:noProof/>
                <w:sz w:val="24"/>
                <w:lang w:val="en-US"/>
              </w:rPr>
            </w:pPr>
          </w:p>
        </w:tc>
        <w:tc>
          <w:tcPr>
            <w:tcW w:w="686" w:type="pct"/>
            <w:vAlign w:val="center"/>
          </w:tcPr>
          <w:p w14:paraId="763203BF" w14:textId="77777777" w:rsidR="00EC3585" w:rsidRPr="00647017" w:rsidRDefault="00EC3585" w:rsidP="0017301A">
            <w:pPr>
              <w:spacing w:after="0" w:line="240" w:lineRule="auto"/>
              <w:jc w:val="center"/>
              <w:rPr>
                <w:rFonts w:ascii="Times New Roman" w:hAnsi="Times New Roman"/>
                <w:noProof/>
                <w:sz w:val="24"/>
                <w:lang w:val="en-US"/>
              </w:rPr>
            </w:pPr>
          </w:p>
        </w:tc>
        <w:tc>
          <w:tcPr>
            <w:tcW w:w="456" w:type="pct"/>
            <w:vAlign w:val="center"/>
          </w:tcPr>
          <w:p w14:paraId="77C6B324" w14:textId="77777777" w:rsidR="00EC3585" w:rsidRPr="00647017" w:rsidRDefault="00EC3585" w:rsidP="0017301A">
            <w:pPr>
              <w:spacing w:after="0" w:line="240" w:lineRule="auto"/>
              <w:jc w:val="center"/>
              <w:rPr>
                <w:rFonts w:ascii="Times New Roman" w:hAnsi="Times New Roman"/>
                <w:noProof/>
                <w:sz w:val="24"/>
                <w:lang w:val="en-US"/>
              </w:rPr>
            </w:pPr>
          </w:p>
        </w:tc>
        <w:tc>
          <w:tcPr>
            <w:tcW w:w="787" w:type="pct"/>
            <w:vAlign w:val="center"/>
          </w:tcPr>
          <w:p w14:paraId="1CD3568E" w14:textId="77777777" w:rsidR="00EC3585" w:rsidRPr="00647017" w:rsidRDefault="00EC3585" w:rsidP="0017301A">
            <w:pPr>
              <w:spacing w:after="0" w:line="240" w:lineRule="auto"/>
              <w:jc w:val="center"/>
              <w:rPr>
                <w:rFonts w:ascii="Times New Roman" w:hAnsi="Times New Roman"/>
                <w:noProof/>
                <w:sz w:val="24"/>
                <w:lang w:val="en-US"/>
              </w:rPr>
            </w:pPr>
          </w:p>
        </w:tc>
      </w:tr>
    </w:tbl>
    <w:p w14:paraId="54BCA4FC" w14:textId="77777777" w:rsidR="00EC3585" w:rsidRDefault="00EC3585" w:rsidP="00EC3585">
      <w:pPr>
        <w:pStyle w:val="CommentText"/>
        <w:jc w:val="both"/>
        <w:rPr>
          <w:noProof/>
          <w:sz w:val="24"/>
          <w:lang w:val="en-US"/>
        </w:rPr>
      </w:pPr>
    </w:p>
    <w:p w14:paraId="64122818" w14:textId="77777777" w:rsidR="00EC3585" w:rsidRPr="006235CF" w:rsidRDefault="00EC3585" w:rsidP="00EC3585">
      <w:pPr>
        <w:spacing w:after="0" w:line="240" w:lineRule="auto"/>
        <w:jc w:val="both"/>
        <w:rPr>
          <w:rFonts w:ascii="Times New Roman" w:eastAsia="Times New Roman" w:hAnsi="Times New Roman"/>
          <w:noProof/>
          <w:vanish/>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75"/>
        <w:gridCol w:w="379"/>
        <w:gridCol w:w="92"/>
        <w:gridCol w:w="165"/>
        <w:gridCol w:w="123"/>
        <w:gridCol w:w="379"/>
        <w:gridCol w:w="379"/>
        <w:gridCol w:w="130"/>
        <w:gridCol w:w="250"/>
        <w:gridCol w:w="379"/>
        <w:gridCol w:w="384"/>
        <w:gridCol w:w="1495"/>
        <w:gridCol w:w="4531"/>
      </w:tblGrid>
      <w:tr w:rsidR="00EC3585" w:rsidRPr="006235CF" w14:paraId="6B990863" w14:textId="77777777" w:rsidTr="00F23A59">
        <w:trPr>
          <w:trHeight w:val="270"/>
        </w:trPr>
        <w:tc>
          <w:tcPr>
            <w:tcW w:w="207" w:type="pct"/>
            <w:tcBorders>
              <w:top w:val="single" w:sz="4" w:space="0" w:color="auto"/>
              <w:left w:val="single" w:sz="4" w:space="0" w:color="auto"/>
              <w:bottom w:val="single" w:sz="4" w:space="0" w:color="auto"/>
              <w:right w:val="single" w:sz="4" w:space="0" w:color="auto"/>
            </w:tcBorders>
            <w:shd w:val="clear" w:color="auto" w:fill="auto"/>
            <w:hideMark/>
          </w:tcPr>
          <w:p w14:paraId="279904AD"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09" w:type="pct"/>
            <w:tcBorders>
              <w:top w:val="single" w:sz="4" w:space="0" w:color="auto"/>
              <w:left w:val="single" w:sz="4" w:space="0" w:color="auto"/>
              <w:bottom w:val="single" w:sz="4" w:space="0" w:color="auto"/>
              <w:right w:val="single" w:sz="4" w:space="0" w:color="auto"/>
            </w:tcBorders>
            <w:shd w:val="clear" w:color="auto" w:fill="auto"/>
            <w:hideMark/>
          </w:tcPr>
          <w:p w14:paraId="3455202A"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10" w:type="pct"/>
            <w:gridSpan w:val="3"/>
            <w:tcBorders>
              <w:top w:val="single" w:sz="4" w:space="0" w:color="auto"/>
              <w:left w:val="single" w:sz="4" w:space="0" w:color="auto"/>
              <w:bottom w:val="single" w:sz="4" w:space="0" w:color="auto"/>
              <w:right w:val="single" w:sz="4" w:space="0" w:color="auto"/>
            </w:tcBorders>
            <w:shd w:val="clear" w:color="auto" w:fill="auto"/>
            <w:hideMark/>
          </w:tcPr>
          <w:p w14:paraId="40BFB164"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09" w:type="pct"/>
            <w:tcBorders>
              <w:top w:val="single" w:sz="4" w:space="0" w:color="auto"/>
              <w:left w:val="single" w:sz="4" w:space="0" w:color="auto"/>
              <w:bottom w:val="single" w:sz="4" w:space="0" w:color="auto"/>
              <w:right w:val="single" w:sz="4" w:space="0" w:color="auto"/>
            </w:tcBorders>
            <w:shd w:val="clear" w:color="auto" w:fill="auto"/>
            <w:hideMark/>
          </w:tcPr>
          <w:p w14:paraId="150523C5"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09" w:type="pct"/>
            <w:tcBorders>
              <w:top w:val="single" w:sz="4" w:space="0" w:color="auto"/>
              <w:left w:val="single" w:sz="4" w:space="0" w:color="auto"/>
              <w:bottom w:val="single" w:sz="4" w:space="0" w:color="auto"/>
              <w:right w:val="single" w:sz="4" w:space="0" w:color="auto"/>
            </w:tcBorders>
            <w:shd w:val="clear" w:color="auto" w:fill="auto"/>
            <w:hideMark/>
          </w:tcPr>
          <w:p w14:paraId="0139F943" w14:textId="77777777" w:rsidR="00EC3585" w:rsidRPr="006235CF" w:rsidRDefault="00EC3585" w:rsidP="0017301A">
            <w:pPr>
              <w:spacing w:after="0" w:line="240" w:lineRule="auto"/>
              <w:rPr>
                <w:rFonts w:ascii="Times New Roman" w:eastAsia="Times New Roman" w:hAnsi="Times New Roman"/>
                <w:b/>
                <w:bCs/>
                <w:noProof/>
                <w:sz w:val="24"/>
                <w:szCs w:val="24"/>
              </w:rPr>
            </w:pPr>
            <w:r>
              <w:rPr>
                <w:rFonts w:ascii="Times New Roman" w:hAnsi="Times New Roman"/>
                <w:b/>
                <w:sz w:val="24"/>
              </w:rPr>
              <w:t>2</w:t>
            </w:r>
          </w:p>
        </w:tc>
        <w:tc>
          <w:tcPr>
            <w:tcW w:w="210" w:type="pct"/>
            <w:gridSpan w:val="2"/>
            <w:tcBorders>
              <w:top w:val="single" w:sz="4" w:space="0" w:color="auto"/>
              <w:left w:val="single" w:sz="4" w:space="0" w:color="auto"/>
              <w:bottom w:val="single" w:sz="4" w:space="0" w:color="auto"/>
              <w:right w:val="single" w:sz="4" w:space="0" w:color="auto"/>
            </w:tcBorders>
            <w:shd w:val="clear" w:color="auto" w:fill="auto"/>
            <w:hideMark/>
          </w:tcPr>
          <w:p w14:paraId="281C37C3" w14:textId="77777777" w:rsidR="00EC3585" w:rsidRPr="006235CF" w:rsidRDefault="00EC3585" w:rsidP="0017301A">
            <w:pPr>
              <w:spacing w:after="0" w:line="240" w:lineRule="auto"/>
              <w:rPr>
                <w:rFonts w:ascii="Times New Roman" w:eastAsia="Times New Roman" w:hAnsi="Times New Roman"/>
                <w:b/>
                <w:bCs/>
                <w:noProof/>
                <w:sz w:val="24"/>
                <w:szCs w:val="24"/>
              </w:rPr>
            </w:pPr>
            <w:r>
              <w:rPr>
                <w:rFonts w:ascii="Times New Roman" w:hAnsi="Times New Roman"/>
                <w:b/>
                <w:sz w:val="24"/>
              </w:rPr>
              <w:t>0</w:t>
            </w:r>
          </w:p>
        </w:tc>
        <w:tc>
          <w:tcPr>
            <w:tcW w:w="209" w:type="pct"/>
            <w:tcBorders>
              <w:top w:val="single" w:sz="4" w:space="0" w:color="auto"/>
              <w:left w:val="single" w:sz="4" w:space="0" w:color="auto"/>
              <w:bottom w:val="single" w:sz="4" w:space="0" w:color="auto"/>
              <w:right w:val="single" w:sz="4" w:space="0" w:color="auto"/>
            </w:tcBorders>
            <w:shd w:val="clear" w:color="auto" w:fill="auto"/>
            <w:hideMark/>
          </w:tcPr>
          <w:p w14:paraId="5D940510"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12" w:type="pct"/>
            <w:tcBorders>
              <w:top w:val="single" w:sz="4" w:space="0" w:color="auto"/>
              <w:left w:val="single" w:sz="4" w:space="0" w:color="auto"/>
              <w:bottom w:val="single" w:sz="4" w:space="0" w:color="auto"/>
              <w:right w:val="single" w:sz="4" w:space="0" w:color="auto"/>
            </w:tcBorders>
            <w:shd w:val="clear" w:color="auto" w:fill="auto"/>
            <w:hideMark/>
          </w:tcPr>
          <w:p w14:paraId="12931843"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825" w:type="pct"/>
            <w:tcBorders>
              <w:left w:val="single" w:sz="4" w:space="0" w:color="auto"/>
              <w:right w:val="single" w:sz="4" w:space="0" w:color="auto"/>
            </w:tcBorders>
            <w:shd w:val="clear" w:color="auto" w:fill="auto"/>
            <w:hideMark/>
          </w:tcPr>
          <w:p w14:paraId="30166B41"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50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71D56D5"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r>
      <w:tr w:rsidR="00EC3585" w:rsidRPr="006235CF" w14:paraId="01DA61EB" w14:textId="77777777" w:rsidTr="00F23A59">
        <w:trPr>
          <w:trHeight w:val="270"/>
        </w:trPr>
        <w:tc>
          <w:tcPr>
            <w:tcW w:w="467" w:type="pct"/>
            <w:gridSpan w:val="3"/>
            <w:tcBorders>
              <w:top w:val="single" w:sz="4" w:space="0" w:color="auto"/>
            </w:tcBorders>
            <w:shd w:val="clear" w:color="auto" w:fill="auto"/>
            <w:hideMark/>
          </w:tcPr>
          <w:p w14:paraId="68E3A417" w14:textId="77777777" w:rsidR="00EC3585" w:rsidRPr="006235CF" w:rsidRDefault="00EC3585" w:rsidP="0017301A">
            <w:pPr>
              <w:spacing w:after="0" w:line="240" w:lineRule="auto"/>
              <w:rPr>
                <w:rFonts w:ascii="Times New Roman" w:eastAsia="Times New Roman" w:hAnsi="Times New Roman"/>
                <w:noProof/>
                <w:sz w:val="24"/>
                <w:szCs w:val="24"/>
              </w:rPr>
            </w:pPr>
            <w:r>
              <w:rPr>
                <w:rFonts w:ascii="Times New Roman" w:hAnsi="Times New Roman"/>
                <w:sz w:val="24"/>
              </w:rPr>
              <w:t>Day</w:t>
            </w:r>
          </w:p>
        </w:tc>
        <w:tc>
          <w:tcPr>
            <w:tcW w:w="649" w:type="pct"/>
            <w:gridSpan w:val="5"/>
            <w:tcBorders>
              <w:top w:val="single" w:sz="4" w:space="0" w:color="auto"/>
            </w:tcBorders>
            <w:shd w:val="clear" w:color="auto" w:fill="auto"/>
            <w:hideMark/>
          </w:tcPr>
          <w:p w14:paraId="001AF661" w14:textId="77777777" w:rsidR="00EC3585" w:rsidRPr="006235CF" w:rsidRDefault="00EC3585" w:rsidP="0017301A">
            <w:pPr>
              <w:spacing w:after="0" w:line="240" w:lineRule="auto"/>
              <w:rPr>
                <w:rFonts w:ascii="Times New Roman" w:eastAsia="Times New Roman" w:hAnsi="Times New Roman"/>
                <w:noProof/>
                <w:sz w:val="24"/>
                <w:szCs w:val="24"/>
              </w:rPr>
            </w:pPr>
            <w:r>
              <w:rPr>
                <w:rFonts w:ascii="Times New Roman" w:hAnsi="Times New Roman"/>
                <w:sz w:val="24"/>
              </w:rPr>
              <w:t>Month</w:t>
            </w:r>
          </w:p>
        </w:tc>
        <w:tc>
          <w:tcPr>
            <w:tcW w:w="559" w:type="pct"/>
            <w:gridSpan w:val="3"/>
            <w:tcBorders>
              <w:top w:val="single" w:sz="4" w:space="0" w:color="auto"/>
            </w:tcBorders>
            <w:shd w:val="clear" w:color="auto" w:fill="auto"/>
            <w:hideMark/>
          </w:tcPr>
          <w:p w14:paraId="256A898F" w14:textId="77777777" w:rsidR="00EC3585" w:rsidRPr="006235CF" w:rsidRDefault="00EC3585" w:rsidP="0017301A">
            <w:pPr>
              <w:spacing w:after="0" w:line="240" w:lineRule="auto"/>
              <w:rPr>
                <w:rFonts w:ascii="Times New Roman" w:eastAsia="Times New Roman" w:hAnsi="Times New Roman"/>
                <w:noProof/>
                <w:sz w:val="24"/>
                <w:szCs w:val="24"/>
              </w:rPr>
            </w:pPr>
            <w:r>
              <w:rPr>
                <w:rFonts w:ascii="Times New Roman" w:hAnsi="Times New Roman"/>
                <w:sz w:val="24"/>
              </w:rPr>
              <w:t>Year</w:t>
            </w:r>
          </w:p>
        </w:tc>
        <w:tc>
          <w:tcPr>
            <w:tcW w:w="825" w:type="pct"/>
            <w:tcBorders>
              <w:right w:val="single" w:sz="4" w:space="0" w:color="auto"/>
            </w:tcBorders>
            <w:shd w:val="clear" w:color="auto" w:fill="auto"/>
            <w:hideMark/>
          </w:tcPr>
          <w:p w14:paraId="032BEDC6"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500" w:type="pct"/>
            <w:vMerge/>
            <w:tcBorders>
              <w:left w:val="single" w:sz="4" w:space="0" w:color="auto"/>
              <w:bottom w:val="single" w:sz="4" w:space="0" w:color="auto"/>
              <w:right w:val="single" w:sz="4" w:space="0" w:color="auto"/>
            </w:tcBorders>
            <w:shd w:val="clear" w:color="auto" w:fill="auto"/>
            <w:hideMark/>
          </w:tcPr>
          <w:p w14:paraId="474D76FB"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r>
      <w:tr w:rsidR="00EC3585" w:rsidRPr="006235CF" w14:paraId="2C6FBAED" w14:textId="77777777" w:rsidTr="00F23A59">
        <w:trPr>
          <w:trHeight w:val="270"/>
        </w:trPr>
        <w:tc>
          <w:tcPr>
            <w:tcW w:w="558" w:type="pct"/>
            <w:gridSpan w:val="4"/>
            <w:shd w:val="clear" w:color="auto" w:fill="auto"/>
            <w:hideMark/>
          </w:tcPr>
          <w:p w14:paraId="31EB199D"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558" w:type="pct"/>
            <w:gridSpan w:val="4"/>
            <w:shd w:val="clear" w:color="auto" w:fill="auto"/>
            <w:hideMark/>
          </w:tcPr>
          <w:p w14:paraId="23425A15"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559" w:type="pct"/>
            <w:gridSpan w:val="3"/>
            <w:shd w:val="clear" w:color="auto" w:fill="auto"/>
            <w:hideMark/>
          </w:tcPr>
          <w:p w14:paraId="43868B08"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825" w:type="pct"/>
            <w:shd w:val="clear" w:color="auto" w:fill="auto"/>
            <w:hideMark/>
          </w:tcPr>
          <w:p w14:paraId="1B907C9D"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500" w:type="pct"/>
            <w:tcBorders>
              <w:top w:val="single" w:sz="4" w:space="0" w:color="auto"/>
            </w:tcBorders>
            <w:shd w:val="clear" w:color="auto" w:fill="auto"/>
            <w:hideMark/>
          </w:tcPr>
          <w:p w14:paraId="11094A30" w14:textId="77777777" w:rsidR="00EC3585" w:rsidRPr="006235CF" w:rsidRDefault="00EC3585" w:rsidP="0017301A">
            <w:pPr>
              <w:spacing w:after="0" w:line="240" w:lineRule="auto"/>
              <w:rPr>
                <w:rFonts w:ascii="Times New Roman" w:eastAsia="Times New Roman" w:hAnsi="Times New Roman"/>
                <w:noProof/>
                <w:sz w:val="24"/>
                <w:szCs w:val="24"/>
              </w:rPr>
            </w:pPr>
            <w:r>
              <w:rPr>
                <w:rFonts w:ascii="Times New Roman" w:hAnsi="Times New Roman"/>
                <w:sz w:val="24"/>
              </w:rPr>
              <w:t>Signature and full name of the responsible person</w:t>
            </w:r>
          </w:p>
        </w:tc>
      </w:tr>
    </w:tbl>
    <w:p w14:paraId="5562E55F" w14:textId="77777777" w:rsidR="00EC3585" w:rsidRPr="006235CF" w:rsidRDefault="00EC3585" w:rsidP="00EC3585">
      <w:pPr>
        <w:spacing w:after="0" w:line="240" w:lineRule="auto"/>
        <w:jc w:val="both"/>
        <w:rPr>
          <w:rFonts w:ascii="Times New Roman" w:eastAsia="Times New Roman" w:hAnsi="Times New Roman"/>
          <w:noProof/>
          <w:vanish/>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627"/>
        <w:gridCol w:w="626"/>
        <w:gridCol w:w="624"/>
        <w:gridCol w:w="624"/>
        <w:gridCol w:w="697"/>
        <w:gridCol w:w="622"/>
        <w:gridCol w:w="441"/>
        <w:gridCol w:w="457"/>
        <w:gridCol w:w="651"/>
        <w:gridCol w:w="651"/>
        <w:gridCol w:w="653"/>
        <w:gridCol w:w="622"/>
        <w:gridCol w:w="622"/>
        <w:gridCol w:w="622"/>
        <w:gridCol w:w="532"/>
      </w:tblGrid>
      <w:tr w:rsidR="00EC3585" w:rsidRPr="006235CF" w14:paraId="4B202FEB" w14:textId="77777777" w:rsidTr="0017301A">
        <w:trPr>
          <w:trHeight w:val="300"/>
        </w:trPr>
        <w:tc>
          <w:tcPr>
            <w:tcW w:w="345" w:type="pct"/>
            <w:shd w:val="clear" w:color="auto" w:fill="auto"/>
            <w:hideMark/>
          </w:tcPr>
          <w:p w14:paraId="4E064E18"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345" w:type="pct"/>
            <w:shd w:val="clear" w:color="auto" w:fill="auto"/>
            <w:hideMark/>
          </w:tcPr>
          <w:p w14:paraId="62EECDBA"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344" w:type="pct"/>
            <w:shd w:val="clear" w:color="auto" w:fill="auto"/>
            <w:hideMark/>
          </w:tcPr>
          <w:p w14:paraId="7E573EB2"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344" w:type="pct"/>
            <w:shd w:val="clear" w:color="auto" w:fill="auto"/>
            <w:hideMark/>
          </w:tcPr>
          <w:p w14:paraId="740D229B"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384" w:type="pct"/>
            <w:tcBorders>
              <w:right w:val="single" w:sz="4" w:space="0" w:color="auto"/>
            </w:tcBorders>
            <w:shd w:val="clear" w:color="auto" w:fill="auto"/>
            <w:hideMark/>
          </w:tcPr>
          <w:p w14:paraId="36F57C89" w14:textId="77777777" w:rsidR="00EC3585" w:rsidRPr="006235CF" w:rsidRDefault="00EC3585" w:rsidP="0017301A">
            <w:pPr>
              <w:spacing w:after="0" w:line="240" w:lineRule="auto"/>
              <w:rPr>
                <w:rFonts w:ascii="Times New Roman" w:eastAsia="Times New Roman" w:hAnsi="Times New Roman"/>
                <w:noProof/>
                <w:sz w:val="24"/>
                <w:szCs w:val="24"/>
              </w:rPr>
            </w:pPr>
            <w:r>
              <w:rPr>
                <w:rFonts w:ascii="Times New Roman" w:hAnsi="Times New Roman"/>
                <w:sz w:val="24"/>
              </w:rPr>
              <w:t>Page</w:t>
            </w:r>
          </w:p>
        </w:tc>
        <w:tc>
          <w:tcPr>
            <w:tcW w:w="343" w:type="pct"/>
            <w:tcBorders>
              <w:top w:val="single" w:sz="4" w:space="0" w:color="auto"/>
              <w:left w:val="single" w:sz="4" w:space="0" w:color="auto"/>
              <w:bottom w:val="single" w:sz="4" w:space="0" w:color="auto"/>
              <w:right w:val="single" w:sz="4" w:space="0" w:color="auto"/>
            </w:tcBorders>
            <w:shd w:val="clear" w:color="auto" w:fill="auto"/>
            <w:hideMark/>
          </w:tcPr>
          <w:p w14:paraId="02B760BA"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43" w:type="pct"/>
            <w:tcBorders>
              <w:left w:val="single" w:sz="4" w:space="0" w:color="auto"/>
            </w:tcBorders>
            <w:shd w:val="clear" w:color="auto" w:fill="auto"/>
            <w:hideMark/>
          </w:tcPr>
          <w:p w14:paraId="50066196"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52" w:type="pct"/>
            <w:tcBorders>
              <w:right w:val="single" w:sz="4" w:space="0" w:color="auto"/>
            </w:tcBorders>
            <w:shd w:val="clear" w:color="auto" w:fill="auto"/>
            <w:hideMark/>
          </w:tcPr>
          <w:p w14:paraId="1FDAA32B" w14:textId="77777777" w:rsidR="00EC3585" w:rsidRPr="006235CF" w:rsidRDefault="00EC3585" w:rsidP="0017301A">
            <w:pPr>
              <w:spacing w:after="0" w:line="240" w:lineRule="auto"/>
              <w:rPr>
                <w:rFonts w:ascii="Times New Roman" w:eastAsia="Times New Roman" w:hAnsi="Times New Roman"/>
                <w:noProof/>
                <w:sz w:val="24"/>
                <w:szCs w:val="24"/>
              </w:rPr>
            </w:pPr>
            <w:r>
              <w:rPr>
                <w:rFonts w:ascii="Times New Roman" w:hAnsi="Times New Roman"/>
                <w:sz w:val="24"/>
              </w:rPr>
              <w:t>of</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21B273C7"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561053E3"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360" w:type="pct"/>
            <w:tcBorders>
              <w:top w:val="single" w:sz="4" w:space="0" w:color="auto"/>
              <w:left w:val="single" w:sz="4" w:space="0" w:color="auto"/>
              <w:bottom w:val="single" w:sz="4" w:space="0" w:color="auto"/>
              <w:right w:val="single" w:sz="4" w:space="0" w:color="auto"/>
            </w:tcBorders>
            <w:shd w:val="clear" w:color="auto" w:fill="auto"/>
            <w:hideMark/>
          </w:tcPr>
          <w:p w14:paraId="4B6F06F4"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343" w:type="pct"/>
            <w:tcBorders>
              <w:left w:val="single" w:sz="4" w:space="0" w:color="auto"/>
            </w:tcBorders>
            <w:shd w:val="clear" w:color="auto" w:fill="auto"/>
            <w:hideMark/>
          </w:tcPr>
          <w:p w14:paraId="7D6A9029"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343" w:type="pct"/>
            <w:shd w:val="clear" w:color="auto" w:fill="auto"/>
            <w:hideMark/>
          </w:tcPr>
          <w:p w14:paraId="7C2966B5"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343" w:type="pct"/>
            <w:shd w:val="clear" w:color="auto" w:fill="auto"/>
            <w:hideMark/>
          </w:tcPr>
          <w:p w14:paraId="5B562AA8"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94" w:type="pct"/>
            <w:shd w:val="clear" w:color="auto" w:fill="auto"/>
            <w:hideMark/>
          </w:tcPr>
          <w:p w14:paraId="13AF6772"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r>
    </w:tbl>
    <w:p w14:paraId="2CDB2A5B" w14:textId="77777777" w:rsidR="00EC3585" w:rsidRPr="006235CF" w:rsidRDefault="00EC3585" w:rsidP="00EC3585">
      <w:pPr>
        <w:spacing w:after="0" w:line="240" w:lineRule="auto"/>
        <w:jc w:val="both"/>
        <w:rPr>
          <w:rFonts w:ascii="Times New Roman" w:eastAsia="Times New Roman" w:hAnsi="Times New Roman"/>
          <w:noProof/>
          <w:vanish/>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1"/>
      </w:tblGrid>
      <w:tr w:rsidR="00EC3585" w:rsidRPr="006235CF" w14:paraId="3C77C44F" w14:textId="77777777" w:rsidTr="0017301A">
        <w:trPr>
          <w:trHeight w:val="600"/>
          <w:tblCellSpacing w:w="15" w:type="dxa"/>
        </w:trPr>
        <w:tc>
          <w:tcPr>
            <w:tcW w:w="0" w:type="auto"/>
            <w:tcBorders>
              <w:bottom w:val="single" w:sz="6" w:space="0" w:color="auto"/>
            </w:tcBorders>
            <w:vAlign w:val="bottom"/>
            <w:hideMark/>
          </w:tcPr>
          <w:p w14:paraId="6EF4B2AF" w14:textId="77777777" w:rsidR="00EC3585" w:rsidRPr="006235CF" w:rsidRDefault="00EC3585" w:rsidP="0017301A">
            <w:pPr>
              <w:spacing w:after="0" w:line="240" w:lineRule="auto"/>
              <w:jc w:val="center"/>
              <w:rPr>
                <w:rFonts w:ascii="Times New Roman" w:eastAsia="Times New Roman" w:hAnsi="Times New Roman"/>
                <w:b/>
                <w:bCs/>
                <w:noProof/>
                <w:sz w:val="24"/>
                <w:szCs w:val="24"/>
              </w:rPr>
            </w:pPr>
            <w:r>
              <w:rPr>
                <w:rFonts w:ascii="Times New Roman" w:hAnsi="Times New Roman"/>
                <w:b/>
                <w:sz w:val="24"/>
              </w:rPr>
              <w:t>II. Tax Amounts for the Goods and Services Received from European Union Member States</w:t>
            </w:r>
          </w:p>
        </w:tc>
      </w:tr>
    </w:tbl>
    <w:p w14:paraId="59B2D15B" w14:textId="77777777" w:rsidR="00EC3585" w:rsidRPr="006235CF" w:rsidRDefault="00EC3585" w:rsidP="00EC3585">
      <w:pPr>
        <w:spacing w:after="0" w:line="240" w:lineRule="auto"/>
        <w:jc w:val="both"/>
        <w:rPr>
          <w:rFonts w:ascii="Times New Roman" w:eastAsia="Times New Roman" w:hAnsi="Times New Roman"/>
          <w:noProof/>
          <w:vanish/>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401"/>
        <w:gridCol w:w="3848"/>
        <w:gridCol w:w="566"/>
        <w:gridCol w:w="386"/>
        <w:gridCol w:w="386"/>
        <w:gridCol w:w="386"/>
        <w:gridCol w:w="386"/>
        <w:gridCol w:w="386"/>
        <w:gridCol w:w="386"/>
        <w:gridCol w:w="386"/>
        <w:gridCol w:w="386"/>
        <w:gridCol w:w="386"/>
        <w:gridCol w:w="386"/>
        <w:gridCol w:w="386"/>
      </w:tblGrid>
      <w:tr w:rsidR="00EC3585" w:rsidRPr="006235CF" w14:paraId="03AC5244" w14:textId="77777777" w:rsidTr="0017301A">
        <w:trPr>
          <w:trHeight w:val="225"/>
        </w:trPr>
        <w:tc>
          <w:tcPr>
            <w:tcW w:w="221" w:type="pct"/>
            <w:tcBorders>
              <w:top w:val="single" w:sz="4" w:space="0" w:color="auto"/>
              <w:left w:val="single" w:sz="4" w:space="0" w:color="auto"/>
              <w:bottom w:val="single" w:sz="4" w:space="0" w:color="auto"/>
              <w:right w:val="single" w:sz="4" w:space="0" w:color="auto"/>
            </w:tcBorders>
            <w:shd w:val="clear" w:color="auto" w:fill="auto"/>
            <w:hideMark/>
          </w:tcPr>
          <w:p w14:paraId="3C1674EA" w14:textId="77777777" w:rsidR="00EC3585" w:rsidRPr="006235CF" w:rsidRDefault="00EC3585" w:rsidP="0017301A">
            <w:pPr>
              <w:spacing w:after="0" w:line="240" w:lineRule="auto"/>
              <w:rPr>
                <w:rFonts w:ascii="Times New Roman" w:eastAsia="Times New Roman" w:hAnsi="Times New Roman"/>
                <w:b/>
                <w:bCs/>
                <w:noProof/>
                <w:sz w:val="24"/>
                <w:szCs w:val="24"/>
              </w:rPr>
            </w:pPr>
            <w:r>
              <w:rPr>
                <w:rFonts w:ascii="Times New Roman" w:hAnsi="Times New Roman"/>
                <w:b/>
                <w:sz w:val="24"/>
              </w:rPr>
              <w:t>1.</w:t>
            </w:r>
          </w:p>
        </w:tc>
        <w:tc>
          <w:tcPr>
            <w:tcW w:w="2123" w:type="pct"/>
            <w:vMerge w:val="restart"/>
            <w:tcBorders>
              <w:left w:val="single" w:sz="4" w:space="0" w:color="auto"/>
            </w:tcBorders>
            <w:shd w:val="clear" w:color="auto" w:fill="auto"/>
            <w:hideMark/>
          </w:tcPr>
          <w:p w14:paraId="448FFB37" w14:textId="77777777" w:rsidR="00EC3585" w:rsidRPr="006235CF" w:rsidRDefault="00EC3585" w:rsidP="0017301A">
            <w:pPr>
              <w:spacing w:after="0" w:line="240" w:lineRule="auto"/>
              <w:rPr>
                <w:rFonts w:ascii="Times New Roman" w:eastAsia="Times New Roman" w:hAnsi="Times New Roman"/>
                <w:noProof/>
                <w:sz w:val="24"/>
                <w:szCs w:val="24"/>
              </w:rPr>
            </w:pPr>
            <w:r>
              <w:rPr>
                <w:rFonts w:ascii="Times New Roman" w:hAnsi="Times New Roman"/>
                <w:sz w:val="24"/>
              </w:rPr>
              <w:t>VAT registration number of the registered taxable person</w:t>
            </w:r>
          </w:p>
        </w:tc>
        <w:tc>
          <w:tcPr>
            <w:tcW w:w="312" w:type="pct"/>
            <w:tcBorders>
              <w:right w:val="single" w:sz="4" w:space="0" w:color="auto"/>
            </w:tcBorders>
            <w:shd w:val="clear" w:color="auto" w:fill="auto"/>
            <w:hideMark/>
          </w:tcPr>
          <w:p w14:paraId="62A54E63" w14:textId="77777777" w:rsidR="00EC3585" w:rsidRPr="006235CF" w:rsidRDefault="00EC3585" w:rsidP="0017301A">
            <w:pPr>
              <w:spacing w:after="0" w:line="240" w:lineRule="auto"/>
              <w:rPr>
                <w:rFonts w:ascii="Times New Roman" w:eastAsia="Times New Roman" w:hAnsi="Times New Roman"/>
                <w:b/>
                <w:bCs/>
                <w:noProof/>
                <w:sz w:val="24"/>
                <w:szCs w:val="24"/>
              </w:rPr>
            </w:pPr>
            <w:r>
              <w:rPr>
                <w:rFonts w:ascii="Times New Roman" w:hAnsi="Times New Roman"/>
                <w:b/>
                <w:sz w:val="24"/>
              </w:rPr>
              <w:t>LV</w:t>
            </w:r>
          </w:p>
        </w:tc>
        <w:tc>
          <w:tcPr>
            <w:tcW w:w="213" w:type="pct"/>
            <w:tcBorders>
              <w:top w:val="single" w:sz="4" w:space="0" w:color="auto"/>
              <w:left w:val="single" w:sz="4" w:space="0" w:color="auto"/>
              <w:bottom w:val="single" w:sz="4" w:space="0" w:color="auto"/>
              <w:right w:val="single" w:sz="4" w:space="0" w:color="auto"/>
            </w:tcBorders>
            <w:shd w:val="clear" w:color="auto" w:fill="auto"/>
            <w:hideMark/>
          </w:tcPr>
          <w:p w14:paraId="7ABD0AE5"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13" w:type="pct"/>
            <w:tcBorders>
              <w:top w:val="single" w:sz="4" w:space="0" w:color="auto"/>
              <w:left w:val="single" w:sz="4" w:space="0" w:color="auto"/>
              <w:bottom w:val="single" w:sz="4" w:space="0" w:color="auto"/>
              <w:right w:val="single" w:sz="4" w:space="0" w:color="auto"/>
            </w:tcBorders>
            <w:shd w:val="clear" w:color="auto" w:fill="auto"/>
            <w:hideMark/>
          </w:tcPr>
          <w:p w14:paraId="4157F8B7"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13" w:type="pct"/>
            <w:tcBorders>
              <w:top w:val="single" w:sz="4" w:space="0" w:color="auto"/>
              <w:left w:val="single" w:sz="4" w:space="0" w:color="auto"/>
              <w:bottom w:val="single" w:sz="4" w:space="0" w:color="auto"/>
              <w:right w:val="single" w:sz="4" w:space="0" w:color="auto"/>
            </w:tcBorders>
            <w:shd w:val="clear" w:color="auto" w:fill="auto"/>
            <w:hideMark/>
          </w:tcPr>
          <w:p w14:paraId="66ED5254"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13" w:type="pct"/>
            <w:tcBorders>
              <w:top w:val="single" w:sz="4" w:space="0" w:color="auto"/>
              <w:left w:val="single" w:sz="4" w:space="0" w:color="auto"/>
              <w:bottom w:val="single" w:sz="4" w:space="0" w:color="auto"/>
              <w:right w:val="single" w:sz="4" w:space="0" w:color="auto"/>
            </w:tcBorders>
            <w:shd w:val="clear" w:color="auto" w:fill="auto"/>
            <w:hideMark/>
          </w:tcPr>
          <w:p w14:paraId="397C5627"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13" w:type="pct"/>
            <w:tcBorders>
              <w:top w:val="single" w:sz="4" w:space="0" w:color="auto"/>
              <w:left w:val="single" w:sz="4" w:space="0" w:color="auto"/>
              <w:bottom w:val="single" w:sz="4" w:space="0" w:color="auto"/>
              <w:right w:val="single" w:sz="4" w:space="0" w:color="auto"/>
            </w:tcBorders>
            <w:shd w:val="clear" w:color="auto" w:fill="auto"/>
            <w:hideMark/>
          </w:tcPr>
          <w:p w14:paraId="7201F6BF"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13" w:type="pct"/>
            <w:tcBorders>
              <w:top w:val="single" w:sz="4" w:space="0" w:color="auto"/>
              <w:left w:val="single" w:sz="4" w:space="0" w:color="auto"/>
              <w:bottom w:val="single" w:sz="4" w:space="0" w:color="auto"/>
              <w:right w:val="single" w:sz="4" w:space="0" w:color="auto"/>
            </w:tcBorders>
            <w:shd w:val="clear" w:color="auto" w:fill="auto"/>
            <w:hideMark/>
          </w:tcPr>
          <w:p w14:paraId="506402C2"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13" w:type="pct"/>
            <w:tcBorders>
              <w:top w:val="single" w:sz="4" w:space="0" w:color="auto"/>
              <w:left w:val="single" w:sz="4" w:space="0" w:color="auto"/>
              <w:bottom w:val="single" w:sz="4" w:space="0" w:color="auto"/>
              <w:right w:val="single" w:sz="4" w:space="0" w:color="auto"/>
            </w:tcBorders>
            <w:shd w:val="clear" w:color="auto" w:fill="auto"/>
            <w:hideMark/>
          </w:tcPr>
          <w:p w14:paraId="27CAB29B"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13" w:type="pct"/>
            <w:tcBorders>
              <w:top w:val="single" w:sz="4" w:space="0" w:color="auto"/>
              <w:left w:val="single" w:sz="4" w:space="0" w:color="auto"/>
              <w:bottom w:val="single" w:sz="4" w:space="0" w:color="auto"/>
              <w:right w:val="single" w:sz="4" w:space="0" w:color="auto"/>
            </w:tcBorders>
            <w:shd w:val="clear" w:color="auto" w:fill="auto"/>
            <w:hideMark/>
          </w:tcPr>
          <w:p w14:paraId="2632ADE4"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13" w:type="pct"/>
            <w:tcBorders>
              <w:top w:val="single" w:sz="4" w:space="0" w:color="auto"/>
              <w:left w:val="single" w:sz="4" w:space="0" w:color="auto"/>
              <w:bottom w:val="single" w:sz="4" w:space="0" w:color="auto"/>
              <w:right w:val="single" w:sz="4" w:space="0" w:color="auto"/>
            </w:tcBorders>
            <w:shd w:val="clear" w:color="auto" w:fill="auto"/>
            <w:hideMark/>
          </w:tcPr>
          <w:p w14:paraId="0145C58B"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13" w:type="pct"/>
            <w:tcBorders>
              <w:top w:val="single" w:sz="4" w:space="0" w:color="auto"/>
              <w:left w:val="single" w:sz="4" w:space="0" w:color="auto"/>
              <w:bottom w:val="single" w:sz="4" w:space="0" w:color="auto"/>
              <w:right w:val="single" w:sz="4" w:space="0" w:color="auto"/>
            </w:tcBorders>
            <w:shd w:val="clear" w:color="auto" w:fill="auto"/>
            <w:hideMark/>
          </w:tcPr>
          <w:p w14:paraId="6CB8246F"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13" w:type="pct"/>
            <w:tcBorders>
              <w:top w:val="single" w:sz="4" w:space="0" w:color="auto"/>
              <w:left w:val="single" w:sz="4" w:space="0" w:color="auto"/>
              <w:bottom w:val="single" w:sz="4" w:space="0" w:color="auto"/>
              <w:right w:val="single" w:sz="4" w:space="0" w:color="auto"/>
            </w:tcBorders>
            <w:shd w:val="clear" w:color="auto" w:fill="auto"/>
            <w:hideMark/>
          </w:tcPr>
          <w:p w14:paraId="6F5AA657"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r>
      <w:tr w:rsidR="00EC3585" w:rsidRPr="006235CF" w14:paraId="5FD46BBF" w14:textId="77777777" w:rsidTr="0017301A">
        <w:trPr>
          <w:trHeight w:val="270"/>
        </w:trPr>
        <w:tc>
          <w:tcPr>
            <w:tcW w:w="221" w:type="pct"/>
            <w:tcBorders>
              <w:top w:val="single" w:sz="4" w:space="0" w:color="auto"/>
            </w:tcBorders>
            <w:shd w:val="clear" w:color="auto" w:fill="auto"/>
            <w:hideMark/>
          </w:tcPr>
          <w:p w14:paraId="04DCBB85" w14:textId="77777777" w:rsidR="00EC3585" w:rsidRPr="006235CF" w:rsidRDefault="00EC3585" w:rsidP="0017301A">
            <w:pPr>
              <w:spacing w:after="0" w:line="240" w:lineRule="auto"/>
              <w:rPr>
                <w:rFonts w:ascii="Times New Roman" w:eastAsia="Times New Roman" w:hAnsi="Times New Roman"/>
                <w:b/>
                <w:bCs/>
                <w:noProof/>
                <w:sz w:val="24"/>
                <w:szCs w:val="24"/>
                <w:lang w:eastAsia="lv-LV"/>
              </w:rPr>
            </w:pPr>
          </w:p>
        </w:tc>
        <w:tc>
          <w:tcPr>
            <w:tcW w:w="2123" w:type="pct"/>
            <w:vMerge/>
            <w:shd w:val="clear" w:color="auto" w:fill="auto"/>
            <w:hideMark/>
          </w:tcPr>
          <w:p w14:paraId="2312955D"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312" w:type="pct"/>
            <w:shd w:val="clear" w:color="auto" w:fill="auto"/>
            <w:hideMark/>
          </w:tcPr>
          <w:p w14:paraId="1AF8E588" w14:textId="77777777" w:rsidR="00EC3585" w:rsidRPr="006235CF" w:rsidRDefault="00EC3585" w:rsidP="0017301A">
            <w:pPr>
              <w:spacing w:after="0" w:line="240" w:lineRule="auto"/>
              <w:rPr>
                <w:rFonts w:ascii="Times New Roman" w:eastAsia="Times New Roman" w:hAnsi="Times New Roman"/>
                <w:b/>
                <w:bCs/>
                <w:noProof/>
                <w:sz w:val="24"/>
                <w:szCs w:val="24"/>
                <w:lang w:eastAsia="lv-LV"/>
              </w:rPr>
            </w:pPr>
          </w:p>
        </w:tc>
        <w:tc>
          <w:tcPr>
            <w:tcW w:w="213" w:type="pct"/>
            <w:tcBorders>
              <w:top w:val="single" w:sz="4" w:space="0" w:color="auto"/>
            </w:tcBorders>
            <w:shd w:val="clear" w:color="auto" w:fill="auto"/>
            <w:hideMark/>
          </w:tcPr>
          <w:p w14:paraId="598A5697"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13" w:type="pct"/>
            <w:tcBorders>
              <w:top w:val="single" w:sz="4" w:space="0" w:color="auto"/>
            </w:tcBorders>
            <w:shd w:val="clear" w:color="auto" w:fill="auto"/>
            <w:hideMark/>
          </w:tcPr>
          <w:p w14:paraId="2B28C3EF"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13" w:type="pct"/>
            <w:tcBorders>
              <w:top w:val="single" w:sz="4" w:space="0" w:color="auto"/>
            </w:tcBorders>
            <w:shd w:val="clear" w:color="auto" w:fill="auto"/>
            <w:hideMark/>
          </w:tcPr>
          <w:p w14:paraId="55F182F0"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13" w:type="pct"/>
            <w:tcBorders>
              <w:top w:val="single" w:sz="4" w:space="0" w:color="auto"/>
            </w:tcBorders>
            <w:shd w:val="clear" w:color="auto" w:fill="auto"/>
            <w:hideMark/>
          </w:tcPr>
          <w:p w14:paraId="2D39063C"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13" w:type="pct"/>
            <w:tcBorders>
              <w:top w:val="single" w:sz="4" w:space="0" w:color="auto"/>
            </w:tcBorders>
            <w:shd w:val="clear" w:color="auto" w:fill="auto"/>
            <w:hideMark/>
          </w:tcPr>
          <w:p w14:paraId="7FB0E57D"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13" w:type="pct"/>
            <w:tcBorders>
              <w:top w:val="single" w:sz="4" w:space="0" w:color="auto"/>
            </w:tcBorders>
            <w:shd w:val="clear" w:color="auto" w:fill="auto"/>
            <w:hideMark/>
          </w:tcPr>
          <w:p w14:paraId="4060E75E"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13" w:type="pct"/>
            <w:tcBorders>
              <w:top w:val="single" w:sz="4" w:space="0" w:color="auto"/>
            </w:tcBorders>
            <w:shd w:val="clear" w:color="auto" w:fill="auto"/>
            <w:hideMark/>
          </w:tcPr>
          <w:p w14:paraId="6098DDD5"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13" w:type="pct"/>
            <w:tcBorders>
              <w:top w:val="single" w:sz="4" w:space="0" w:color="auto"/>
            </w:tcBorders>
            <w:shd w:val="clear" w:color="auto" w:fill="auto"/>
            <w:hideMark/>
          </w:tcPr>
          <w:p w14:paraId="638328AA"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13" w:type="pct"/>
            <w:tcBorders>
              <w:top w:val="single" w:sz="4" w:space="0" w:color="auto"/>
            </w:tcBorders>
            <w:shd w:val="clear" w:color="auto" w:fill="auto"/>
            <w:hideMark/>
          </w:tcPr>
          <w:p w14:paraId="39BBFE5D"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13" w:type="pct"/>
            <w:tcBorders>
              <w:top w:val="single" w:sz="4" w:space="0" w:color="auto"/>
            </w:tcBorders>
            <w:shd w:val="clear" w:color="auto" w:fill="auto"/>
            <w:hideMark/>
          </w:tcPr>
          <w:p w14:paraId="7C1A123E"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13" w:type="pct"/>
            <w:tcBorders>
              <w:top w:val="single" w:sz="4" w:space="0" w:color="auto"/>
            </w:tcBorders>
            <w:shd w:val="clear" w:color="auto" w:fill="auto"/>
            <w:hideMark/>
          </w:tcPr>
          <w:p w14:paraId="0F3ADA46"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r>
    </w:tbl>
    <w:p w14:paraId="733660B1" w14:textId="77777777" w:rsidR="00EC3585" w:rsidRPr="006235CF" w:rsidRDefault="00EC3585" w:rsidP="00EC3585">
      <w:pPr>
        <w:spacing w:after="0" w:line="240" w:lineRule="auto"/>
        <w:jc w:val="both"/>
        <w:rPr>
          <w:rFonts w:ascii="Times New Roman" w:eastAsia="Times New Roman" w:hAnsi="Times New Roman"/>
          <w:noProof/>
          <w:vanish/>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96"/>
        <w:gridCol w:w="1589"/>
        <w:gridCol w:w="307"/>
        <w:gridCol w:w="307"/>
        <w:gridCol w:w="307"/>
        <w:gridCol w:w="307"/>
        <w:gridCol w:w="845"/>
        <w:gridCol w:w="276"/>
        <w:gridCol w:w="276"/>
        <w:gridCol w:w="1038"/>
        <w:gridCol w:w="3423"/>
      </w:tblGrid>
      <w:tr w:rsidR="00EC3585" w:rsidRPr="006235CF" w14:paraId="0EE71D67" w14:textId="77777777" w:rsidTr="0017301A">
        <w:trPr>
          <w:trHeight w:val="270"/>
        </w:trPr>
        <w:tc>
          <w:tcPr>
            <w:tcW w:w="218" w:type="pct"/>
            <w:shd w:val="clear" w:color="auto" w:fill="auto"/>
            <w:hideMark/>
          </w:tcPr>
          <w:p w14:paraId="08284C22" w14:textId="77777777" w:rsidR="00EC3585" w:rsidRPr="006235CF" w:rsidRDefault="00EC3585" w:rsidP="0017301A">
            <w:pPr>
              <w:spacing w:after="0" w:line="240" w:lineRule="auto"/>
              <w:rPr>
                <w:rFonts w:ascii="Times New Roman" w:eastAsia="Times New Roman" w:hAnsi="Times New Roman"/>
                <w:b/>
                <w:bCs/>
                <w:noProof/>
                <w:sz w:val="24"/>
                <w:szCs w:val="24"/>
              </w:rPr>
            </w:pPr>
            <w:r>
              <w:rPr>
                <w:rFonts w:ascii="Times New Roman" w:hAnsi="Times New Roman"/>
                <w:b/>
                <w:sz w:val="24"/>
              </w:rPr>
              <w:t>2.</w:t>
            </w:r>
          </w:p>
        </w:tc>
        <w:tc>
          <w:tcPr>
            <w:tcW w:w="876" w:type="pct"/>
            <w:tcBorders>
              <w:right w:val="single" w:sz="4" w:space="0" w:color="auto"/>
            </w:tcBorders>
            <w:shd w:val="clear" w:color="auto" w:fill="auto"/>
            <w:noWrap/>
            <w:hideMark/>
          </w:tcPr>
          <w:p w14:paraId="0CFD6223" w14:textId="77777777" w:rsidR="00EC3585" w:rsidRPr="006235CF" w:rsidRDefault="00EC3585" w:rsidP="0017301A">
            <w:pPr>
              <w:spacing w:after="0" w:line="240" w:lineRule="auto"/>
              <w:rPr>
                <w:rFonts w:ascii="Times New Roman" w:eastAsia="Times New Roman" w:hAnsi="Times New Roman"/>
                <w:b/>
                <w:bCs/>
                <w:noProof/>
                <w:sz w:val="24"/>
                <w:szCs w:val="24"/>
              </w:rPr>
            </w:pPr>
            <w:r>
              <w:rPr>
                <w:rFonts w:ascii="Times New Roman" w:hAnsi="Times New Roman"/>
                <w:b/>
                <w:sz w:val="24"/>
              </w:rPr>
              <w:t>Period – for</w:t>
            </w:r>
          </w:p>
        </w:tc>
        <w:tc>
          <w:tcPr>
            <w:tcW w:w="169" w:type="pct"/>
            <w:tcBorders>
              <w:top w:val="single" w:sz="4" w:space="0" w:color="auto"/>
              <w:left w:val="single" w:sz="4" w:space="0" w:color="auto"/>
              <w:bottom w:val="single" w:sz="4" w:space="0" w:color="auto"/>
              <w:right w:val="single" w:sz="4" w:space="0" w:color="auto"/>
            </w:tcBorders>
            <w:shd w:val="clear" w:color="auto" w:fill="auto"/>
            <w:hideMark/>
          </w:tcPr>
          <w:p w14:paraId="6FAA8B83" w14:textId="77777777" w:rsidR="00EC3585" w:rsidRPr="006235CF" w:rsidRDefault="00EC3585" w:rsidP="0017301A">
            <w:pPr>
              <w:spacing w:after="0" w:line="240" w:lineRule="auto"/>
              <w:rPr>
                <w:rFonts w:ascii="Times New Roman" w:eastAsia="Times New Roman" w:hAnsi="Times New Roman"/>
                <w:b/>
                <w:bCs/>
                <w:noProof/>
                <w:sz w:val="24"/>
                <w:szCs w:val="24"/>
              </w:rPr>
            </w:pPr>
            <w:r>
              <w:rPr>
                <w:rFonts w:ascii="Times New Roman" w:hAnsi="Times New Roman"/>
                <w:b/>
                <w:sz w:val="24"/>
              </w:rPr>
              <w:t>2</w:t>
            </w:r>
          </w:p>
        </w:tc>
        <w:tc>
          <w:tcPr>
            <w:tcW w:w="169" w:type="pct"/>
            <w:tcBorders>
              <w:top w:val="single" w:sz="4" w:space="0" w:color="auto"/>
              <w:left w:val="single" w:sz="4" w:space="0" w:color="auto"/>
              <w:bottom w:val="single" w:sz="4" w:space="0" w:color="auto"/>
              <w:right w:val="single" w:sz="4" w:space="0" w:color="auto"/>
            </w:tcBorders>
            <w:shd w:val="clear" w:color="auto" w:fill="auto"/>
            <w:hideMark/>
          </w:tcPr>
          <w:p w14:paraId="7CB726A2" w14:textId="77777777" w:rsidR="00EC3585" w:rsidRPr="006235CF" w:rsidRDefault="00EC3585" w:rsidP="0017301A">
            <w:pPr>
              <w:spacing w:after="0" w:line="240" w:lineRule="auto"/>
              <w:rPr>
                <w:rFonts w:ascii="Times New Roman" w:eastAsia="Times New Roman" w:hAnsi="Times New Roman"/>
                <w:b/>
                <w:bCs/>
                <w:noProof/>
                <w:sz w:val="24"/>
                <w:szCs w:val="24"/>
              </w:rPr>
            </w:pPr>
            <w:r>
              <w:rPr>
                <w:rFonts w:ascii="Times New Roman" w:hAnsi="Times New Roman"/>
                <w:b/>
                <w:sz w:val="24"/>
              </w:rPr>
              <w:t>0</w:t>
            </w:r>
          </w:p>
        </w:tc>
        <w:tc>
          <w:tcPr>
            <w:tcW w:w="169" w:type="pct"/>
            <w:tcBorders>
              <w:top w:val="single" w:sz="4" w:space="0" w:color="auto"/>
              <w:left w:val="single" w:sz="4" w:space="0" w:color="auto"/>
              <w:bottom w:val="single" w:sz="4" w:space="0" w:color="auto"/>
              <w:right w:val="single" w:sz="4" w:space="0" w:color="auto"/>
            </w:tcBorders>
            <w:shd w:val="clear" w:color="auto" w:fill="auto"/>
            <w:hideMark/>
          </w:tcPr>
          <w:p w14:paraId="19521368"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69" w:type="pct"/>
            <w:tcBorders>
              <w:top w:val="single" w:sz="4" w:space="0" w:color="auto"/>
              <w:left w:val="single" w:sz="4" w:space="0" w:color="auto"/>
              <w:bottom w:val="single" w:sz="4" w:space="0" w:color="auto"/>
              <w:right w:val="single" w:sz="4" w:space="0" w:color="auto"/>
            </w:tcBorders>
            <w:shd w:val="clear" w:color="auto" w:fill="auto"/>
            <w:hideMark/>
          </w:tcPr>
          <w:p w14:paraId="7CBF4EAD"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466" w:type="pct"/>
            <w:tcBorders>
              <w:left w:val="single" w:sz="4" w:space="0" w:color="auto"/>
              <w:right w:val="single" w:sz="4" w:space="0" w:color="auto"/>
            </w:tcBorders>
            <w:shd w:val="clear" w:color="auto" w:fill="auto"/>
            <w:noWrap/>
            <w:hideMark/>
          </w:tcPr>
          <w:p w14:paraId="523A3124" w14:textId="77777777" w:rsidR="00EC3585" w:rsidRPr="006235CF" w:rsidRDefault="00EC3585" w:rsidP="0017301A">
            <w:pPr>
              <w:spacing w:after="0" w:line="240" w:lineRule="auto"/>
              <w:rPr>
                <w:rFonts w:ascii="Times New Roman" w:eastAsia="Times New Roman" w:hAnsi="Times New Roman"/>
                <w:b/>
                <w:bCs/>
                <w:noProof/>
                <w:sz w:val="24"/>
                <w:szCs w:val="24"/>
              </w:rPr>
            </w:pPr>
            <w:r>
              <w:rPr>
                <w:rFonts w:ascii="Times New Roman" w:hAnsi="Times New Roman"/>
                <w:b/>
                <w:sz w:val="24"/>
              </w:rPr>
              <w:t>(year)</w:t>
            </w:r>
          </w:p>
        </w:tc>
        <w:tc>
          <w:tcPr>
            <w:tcW w:w="152" w:type="pct"/>
            <w:tcBorders>
              <w:top w:val="single" w:sz="4" w:space="0" w:color="auto"/>
              <w:left w:val="single" w:sz="4" w:space="0" w:color="auto"/>
              <w:bottom w:val="single" w:sz="4" w:space="0" w:color="auto"/>
              <w:right w:val="single" w:sz="4" w:space="0" w:color="auto"/>
            </w:tcBorders>
            <w:shd w:val="clear" w:color="auto" w:fill="auto"/>
            <w:hideMark/>
          </w:tcPr>
          <w:p w14:paraId="1D7C1A4E"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52" w:type="pct"/>
            <w:tcBorders>
              <w:top w:val="single" w:sz="4" w:space="0" w:color="auto"/>
              <w:left w:val="single" w:sz="4" w:space="0" w:color="auto"/>
              <w:bottom w:val="single" w:sz="4" w:space="0" w:color="auto"/>
              <w:right w:val="single" w:sz="4" w:space="0" w:color="auto"/>
            </w:tcBorders>
            <w:shd w:val="clear" w:color="auto" w:fill="auto"/>
            <w:hideMark/>
          </w:tcPr>
          <w:p w14:paraId="3D09EF36"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572" w:type="pct"/>
            <w:tcBorders>
              <w:left w:val="single" w:sz="4" w:space="0" w:color="auto"/>
            </w:tcBorders>
            <w:shd w:val="clear" w:color="auto" w:fill="auto"/>
            <w:hideMark/>
          </w:tcPr>
          <w:p w14:paraId="412AD265" w14:textId="77777777" w:rsidR="00EC3585" w:rsidRPr="006235CF" w:rsidRDefault="00EC3585" w:rsidP="0017301A">
            <w:pPr>
              <w:spacing w:after="0" w:line="240" w:lineRule="auto"/>
              <w:rPr>
                <w:rFonts w:ascii="Times New Roman" w:eastAsia="Times New Roman" w:hAnsi="Times New Roman"/>
                <w:b/>
                <w:bCs/>
                <w:noProof/>
                <w:sz w:val="24"/>
                <w:szCs w:val="24"/>
              </w:rPr>
            </w:pPr>
            <w:r>
              <w:rPr>
                <w:rFonts w:ascii="Times New Roman" w:hAnsi="Times New Roman"/>
                <w:b/>
                <w:sz w:val="24"/>
              </w:rPr>
              <w:t>(month)</w:t>
            </w:r>
          </w:p>
        </w:tc>
        <w:tc>
          <w:tcPr>
            <w:tcW w:w="1887" w:type="pct"/>
            <w:shd w:val="clear" w:color="auto" w:fill="auto"/>
            <w:hideMark/>
          </w:tcPr>
          <w:p w14:paraId="22D63620"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r>
    </w:tbl>
    <w:p w14:paraId="535FBF99" w14:textId="77777777" w:rsidR="00EC3585" w:rsidRPr="006235CF" w:rsidRDefault="00EC3585" w:rsidP="00EC3585">
      <w:pPr>
        <w:spacing w:after="0" w:line="240" w:lineRule="auto"/>
        <w:jc w:val="both"/>
        <w:rPr>
          <w:rFonts w:ascii="Times New Roman" w:eastAsia="Times New Roman" w:hAnsi="Times New Roman"/>
          <w:noProof/>
          <w:vanish/>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76"/>
        <w:gridCol w:w="1356"/>
        <w:gridCol w:w="276"/>
        <w:gridCol w:w="1356"/>
        <w:gridCol w:w="276"/>
        <w:gridCol w:w="1356"/>
        <w:gridCol w:w="276"/>
        <w:gridCol w:w="1356"/>
        <w:gridCol w:w="2538"/>
      </w:tblGrid>
      <w:tr w:rsidR="00EC3585" w:rsidRPr="006235CF" w14:paraId="55C0618E" w14:textId="77777777" w:rsidTr="0017301A">
        <w:tc>
          <w:tcPr>
            <w:tcW w:w="152" w:type="pct"/>
            <w:tcBorders>
              <w:top w:val="single" w:sz="4" w:space="0" w:color="auto"/>
              <w:left w:val="single" w:sz="4" w:space="0" w:color="auto"/>
              <w:bottom w:val="single" w:sz="4" w:space="0" w:color="auto"/>
              <w:right w:val="single" w:sz="4" w:space="0" w:color="auto"/>
            </w:tcBorders>
            <w:shd w:val="clear" w:color="auto" w:fill="auto"/>
            <w:hideMark/>
          </w:tcPr>
          <w:p w14:paraId="1B463FDA" w14:textId="77777777" w:rsidR="00EC3585" w:rsidRPr="006235CF" w:rsidRDefault="00EC3585" w:rsidP="0017301A">
            <w:pPr>
              <w:spacing w:after="0" w:line="240" w:lineRule="auto"/>
              <w:rPr>
                <w:rFonts w:ascii="Times New Roman" w:eastAsia="Times New Roman" w:hAnsi="Times New Roman"/>
                <w:b/>
                <w:bCs/>
                <w:noProof/>
                <w:sz w:val="24"/>
                <w:szCs w:val="24"/>
                <w:lang w:eastAsia="lv-LV"/>
              </w:rPr>
            </w:pPr>
          </w:p>
        </w:tc>
        <w:tc>
          <w:tcPr>
            <w:tcW w:w="748" w:type="pct"/>
            <w:tcBorders>
              <w:left w:val="single" w:sz="4" w:space="0" w:color="auto"/>
              <w:right w:val="single" w:sz="4" w:space="0" w:color="auto"/>
            </w:tcBorders>
            <w:shd w:val="clear" w:color="auto" w:fill="auto"/>
            <w:noWrap/>
            <w:hideMark/>
          </w:tcPr>
          <w:p w14:paraId="710C5DEB" w14:textId="77777777" w:rsidR="00EC3585" w:rsidRPr="006235CF" w:rsidRDefault="00EC3585" w:rsidP="0017301A">
            <w:pPr>
              <w:spacing w:after="0" w:line="240" w:lineRule="auto"/>
              <w:rPr>
                <w:rFonts w:ascii="Times New Roman" w:eastAsia="Times New Roman" w:hAnsi="Times New Roman"/>
                <w:b/>
                <w:bCs/>
                <w:noProof/>
                <w:sz w:val="24"/>
                <w:szCs w:val="24"/>
              </w:rPr>
            </w:pPr>
            <w:r>
              <w:rPr>
                <w:rFonts w:ascii="Times New Roman" w:hAnsi="Times New Roman"/>
                <w:b/>
                <w:sz w:val="24"/>
              </w:rPr>
              <w:t>1</w:t>
            </w:r>
            <w:r>
              <w:rPr>
                <w:rFonts w:ascii="Times New Roman" w:hAnsi="Times New Roman"/>
                <w:b/>
                <w:sz w:val="24"/>
                <w:vertAlign w:val="superscript"/>
              </w:rPr>
              <w:t>st</w:t>
            </w:r>
            <w:r>
              <w:rPr>
                <w:rFonts w:ascii="Times New Roman" w:hAnsi="Times New Roman"/>
                <w:b/>
                <w:sz w:val="24"/>
              </w:rPr>
              <w:t xml:space="preserve"> quarter</w:t>
            </w:r>
          </w:p>
        </w:tc>
        <w:tc>
          <w:tcPr>
            <w:tcW w:w="152" w:type="pct"/>
            <w:tcBorders>
              <w:top w:val="single" w:sz="4" w:space="0" w:color="auto"/>
              <w:left w:val="single" w:sz="4" w:space="0" w:color="auto"/>
              <w:bottom w:val="single" w:sz="4" w:space="0" w:color="auto"/>
              <w:right w:val="single" w:sz="4" w:space="0" w:color="auto"/>
            </w:tcBorders>
            <w:shd w:val="clear" w:color="auto" w:fill="auto"/>
            <w:hideMark/>
          </w:tcPr>
          <w:p w14:paraId="027BE468" w14:textId="77777777" w:rsidR="00EC3585" w:rsidRPr="006235CF" w:rsidRDefault="00EC3585" w:rsidP="0017301A">
            <w:pPr>
              <w:spacing w:after="0" w:line="240" w:lineRule="auto"/>
              <w:rPr>
                <w:rFonts w:ascii="Times New Roman" w:eastAsia="Times New Roman" w:hAnsi="Times New Roman"/>
                <w:b/>
                <w:bCs/>
                <w:noProof/>
                <w:sz w:val="24"/>
                <w:szCs w:val="24"/>
                <w:lang w:eastAsia="lv-LV"/>
              </w:rPr>
            </w:pPr>
          </w:p>
        </w:tc>
        <w:tc>
          <w:tcPr>
            <w:tcW w:w="748" w:type="pct"/>
            <w:tcBorders>
              <w:left w:val="single" w:sz="4" w:space="0" w:color="auto"/>
              <w:right w:val="single" w:sz="4" w:space="0" w:color="auto"/>
            </w:tcBorders>
            <w:shd w:val="clear" w:color="auto" w:fill="auto"/>
            <w:noWrap/>
            <w:hideMark/>
          </w:tcPr>
          <w:p w14:paraId="65F609C6" w14:textId="77777777" w:rsidR="00EC3585" w:rsidRPr="006235CF" w:rsidRDefault="00EC3585" w:rsidP="0017301A">
            <w:pPr>
              <w:spacing w:after="0" w:line="240" w:lineRule="auto"/>
              <w:rPr>
                <w:rFonts w:ascii="Times New Roman" w:eastAsia="Times New Roman" w:hAnsi="Times New Roman"/>
                <w:b/>
                <w:bCs/>
                <w:noProof/>
                <w:sz w:val="24"/>
                <w:szCs w:val="24"/>
              </w:rPr>
            </w:pPr>
            <w:r>
              <w:rPr>
                <w:rFonts w:ascii="Times New Roman" w:hAnsi="Times New Roman"/>
                <w:b/>
                <w:sz w:val="24"/>
              </w:rPr>
              <w:t>2</w:t>
            </w:r>
            <w:r>
              <w:rPr>
                <w:rFonts w:ascii="Times New Roman" w:hAnsi="Times New Roman"/>
                <w:b/>
                <w:sz w:val="24"/>
                <w:vertAlign w:val="superscript"/>
              </w:rPr>
              <w:t>nd</w:t>
            </w:r>
            <w:r>
              <w:rPr>
                <w:rFonts w:ascii="Times New Roman" w:hAnsi="Times New Roman"/>
                <w:b/>
                <w:sz w:val="24"/>
              </w:rPr>
              <w:t xml:space="preserve"> quarter</w:t>
            </w:r>
          </w:p>
        </w:tc>
        <w:tc>
          <w:tcPr>
            <w:tcW w:w="152" w:type="pct"/>
            <w:tcBorders>
              <w:top w:val="single" w:sz="4" w:space="0" w:color="auto"/>
              <w:left w:val="single" w:sz="4" w:space="0" w:color="auto"/>
              <w:bottom w:val="single" w:sz="4" w:space="0" w:color="auto"/>
              <w:right w:val="single" w:sz="4" w:space="0" w:color="auto"/>
            </w:tcBorders>
            <w:shd w:val="clear" w:color="auto" w:fill="auto"/>
            <w:hideMark/>
          </w:tcPr>
          <w:p w14:paraId="2AE1E047" w14:textId="77777777" w:rsidR="00EC3585" w:rsidRPr="006235CF" w:rsidRDefault="00EC3585" w:rsidP="0017301A">
            <w:pPr>
              <w:spacing w:after="0" w:line="240" w:lineRule="auto"/>
              <w:rPr>
                <w:rFonts w:ascii="Times New Roman" w:eastAsia="Times New Roman" w:hAnsi="Times New Roman"/>
                <w:b/>
                <w:bCs/>
                <w:noProof/>
                <w:sz w:val="24"/>
                <w:szCs w:val="24"/>
                <w:lang w:eastAsia="lv-LV"/>
              </w:rPr>
            </w:pPr>
          </w:p>
        </w:tc>
        <w:tc>
          <w:tcPr>
            <w:tcW w:w="748" w:type="pct"/>
            <w:tcBorders>
              <w:left w:val="single" w:sz="4" w:space="0" w:color="auto"/>
              <w:right w:val="single" w:sz="4" w:space="0" w:color="auto"/>
            </w:tcBorders>
            <w:shd w:val="clear" w:color="auto" w:fill="auto"/>
            <w:noWrap/>
            <w:hideMark/>
          </w:tcPr>
          <w:p w14:paraId="3665CB20" w14:textId="77777777" w:rsidR="00EC3585" w:rsidRPr="006235CF" w:rsidRDefault="00EC3585" w:rsidP="0017301A">
            <w:pPr>
              <w:spacing w:after="0" w:line="240" w:lineRule="auto"/>
              <w:rPr>
                <w:rFonts w:ascii="Times New Roman" w:eastAsia="Times New Roman" w:hAnsi="Times New Roman"/>
                <w:b/>
                <w:bCs/>
                <w:noProof/>
                <w:sz w:val="24"/>
                <w:szCs w:val="24"/>
              </w:rPr>
            </w:pPr>
            <w:r>
              <w:rPr>
                <w:rFonts w:ascii="Times New Roman" w:hAnsi="Times New Roman"/>
                <w:b/>
                <w:sz w:val="24"/>
              </w:rPr>
              <w:t>3</w:t>
            </w:r>
            <w:r>
              <w:rPr>
                <w:rFonts w:ascii="Times New Roman" w:hAnsi="Times New Roman"/>
                <w:b/>
                <w:sz w:val="24"/>
                <w:vertAlign w:val="superscript"/>
              </w:rPr>
              <w:t>rd</w:t>
            </w:r>
            <w:r>
              <w:rPr>
                <w:rFonts w:ascii="Times New Roman" w:hAnsi="Times New Roman"/>
                <w:b/>
                <w:sz w:val="24"/>
              </w:rPr>
              <w:t xml:space="preserve"> quarter</w:t>
            </w:r>
          </w:p>
        </w:tc>
        <w:tc>
          <w:tcPr>
            <w:tcW w:w="152" w:type="pct"/>
            <w:tcBorders>
              <w:top w:val="single" w:sz="4" w:space="0" w:color="auto"/>
              <w:left w:val="single" w:sz="4" w:space="0" w:color="auto"/>
              <w:bottom w:val="single" w:sz="4" w:space="0" w:color="auto"/>
              <w:right w:val="single" w:sz="4" w:space="0" w:color="auto"/>
            </w:tcBorders>
            <w:shd w:val="clear" w:color="auto" w:fill="auto"/>
            <w:hideMark/>
          </w:tcPr>
          <w:p w14:paraId="7A2E6177" w14:textId="77777777" w:rsidR="00EC3585" w:rsidRPr="006235CF" w:rsidRDefault="00EC3585" w:rsidP="0017301A">
            <w:pPr>
              <w:spacing w:after="0" w:line="240" w:lineRule="auto"/>
              <w:rPr>
                <w:rFonts w:ascii="Times New Roman" w:eastAsia="Times New Roman" w:hAnsi="Times New Roman"/>
                <w:b/>
                <w:bCs/>
                <w:noProof/>
                <w:sz w:val="24"/>
                <w:szCs w:val="24"/>
                <w:lang w:eastAsia="lv-LV"/>
              </w:rPr>
            </w:pPr>
          </w:p>
        </w:tc>
        <w:tc>
          <w:tcPr>
            <w:tcW w:w="748" w:type="pct"/>
            <w:tcBorders>
              <w:left w:val="single" w:sz="4" w:space="0" w:color="auto"/>
            </w:tcBorders>
            <w:shd w:val="clear" w:color="auto" w:fill="auto"/>
            <w:noWrap/>
            <w:hideMark/>
          </w:tcPr>
          <w:p w14:paraId="605E0013" w14:textId="77777777" w:rsidR="00EC3585" w:rsidRPr="006235CF" w:rsidRDefault="00EC3585" w:rsidP="0017301A">
            <w:pPr>
              <w:spacing w:after="0" w:line="240" w:lineRule="auto"/>
              <w:rPr>
                <w:rFonts w:ascii="Times New Roman" w:eastAsia="Times New Roman" w:hAnsi="Times New Roman"/>
                <w:b/>
                <w:bCs/>
                <w:noProof/>
                <w:sz w:val="24"/>
                <w:szCs w:val="24"/>
              </w:rPr>
            </w:pPr>
            <w:r>
              <w:rPr>
                <w:rFonts w:ascii="Times New Roman" w:hAnsi="Times New Roman"/>
                <w:b/>
                <w:sz w:val="24"/>
              </w:rPr>
              <w:t>4</w:t>
            </w:r>
            <w:r>
              <w:rPr>
                <w:rFonts w:ascii="Times New Roman" w:hAnsi="Times New Roman"/>
                <w:b/>
                <w:sz w:val="24"/>
                <w:vertAlign w:val="superscript"/>
              </w:rPr>
              <w:t>th</w:t>
            </w:r>
            <w:r>
              <w:rPr>
                <w:rFonts w:ascii="Times New Roman" w:hAnsi="Times New Roman"/>
                <w:b/>
                <w:sz w:val="24"/>
              </w:rPr>
              <w:t xml:space="preserve"> quarter</w:t>
            </w:r>
          </w:p>
        </w:tc>
        <w:tc>
          <w:tcPr>
            <w:tcW w:w="1400" w:type="pct"/>
            <w:shd w:val="clear" w:color="auto" w:fill="auto"/>
            <w:hideMark/>
          </w:tcPr>
          <w:p w14:paraId="1135BDD5" w14:textId="77777777" w:rsidR="00EC3585" w:rsidRPr="006235CF" w:rsidRDefault="00EC3585" w:rsidP="0017301A">
            <w:pPr>
              <w:spacing w:after="0" w:line="240" w:lineRule="auto"/>
              <w:rPr>
                <w:rFonts w:ascii="Times New Roman" w:eastAsia="Times New Roman" w:hAnsi="Times New Roman"/>
                <w:b/>
                <w:bCs/>
                <w:noProof/>
                <w:sz w:val="24"/>
                <w:szCs w:val="24"/>
                <w:lang w:eastAsia="lv-LV"/>
              </w:rPr>
            </w:pPr>
          </w:p>
        </w:tc>
      </w:tr>
    </w:tbl>
    <w:p w14:paraId="506B61DF" w14:textId="77777777" w:rsidR="00EC3585" w:rsidRDefault="00EC3585" w:rsidP="00EC3585">
      <w:pPr>
        <w:pStyle w:val="CommentText"/>
        <w:jc w:val="both"/>
        <w:rPr>
          <w:noProof/>
          <w:sz w:val="24"/>
          <w:lang w:val="en-US"/>
        </w:rPr>
      </w:pPr>
    </w:p>
    <w:p w14:paraId="42968752" w14:textId="77777777" w:rsidR="00EC3585" w:rsidRPr="00647017" w:rsidRDefault="00EC3585" w:rsidP="00EC3585">
      <w:pPr>
        <w:pStyle w:val="CommentText"/>
        <w:ind w:firstLine="709"/>
        <w:jc w:val="both"/>
        <w:rPr>
          <w:noProof/>
          <w:sz w:val="24"/>
        </w:rPr>
      </w:pPr>
      <w:r>
        <w:rPr>
          <w:sz w:val="24"/>
        </w:rPr>
        <w:t xml:space="preserve">* Indicate the type of the transaction, using the following codes: </w:t>
      </w:r>
      <w:r>
        <w:rPr>
          <w:b/>
          <w:sz w:val="24"/>
        </w:rPr>
        <w:t xml:space="preserve">P </w:t>
      </w:r>
      <w:r>
        <w:rPr>
          <w:sz w:val="24"/>
        </w:rPr>
        <w:t xml:space="preserve">– services, </w:t>
      </w:r>
      <w:r>
        <w:rPr>
          <w:b/>
          <w:sz w:val="24"/>
        </w:rPr>
        <w:t xml:space="preserve">G </w:t>
      </w:r>
      <w:r>
        <w:rPr>
          <w:sz w:val="24"/>
        </w:rPr>
        <w:t xml:space="preserve">– goods, </w:t>
      </w:r>
      <w:r>
        <w:rPr>
          <w:b/>
          <w:sz w:val="24"/>
        </w:rPr>
        <w:t xml:space="preserve">C </w:t>
      </w:r>
      <w:r>
        <w:rPr>
          <w:sz w:val="24"/>
        </w:rPr>
        <w:t>– receipt of goods in accordance with Section 9, Paragraph three of the Law.</w:t>
      </w:r>
    </w:p>
    <w:p w14:paraId="23D2306E" w14:textId="77777777" w:rsidR="00EC3585" w:rsidRPr="00647017" w:rsidRDefault="00EC3585" w:rsidP="00EC3585">
      <w:pPr>
        <w:spacing w:after="0" w:line="240" w:lineRule="auto"/>
        <w:jc w:val="both"/>
        <w:rPr>
          <w:rFonts w:ascii="Times New Roman" w:hAnsi="Times New Roman"/>
          <w:noProof/>
          <w:sz w:val="24"/>
          <w:szCs w:val="12"/>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A0" w:firstRow="1" w:lastRow="0" w:firstColumn="1" w:lastColumn="0" w:noHBand="0" w:noVBand="0"/>
      </w:tblPr>
      <w:tblGrid>
        <w:gridCol w:w="1500"/>
        <w:gridCol w:w="1502"/>
        <w:gridCol w:w="350"/>
        <w:gridCol w:w="1227"/>
        <w:gridCol w:w="828"/>
        <w:gridCol w:w="776"/>
        <w:gridCol w:w="897"/>
        <w:gridCol w:w="790"/>
        <w:gridCol w:w="1191"/>
      </w:tblGrid>
      <w:tr w:rsidR="00EC3585" w:rsidRPr="00647017" w14:paraId="4A407AD4" w14:textId="77777777" w:rsidTr="00A92C6B">
        <w:tc>
          <w:tcPr>
            <w:tcW w:w="828" w:type="pct"/>
            <w:vMerge w:val="restart"/>
            <w:vAlign w:val="center"/>
          </w:tcPr>
          <w:p w14:paraId="5198A50E"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Name of the transaction partner</w:t>
            </w:r>
          </w:p>
        </w:tc>
        <w:tc>
          <w:tcPr>
            <w:tcW w:w="829" w:type="pct"/>
            <w:vMerge w:val="restart"/>
            <w:vAlign w:val="center"/>
          </w:tcPr>
          <w:p w14:paraId="6800F3A8"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VAT registration number of the transaction partner</w:t>
            </w:r>
          </w:p>
        </w:tc>
        <w:tc>
          <w:tcPr>
            <w:tcW w:w="193" w:type="pct"/>
            <w:vMerge w:val="restart"/>
            <w:vAlign w:val="center"/>
          </w:tcPr>
          <w:p w14:paraId="0790719D"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K*</w:t>
            </w:r>
          </w:p>
        </w:tc>
        <w:tc>
          <w:tcPr>
            <w:tcW w:w="677" w:type="pct"/>
            <w:vMerge w:val="restart"/>
            <w:vAlign w:val="center"/>
          </w:tcPr>
          <w:p w14:paraId="4B6357FF" w14:textId="77777777" w:rsidR="00EC3585" w:rsidRPr="00647017" w:rsidRDefault="00EC3585" w:rsidP="0017301A">
            <w:pPr>
              <w:spacing w:after="0" w:line="240" w:lineRule="auto"/>
              <w:jc w:val="center"/>
              <w:rPr>
                <w:rFonts w:ascii="Times New Roman" w:hAnsi="Times New Roman"/>
                <w:noProof/>
                <w:sz w:val="24"/>
              </w:rPr>
            </w:pPr>
            <w:r>
              <w:rPr>
                <w:rFonts w:ascii="Times New Roman" w:hAnsi="Times New Roman"/>
                <w:sz w:val="24"/>
              </w:rPr>
              <w:t>Value from which VAT is calculated (EUR)</w:t>
            </w:r>
          </w:p>
        </w:tc>
        <w:tc>
          <w:tcPr>
            <w:tcW w:w="457" w:type="pct"/>
            <w:vMerge w:val="restart"/>
            <w:vAlign w:val="center"/>
          </w:tcPr>
          <w:p w14:paraId="3D33A1CF" w14:textId="77777777" w:rsidR="00EC3585" w:rsidRPr="00647017" w:rsidRDefault="00EC3585" w:rsidP="0017301A">
            <w:pPr>
              <w:spacing w:after="0" w:line="240" w:lineRule="auto"/>
              <w:jc w:val="center"/>
              <w:rPr>
                <w:rFonts w:ascii="Times New Roman" w:hAnsi="Times New Roman"/>
                <w:noProof/>
                <w:sz w:val="24"/>
              </w:rPr>
            </w:pPr>
            <w:r>
              <w:rPr>
                <w:rFonts w:ascii="Times New Roman" w:hAnsi="Times New Roman"/>
                <w:sz w:val="24"/>
              </w:rPr>
              <w:t>VAT (EUR)</w:t>
            </w:r>
          </w:p>
        </w:tc>
        <w:tc>
          <w:tcPr>
            <w:tcW w:w="923" w:type="pct"/>
            <w:gridSpan w:val="2"/>
            <w:vAlign w:val="center"/>
          </w:tcPr>
          <w:p w14:paraId="00D369AE"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Value in currency</w:t>
            </w:r>
          </w:p>
        </w:tc>
        <w:tc>
          <w:tcPr>
            <w:tcW w:w="1093" w:type="pct"/>
            <w:gridSpan w:val="2"/>
            <w:vAlign w:val="center"/>
          </w:tcPr>
          <w:p w14:paraId="4989E5C4"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Invoice received from the transaction partner</w:t>
            </w:r>
          </w:p>
        </w:tc>
      </w:tr>
      <w:tr w:rsidR="00EC3585" w:rsidRPr="00647017" w14:paraId="493DA0F3" w14:textId="77777777" w:rsidTr="00A92C6B">
        <w:tc>
          <w:tcPr>
            <w:tcW w:w="828" w:type="pct"/>
            <w:vMerge/>
            <w:vAlign w:val="center"/>
          </w:tcPr>
          <w:p w14:paraId="26B4E82A"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829" w:type="pct"/>
            <w:vMerge/>
            <w:vAlign w:val="center"/>
          </w:tcPr>
          <w:p w14:paraId="053B623C"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193" w:type="pct"/>
            <w:vMerge/>
            <w:vAlign w:val="center"/>
          </w:tcPr>
          <w:p w14:paraId="52345C81"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677" w:type="pct"/>
            <w:vMerge/>
            <w:vAlign w:val="center"/>
          </w:tcPr>
          <w:p w14:paraId="3DCDB05B"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457" w:type="pct"/>
            <w:vMerge/>
            <w:vAlign w:val="center"/>
          </w:tcPr>
          <w:p w14:paraId="16F377B1"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428" w:type="pct"/>
            <w:vAlign w:val="center"/>
          </w:tcPr>
          <w:p w14:paraId="1543729B"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amount</w:t>
            </w:r>
          </w:p>
        </w:tc>
        <w:tc>
          <w:tcPr>
            <w:tcW w:w="494" w:type="pct"/>
            <w:vAlign w:val="center"/>
          </w:tcPr>
          <w:p w14:paraId="57906BB7"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currency code</w:t>
            </w:r>
          </w:p>
        </w:tc>
        <w:tc>
          <w:tcPr>
            <w:tcW w:w="436" w:type="pct"/>
            <w:vAlign w:val="center"/>
          </w:tcPr>
          <w:p w14:paraId="5A81294A"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number</w:t>
            </w:r>
          </w:p>
        </w:tc>
        <w:tc>
          <w:tcPr>
            <w:tcW w:w="657" w:type="pct"/>
            <w:vAlign w:val="center"/>
          </w:tcPr>
          <w:p w14:paraId="2819E59C" w14:textId="77777777" w:rsidR="00EC3585" w:rsidRPr="00647017" w:rsidRDefault="00EC3585" w:rsidP="0017301A">
            <w:pPr>
              <w:pStyle w:val="ListParagraph"/>
              <w:tabs>
                <w:tab w:val="left" w:pos="819"/>
                <w:tab w:val="left" w:pos="1110"/>
              </w:tabs>
              <w:ind w:left="0"/>
              <w:jc w:val="center"/>
              <w:rPr>
                <w:noProof/>
                <w:szCs w:val="20"/>
              </w:rPr>
            </w:pPr>
            <w:r>
              <w:t>date</w:t>
            </w:r>
          </w:p>
          <w:p w14:paraId="048A5077"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(dd.mm.yy)</w:t>
            </w:r>
          </w:p>
        </w:tc>
      </w:tr>
      <w:tr w:rsidR="00EC3585" w:rsidRPr="00647017" w14:paraId="4565DAB2" w14:textId="77777777" w:rsidTr="00A92C6B">
        <w:tc>
          <w:tcPr>
            <w:tcW w:w="828" w:type="pct"/>
            <w:vAlign w:val="center"/>
          </w:tcPr>
          <w:p w14:paraId="5C545B33"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1</w:t>
            </w:r>
          </w:p>
        </w:tc>
        <w:tc>
          <w:tcPr>
            <w:tcW w:w="829" w:type="pct"/>
            <w:vAlign w:val="center"/>
          </w:tcPr>
          <w:p w14:paraId="2B3B93F6"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2</w:t>
            </w:r>
          </w:p>
        </w:tc>
        <w:tc>
          <w:tcPr>
            <w:tcW w:w="193" w:type="pct"/>
            <w:vAlign w:val="center"/>
          </w:tcPr>
          <w:p w14:paraId="27A81571"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3</w:t>
            </w:r>
          </w:p>
        </w:tc>
        <w:tc>
          <w:tcPr>
            <w:tcW w:w="677" w:type="pct"/>
            <w:vAlign w:val="center"/>
          </w:tcPr>
          <w:p w14:paraId="764B580E"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4</w:t>
            </w:r>
          </w:p>
        </w:tc>
        <w:tc>
          <w:tcPr>
            <w:tcW w:w="457" w:type="pct"/>
            <w:vAlign w:val="center"/>
          </w:tcPr>
          <w:p w14:paraId="437E0048"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5</w:t>
            </w:r>
          </w:p>
        </w:tc>
        <w:tc>
          <w:tcPr>
            <w:tcW w:w="428" w:type="pct"/>
            <w:vAlign w:val="center"/>
          </w:tcPr>
          <w:p w14:paraId="53DD92E9"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6</w:t>
            </w:r>
          </w:p>
        </w:tc>
        <w:tc>
          <w:tcPr>
            <w:tcW w:w="494" w:type="pct"/>
            <w:vAlign w:val="center"/>
          </w:tcPr>
          <w:p w14:paraId="7659DCCB"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7</w:t>
            </w:r>
          </w:p>
        </w:tc>
        <w:tc>
          <w:tcPr>
            <w:tcW w:w="436" w:type="pct"/>
            <w:vAlign w:val="center"/>
          </w:tcPr>
          <w:p w14:paraId="70784404"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8</w:t>
            </w:r>
          </w:p>
        </w:tc>
        <w:tc>
          <w:tcPr>
            <w:tcW w:w="657" w:type="pct"/>
            <w:vAlign w:val="center"/>
          </w:tcPr>
          <w:p w14:paraId="50D6396D"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9</w:t>
            </w:r>
          </w:p>
        </w:tc>
      </w:tr>
      <w:tr w:rsidR="00EC3585" w:rsidRPr="00647017" w14:paraId="20C0C6FA" w14:textId="77777777" w:rsidTr="00A92C6B">
        <w:tc>
          <w:tcPr>
            <w:tcW w:w="828" w:type="pct"/>
          </w:tcPr>
          <w:p w14:paraId="6F83BF2B" w14:textId="77777777" w:rsidR="00EC3585" w:rsidRPr="00647017" w:rsidRDefault="00EC3585" w:rsidP="0017301A">
            <w:pPr>
              <w:spacing w:after="0" w:line="240" w:lineRule="auto"/>
              <w:jc w:val="center"/>
              <w:rPr>
                <w:rFonts w:ascii="Times New Roman" w:hAnsi="Times New Roman"/>
                <w:noProof/>
                <w:sz w:val="24"/>
                <w:lang w:val="en-US"/>
              </w:rPr>
            </w:pPr>
          </w:p>
        </w:tc>
        <w:tc>
          <w:tcPr>
            <w:tcW w:w="829" w:type="pct"/>
          </w:tcPr>
          <w:p w14:paraId="2C49D307" w14:textId="77777777" w:rsidR="00EC3585" w:rsidRPr="00647017" w:rsidRDefault="00EC3585" w:rsidP="0017301A">
            <w:pPr>
              <w:spacing w:after="0" w:line="240" w:lineRule="auto"/>
              <w:jc w:val="center"/>
              <w:rPr>
                <w:rFonts w:ascii="Times New Roman" w:hAnsi="Times New Roman"/>
                <w:noProof/>
                <w:sz w:val="24"/>
                <w:lang w:val="en-US"/>
              </w:rPr>
            </w:pPr>
          </w:p>
        </w:tc>
        <w:tc>
          <w:tcPr>
            <w:tcW w:w="193" w:type="pct"/>
            <w:vAlign w:val="center"/>
          </w:tcPr>
          <w:p w14:paraId="27317781" w14:textId="77777777" w:rsidR="00EC3585" w:rsidRPr="00647017" w:rsidRDefault="00EC3585" w:rsidP="0017301A">
            <w:pPr>
              <w:spacing w:after="0" w:line="240" w:lineRule="auto"/>
              <w:jc w:val="center"/>
              <w:rPr>
                <w:rFonts w:ascii="Times New Roman" w:hAnsi="Times New Roman"/>
                <w:noProof/>
                <w:sz w:val="24"/>
                <w:lang w:val="en-US"/>
              </w:rPr>
            </w:pPr>
          </w:p>
        </w:tc>
        <w:tc>
          <w:tcPr>
            <w:tcW w:w="677" w:type="pct"/>
          </w:tcPr>
          <w:p w14:paraId="2FC2600A" w14:textId="77777777" w:rsidR="00EC3585" w:rsidRPr="00647017" w:rsidRDefault="00EC3585" w:rsidP="0017301A">
            <w:pPr>
              <w:spacing w:after="0" w:line="240" w:lineRule="auto"/>
              <w:jc w:val="center"/>
              <w:rPr>
                <w:rFonts w:ascii="Times New Roman" w:hAnsi="Times New Roman"/>
                <w:noProof/>
                <w:sz w:val="24"/>
                <w:lang w:val="en-US"/>
              </w:rPr>
            </w:pPr>
          </w:p>
        </w:tc>
        <w:tc>
          <w:tcPr>
            <w:tcW w:w="457" w:type="pct"/>
          </w:tcPr>
          <w:p w14:paraId="4EEB20BF" w14:textId="77777777" w:rsidR="00EC3585" w:rsidRPr="00647017" w:rsidRDefault="00EC3585" w:rsidP="0017301A">
            <w:pPr>
              <w:spacing w:after="0" w:line="240" w:lineRule="auto"/>
              <w:jc w:val="center"/>
              <w:rPr>
                <w:rFonts w:ascii="Times New Roman" w:hAnsi="Times New Roman"/>
                <w:noProof/>
                <w:sz w:val="24"/>
                <w:lang w:val="en-US"/>
              </w:rPr>
            </w:pPr>
          </w:p>
        </w:tc>
        <w:tc>
          <w:tcPr>
            <w:tcW w:w="428" w:type="pct"/>
          </w:tcPr>
          <w:p w14:paraId="2D54134F" w14:textId="77777777" w:rsidR="00EC3585" w:rsidRPr="00647017" w:rsidRDefault="00EC3585" w:rsidP="0017301A">
            <w:pPr>
              <w:spacing w:after="0" w:line="240" w:lineRule="auto"/>
              <w:jc w:val="center"/>
              <w:rPr>
                <w:rFonts w:ascii="Times New Roman" w:hAnsi="Times New Roman"/>
                <w:noProof/>
                <w:sz w:val="24"/>
                <w:lang w:val="en-US"/>
              </w:rPr>
            </w:pPr>
          </w:p>
        </w:tc>
        <w:tc>
          <w:tcPr>
            <w:tcW w:w="494" w:type="pct"/>
          </w:tcPr>
          <w:p w14:paraId="0D7581F6" w14:textId="77777777" w:rsidR="00EC3585" w:rsidRPr="00647017" w:rsidRDefault="00EC3585" w:rsidP="0017301A">
            <w:pPr>
              <w:spacing w:after="0" w:line="240" w:lineRule="auto"/>
              <w:jc w:val="center"/>
              <w:rPr>
                <w:rFonts w:ascii="Times New Roman" w:hAnsi="Times New Roman"/>
                <w:noProof/>
                <w:sz w:val="24"/>
                <w:lang w:val="en-US"/>
              </w:rPr>
            </w:pPr>
          </w:p>
        </w:tc>
        <w:tc>
          <w:tcPr>
            <w:tcW w:w="436" w:type="pct"/>
          </w:tcPr>
          <w:p w14:paraId="7007800C" w14:textId="77777777" w:rsidR="00EC3585" w:rsidRPr="00647017" w:rsidRDefault="00EC3585" w:rsidP="0017301A">
            <w:pPr>
              <w:spacing w:after="0" w:line="240" w:lineRule="auto"/>
              <w:jc w:val="center"/>
              <w:rPr>
                <w:rFonts w:ascii="Times New Roman" w:hAnsi="Times New Roman"/>
                <w:noProof/>
                <w:sz w:val="24"/>
                <w:lang w:val="en-US"/>
              </w:rPr>
            </w:pPr>
          </w:p>
        </w:tc>
        <w:tc>
          <w:tcPr>
            <w:tcW w:w="657" w:type="pct"/>
          </w:tcPr>
          <w:p w14:paraId="6AC849B6" w14:textId="77777777" w:rsidR="00EC3585" w:rsidRPr="00647017" w:rsidRDefault="00EC3585" w:rsidP="0017301A">
            <w:pPr>
              <w:spacing w:after="0" w:line="240" w:lineRule="auto"/>
              <w:jc w:val="center"/>
              <w:rPr>
                <w:rFonts w:ascii="Times New Roman" w:hAnsi="Times New Roman"/>
                <w:noProof/>
                <w:sz w:val="24"/>
                <w:lang w:val="en-US"/>
              </w:rPr>
            </w:pPr>
          </w:p>
        </w:tc>
      </w:tr>
      <w:tr w:rsidR="00EC3585" w:rsidRPr="00647017" w14:paraId="659F2796" w14:textId="77777777" w:rsidTr="00A92C6B">
        <w:tc>
          <w:tcPr>
            <w:tcW w:w="828" w:type="pct"/>
          </w:tcPr>
          <w:p w14:paraId="1E9E220A" w14:textId="77777777" w:rsidR="00EC3585" w:rsidRPr="00647017" w:rsidRDefault="00EC3585" w:rsidP="0017301A">
            <w:pPr>
              <w:spacing w:after="0" w:line="240" w:lineRule="auto"/>
              <w:jc w:val="center"/>
              <w:rPr>
                <w:rFonts w:ascii="Times New Roman" w:hAnsi="Times New Roman"/>
                <w:noProof/>
                <w:sz w:val="24"/>
                <w:lang w:val="en-US"/>
              </w:rPr>
            </w:pPr>
          </w:p>
        </w:tc>
        <w:tc>
          <w:tcPr>
            <w:tcW w:w="829" w:type="pct"/>
          </w:tcPr>
          <w:p w14:paraId="338C9C78" w14:textId="77777777" w:rsidR="00EC3585" w:rsidRPr="00647017" w:rsidRDefault="00EC3585" w:rsidP="0017301A">
            <w:pPr>
              <w:spacing w:after="0" w:line="240" w:lineRule="auto"/>
              <w:jc w:val="center"/>
              <w:rPr>
                <w:rFonts w:ascii="Times New Roman" w:hAnsi="Times New Roman"/>
                <w:noProof/>
                <w:sz w:val="24"/>
                <w:lang w:val="en-US"/>
              </w:rPr>
            </w:pPr>
          </w:p>
        </w:tc>
        <w:tc>
          <w:tcPr>
            <w:tcW w:w="193" w:type="pct"/>
            <w:vAlign w:val="center"/>
          </w:tcPr>
          <w:p w14:paraId="345B8255" w14:textId="77777777" w:rsidR="00EC3585" w:rsidRPr="00647017" w:rsidRDefault="00EC3585" w:rsidP="0017301A">
            <w:pPr>
              <w:spacing w:after="0" w:line="240" w:lineRule="auto"/>
              <w:jc w:val="center"/>
              <w:rPr>
                <w:rFonts w:ascii="Times New Roman" w:hAnsi="Times New Roman"/>
                <w:noProof/>
                <w:sz w:val="24"/>
                <w:lang w:val="en-US"/>
              </w:rPr>
            </w:pPr>
          </w:p>
        </w:tc>
        <w:tc>
          <w:tcPr>
            <w:tcW w:w="677" w:type="pct"/>
          </w:tcPr>
          <w:p w14:paraId="35A3CF72" w14:textId="77777777" w:rsidR="00EC3585" w:rsidRPr="00647017" w:rsidRDefault="00EC3585" w:rsidP="0017301A">
            <w:pPr>
              <w:spacing w:after="0" w:line="240" w:lineRule="auto"/>
              <w:jc w:val="center"/>
              <w:rPr>
                <w:rFonts w:ascii="Times New Roman" w:hAnsi="Times New Roman"/>
                <w:noProof/>
                <w:sz w:val="24"/>
                <w:lang w:val="en-US"/>
              </w:rPr>
            </w:pPr>
          </w:p>
        </w:tc>
        <w:tc>
          <w:tcPr>
            <w:tcW w:w="457" w:type="pct"/>
          </w:tcPr>
          <w:p w14:paraId="685A16B6" w14:textId="77777777" w:rsidR="00EC3585" w:rsidRPr="00647017" w:rsidRDefault="00EC3585" w:rsidP="0017301A">
            <w:pPr>
              <w:spacing w:after="0" w:line="240" w:lineRule="auto"/>
              <w:jc w:val="center"/>
              <w:rPr>
                <w:rFonts w:ascii="Times New Roman" w:hAnsi="Times New Roman"/>
                <w:noProof/>
                <w:sz w:val="24"/>
                <w:lang w:val="en-US"/>
              </w:rPr>
            </w:pPr>
          </w:p>
        </w:tc>
        <w:tc>
          <w:tcPr>
            <w:tcW w:w="428" w:type="pct"/>
          </w:tcPr>
          <w:p w14:paraId="63263D33" w14:textId="77777777" w:rsidR="00EC3585" w:rsidRPr="00647017" w:rsidRDefault="00EC3585" w:rsidP="0017301A">
            <w:pPr>
              <w:spacing w:after="0" w:line="240" w:lineRule="auto"/>
              <w:jc w:val="center"/>
              <w:rPr>
                <w:rFonts w:ascii="Times New Roman" w:hAnsi="Times New Roman"/>
                <w:noProof/>
                <w:sz w:val="24"/>
                <w:lang w:val="en-US"/>
              </w:rPr>
            </w:pPr>
          </w:p>
        </w:tc>
        <w:tc>
          <w:tcPr>
            <w:tcW w:w="494" w:type="pct"/>
          </w:tcPr>
          <w:p w14:paraId="4D06BBBF" w14:textId="77777777" w:rsidR="00EC3585" w:rsidRPr="00647017" w:rsidRDefault="00EC3585" w:rsidP="0017301A">
            <w:pPr>
              <w:spacing w:after="0" w:line="240" w:lineRule="auto"/>
              <w:jc w:val="center"/>
              <w:rPr>
                <w:rFonts w:ascii="Times New Roman" w:hAnsi="Times New Roman"/>
                <w:noProof/>
                <w:sz w:val="24"/>
                <w:lang w:val="en-US"/>
              </w:rPr>
            </w:pPr>
          </w:p>
        </w:tc>
        <w:tc>
          <w:tcPr>
            <w:tcW w:w="436" w:type="pct"/>
          </w:tcPr>
          <w:p w14:paraId="165D6FA6" w14:textId="77777777" w:rsidR="00EC3585" w:rsidRPr="00647017" w:rsidRDefault="00EC3585" w:rsidP="0017301A">
            <w:pPr>
              <w:spacing w:after="0" w:line="240" w:lineRule="auto"/>
              <w:jc w:val="center"/>
              <w:rPr>
                <w:rFonts w:ascii="Times New Roman" w:hAnsi="Times New Roman"/>
                <w:noProof/>
                <w:sz w:val="24"/>
                <w:lang w:val="en-US"/>
              </w:rPr>
            </w:pPr>
          </w:p>
        </w:tc>
        <w:tc>
          <w:tcPr>
            <w:tcW w:w="657" w:type="pct"/>
          </w:tcPr>
          <w:p w14:paraId="1990DDF1" w14:textId="77777777" w:rsidR="00EC3585" w:rsidRPr="00647017" w:rsidRDefault="00EC3585" w:rsidP="0017301A">
            <w:pPr>
              <w:spacing w:after="0" w:line="240" w:lineRule="auto"/>
              <w:jc w:val="center"/>
              <w:rPr>
                <w:rFonts w:ascii="Times New Roman" w:hAnsi="Times New Roman"/>
                <w:noProof/>
                <w:sz w:val="24"/>
                <w:lang w:val="en-US"/>
              </w:rPr>
            </w:pPr>
          </w:p>
        </w:tc>
      </w:tr>
      <w:tr w:rsidR="00EC3585" w:rsidRPr="00647017" w14:paraId="31F174FD" w14:textId="77777777" w:rsidTr="00A92C6B">
        <w:tc>
          <w:tcPr>
            <w:tcW w:w="828" w:type="pct"/>
          </w:tcPr>
          <w:p w14:paraId="25BE98CF" w14:textId="77777777" w:rsidR="00EC3585" w:rsidRPr="00647017" w:rsidRDefault="00EC3585" w:rsidP="0017301A">
            <w:pPr>
              <w:spacing w:after="0" w:line="240" w:lineRule="auto"/>
              <w:jc w:val="center"/>
              <w:rPr>
                <w:rFonts w:ascii="Times New Roman" w:hAnsi="Times New Roman"/>
                <w:noProof/>
                <w:sz w:val="24"/>
                <w:lang w:val="en-US"/>
              </w:rPr>
            </w:pPr>
          </w:p>
        </w:tc>
        <w:tc>
          <w:tcPr>
            <w:tcW w:w="829" w:type="pct"/>
          </w:tcPr>
          <w:p w14:paraId="1BF90595" w14:textId="77777777" w:rsidR="00EC3585" w:rsidRPr="00647017" w:rsidRDefault="00EC3585" w:rsidP="0017301A">
            <w:pPr>
              <w:spacing w:after="0" w:line="240" w:lineRule="auto"/>
              <w:jc w:val="center"/>
              <w:rPr>
                <w:rFonts w:ascii="Times New Roman" w:hAnsi="Times New Roman"/>
                <w:noProof/>
                <w:sz w:val="24"/>
                <w:lang w:val="en-US"/>
              </w:rPr>
            </w:pPr>
          </w:p>
        </w:tc>
        <w:tc>
          <w:tcPr>
            <w:tcW w:w="193" w:type="pct"/>
            <w:vAlign w:val="center"/>
          </w:tcPr>
          <w:p w14:paraId="3B57EA70" w14:textId="77777777" w:rsidR="00EC3585" w:rsidRPr="00647017" w:rsidRDefault="00EC3585" w:rsidP="0017301A">
            <w:pPr>
              <w:spacing w:after="0" w:line="240" w:lineRule="auto"/>
              <w:jc w:val="center"/>
              <w:rPr>
                <w:rFonts w:ascii="Times New Roman" w:hAnsi="Times New Roman"/>
                <w:noProof/>
                <w:sz w:val="24"/>
                <w:lang w:val="en-US"/>
              </w:rPr>
            </w:pPr>
          </w:p>
        </w:tc>
        <w:tc>
          <w:tcPr>
            <w:tcW w:w="677" w:type="pct"/>
          </w:tcPr>
          <w:p w14:paraId="36C9A534" w14:textId="77777777" w:rsidR="00EC3585" w:rsidRPr="00647017" w:rsidRDefault="00EC3585" w:rsidP="0017301A">
            <w:pPr>
              <w:spacing w:after="0" w:line="240" w:lineRule="auto"/>
              <w:jc w:val="center"/>
              <w:rPr>
                <w:rFonts w:ascii="Times New Roman" w:hAnsi="Times New Roman"/>
                <w:noProof/>
                <w:sz w:val="24"/>
                <w:lang w:val="en-US"/>
              </w:rPr>
            </w:pPr>
          </w:p>
        </w:tc>
        <w:tc>
          <w:tcPr>
            <w:tcW w:w="457" w:type="pct"/>
          </w:tcPr>
          <w:p w14:paraId="70D37F8C" w14:textId="77777777" w:rsidR="00EC3585" w:rsidRPr="00647017" w:rsidRDefault="00EC3585" w:rsidP="0017301A">
            <w:pPr>
              <w:spacing w:after="0" w:line="240" w:lineRule="auto"/>
              <w:jc w:val="center"/>
              <w:rPr>
                <w:rFonts w:ascii="Times New Roman" w:hAnsi="Times New Roman"/>
                <w:noProof/>
                <w:sz w:val="24"/>
                <w:lang w:val="en-US"/>
              </w:rPr>
            </w:pPr>
          </w:p>
        </w:tc>
        <w:tc>
          <w:tcPr>
            <w:tcW w:w="428" w:type="pct"/>
          </w:tcPr>
          <w:p w14:paraId="7CD11EE2" w14:textId="77777777" w:rsidR="00EC3585" w:rsidRPr="00647017" w:rsidRDefault="00EC3585" w:rsidP="0017301A">
            <w:pPr>
              <w:spacing w:after="0" w:line="240" w:lineRule="auto"/>
              <w:jc w:val="center"/>
              <w:rPr>
                <w:rFonts w:ascii="Times New Roman" w:hAnsi="Times New Roman"/>
                <w:noProof/>
                <w:sz w:val="24"/>
                <w:lang w:val="en-US"/>
              </w:rPr>
            </w:pPr>
          </w:p>
        </w:tc>
        <w:tc>
          <w:tcPr>
            <w:tcW w:w="494" w:type="pct"/>
          </w:tcPr>
          <w:p w14:paraId="7D9ABC35" w14:textId="77777777" w:rsidR="00EC3585" w:rsidRPr="00647017" w:rsidRDefault="00EC3585" w:rsidP="0017301A">
            <w:pPr>
              <w:spacing w:after="0" w:line="240" w:lineRule="auto"/>
              <w:jc w:val="center"/>
              <w:rPr>
                <w:rFonts w:ascii="Times New Roman" w:hAnsi="Times New Roman"/>
                <w:noProof/>
                <w:sz w:val="24"/>
                <w:lang w:val="en-US"/>
              </w:rPr>
            </w:pPr>
          </w:p>
        </w:tc>
        <w:tc>
          <w:tcPr>
            <w:tcW w:w="436" w:type="pct"/>
          </w:tcPr>
          <w:p w14:paraId="3433440D" w14:textId="77777777" w:rsidR="00EC3585" w:rsidRPr="00647017" w:rsidRDefault="00EC3585" w:rsidP="0017301A">
            <w:pPr>
              <w:spacing w:after="0" w:line="240" w:lineRule="auto"/>
              <w:jc w:val="center"/>
              <w:rPr>
                <w:rFonts w:ascii="Times New Roman" w:hAnsi="Times New Roman"/>
                <w:noProof/>
                <w:sz w:val="24"/>
                <w:lang w:val="en-US"/>
              </w:rPr>
            </w:pPr>
          </w:p>
        </w:tc>
        <w:tc>
          <w:tcPr>
            <w:tcW w:w="657" w:type="pct"/>
          </w:tcPr>
          <w:p w14:paraId="2DC677DF" w14:textId="77777777" w:rsidR="00EC3585" w:rsidRPr="00647017" w:rsidRDefault="00EC3585" w:rsidP="0017301A">
            <w:pPr>
              <w:spacing w:after="0" w:line="240" w:lineRule="auto"/>
              <w:jc w:val="center"/>
              <w:rPr>
                <w:rFonts w:ascii="Times New Roman" w:hAnsi="Times New Roman"/>
                <w:noProof/>
                <w:sz w:val="24"/>
                <w:lang w:val="en-US"/>
              </w:rPr>
            </w:pPr>
          </w:p>
        </w:tc>
      </w:tr>
      <w:tr w:rsidR="00EC3585" w:rsidRPr="00647017" w14:paraId="20673F5D" w14:textId="77777777" w:rsidTr="00A92C6B">
        <w:tc>
          <w:tcPr>
            <w:tcW w:w="828" w:type="pct"/>
          </w:tcPr>
          <w:p w14:paraId="1721D29F" w14:textId="77777777" w:rsidR="00EC3585" w:rsidRPr="00647017" w:rsidRDefault="00EC3585" w:rsidP="0017301A">
            <w:pPr>
              <w:spacing w:after="0" w:line="240" w:lineRule="auto"/>
              <w:jc w:val="center"/>
              <w:rPr>
                <w:rFonts w:ascii="Times New Roman" w:hAnsi="Times New Roman"/>
                <w:noProof/>
                <w:sz w:val="24"/>
                <w:lang w:val="en-US"/>
              </w:rPr>
            </w:pPr>
          </w:p>
        </w:tc>
        <w:tc>
          <w:tcPr>
            <w:tcW w:w="829" w:type="pct"/>
          </w:tcPr>
          <w:p w14:paraId="0799E6E5" w14:textId="77777777" w:rsidR="00EC3585" w:rsidRPr="00647017" w:rsidRDefault="00EC3585" w:rsidP="0017301A">
            <w:pPr>
              <w:spacing w:after="0" w:line="240" w:lineRule="auto"/>
              <w:jc w:val="center"/>
              <w:rPr>
                <w:rFonts w:ascii="Times New Roman" w:hAnsi="Times New Roman"/>
                <w:noProof/>
                <w:sz w:val="24"/>
                <w:lang w:val="en-US"/>
              </w:rPr>
            </w:pPr>
          </w:p>
        </w:tc>
        <w:tc>
          <w:tcPr>
            <w:tcW w:w="193" w:type="pct"/>
            <w:vAlign w:val="center"/>
          </w:tcPr>
          <w:p w14:paraId="363B9D75" w14:textId="77777777" w:rsidR="00EC3585" w:rsidRPr="00647017" w:rsidRDefault="00EC3585" w:rsidP="0017301A">
            <w:pPr>
              <w:spacing w:after="0" w:line="240" w:lineRule="auto"/>
              <w:jc w:val="center"/>
              <w:rPr>
                <w:rFonts w:ascii="Times New Roman" w:hAnsi="Times New Roman"/>
                <w:noProof/>
                <w:sz w:val="24"/>
                <w:lang w:val="en-US"/>
              </w:rPr>
            </w:pPr>
          </w:p>
        </w:tc>
        <w:tc>
          <w:tcPr>
            <w:tcW w:w="677" w:type="pct"/>
          </w:tcPr>
          <w:p w14:paraId="2814692C" w14:textId="77777777" w:rsidR="00EC3585" w:rsidRPr="00647017" w:rsidRDefault="00EC3585" w:rsidP="0017301A">
            <w:pPr>
              <w:spacing w:after="0" w:line="240" w:lineRule="auto"/>
              <w:jc w:val="center"/>
              <w:rPr>
                <w:rFonts w:ascii="Times New Roman" w:hAnsi="Times New Roman"/>
                <w:noProof/>
                <w:sz w:val="24"/>
                <w:lang w:val="en-US"/>
              </w:rPr>
            </w:pPr>
          </w:p>
        </w:tc>
        <w:tc>
          <w:tcPr>
            <w:tcW w:w="457" w:type="pct"/>
          </w:tcPr>
          <w:p w14:paraId="32138464" w14:textId="77777777" w:rsidR="00EC3585" w:rsidRPr="00647017" w:rsidRDefault="00EC3585" w:rsidP="0017301A">
            <w:pPr>
              <w:spacing w:after="0" w:line="240" w:lineRule="auto"/>
              <w:jc w:val="center"/>
              <w:rPr>
                <w:rFonts w:ascii="Times New Roman" w:hAnsi="Times New Roman"/>
                <w:noProof/>
                <w:sz w:val="24"/>
                <w:lang w:val="en-US"/>
              </w:rPr>
            </w:pPr>
          </w:p>
        </w:tc>
        <w:tc>
          <w:tcPr>
            <w:tcW w:w="428" w:type="pct"/>
          </w:tcPr>
          <w:p w14:paraId="31CACE24" w14:textId="77777777" w:rsidR="00EC3585" w:rsidRPr="00647017" w:rsidRDefault="00EC3585" w:rsidP="0017301A">
            <w:pPr>
              <w:spacing w:after="0" w:line="240" w:lineRule="auto"/>
              <w:jc w:val="center"/>
              <w:rPr>
                <w:rFonts w:ascii="Times New Roman" w:hAnsi="Times New Roman"/>
                <w:noProof/>
                <w:sz w:val="24"/>
                <w:lang w:val="en-US"/>
              </w:rPr>
            </w:pPr>
          </w:p>
        </w:tc>
        <w:tc>
          <w:tcPr>
            <w:tcW w:w="494" w:type="pct"/>
          </w:tcPr>
          <w:p w14:paraId="4C52FE70" w14:textId="77777777" w:rsidR="00EC3585" w:rsidRPr="00647017" w:rsidRDefault="00EC3585" w:rsidP="0017301A">
            <w:pPr>
              <w:spacing w:after="0" w:line="240" w:lineRule="auto"/>
              <w:jc w:val="center"/>
              <w:rPr>
                <w:rFonts w:ascii="Times New Roman" w:hAnsi="Times New Roman"/>
                <w:noProof/>
                <w:sz w:val="24"/>
                <w:lang w:val="en-US"/>
              </w:rPr>
            </w:pPr>
          </w:p>
        </w:tc>
        <w:tc>
          <w:tcPr>
            <w:tcW w:w="436" w:type="pct"/>
          </w:tcPr>
          <w:p w14:paraId="26F7F3D8" w14:textId="77777777" w:rsidR="00EC3585" w:rsidRPr="00647017" w:rsidRDefault="00EC3585" w:rsidP="0017301A">
            <w:pPr>
              <w:spacing w:after="0" w:line="240" w:lineRule="auto"/>
              <w:jc w:val="center"/>
              <w:rPr>
                <w:rFonts w:ascii="Times New Roman" w:hAnsi="Times New Roman"/>
                <w:noProof/>
                <w:sz w:val="24"/>
                <w:lang w:val="en-US"/>
              </w:rPr>
            </w:pPr>
          </w:p>
        </w:tc>
        <w:tc>
          <w:tcPr>
            <w:tcW w:w="657" w:type="pct"/>
          </w:tcPr>
          <w:p w14:paraId="11526131" w14:textId="77777777" w:rsidR="00EC3585" w:rsidRPr="00647017" w:rsidRDefault="00EC3585" w:rsidP="0017301A">
            <w:pPr>
              <w:spacing w:after="0" w:line="240" w:lineRule="auto"/>
              <w:jc w:val="center"/>
              <w:rPr>
                <w:rFonts w:ascii="Times New Roman" w:hAnsi="Times New Roman"/>
                <w:noProof/>
                <w:sz w:val="24"/>
                <w:lang w:val="en-US"/>
              </w:rPr>
            </w:pPr>
          </w:p>
        </w:tc>
      </w:tr>
      <w:tr w:rsidR="00EC3585" w:rsidRPr="00647017" w14:paraId="22E4F53B" w14:textId="77777777" w:rsidTr="00A92C6B">
        <w:tc>
          <w:tcPr>
            <w:tcW w:w="828" w:type="pct"/>
          </w:tcPr>
          <w:p w14:paraId="33F68CDB" w14:textId="77777777" w:rsidR="00EC3585" w:rsidRPr="00647017" w:rsidRDefault="00EC3585" w:rsidP="0017301A">
            <w:pPr>
              <w:spacing w:after="0" w:line="240" w:lineRule="auto"/>
              <w:jc w:val="center"/>
              <w:rPr>
                <w:rFonts w:ascii="Times New Roman" w:hAnsi="Times New Roman"/>
                <w:noProof/>
                <w:sz w:val="24"/>
                <w:lang w:val="en-US"/>
              </w:rPr>
            </w:pPr>
          </w:p>
        </w:tc>
        <w:tc>
          <w:tcPr>
            <w:tcW w:w="829" w:type="pct"/>
          </w:tcPr>
          <w:p w14:paraId="14867EA2" w14:textId="77777777" w:rsidR="00EC3585" w:rsidRPr="00647017" w:rsidRDefault="00EC3585" w:rsidP="0017301A">
            <w:pPr>
              <w:spacing w:after="0" w:line="240" w:lineRule="auto"/>
              <w:jc w:val="center"/>
              <w:rPr>
                <w:rFonts w:ascii="Times New Roman" w:hAnsi="Times New Roman"/>
                <w:noProof/>
                <w:sz w:val="24"/>
                <w:lang w:val="en-US"/>
              </w:rPr>
            </w:pPr>
          </w:p>
        </w:tc>
        <w:tc>
          <w:tcPr>
            <w:tcW w:w="193" w:type="pct"/>
            <w:vAlign w:val="center"/>
          </w:tcPr>
          <w:p w14:paraId="06B4D4DD" w14:textId="77777777" w:rsidR="00EC3585" w:rsidRPr="00647017" w:rsidRDefault="00EC3585" w:rsidP="0017301A">
            <w:pPr>
              <w:spacing w:after="0" w:line="240" w:lineRule="auto"/>
              <w:jc w:val="center"/>
              <w:rPr>
                <w:rFonts w:ascii="Times New Roman" w:hAnsi="Times New Roman"/>
                <w:noProof/>
                <w:sz w:val="24"/>
                <w:lang w:val="en-US"/>
              </w:rPr>
            </w:pPr>
          </w:p>
        </w:tc>
        <w:tc>
          <w:tcPr>
            <w:tcW w:w="677" w:type="pct"/>
          </w:tcPr>
          <w:p w14:paraId="6256C4C0" w14:textId="77777777" w:rsidR="00EC3585" w:rsidRPr="00647017" w:rsidRDefault="00EC3585" w:rsidP="0017301A">
            <w:pPr>
              <w:spacing w:after="0" w:line="240" w:lineRule="auto"/>
              <w:jc w:val="center"/>
              <w:rPr>
                <w:rFonts w:ascii="Times New Roman" w:hAnsi="Times New Roman"/>
                <w:noProof/>
                <w:sz w:val="24"/>
                <w:lang w:val="en-US"/>
              </w:rPr>
            </w:pPr>
          </w:p>
        </w:tc>
        <w:tc>
          <w:tcPr>
            <w:tcW w:w="457" w:type="pct"/>
          </w:tcPr>
          <w:p w14:paraId="35C6E8DF" w14:textId="77777777" w:rsidR="00EC3585" w:rsidRPr="00647017" w:rsidRDefault="00EC3585" w:rsidP="0017301A">
            <w:pPr>
              <w:spacing w:after="0" w:line="240" w:lineRule="auto"/>
              <w:jc w:val="center"/>
              <w:rPr>
                <w:rFonts w:ascii="Times New Roman" w:hAnsi="Times New Roman"/>
                <w:noProof/>
                <w:sz w:val="24"/>
                <w:lang w:val="en-US"/>
              </w:rPr>
            </w:pPr>
          </w:p>
        </w:tc>
        <w:tc>
          <w:tcPr>
            <w:tcW w:w="428" w:type="pct"/>
          </w:tcPr>
          <w:p w14:paraId="2AE074CD" w14:textId="77777777" w:rsidR="00EC3585" w:rsidRPr="00647017" w:rsidRDefault="00EC3585" w:rsidP="0017301A">
            <w:pPr>
              <w:spacing w:after="0" w:line="240" w:lineRule="auto"/>
              <w:jc w:val="center"/>
              <w:rPr>
                <w:rFonts w:ascii="Times New Roman" w:hAnsi="Times New Roman"/>
                <w:noProof/>
                <w:sz w:val="24"/>
                <w:lang w:val="en-US"/>
              </w:rPr>
            </w:pPr>
          </w:p>
        </w:tc>
        <w:tc>
          <w:tcPr>
            <w:tcW w:w="494" w:type="pct"/>
          </w:tcPr>
          <w:p w14:paraId="7FEDA261" w14:textId="77777777" w:rsidR="00EC3585" w:rsidRPr="00647017" w:rsidRDefault="00EC3585" w:rsidP="0017301A">
            <w:pPr>
              <w:spacing w:after="0" w:line="240" w:lineRule="auto"/>
              <w:jc w:val="center"/>
              <w:rPr>
                <w:rFonts w:ascii="Times New Roman" w:hAnsi="Times New Roman"/>
                <w:noProof/>
                <w:sz w:val="24"/>
                <w:lang w:val="en-US"/>
              </w:rPr>
            </w:pPr>
          </w:p>
        </w:tc>
        <w:tc>
          <w:tcPr>
            <w:tcW w:w="436" w:type="pct"/>
          </w:tcPr>
          <w:p w14:paraId="5A7B4F22" w14:textId="77777777" w:rsidR="00EC3585" w:rsidRPr="00647017" w:rsidRDefault="00EC3585" w:rsidP="0017301A">
            <w:pPr>
              <w:spacing w:after="0" w:line="240" w:lineRule="auto"/>
              <w:jc w:val="center"/>
              <w:rPr>
                <w:rFonts w:ascii="Times New Roman" w:hAnsi="Times New Roman"/>
                <w:noProof/>
                <w:sz w:val="24"/>
                <w:lang w:val="en-US"/>
              </w:rPr>
            </w:pPr>
          </w:p>
        </w:tc>
        <w:tc>
          <w:tcPr>
            <w:tcW w:w="657" w:type="pct"/>
          </w:tcPr>
          <w:p w14:paraId="4797BAC5" w14:textId="77777777" w:rsidR="00EC3585" w:rsidRPr="00647017" w:rsidRDefault="00EC3585" w:rsidP="0017301A">
            <w:pPr>
              <w:spacing w:after="0" w:line="240" w:lineRule="auto"/>
              <w:jc w:val="center"/>
              <w:rPr>
                <w:rFonts w:ascii="Times New Roman" w:hAnsi="Times New Roman"/>
                <w:noProof/>
                <w:sz w:val="24"/>
                <w:lang w:val="en-US"/>
              </w:rPr>
            </w:pPr>
          </w:p>
        </w:tc>
      </w:tr>
      <w:tr w:rsidR="00EC3585" w:rsidRPr="00647017" w14:paraId="7AAAC1E1" w14:textId="77777777" w:rsidTr="00A92C6B">
        <w:tc>
          <w:tcPr>
            <w:tcW w:w="828" w:type="pct"/>
          </w:tcPr>
          <w:p w14:paraId="44A08DDC" w14:textId="77777777" w:rsidR="00EC3585" w:rsidRPr="00647017" w:rsidRDefault="00EC3585" w:rsidP="0017301A">
            <w:pPr>
              <w:spacing w:after="0" w:line="240" w:lineRule="auto"/>
              <w:jc w:val="center"/>
              <w:rPr>
                <w:rFonts w:ascii="Times New Roman" w:hAnsi="Times New Roman"/>
                <w:noProof/>
                <w:sz w:val="24"/>
                <w:lang w:val="en-US"/>
              </w:rPr>
            </w:pPr>
          </w:p>
        </w:tc>
        <w:tc>
          <w:tcPr>
            <w:tcW w:w="829" w:type="pct"/>
          </w:tcPr>
          <w:p w14:paraId="5E6EF7F4" w14:textId="77777777" w:rsidR="00EC3585" w:rsidRPr="00647017" w:rsidRDefault="00EC3585" w:rsidP="0017301A">
            <w:pPr>
              <w:spacing w:after="0" w:line="240" w:lineRule="auto"/>
              <w:jc w:val="center"/>
              <w:rPr>
                <w:rFonts w:ascii="Times New Roman" w:hAnsi="Times New Roman"/>
                <w:noProof/>
                <w:sz w:val="24"/>
                <w:lang w:val="en-US"/>
              </w:rPr>
            </w:pPr>
          </w:p>
        </w:tc>
        <w:tc>
          <w:tcPr>
            <w:tcW w:w="193" w:type="pct"/>
          </w:tcPr>
          <w:p w14:paraId="622B2CF9" w14:textId="77777777" w:rsidR="00EC3585" w:rsidRPr="00647017" w:rsidRDefault="00EC3585" w:rsidP="0017301A">
            <w:pPr>
              <w:spacing w:after="0" w:line="240" w:lineRule="auto"/>
              <w:jc w:val="center"/>
              <w:rPr>
                <w:rFonts w:ascii="Times New Roman" w:hAnsi="Times New Roman"/>
                <w:noProof/>
                <w:sz w:val="24"/>
                <w:lang w:val="en-US"/>
              </w:rPr>
            </w:pPr>
          </w:p>
        </w:tc>
        <w:tc>
          <w:tcPr>
            <w:tcW w:w="677" w:type="pct"/>
          </w:tcPr>
          <w:p w14:paraId="2D69246D" w14:textId="77777777" w:rsidR="00EC3585" w:rsidRPr="00647017" w:rsidRDefault="00EC3585" w:rsidP="0017301A">
            <w:pPr>
              <w:spacing w:after="0" w:line="240" w:lineRule="auto"/>
              <w:jc w:val="center"/>
              <w:rPr>
                <w:rFonts w:ascii="Times New Roman" w:hAnsi="Times New Roman"/>
                <w:noProof/>
                <w:sz w:val="24"/>
                <w:lang w:val="en-US"/>
              </w:rPr>
            </w:pPr>
          </w:p>
        </w:tc>
        <w:tc>
          <w:tcPr>
            <w:tcW w:w="457" w:type="pct"/>
          </w:tcPr>
          <w:p w14:paraId="35A72684" w14:textId="77777777" w:rsidR="00EC3585" w:rsidRPr="00647017" w:rsidRDefault="00EC3585" w:rsidP="0017301A">
            <w:pPr>
              <w:spacing w:after="0" w:line="240" w:lineRule="auto"/>
              <w:jc w:val="center"/>
              <w:rPr>
                <w:rFonts w:ascii="Times New Roman" w:hAnsi="Times New Roman"/>
                <w:noProof/>
                <w:sz w:val="24"/>
                <w:lang w:val="en-US"/>
              </w:rPr>
            </w:pPr>
          </w:p>
        </w:tc>
        <w:tc>
          <w:tcPr>
            <w:tcW w:w="428" w:type="pct"/>
          </w:tcPr>
          <w:p w14:paraId="687D6347" w14:textId="77777777" w:rsidR="00EC3585" w:rsidRPr="00647017" w:rsidRDefault="00EC3585" w:rsidP="0017301A">
            <w:pPr>
              <w:spacing w:after="0" w:line="240" w:lineRule="auto"/>
              <w:jc w:val="center"/>
              <w:rPr>
                <w:rFonts w:ascii="Times New Roman" w:hAnsi="Times New Roman"/>
                <w:noProof/>
                <w:sz w:val="24"/>
                <w:lang w:val="en-US"/>
              </w:rPr>
            </w:pPr>
          </w:p>
        </w:tc>
        <w:tc>
          <w:tcPr>
            <w:tcW w:w="494" w:type="pct"/>
          </w:tcPr>
          <w:p w14:paraId="2D568604" w14:textId="77777777" w:rsidR="00EC3585" w:rsidRPr="00647017" w:rsidRDefault="00EC3585" w:rsidP="0017301A">
            <w:pPr>
              <w:spacing w:after="0" w:line="240" w:lineRule="auto"/>
              <w:jc w:val="center"/>
              <w:rPr>
                <w:rFonts w:ascii="Times New Roman" w:hAnsi="Times New Roman"/>
                <w:noProof/>
                <w:sz w:val="24"/>
                <w:lang w:val="en-US"/>
              </w:rPr>
            </w:pPr>
          </w:p>
        </w:tc>
        <w:tc>
          <w:tcPr>
            <w:tcW w:w="436" w:type="pct"/>
          </w:tcPr>
          <w:p w14:paraId="6B601E84" w14:textId="77777777" w:rsidR="00EC3585" w:rsidRPr="00647017" w:rsidRDefault="00EC3585" w:rsidP="0017301A">
            <w:pPr>
              <w:spacing w:after="0" w:line="240" w:lineRule="auto"/>
              <w:jc w:val="center"/>
              <w:rPr>
                <w:rFonts w:ascii="Times New Roman" w:hAnsi="Times New Roman"/>
                <w:noProof/>
                <w:sz w:val="24"/>
                <w:lang w:val="en-US"/>
              </w:rPr>
            </w:pPr>
          </w:p>
        </w:tc>
        <w:tc>
          <w:tcPr>
            <w:tcW w:w="657" w:type="pct"/>
          </w:tcPr>
          <w:p w14:paraId="617FB0B4" w14:textId="77777777" w:rsidR="00EC3585" w:rsidRPr="00647017" w:rsidRDefault="00EC3585" w:rsidP="0017301A">
            <w:pPr>
              <w:spacing w:after="0" w:line="240" w:lineRule="auto"/>
              <w:jc w:val="center"/>
              <w:rPr>
                <w:rFonts w:ascii="Times New Roman" w:hAnsi="Times New Roman"/>
                <w:noProof/>
                <w:sz w:val="24"/>
                <w:lang w:val="en-US"/>
              </w:rPr>
            </w:pPr>
          </w:p>
        </w:tc>
      </w:tr>
      <w:tr w:rsidR="00EC3585" w:rsidRPr="00647017" w14:paraId="1A6A1CEE" w14:textId="77777777" w:rsidTr="00A92C6B">
        <w:tc>
          <w:tcPr>
            <w:tcW w:w="828" w:type="pct"/>
          </w:tcPr>
          <w:p w14:paraId="03DCC270" w14:textId="77777777" w:rsidR="00EC3585" w:rsidRPr="00647017" w:rsidRDefault="00EC3585" w:rsidP="0017301A">
            <w:pPr>
              <w:spacing w:after="0" w:line="240" w:lineRule="auto"/>
              <w:jc w:val="center"/>
              <w:rPr>
                <w:rFonts w:ascii="Times New Roman" w:hAnsi="Times New Roman"/>
                <w:noProof/>
                <w:sz w:val="24"/>
                <w:lang w:val="en-US"/>
              </w:rPr>
            </w:pPr>
          </w:p>
        </w:tc>
        <w:tc>
          <w:tcPr>
            <w:tcW w:w="829" w:type="pct"/>
          </w:tcPr>
          <w:p w14:paraId="471BF32A" w14:textId="77777777" w:rsidR="00EC3585" w:rsidRPr="00647017" w:rsidRDefault="00EC3585" w:rsidP="0017301A">
            <w:pPr>
              <w:spacing w:after="0" w:line="240" w:lineRule="auto"/>
              <w:jc w:val="center"/>
              <w:rPr>
                <w:rFonts w:ascii="Times New Roman" w:hAnsi="Times New Roman"/>
                <w:noProof/>
                <w:sz w:val="24"/>
                <w:lang w:val="en-US"/>
              </w:rPr>
            </w:pPr>
          </w:p>
        </w:tc>
        <w:tc>
          <w:tcPr>
            <w:tcW w:w="193" w:type="pct"/>
          </w:tcPr>
          <w:p w14:paraId="164C801B" w14:textId="77777777" w:rsidR="00EC3585" w:rsidRPr="00647017" w:rsidRDefault="00EC3585" w:rsidP="0017301A">
            <w:pPr>
              <w:spacing w:after="0" w:line="240" w:lineRule="auto"/>
              <w:jc w:val="center"/>
              <w:rPr>
                <w:rFonts w:ascii="Times New Roman" w:hAnsi="Times New Roman"/>
                <w:noProof/>
                <w:sz w:val="24"/>
                <w:lang w:val="en-US"/>
              </w:rPr>
            </w:pPr>
          </w:p>
        </w:tc>
        <w:tc>
          <w:tcPr>
            <w:tcW w:w="677" w:type="pct"/>
          </w:tcPr>
          <w:p w14:paraId="0FDB4A3A" w14:textId="77777777" w:rsidR="00EC3585" w:rsidRPr="00647017" w:rsidRDefault="00EC3585" w:rsidP="0017301A">
            <w:pPr>
              <w:spacing w:after="0" w:line="240" w:lineRule="auto"/>
              <w:jc w:val="center"/>
              <w:rPr>
                <w:rFonts w:ascii="Times New Roman" w:hAnsi="Times New Roman"/>
                <w:noProof/>
                <w:sz w:val="24"/>
                <w:lang w:val="en-US"/>
              </w:rPr>
            </w:pPr>
          </w:p>
        </w:tc>
        <w:tc>
          <w:tcPr>
            <w:tcW w:w="457" w:type="pct"/>
          </w:tcPr>
          <w:p w14:paraId="6ABB524F" w14:textId="77777777" w:rsidR="00EC3585" w:rsidRPr="00647017" w:rsidRDefault="00EC3585" w:rsidP="0017301A">
            <w:pPr>
              <w:spacing w:after="0" w:line="240" w:lineRule="auto"/>
              <w:jc w:val="center"/>
              <w:rPr>
                <w:rFonts w:ascii="Times New Roman" w:hAnsi="Times New Roman"/>
                <w:noProof/>
                <w:sz w:val="24"/>
                <w:lang w:val="en-US"/>
              </w:rPr>
            </w:pPr>
          </w:p>
        </w:tc>
        <w:tc>
          <w:tcPr>
            <w:tcW w:w="428" w:type="pct"/>
          </w:tcPr>
          <w:p w14:paraId="2F51863A" w14:textId="77777777" w:rsidR="00EC3585" w:rsidRPr="00647017" w:rsidRDefault="00EC3585" w:rsidP="0017301A">
            <w:pPr>
              <w:spacing w:after="0" w:line="240" w:lineRule="auto"/>
              <w:jc w:val="center"/>
              <w:rPr>
                <w:rFonts w:ascii="Times New Roman" w:hAnsi="Times New Roman"/>
                <w:noProof/>
                <w:sz w:val="24"/>
                <w:lang w:val="en-US"/>
              </w:rPr>
            </w:pPr>
          </w:p>
        </w:tc>
        <w:tc>
          <w:tcPr>
            <w:tcW w:w="494" w:type="pct"/>
          </w:tcPr>
          <w:p w14:paraId="65973DA1" w14:textId="77777777" w:rsidR="00EC3585" w:rsidRPr="00647017" w:rsidRDefault="00EC3585" w:rsidP="0017301A">
            <w:pPr>
              <w:spacing w:after="0" w:line="240" w:lineRule="auto"/>
              <w:jc w:val="center"/>
              <w:rPr>
                <w:rFonts w:ascii="Times New Roman" w:hAnsi="Times New Roman"/>
                <w:noProof/>
                <w:sz w:val="24"/>
                <w:lang w:val="en-US"/>
              </w:rPr>
            </w:pPr>
          </w:p>
        </w:tc>
        <w:tc>
          <w:tcPr>
            <w:tcW w:w="436" w:type="pct"/>
          </w:tcPr>
          <w:p w14:paraId="76242C2A" w14:textId="77777777" w:rsidR="00EC3585" w:rsidRPr="00647017" w:rsidRDefault="00EC3585" w:rsidP="0017301A">
            <w:pPr>
              <w:spacing w:after="0" w:line="240" w:lineRule="auto"/>
              <w:jc w:val="center"/>
              <w:rPr>
                <w:rFonts w:ascii="Times New Roman" w:hAnsi="Times New Roman"/>
                <w:noProof/>
                <w:sz w:val="24"/>
                <w:lang w:val="en-US"/>
              </w:rPr>
            </w:pPr>
          </w:p>
        </w:tc>
        <w:tc>
          <w:tcPr>
            <w:tcW w:w="657" w:type="pct"/>
          </w:tcPr>
          <w:p w14:paraId="64BF4FED" w14:textId="77777777" w:rsidR="00EC3585" w:rsidRPr="00647017" w:rsidRDefault="00EC3585" w:rsidP="0017301A">
            <w:pPr>
              <w:spacing w:after="0" w:line="240" w:lineRule="auto"/>
              <w:jc w:val="center"/>
              <w:rPr>
                <w:rFonts w:ascii="Times New Roman" w:hAnsi="Times New Roman"/>
                <w:noProof/>
                <w:sz w:val="24"/>
                <w:lang w:val="en-US"/>
              </w:rPr>
            </w:pPr>
          </w:p>
        </w:tc>
      </w:tr>
      <w:tr w:rsidR="00EC3585" w:rsidRPr="00647017" w14:paraId="3825C512" w14:textId="77777777" w:rsidTr="00A92C6B">
        <w:tc>
          <w:tcPr>
            <w:tcW w:w="828" w:type="pct"/>
          </w:tcPr>
          <w:p w14:paraId="73E4842A" w14:textId="77777777" w:rsidR="00EC3585" w:rsidRPr="00647017" w:rsidRDefault="00EC3585" w:rsidP="0017301A">
            <w:pPr>
              <w:spacing w:after="0" w:line="240" w:lineRule="auto"/>
              <w:jc w:val="center"/>
              <w:rPr>
                <w:rFonts w:ascii="Times New Roman" w:hAnsi="Times New Roman"/>
                <w:noProof/>
                <w:sz w:val="24"/>
                <w:lang w:val="en-US"/>
              </w:rPr>
            </w:pPr>
          </w:p>
        </w:tc>
        <w:tc>
          <w:tcPr>
            <w:tcW w:w="829" w:type="pct"/>
          </w:tcPr>
          <w:p w14:paraId="20AF37D2" w14:textId="77777777" w:rsidR="00EC3585" w:rsidRPr="00647017" w:rsidRDefault="00EC3585" w:rsidP="0017301A">
            <w:pPr>
              <w:spacing w:after="0" w:line="240" w:lineRule="auto"/>
              <w:jc w:val="center"/>
              <w:rPr>
                <w:rFonts w:ascii="Times New Roman" w:hAnsi="Times New Roman"/>
                <w:noProof/>
                <w:sz w:val="24"/>
                <w:lang w:val="en-US"/>
              </w:rPr>
            </w:pPr>
          </w:p>
        </w:tc>
        <w:tc>
          <w:tcPr>
            <w:tcW w:w="193" w:type="pct"/>
          </w:tcPr>
          <w:p w14:paraId="7CFD30CD" w14:textId="77777777" w:rsidR="00EC3585" w:rsidRPr="00647017" w:rsidRDefault="00EC3585" w:rsidP="0017301A">
            <w:pPr>
              <w:spacing w:after="0" w:line="240" w:lineRule="auto"/>
              <w:jc w:val="center"/>
              <w:rPr>
                <w:rFonts w:ascii="Times New Roman" w:hAnsi="Times New Roman"/>
                <w:noProof/>
                <w:sz w:val="24"/>
                <w:lang w:val="en-US"/>
              </w:rPr>
            </w:pPr>
          </w:p>
        </w:tc>
        <w:tc>
          <w:tcPr>
            <w:tcW w:w="677" w:type="pct"/>
          </w:tcPr>
          <w:p w14:paraId="18462D8C" w14:textId="77777777" w:rsidR="00EC3585" w:rsidRPr="00647017" w:rsidRDefault="00EC3585" w:rsidP="0017301A">
            <w:pPr>
              <w:spacing w:after="0" w:line="240" w:lineRule="auto"/>
              <w:jc w:val="center"/>
              <w:rPr>
                <w:rFonts w:ascii="Times New Roman" w:hAnsi="Times New Roman"/>
                <w:noProof/>
                <w:sz w:val="24"/>
                <w:lang w:val="en-US"/>
              </w:rPr>
            </w:pPr>
          </w:p>
        </w:tc>
        <w:tc>
          <w:tcPr>
            <w:tcW w:w="457" w:type="pct"/>
          </w:tcPr>
          <w:p w14:paraId="574E1E1D" w14:textId="77777777" w:rsidR="00EC3585" w:rsidRPr="00647017" w:rsidRDefault="00EC3585" w:rsidP="0017301A">
            <w:pPr>
              <w:spacing w:after="0" w:line="240" w:lineRule="auto"/>
              <w:jc w:val="center"/>
              <w:rPr>
                <w:rFonts w:ascii="Times New Roman" w:hAnsi="Times New Roman"/>
                <w:noProof/>
                <w:sz w:val="24"/>
                <w:lang w:val="en-US"/>
              </w:rPr>
            </w:pPr>
          </w:p>
        </w:tc>
        <w:tc>
          <w:tcPr>
            <w:tcW w:w="428" w:type="pct"/>
          </w:tcPr>
          <w:p w14:paraId="6AE61899" w14:textId="77777777" w:rsidR="00EC3585" w:rsidRPr="00647017" w:rsidRDefault="00EC3585" w:rsidP="0017301A">
            <w:pPr>
              <w:spacing w:after="0" w:line="240" w:lineRule="auto"/>
              <w:jc w:val="center"/>
              <w:rPr>
                <w:rFonts w:ascii="Times New Roman" w:hAnsi="Times New Roman"/>
                <w:noProof/>
                <w:sz w:val="24"/>
                <w:lang w:val="en-US"/>
              </w:rPr>
            </w:pPr>
          </w:p>
        </w:tc>
        <w:tc>
          <w:tcPr>
            <w:tcW w:w="494" w:type="pct"/>
          </w:tcPr>
          <w:p w14:paraId="184A8C29" w14:textId="77777777" w:rsidR="00EC3585" w:rsidRPr="00647017" w:rsidRDefault="00EC3585" w:rsidP="0017301A">
            <w:pPr>
              <w:spacing w:after="0" w:line="240" w:lineRule="auto"/>
              <w:jc w:val="center"/>
              <w:rPr>
                <w:rFonts w:ascii="Times New Roman" w:hAnsi="Times New Roman"/>
                <w:noProof/>
                <w:sz w:val="24"/>
                <w:lang w:val="en-US"/>
              </w:rPr>
            </w:pPr>
          </w:p>
        </w:tc>
        <w:tc>
          <w:tcPr>
            <w:tcW w:w="436" w:type="pct"/>
          </w:tcPr>
          <w:p w14:paraId="7EEFCDFE" w14:textId="77777777" w:rsidR="00EC3585" w:rsidRPr="00647017" w:rsidRDefault="00EC3585" w:rsidP="0017301A">
            <w:pPr>
              <w:spacing w:after="0" w:line="240" w:lineRule="auto"/>
              <w:jc w:val="center"/>
              <w:rPr>
                <w:rFonts w:ascii="Times New Roman" w:hAnsi="Times New Roman"/>
                <w:noProof/>
                <w:sz w:val="24"/>
                <w:lang w:val="en-US"/>
              </w:rPr>
            </w:pPr>
          </w:p>
        </w:tc>
        <w:tc>
          <w:tcPr>
            <w:tcW w:w="657" w:type="pct"/>
          </w:tcPr>
          <w:p w14:paraId="50BE85F4" w14:textId="77777777" w:rsidR="00EC3585" w:rsidRPr="00647017" w:rsidRDefault="00EC3585" w:rsidP="0017301A">
            <w:pPr>
              <w:spacing w:after="0" w:line="240" w:lineRule="auto"/>
              <w:jc w:val="center"/>
              <w:rPr>
                <w:rFonts w:ascii="Times New Roman" w:hAnsi="Times New Roman"/>
                <w:noProof/>
                <w:sz w:val="24"/>
                <w:lang w:val="en-US"/>
              </w:rPr>
            </w:pPr>
          </w:p>
        </w:tc>
      </w:tr>
    </w:tbl>
    <w:p w14:paraId="1C061ECE" w14:textId="77777777" w:rsidR="00EC3585" w:rsidRPr="006235CF" w:rsidRDefault="00EC3585" w:rsidP="00EC3585">
      <w:pPr>
        <w:spacing w:after="0" w:line="240" w:lineRule="auto"/>
        <w:jc w:val="both"/>
        <w:rPr>
          <w:rFonts w:ascii="Times New Roman" w:eastAsia="Times New Roman" w:hAnsi="Times New Roman"/>
          <w:noProof/>
          <w:vanish/>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75"/>
        <w:gridCol w:w="379"/>
        <w:gridCol w:w="92"/>
        <w:gridCol w:w="165"/>
        <w:gridCol w:w="123"/>
        <w:gridCol w:w="379"/>
        <w:gridCol w:w="379"/>
        <w:gridCol w:w="130"/>
        <w:gridCol w:w="250"/>
        <w:gridCol w:w="379"/>
        <w:gridCol w:w="384"/>
        <w:gridCol w:w="1495"/>
        <w:gridCol w:w="4531"/>
      </w:tblGrid>
      <w:tr w:rsidR="00EC3585" w:rsidRPr="006235CF" w14:paraId="169BDE46" w14:textId="77777777" w:rsidTr="00D936BD">
        <w:trPr>
          <w:trHeight w:val="270"/>
        </w:trPr>
        <w:tc>
          <w:tcPr>
            <w:tcW w:w="207" w:type="pct"/>
            <w:tcBorders>
              <w:top w:val="single" w:sz="4" w:space="0" w:color="auto"/>
              <w:left w:val="single" w:sz="4" w:space="0" w:color="auto"/>
              <w:bottom w:val="single" w:sz="4" w:space="0" w:color="auto"/>
              <w:right w:val="single" w:sz="4" w:space="0" w:color="auto"/>
            </w:tcBorders>
            <w:shd w:val="clear" w:color="auto" w:fill="auto"/>
            <w:hideMark/>
          </w:tcPr>
          <w:p w14:paraId="31D88174"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09" w:type="pct"/>
            <w:tcBorders>
              <w:top w:val="single" w:sz="4" w:space="0" w:color="auto"/>
              <w:left w:val="single" w:sz="4" w:space="0" w:color="auto"/>
              <w:bottom w:val="single" w:sz="4" w:space="0" w:color="auto"/>
              <w:right w:val="single" w:sz="4" w:space="0" w:color="auto"/>
            </w:tcBorders>
            <w:shd w:val="clear" w:color="auto" w:fill="auto"/>
            <w:hideMark/>
          </w:tcPr>
          <w:p w14:paraId="59EB16F5"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1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ADC8A59"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09" w:type="pct"/>
            <w:tcBorders>
              <w:top w:val="single" w:sz="4" w:space="0" w:color="auto"/>
              <w:left w:val="single" w:sz="4" w:space="0" w:color="auto"/>
              <w:bottom w:val="single" w:sz="4" w:space="0" w:color="auto"/>
              <w:right w:val="single" w:sz="4" w:space="0" w:color="auto"/>
            </w:tcBorders>
            <w:shd w:val="clear" w:color="auto" w:fill="auto"/>
            <w:hideMark/>
          </w:tcPr>
          <w:p w14:paraId="69B44DE6"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09" w:type="pct"/>
            <w:tcBorders>
              <w:top w:val="single" w:sz="4" w:space="0" w:color="auto"/>
              <w:left w:val="single" w:sz="4" w:space="0" w:color="auto"/>
              <w:bottom w:val="single" w:sz="4" w:space="0" w:color="auto"/>
              <w:right w:val="single" w:sz="4" w:space="0" w:color="auto"/>
            </w:tcBorders>
            <w:shd w:val="clear" w:color="auto" w:fill="auto"/>
            <w:hideMark/>
          </w:tcPr>
          <w:p w14:paraId="451D5B07" w14:textId="77777777" w:rsidR="00EC3585" w:rsidRPr="006235CF" w:rsidRDefault="00EC3585" w:rsidP="0017301A">
            <w:pPr>
              <w:spacing w:after="0" w:line="240" w:lineRule="auto"/>
              <w:rPr>
                <w:rFonts w:ascii="Times New Roman" w:eastAsia="Times New Roman" w:hAnsi="Times New Roman"/>
                <w:b/>
                <w:bCs/>
                <w:noProof/>
                <w:sz w:val="24"/>
                <w:szCs w:val="24"/>
              </w:rPr>
            </w:pPr>
            <w:r>
              <w:rPr>
                <w:rFonts w:ascii="Times New Roman" w:hAnsi="Times New Roman"/>
                <w:b/>
                <w:sz w:val="24"/>
              </w:rPr>
              <w:t>2</w:t>
            </w:r>
          </w:p>
        </w:tc>
        <w:tc>
          <w:tcPr>
            <w:tcW w:w="210" w:type="pct"/>
            <w:gridSpan w:val="2"/>
            <w:tcBorders>
              <w:top w:val="single" w:sz="4" w:space="0" w:color="auto"/>
              <w:left w:val="single" w:sz="4" w:space="0" w:color="auto"/>
              <w:bottom w:val="single" w:sz="4" w:space="0" w:color="auto"/>
              <w:right w:val="single" w:sz="4" w:space="0" w:color="auto"/>
            </w:tcBorders>
            <w:shd w:val="clear" w:color="auto" w:fill="auto"/>
            <w:hideMark/>
          </w:tcPr>
          <w:p w14:paraId="1239F9A8" w14:textId="77777777" w:rsidR="00EC3585" w:rsidRPr="006235CF" w:rsidRDefault="00EC3585" w:rsidP="0017301A">
            <w:pPr>
              <w:spacing w:after="0" w:line="240" w:lineRule="auto"/>
              <w:rPr>
                <w:rFonts w:ascii="Times New Roman" w:eastAsia="Times New Roman" w:hAnsi="Times New Roman"/>
                <w:b/>
                <w:bCs/>
                <w:noProof/>
                <w:sz w:val="24"/>
                <w:szCs w:val="24"/>
              </w:rPr>
            </w:pPr>
            <w:r>
              <w:rPr>
                <w:rFonts w:ascii="Times New Roman" w:hAnsi="Times New Roman"/>
                <w:b/>
                <w:sz w:val="24"/>
              </w:rPr>
              <w:t>0</w:t>
            </w:r>
          </w:p>
        </w:tc>
        <w:tc>
          <w:tcPr>
            <w:tcW w:w="209" w:type="pct"/>
            <w:tcBorders>
              <w:top w:val="single" w:sz="4" w:space="0" w:color="auto"/>
              <w:left w:val="single" w:sz="4" w:space="0" w:color="auto"/>
              <w:bottom w:val="single" w:sz="4" w:space="0" w:color="auto"/>
              <w:right w:val="single" w:sz="4" w:space="0" w:color="auto"/>
            </w:tcBorders>
            <w:shd w:val="clear" w:color="auto" w:fill="auto"/>
            <w:hideMark/>
          </w:tcPr>
          <w:p w14:paraId="552B5AE7"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12" w:type="pct"/>
            <w:tcBorders>
              <w:top w:val="single" w:sz="4" w:space="0" w:color="auto"/>
              <w:left w:val="single" w:sz="4" w:space="0" w:color="auto"/>
              <w:bottom w:val="single" w:sz="4" w:space="0" w:color="auto"/>
              <w:right w:val="single" w:sz="4" w:space="0" w:color="auto"/>
            </w:tcBorders>
            <w:shd w:val="clear" w:color="auto" w:fill="auto"/>
            <w:hideMark/>
          </w:tcPr>
          <w:p w14:paraId="7B4B2495"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825" w:type="pct"/>
            <w:tcBorders>
              <w:left w:val="single" w:sz="4" w:space="0" w:color="auto"/>
              <w:right w:val="single" w:sz="4" w:space="0" w:color="auto"/>
            </w:tcBorders>
            <w:shd w:val="clear" w:color="auto" w:fill="auto"/>
            <w:hideMark/>
          </w:tcPr>
          <w:p w14:paraId="0CC77213"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50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A7005D0"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r>
      <w:tr w:rsidR="00EC3585" w:rsidRPr="006235CF" w14:paraId="78E2D8AA" w14:textId="77777777" w:rsidTr="00D936BD">
        <w:trPr>
          <w:trHeight w:val="270"/>
        </w:trPr>
        <w:tc>
          <w:tcPr>
            <w:tcW w:w="467" w:type="pct"/>
            <w:gridSpan w:val="3"/>
            <w:tcBorders>
              <w:top w:val="single" w:sz="4" w:space="0" w:color="auto"/>
            </w:tcBorders>
            <w:shd w:val="clear" w:color="auto" w:fill="auto"/>
            <w:hideMark/>
          </w:tcPr>
          <w:p w14:paraId="74AAD182" w14:textId="77777777" w:rsidR="00EC3585" w:rsidRPr="006235CF" w:rsidRDefault="00EC3585" w:rsidP="0017301A">
            <w:pPr>
              <w:spacing w:after="0" w:line="240" w:lineRule="auto"/>
              <w:rPr>
                <w:rFonts w:ascii="Times New Roman" w:eastAsia="Times New Roman" w:hAnsi="Times New Roman"/>
                <w:noProof/>
                <w:sz w:val="24"/>
                <w:szCs w:val="24"/>
              </w:rPr>
            </w:pPr>
            <w:r>
              <w:rPr>
                <w:rFonts w:ascii="Times New Roman" w:hAnsi="Times New Roman"/>
                <w:sz w:val="24"/>
              </w:rPr>
              <w:t>Day</w:t>
            </w:r>
          </w:p>
        </w:tc>
        <w:tc>
          <w:tcPr>
            <w:tcW w:w="649" w:type="pct"/>
            <w:gridSpan w:val="5"/>
            <w:tcBorders>
              <w:top w:val="single" w:sz="4" w:space="0" w:color="auto"/>
            </w:tcBorders>
            <w:shd w:val="clear" w:color="auto" w:fill="auto"/>
            <w:hideMark/>
          </w:tcPr>
          <w:p w14:paraId="58345D43" w14:textId="77777777" w:rsidR="00EC3585" w:rsidRPr="006235CF" w:rsidRDefault="00EC3585" w:rsidP="0017301A">
            <w:pPr>
              <w:spacing w:after="0" w:line="240" w:lineRule="auto"/>
              <w:rPr>
                <w:rFonts w:ascii="Times New Roman" w:eastAsia="Times New Roman" w:hAnsi="Times New Roman"/>
                <w:noProof/>
                <w:sz w:val="24"/>
                <w:szCs w:val="24"/>
              </w:rPr>
            </w:pPr>
            <w:r>
              <w:rPr>
                <w:rFonts w:ascii="Times New Roman" w:hAnsi="Times New Roman"/>
                <w:sz w:val="24"/>
              </w:rPr>
              <w:t>Month</w:t>
            </w:r>
          </w:p>
        </w:tc>
        <w:tc>
          <w:tcPr>
            <w:tcW w:w="559" w:type="pct"/>
            <w:gridSpan w:val="3"/>
            <w:tcBorders>
              <w:top w:val="single" w:sz="4" w:space="0" w:color="auto"/>
            </w:tcBorders>
            <w:shd w:val="clear" w:color="auto" w:fill="auto"/>
            <w:hideMark/>
          </w:tcPr>
          <w:p w14:paraId="6BEAC90D" w14:textId="77777777" w:rsidR="00EC3585" w:rsidRPr="006235CF" w:rsidRDefault="00EC3585" w:rsidP="0017301A">
            <w:pPr>
              <w:spacing w:after="0" w:line="240" w:lineRule="auto"/>
              <w:rPr>
                <w:rFonts w:ascii="Times New Roman" w:eastAsia="Times New Roman" w:hAnsi="Times New Roman"/>
                <w:noProof/>
                <w:sz w:val="24"/>
                <w:szCs w:val="24"/>
              </w:rPr>
            </w:pPr>
            <w:r>
              <w:rPr>
                <w:rFonts w:ascii="Times New Roman" w:hAnsi="Times New Roman"/>
                <w:sz w:val="24"/>
              </w:rPr>
              <w:t>Year</w:t>
            </w:r>
          </w:p>
        </w:tc>
        <w:tc>
          <w:tcPr>
            <w:tcW w:w="825" w:type="pct"/>
            <w:tcBorders>
              <w:right w:val="single" w:sz="4" w:space="0" w:color="auto"/>
            </w:tcBorders>
            <w:shd w:val="clear" w:color="auto" w:fill="auto"/>
            <w:hideMark/>
          </w:tcPr>
          <w:p w14:paraId="292FDF46"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500" w:type="pct"/>
            <w:vMerge/>
            <w:tcBorders>
              <w:left w:val="single" w:sz="4" w:space="0" w:color="auto"/>
              <w:bottom w:val="single" w:sz="4" w:space="0" w:color="auto"/>
              <w:right w:val="single" w:sz="4" w:space="0" w:color="auto"/>
            </w:tcBorders>
            <w:shd w:val="clear" w:color="auto" w:fill="auto"/>
            <w:hideMark/>
          </w:tcPr>
          <w:p w14:paraId="2C955B78"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r>
      <w:tr w:rsidR="00EC3585" w:rsidRPr="006235CF" w14:paraId="002A6614" w14:textId="77777777" w:rsidTr="00D936BD">
        <w:trPr>
          <w:trHeight w:val="270"/>
        </w:trPr>
        <w:tc>
          <w:tcPr>
            <w:tcW w:w="558" w:type="pct"/>
            <w:gridSpan w:val="4"/>
            <w:shd w:val="clear" w:color="auto" w:fill="auto"/>
            <w:hideMark/>
          </w:tcPr>
          <w:p w14:paraId="319EFC4D"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558" w:type="pct"/>
            <w:gridSpan w:val="4"/>
            <w:shd w:val="clear" w:color="auto" w:fill="auto"/>
            <w:hideMark/>
          </w:tcPr>
          <w:p w14:paraId="3B41EA45"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559" w:type="pct"/>
            <w:gridSpan w:val="3"/>
            <w:shd w:val="clear" w:color="auto" w:fill="auto"/>
            <w:hideMark/>
          </w:tcPr>
          <w:p w14:paraId="6AC519CD"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825" w:type="pct"/>
            <w:shd w:val="clear" w:color="auto" w:fill="auto"/>
            <w:hideMark/>
          </w:tcPr>
          <w:p w14:paraId="267BCB47"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500" w:type="pct"/>
            <w:tcBorders>
              <w:top w:val="single" w:sz="4" w:space="0" w:color="auto"/>
            </w:tcBorders>
            <w:shd w:val="clear" w:color="auto" w:fill="auto"/>
            <w:hideMark/>
          </w:tcPr>
          <w:p w14:paraId="76323BBB" w14:textId="77777777" w:rsidR="00EC3585" w:rsidRPr="006235CF" w:rsidRDefault="00EC3585" w:rsidP="0017301A">
            <w:pPr>
              <w:spacing w:after="0" w:line="240" w:lineRule="auto"/>
              <w:rPr>
                <w:rFonts w:ascii="Times New Roman" w:eastAsia="Times New Roman" w:hAnsi="Times New Roman"/>
                <w:noProof/>
                <w:sz w:val="24"/>
                <w:szCs w:val="24"/>
              </w:rPr>
            </w:pPr>
            <w:r>
              <w:rPr>
                <w:rFonts w:ascii="Times New Roman" w:hAnsi="Times New Roman"/>
                <w:sz w:val="24"/>
              </w:rPr>
              <w:t>Signature and full name of the responsible person</w:t>
            </w:r>
          </w:p>
        </w:tc>
      </w:tr>
    </w:tbl>
    <w:p w14:paraId="759ACB87" w14:textId="77777777" w:rsidR="00EC3585" w:rsidRPr="006235CF" w:rsidRDefault="00EC3585" w:rsidP="00EC3585">
      <w:pPr>
        <w:spacing w:after="0" w:line="240" w:lineRule="auto"/>
        <w:jc w:val="both"/>
        <w:rPr>
          <w:rFonts w:ascii="Times New Roman" w:eastAsia="Times New Roman" w:hAnsi="Times New Roman"/>
          <w:noProof/>
          <w:vanish/>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627"/>
        <w:gridCol w:w="626"/>
        <w:gridCol w:w="624"/>
        <w:gridCol w:w="624"/>
        <w:gridCol w:w="697"/>
        <w:gridCol w:w="622"/>
        <w:gridCol w:w="441"/>
        <w:gridCol w:w="457"/>
        <w:gridCol w:w="651"/>
        <w:gridCol w:w="651"/>
        <w:gridCol w:w="653"/>
        <w:gridCol w:w="622"/>
        <w:gridCol w:w="622"/>
        <w:gridCol w:w="622"/>
        <w:gridCol w:w="532"/>
      </w:tblGrid>
      <w:tr w:rsidR="00EC3585" w:rsidRPr="006235CF" w14:paraId="59C1886D" w14:textId="77777777" w:rsidTr="0017301A">
        <w:trPr>
          <w:trHeight w:val="300"/>
        </w:trPr>
        <w:tc>
          <w:tcPr>
            <w:tcW w:w="345" w:type="pct"/>
            <w:shd w:val="clear" w:color="auto" w:fill="auto"/>
            <w:hideMark/>
          </w:tcPr>
          <w:p w14:paraId="4E7EF813"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345" w:type="pct"/>
            <w:shd w:val="clear" w:color="auto" w:fill="auto"/>
            <w:hideMark/>
          </w:tcPr>
          <w:p w14:paraId="77FFC6B1"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344" w:type="pct"/>
            <w:shd w:val="clear" w:color="auto" w:fill="auto"/>
            <w:hideMark/>
          </w:tcPr>
          <w:p w14:paraId="2A7673AE"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344" w:type="pct"/>
            <w:shd w:val="clear" w:color="auto" w:fill="auto"/>
            <w:hideMark/>
          </w:tcPr>
          <w:p w14:paraId="1D40ABF6"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384" w:type="pct"/>
            <w:tcBorders>
              <w:right w:val="single" w:sz="4" w:space="0" w:color="auto"/>
            </w:tcBorders>
            <w:shd w:val="clear" w:color="auto" w:fill="auto"/>
            <w:hideMark/>
          </w:tcPr>
          <w:p w14:paraId="5511B65C" w14:textId="77777777" w:rsidR="00EC3585" w:rsidRPr="006235CF" w:rsidRDefault="00EC3585" w:rsidP="0017301A">
            <w:pPr>
              <w:spacing w:after="0" w:line="240" w:lineRule="auto"/>
              <w:rPr>
                <w:rFonts w:ascii="Times New Roman" w:eastAsia="Times New Roman" w:hAnsi="Times New Roman"/>
                <w:noProof/>
                <w:sz w:val="24"/>
                <w:szCs w:val="24"/>
              </w:rPr>
            </w:pPr>
            <w:r>
              <w:rPr>
                <w:rFonts w:ascii="Times New Roman" w:hAnsi="Times New Roman"/>
                <w:sz w:val="24"/>
              </w:rPr>
              <w:t>Page</w:t>
            </w:r>
          </w:p>
        </w:tc>
        <w:tc>
          <w:tcPr>
            <w:tcW w:w="343" w:type="pct"/>
            <w:tcBorders>
              <w:top w:val="single" w:sz="4" w:space="0" w:color="auto"/>
              <w:left w:val="single" w:sz="4" w:space="0" w:color="auto"/>
              <w:bottom w:val="single" w:sz="4" w:space="0" w:color="auto"/>
              <w:right w:val="single" w:sz="4" w:space="0" w:color="auto"/>
            </w:tcBorders>
            <w:shd w:val="clear" w:color="auto" w:fill="auto"/>
            <w:hideMark/>
          </w:tcPr>
          <w:p w14:paraId="238DD7E4"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43" w:type="pct"/>
            <w:tcBorders>
              <w:left w:val="single" w:sz="4" w:space="0" w:color="auto"/>
            </w:tcBorders>
            <w:shd w:val="clear" w:color="auto" w:fill="auto"/>
            <w:hideMark/>
          </w:tcPr>
          <w:p w14:paraId="13A011F5"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52" w:type="pct"/>
            <w:tcBorders>
              <w:right w:val="single" w:sz="4" w:space="0" w:color="auto"/>
            </w:tcBorders>
            <w:shd w:val="clear" w:color="auto" w:fill="auto"/>
            <w:hideMark/>
          </w:tcPr>
          <w:p w14:paraId="7EDDAC75" w14:textId="77777777" w:rsidR="00EC3585" w:rsidRPr="006235CF" w:rsidRDefault="00EC3585" w:rsidP="0017301A">
            <w:pPr>
              <w:spacing w:after="0" w:line="240" w:lineRule="auto"/>
              <w:rPr>
                <w:rFonts w:ascii="Times New Roman" w:eastAsia="Times New Roman" w:hAnsi="Times New Roman"/>
                <w:noProof/>
                <w:sz w:val="24"/>
                <w:szCs w:val="24"/>
              </w:rPr>
            </w:pPr>
            <w:r>
              <w:rPr>
                <w:rFonts w:ascii="Times New Roman" w:hAnsi="Times New Roman"/>
                <w:sz w:val="24"/>
              </w:rPr>
              <w:t>of</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192DF726"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136F1CFD"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360" w:type="pct"/>
            <w:tcBorders>
              <w:top w:val="single" w:sz="4" w:space="0" w:color="auto"/>
              <w:left w:val="single" w:sz="4" w:space="0" w:color="auto"/>
              <w:bottom w:val="single" w:sz="4" w:space="0" w:color="auto"/>
              <w:right w:val="single" w:sz="4" w:space="0" w:color="auto"/>
            </w:tcBorders>
            <w:shd w:val="clear" w:color="auto" w:fill="auto"/>
            <w:hideMark/>
          </w:tcPr>
          <w:p w14:paraId="28B7C185"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343" w:type="pct"/>
            <w:tcBorders>
              <w:left w:val="single" w:sz="4" w:space="0" w:color="auto"/>
            </w:tcBorders>
            <w:shd w:val="clear" w:color="auto" w:fill="auto"/>
            <w:hideMark/>
          </w:tcPr>
          <w:p w14:paraId="2C87DA38"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343" w:type="pct"/>
            <w:shd w:val="clear" w:color="auto" w:fill="auto"/>
            <w:hideMark/>
          </w:tcPr>
          <w:p w14:paraId="72CB5415"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343" w:type="pct"/>
            <w:shd w:val="clear" w:color="auto" w:fill="auto"/>
            <w:hideMark/>
          </w:tcPr>
          <w:p w14:paraId="7D659D3D"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94" w:type="pct"/>
            <w:shd w:val="clear" w:color="auto" w:fill="auto"/>
            <w:hideMark/>
          </w:tcPr>
          <w:p w14:paraId="3E4E37DA"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r>
    </w:tbl>
    <w:p w14:paraId="709B9C74" w14:textId="77777777" w:rsidR="00EC3585" w:rsidRPr="006235CF" w:rsidRDefault="00EC3585" w:rsidP="00EC3585">
      <w:pPr>
        <w:spacing w:after="0" w:line="240" w:lineRule="auto"/>
        <w:jc w:val="both"/>
        <w:rPr>
          <w:rFonts w:ascii="Times New Roman" w:eastAsia="Times New Roman" w:hAnsi="Times New Roman"/>
          <w:b/>
          <w:bCs/>
          <w:noProof/>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1"/>
      </w:tblGrid>
      <w:tr w:rsidR="00EC3585" w:rsidRPr="006235CF" w14:paraId="27C9DA90" w14:textId="77777777" w:rsidTr="0017301A">
        <w:trPr>
          <w:tblCellSpacing w:w="15" w:type="dxa"/>
        </w:trPr>
        <w:tc>
          <w:tcPr>
            <w:tcW w:w="0" w:type="auto"/>
            <w:tcBorders>
              <w:bottom w:val="single" w:sz="6" w:space="0" w:color="auto"/>
            </w:tcBorders>
            <w:hideMark/>
          </w:tcPr>
          <w:p w14:paraId="1CCE0CB2" w14:textId="77777777" w:rsidR="00EC3585" w:rsidRPr="006235CF" w:rsidRDefault="00EC3585" w:rsidP="0017301A">
            <w:pPr>
              <w:spacing w:after="0" w:line="240" w:lineRule="auto"/>
              <w:jc w:val="center"/>
              <w:rPr>
                <w:rFonts w:ascii="Times New Roman" w:eastAsia="Times New Roman" w:hAnsi="Times New Roman"/>
                <w:b/>
                <w:bCs/>
                <w:noProof/>
                <w:sz w:val="24"/>
                <w:szCs w:val="24"/>
              </w:rPr>
            </w:pPr>
            <w:r>
              <w:rPr>
                <w:rFonts w:ascii="Times New Roman" w:hAnsi="Times New Roman"/>
                <w:b/>
                <w:sz w:val="24"/>
              </w:rPr>
              <w:t>III. Tax Calculated for the Goods Supplied and Services Supplied</w:t>
            </w:r>
          </w:p>
        </w:tc>
      </w:tr>
    </w:tbl>
    <w:p w14:paraId="05D28E3F" w14:textId="77777777" w:rsidR="00EC3585" w:rsidRPr="006235CF" w:rsidRDefault="00EC3585" w:rsidP="00EC3585">
      <w:pPr>
        <w:spacing w:after="0" w:line="240" w:lineRule="auto"/>
        <w:jc w:val="both"/>
        <w:rPr>
          <w:rFonts w:ascii="Times New Roman" w:eastAsia="Times New Roman" w:hAnsi="Times New Roman"/>
          <w:noProof/>
          <w:vanish/>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401"/>
        <w:gridCol w:w="3848"/>
        <w:gridCol w:w="566"/>
        <w:gridCol w:w="386"/>
        <w:gridCol w:w="386"/>
        <w:gridCol w:w="386"/>
        <w:gridCol w:w="386"/>
        <w:gridCol w:w="386"/>
        <w:gridCol w:w="386"/>
        <w:gridCol w:w="386"/>
        <w:gridCol w:w="386"/>
        <w:gridCol w:w="386"/>
        <w:gridCol w:w="386"/>
        <w:gridCol w:w="386"/>
      </w:tblGrid>
      <w:tr w:rsidR="00EC3585" w:rsidRPr="006235CF" w14:paraId="79D60CB1" w14:textId="77777777" w:rsidTr="0017301A">
        <w:trPr>
          <w:trHeight w:val="225"/>
        </w:trPr>
        <w:tc>
          <w:tcPr>
            <w:tcW w:w="221"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79A7C8BF" w14:textId="77777777" w:rsidR="00EC3585" w:rsidRPr="006235CF" w:rsidRDefault="00EC3585" w:rsidP="0017301A">
            <w:pPr>
              <w:spacing w:after="0" w:line="240" w:lineRule="auto"/>
              <w:rPr>
                <w:rFonts w:ascii="Times New Roman" w:eastAsia="Times New Roman" w:hAnsi="Times New Roman"/>
                <w:b/>
                <w:bCs/>
                <w:noProof/>
                <w:sz w:val="24"/>
                <w:szCs w:val="24"/>
              </w:rPr>
            </w:pPr>
            <w:r>
              <w:rPr>
                <w:rFonts w:ascii="Times New Roman" w:hAnsi="Times New Roman"/>
                <w:b/>
                <w:sz w:val="24"/>
              </w:rPr>
              <w:t>1.</w:t>
            </w:r>
          </w:p>
        </w:tc>
        <w:tc>
          <w:tcPr>
            <w:tcW w:w="2123" w:type="pct"/>
            <w:vMerge w:val="restart"/>
            <w:tcBorders>
              <w:left w:val="single" w:sz="4" w:space="0" w:color="auto"/>
            </w:tcBorders>
            <w:shd w:val="clear" w:color="auto" w:fill="auto"/>
            <w:hideMark/>
          </w:tcPr>
          <w:p w14:paraId="34CD3AA1" w14:textId="77777777" w:rsidR="00EC3585" w:rsidRPr="006235CF" w:rsidRDefault="00EC3585" w:rsidP="0017301A">
            <w:pPr>
              <w:spacing w:after="0" w:line="240" w:lineRule="auto"/>
              <w:rPr>
                <w:rFonts w:ascii="Times New Roman" w:eastAsia="Times New Roman" w:hAnsi="Times New Roman"/>
                <w:b/>
                <w:noProof/>
                <w:sz w:val="24"/>
                <w:szCs w:val="24"/>
              </w:rPr>
            </w:pPr>
            <w:r>
              <w:rPr>
                <w:rFonts w:ascii="Times New Roman" w:hAnsi="Times New Roman"/>
                <w:b/>
                <w:sz w:val="24"/>
              </w:rPr>
              <w:t>VAT registration number of the registered taxable person</w:t>
            </w:r>
          </w:p>
        </w:tc>
        <w:tc>
          <w:tcPr>
            <w:tcW w:w="312" w:type="pct"/>
            <w:tcBorders>
              <w:right w:val="single" w:sz="4" w:space="0" w:color="auto"/>
            </w:tcBorders>
            <w:shd w:val="clear" w:color="auto" w:fill="auto"/>
            <w:hideMark/>
          </w:tcPr>
          <w:p w14:paraId="404EF40D" w14:textId="77777777" w:rsidR="00EC3585" w:rsidRPr="006235CF" w:rsidRDefault="00EC3585" w:rsidP="0017301A">
            <w:pPr>
              <w:spacing w:after="0" w:line="240" w:lineRule="auto"/>
              <w:rPr>
                <w:rFonts w:ascii="Times New Roman" w:eastAsia="Times New Roman" w:hAnsi="Times New Roman"/>
                <w:b/>
                <w:bCs/>
                <w:noProof/>
                <w:sz w:val="24"/>
                <w:szCs w:val="24"/>
              </w:rPr>
            </w:pPr>
            <w:r>
              <w:rPr>
                <w:rFonts w:ascii="Times New Roman" w:hAnsi="Times New Roman"/>
                <w:b/>
                <w:sz w:val="24"/>
              </w:rPr>
              <w:t>LV</w:t>
            </w:r>
          </w:p>
        </w:tc>
        <w:tc>
          <w:tcPr>
            <w:tcW w:w="213" w:type="pct"/>
            <w:vMerge w:val="restart"/>
            <w:tcBorders>
              <w:top w:val="single" w:sz="4" w:space="0" w:color="auto"/>
              <w:left w:val="single" w:sz="4" w:space="0" w:color="auto"/>
              <w:right w:val="single" w:sz="4" w:space="0" w:color="auto"/>
            </w:tcBorders>
            <w:shd w:val="clear" w:color="auto" w:fill="auto"/>
            <w:hideMark/>
          </w:tcPr>
          <w:p w14:paraId="2FF56E17"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13" w:type="pct"/>
            <w:vMerge w:val="restart"/>
            <w:tcBorders>
              <w:top w:val="single" w:sz="4" w:space="0" w:color="auto"/>
              <w:left w:val="single" w:sz="4" w:space="0" w:color="auto"/>
              <w:right w:val="single" w:sz="4" w:space="0" w:color="auto"/>
            </w:tcBorders>
            <w:shd w:val="clear" w:color="auto" w:fill="auto"/>
            <w:hideMark/>
          </w:tcPr>
          <w:p w14:paraId="758D3A40"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13" w:type="pct"/>
            <w:vMerge w:val="restart"/>
            <w:tcBorders>
              <w:top w:val="single" w:sz="4" w:space="0" w:color="auto"/>
              <w:left w:val="single" w:sz="4" w:space="0" w:color="auto"/>
              <w:right w:val="single" w:sz="4" w:space="0" w:color="auto"/>
            </w:tcBorders>
            <w:shd w:val="clear" w:color="auto" w:fill="auto"/>
            <w:hideMark/>
          </w:tcPr>
          <w:p w14:paraId="4600978B"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13" w:type="pct"/>
            <w:vMerge w:val="restart"/>
            <w:tcBorders>
              <w:top w:val="single" w:sz="4" w:space="0" w:color="auto"/>
              <w:left w:val="single" w:sz="4" w:space="0" w:color="auto"/>
              <w:right w:val="single" w:sz="4" w:space="0" w:color="auto"/>
            </w:tcBorders>
            <w:shd w:val="clear" w:color="auto" w:fill="auto"/>
            <w:hideMark/>
          </w:tcPr>
          <w:p w14:paraId="1FC297B9"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13" w:type="pct"/>
            <w:vMerge w:val="restart"/>
            <w:tcBorders>
              <w:top w:val="single" w:sz="4" w:space="0" w:color="auto"/>
              <w:left w:val="single" w:sz="4" w:space="0" w:color="auto"/>
              <w:right w:val="single" w:sz="4" w:space="0" w:color="auto"/>
            </w:tcBorders>
            <w:shd w:val="clear" w:color="auto" w:fill="auto"/>
            <w:hideMark/>
          </w:tcPr>
          <w:p w14:paraId="07436116"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13" w:type="pct"/>
            <w:vMerge w:val="restart"/>
            <w:tcBorders>
              <w:top w:val="single" w:sz="4" w:space="0" w:color="auto"/>
              <w:left w:val="single" w:sz="4" w:space="0" w:color="auto"/>
              <w:right w:val="single" w:sz="4" w:space="0" w:color="auto"/>
            </w:tcBorders>
            <w:shd w:val="clear" w:color="auto" w:fill="auto"/>
            <w:hideMark/>
          </w:tcPr>
          <w:p w14:paraId="3EF04A68"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13" w:type="pct"/>
            <w:vMerge w:val="restart"/>
            <w:tcBorders>
              <w:top w:val="single" w:sz="4" w:space="0" w:color="auto"/>
              <w:left w:val="single" w:sz="4" w:space="0" w:color="auto"/>
              <w:right w:val="single" w:sz="4" w:space="0" w:color="auto"/>
            </w:tcBorders>
            <w:shd w:val="clear" w:color="auto" w:fill="auto"/>
            <w:hideMark/>
          </w:tcPr>
          <w:p w14:paraId="23634137"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13" w:type="pct"/>
            <w:vMerge w:val="restart"/>
            <w:tcBorders>
              <w:top w:val="single" w:sz="4" w:space="0" w:color="auto"/>
              <w:left w:val="single" w:sz="4" w:space="0" w:color="auto"/>
              <w:right w:val="single" w:sz="4" w:space="0" w:color="auto"/>
            </w:tcBorders>
            <w:shd w:val="clear" w:color="auto" w:fill="auto"/>
            <w:hideMark/>
          </w:tcPr>
          <w:p w14:paraId="31C98EC2"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13" w:type="pct"/>
            <w:vMerge w:val="restart"/>
            <w:tcBorders>
              <w:top w:val="single" w:sz="4" w:space="0" w:color="auto"/>
              <w:left w:val="single" w:sz="4" w:space="0" w:color="auto"/>
              <w:right w:val="single" w:sz="4" w:space="0" w:color="auto"/>
            </w:tcBorders>
            <w:shd w:val="clear" w:color="auto" w:fill="auto"/>
            <w:hideMark/>
          </w:tcPr>
          <w:p w14:paraId="1C766FA9"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13" w:type="pct"/>
            <w:vMerge w:val="restart"/>
            <w:tcBorders>
              <w:top w:val="single" w:sz="4" w:space="0" w:color="auto"/>
              <w:left w:val="single" w:sz="4" w:space="0" w:color="auto"/>
              <w:right w:val="single" w:sz="4" w:space="0" w:color="auto"/>
            </w:tcBorders>
            <w:shd w:val="clear" w:color="auto" w:fill="auto"/>
            <w:hideMark/>
          </w:tcPr>
          <w:p w14:paraId="06A66F4E"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13" w:type="pct"/>
            <w:vMerge w:val="restart"/>
            <w:tcBorders>
              <w:top w:val="single" w:sz="4" w:space="0" w:color="auto"/>
              <w:left w:val="single" w:sz="4" w:space="0" w:color="auto"/>
              <w:right w:val="single" w:sz="4" w:space="0" w:color="auto"/>
            </w:tcBorders>
            <w:shd w:val="clear" w:color="auto" w:fill="auto"/>
            <w:hideMark/>
          </w:tcPr>
          <w:p w14:paraId="3A08ACB2"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r>
      <w:tr w:rsidR="00EC3585" w:rsidRPr="006235CF" w14:paraId="1E884079" w14:textId="77777777" w:rsidTr="0017301A">
        <w:trPr>
          <w:trHeight w:val="126"/>
        </w:trPr>
        <w:tc>
          <w:tcPr>
            <w:tcW w:w="221" w:type="pct"/>
            <w:vMerge/>
            <w:tcBorders>
              <w:top w:val="single" w:sz="4" w:space="0" w:color="auto"/>
              <w:left w:val="single" w:sz="4" w:space="0" w:color="auto"/>
              <w:bottom w:val="single" w:sz="4" w:space="0" w:color="auto"/>
              <w:right w:val="single" w:sz="4" w:space="0" w:color="auto"/>
            </w:tcBorders>
            <w:shd w:val="clear" w:color="auto" w:fill="auto"/>
            <w:hideMark/>
          </w:tcPr>
          <w:p w14:paraId="23B1CEF3" w14:textId="77777777" w:rsidR="00EC3585" w:rsidRPr="006235CF" w:rsidRDefault="00EC3585" w:rsidP="0017301A">
            <w:pPr>
              <w:spacing w:after="0" w:line="240" w:lineRule="auto"/>
              <w:rPr>
                <w:rFonts w:ascii="Times New Roman" w:eastAsia="Times New Roman" w:hAnsi="Times New Roman"/>
                <w:b/>
                <w:bCs/>
                <w:noProof/>
                <w:sz w:val="24"/>
                <w:szCs w:val="24"/>
                <w:lang w:eastAsia="lv-LV"/>
              </w:rPr>
            </w:pPr>
          </w:p>
        </w:tc>
        <w:tc>
          <w:tcPr>
            <w:tcW w:w="2123" w:type="pct"/>
            <w:vMerge/>
            <w:tcBorders>
              <w:left w:val="single" w:sz="4" w:space="0" w:color="auto"/>
            </w:tcBorders>
            <w:shd w:val="clear" w:color="auto" w:fill="auto"/>
            <w:hideMark/>
          </w:tcPr>
          <w:p w14:paraId="775D0270"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312" w:type="pct"/>
            <w:tcBorders>
              <w:right w:val="single" w:sz="4" w:space="0" w:color="auto"/>
            </w:tcBorders>
            <w:shd w:val="clear" w:color="auto" w:fill="auto"/>
            <w:hideMark/>
          </w:tcPr>
          <w:p w14:paraId="46336B70" w14:textId="77777777" w:rsidR="00EC3585" w:rsidRPr="006235CF" w:rsidRDefault="00EC3585" w:rsidP="0017301A">
            <w:pPr>
              <w:spacing w:after="0" w:line="240" w:lineRule="auto"/>
              <w:rPr>
                <w:rFonts w:ascii="Times New Roman" w:eastAsia="Times New Roman" w:hAnsi="Times New Roman"/>
                <w:b/>
                <w:bCs/>
                <w:noProof/>
                <w:sz w:val="24"/>
                <w:szCs w:val="24"/>
                <w:lang w:eastAsia="lv-LV"/>
              </w:rPr>
            </w:pPr>
          </w:p>
        </w:tc>
        <w:tc>
          <w:tcPr>
            <w:tcW w:w="213" w:type="pct"/>
            <w:vMerge/>
            <w:tcBorders>
              <w:left w:val="single" w:sz="4" w:space="0" w:color="auto"/>
              <w:bottom w:val="single" w:sz="4" w:space="0" w:color="auto"/>
              <w:right w:val="single" w:sz="4" w:space="0" w:color="auto"/>
            </w:tcBorders>
            <w:shd w:val="clear" w:color="auto" w:fill="auto"/>
            <w:hideMark/>
          </w:tcPr>
          <w:p w14:paraId="3DAD7F21"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13" w:type="pct"/>
            <w:vMerge/>
            <w:tcBorders>
              <w:left w:val="single" w:sz="4" w:space="0" w:color="auto"/>
              <w:bottom w:val="single" w:sz="4" w:space="0" w:color="auto"/>
              <w:right w:val="single" w:sz="4" w:space="0" w:color="auto"/>
            </w:tcBorders>
            <w:shd w:val="clear" w:color="auto" w:fill="auto"/>
            <w:hideMark/>
          </w:tcPr>
          <w:p w14:paraId="43F2EDDA"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13" w:type="pct"/>
            <w:vMerge/>
            <w:tcBorders>
              <w:left w:val="single" w:sz="4" w:space="0" w:color="auto"/>
              <w:bottom w:val="single" w:sz="4" w:space="0" w:color="auto"/>
              <w:right w:val="single" w:sz="4" w:space="0" w:color="auto"/>
            </w:tcBorders>
            <w:shd w:val="clear" w:color="auto" w:fill="auto"/>
            <w:hideMark/>
          </w:tcPr>
          <w:p w14:paraId="599BAE5E"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13" w:type="pct"/>
            <w:vMerge/>
            <w:tcBorders>
              <w:left w:val="single" w:sz="4" w:space="0" w:color="auto"/>
              <w:bottom w:val="single" w:sz="4" w:space="0" w:color="auto"/>
              <w:right w:val="single" w:sz="4" w:space="0" w:color="auto"/>
            </w:tcBorders>
            <w:shd w:val="clear" w:color="auto" w:fill="auto"/>
            <w:hideMark/>
          </w:tcPr>
          <w:p w14:paraId="447D34C0"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13" w:type="pct"/>
            <w:vMerge/>
            <w:tcBorders>
              <w:left w:val="single" w:sz="4" w:space="0" w:color="auto"/>
              <w:bottom w:val="single" w:sz="4" w:space="0" w:color="auto"/>
              <w:right w:val="single" w:sz="4" w:space="0" w:color="auto"/>
            </w:tcBorders>
            <w:shd w:val="clear" w:color="auto" w:fill="auto"/>
            <w:hideMark/>
          </w:tcPr>
          <w:p w14:paraId="125D731C"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13" w:type="pct"/>
            <w:vMerge/>
            <w:tcBorders>
              <w:left w:val="single" w:sz="4" w:space="0" w:color="auto"/>
              <w:bottom w:val="single" w:sz="4" w:space="0" w:color="auto"/>
              <w:right w:val="single" w:sz="4" w:space="0" w:color="auto"/>
            </w:tcBorders>
            <w:shd w:val="clear" w:color="auto" w:fill="auto"/>
            <w:hideMark/>
          </w:tcPr>
          <w:p w14:paraId="2615A5FB"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13" w:type="pct"/>
            <w:vMerge/>
            <w:tcBorders>
              <w:left w:val="single" w:sz="4" w:space="0" w:color="auto"/>
              <w:bottom w:val="single" w:sz="4" w:space="0" w:color="auto"/>
              <w:right w:val="single" w:sz="4" w:space="0" w:color="auto"/>
            </w:tcBorders>
            <w:shd w:val="clear" w:color="auto" w:fill="auto"/>
            <w:hideMark/>
          </w:tcPr>
          <w:p w14:paraId="278D597D"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13" w:type="pct"/>
            <w:vMerge/>
            <w:tcBorders>
              <w:left w:val="single" w:sz="4" w:space="0" w:color="auto"/>
              <w:bottom w:val="single" w:sz="4" w:space="0" w:color="auto"/>
              <w:right w:val="single" w:sz="4" w:space="0" w:color="auto"/>
            </w:tcBorders>
            <w:shd w:val="clear" w:color="auto" w:fill="auto"/>
            <w:hideMark/>
          </w:tcPr>
          <w:p w14:paraId="74AED8F0"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13" w:type="pct"/>
            <w:vMerge/>
            <w:tcBorders>
              <w:left w:val="single" w:sz="4" w:space="0" w:color="auto"/>
              <w:bottom w:val="single" w:sz="4" w:space="0" w:color="auto"/>
              <w:right w:val="single" w:sz="4" w:space="0" w:color="auto"/>
            </w:tcBorders>
            <w:shd w:val="clear" w:color="auto" w:fill="auto"/>
            <w:hideMark/>
          </w:tcPr>
          <w:p w14:paraId="72C568CB"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13" w:type="pct"/>
            <w:vMerge/>
            <w:tcBorders>
              <w:left w:val="single" w:sz="4" w:space="0" w:color="auto"/>
              <w:bottom w:val="single" w:sz="4" w:space="0" w:color="auto"/>
              <w:right w:val="single" w:sz="4" w:space="0" w:color="auto"/>
            </w:tcBorders>
            <w:shd w:val="clear" w:color="auto" w:fill="auto"/>
            <w:hideMark/>
          </w:tcPr>
          <w:p w14:paraId="1A522C75"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13" w:type="pct"/>
            <w:vMerge/>
            <w:tcBorders>
              <w:left w:val="single" w:sz="4" w:space="0" w:color="auto"/>
              <w:bottom w:val="single" w:sz="4" w:space="0" w:color="auto"/>
              <w:right w:val="single" w:sz="4" w:space="0" w:color="auto"/>
            </w:tcBorders>
            <w:shd w:val="clear" w:color="auto" w:fill="auto"/>
            <w:hideMark/>
          </w:tcPr>
          <w:p w14:paraId="5D804FF5"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r>
    </w:tbl>
    <w:p w14:paraId="6C1E2CF5" w14:textId="77777777" w:rsidR="00EC3585" w:rsidRPr="006235CF" w:rsidRDefault="00EC3585" w:rsidP="00EC3585">
      <w:pPr>
        <w:spacing w:after="0" w:line="240" w:lineRule="auto"/>
        <w:jc w:val="both"/>
        <w:rPr>
          <w:rFonts w:ascii="Times New Roman" w:eastAsia="Times New Roman" w:hAnsi="Times New Roman"/>
          <w:noProof/>
          <w:vanish/>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96"/>
        <w:gridCol w:w="1589"/>
        <w:gridCol w:w="307"/>
        <w:gridCol w:w="307"/>
        <w:gridCol w:w="307"/>
        <w:gridCol w:w="307"/>
        <w:gridCol w:w="845"/>
        <w:gridCol w:w="276"/>
        <w:gridCol w:w="276"/>
        <w:gridCol w:w="1038"/>
        <w:gridCol w:w="3423"/>
      </w:tblGrid>
      <w:tr w:rsidR="00EC3585" w:rsidRPr="006235CF" w14:paraId="2A10B14A" w14:textId="77777777" w:rsidTr="0017301A">
        <w:trPr>
          <w:trHeight w:val="270"/>
        </w:trPr>
        <w:tc>
          <w:tcPr>
            <w:tcW w:w="218" w:type="pct"/>
            <w:shd w:val="clear" w:color="auto" w:fill="auto"/>
            <w:hideMark/>
          </w:tcPr>
          <w:p w14:paraId="5CAFAC63" w14:textId="77777777" w:rsidR="00EC3585" w:rsidRPr="006235CF" w:rsidRDefault="00EC3585" w:rsidP="0017301A">
            <w:pPr>
              <w:spacing w:after="0" w:line="240" w:lineRule="auto"/>
              <w:rPr>
                <w:rFonts w:ascii="Times New Roman" w:eastAsia="Times New Roman" w:hAnsi="Times New Roman"/>
                <w:b/>
                <w:bCs/>
                <w:noProof/>
                <w:sz w:val="24"/>
                <w:szCs w:val="24"/>
              </w:rPr>
            </w:pPr>
            <w:r>
              <w:rPr>
                <w:rFonts w:ascii="Times New Roman" w:hAnsi="Times New Roman"/>
                <w:b/>
                <w:sz w:val="24"/>
              </w:rPr>
              <w:t>2.</w:t>
            </w:r>
          </w:p>
        </w:tc>
        <w:tc>
          <w:tcPr>
            <w:tcW w:w="876" w:type="pct"/>
            <w:tcBorders>
              <w:right w:val="single" w:sz="4" w:space="0" w:color="auto"/>
            </w:tcBorders>
            <w:shd w:val="clear" w:color="auto" w:fill="auto"/>
            <w:noWrap/>
            <w:hideMark/>
          </w:tcPr>
          <w:p w14:paraId="5A7535B1" w14:textId="77777777" w:rsidR="00EC3585" w:rsidRPr="006235CF" w:rsidRDefault="00EC3585" w:rsidP="0017301A">
            <w:pPr>
              <w:spacing w:after="0" w:line="240" w:lineRule="auto"/>
              <w:rPr>
                <w:rFonts w:ascii="Times New Roman" w:eastAsia="Times New Roman" w:hAnsi="Times New Roman"/>
                <w:b/>
                <w:bCs/>
                <w:noProof/>
                <w:sz w:val="24"/>
                <w:szCs w:val="24"/>
              </w:rPr>
            </w:pPr>
            <w:r>
              <w:rPr>
                <w:rFonts w:ascii="Times New Roman" w:hAnsi="Times New Roman"/>
                <w:b/>
                <w:sz w:val="24"/>
              </w:rPr>
              <w:t>Period – for</w:t>
            </w:r>
          </w:p>
        </w:tc>
        <w:tc>
          <w:tcPr>
            <w:tcW w:w="169" w:type="pct"/>
            <w:tcBorders>
              <w:top w:val="single" w:sz="4" w:space="0" w:color="auto"/>
              <w:left w:val="single" w:sz="4" w:space="0" w:color="auto"/>
              <w:bottom w:val="single" w:sz="4" w:space="0" w:color="auto"/>
              <w:right w:val="single" w:sz="4" w:space="0" w:color="auto"/>
            </w:tcBorders>
            <w:shd w:val="clear" w:color="auto" w:fill="auto"/>
            <w:hideMark/>
          </w:tcPr>
          <w:p w14:paraId="5D99BE6F" w14:textId="77777777" w:rsidR="00EC3585" w:rsidRPr="006235CF" w:rsidRDefault="00EC3585" w:rsidP="0017301A">
            <w:pPr>
              <w:spacing w:after="0" w:line="240" w:lineRule="auto"/>
              <w:rPr>
                <w:rFonts w:ascii="Times New Roman" w:eastAsia="Times New Roman" w:hAnsi="Times New Roman"/>
                <w:b/>
                <w:bCs/>
                <w:noProof/>
                <w:sz w:val="24"/>
                <w:szCs w:val="24"/>
              </w:rPr>
            </w:pPr>
            <w:r>
              <w:rPr>
                <w:rFonts w:ascii="Times New Roman" w:hAnsi="Times New Roman"/>
                <w:b/>
                <w:sz w:val="24"/>
              </w:rPr>
              <w:t>2</w:t>
            </w:r>
          </w:p>
        </w:tc>
        <w:tc>
          <w:tcPr>
            <w:tcW w:w="169" w:type="pct"/>
            <w:tcBorders>
              <w:top w:val="single" w:sz="4" w:space="0" w:color="auto"/>
              <w:left w:val="single" w:sz="4" w:space="0" w:color="auto"/>
              <w:bottom w:val="single" w:sz="4" w:space="0" w:color="auto"/>
              <w:right w:val="single" w:sz="4" w:space="0" w:color="auto"/>
            </w:tcBorders>
            <w:shd w:val="clear" w:color="auto" w:fill="auto"/>
            <w:hideMark/>
          </w:tcPr>
          <w:p w14:paraId="6E2BA12E" w14:textId="77777777" w:rsidR="00EC3585" w:rsidRPr="006235CF" w:rsidRDefault="00EC3585" w:rsidP="0017301A">
            <w:pPr>
              <w:spacing w:after="0" w:line="240" w:lineRule="auto"/>
              <w:rPr>
                <w:rFonts w:ascii="Times New Roman" w:eastAsia="Times New Roman" w:hAnsi="Times New Roman"/>
                <w:b/>
                <w:bCs/>
                <w:noProof/>
                <w:sz w:val="24"/>
                <w:szCs w:val="24"/>
              </w:rPr>
            </w:pPr>
            <w:r>
              <w:rPr>
                <w:rFonts w:ascii="Times New Roman" w:hAnsi="Times New Roman"/>
                <w:b/>
                <w:sz w:val="24"/>
              </w:rPr>
              <w:t>0</w:t>
            </w:r>
          </w:p>
        </w:tc>
        <w:tc>
          <w:tcPr>
            <w:tcW w:w="169" w:type="pct"/>
            <w:tcBorders>
              <w:top w:val="single" w:sz="4" w:space="0" w:color="auto"/>
              <w:left w:val="single" w:sz="4" w:space="0" w:color="auto"/>
              <w:bottom w:val="single" w:sz="4" w:space="0" w:color="auto"/>
              <w:right w:val="single" w:sz="4" w:space="0" w:color="auto"/>
            </w:tcBorders>
            <w:shd w:val="clear" w:color="auto" w:fill="auto"/>
            <w:hideMark/>
          </w:tcPr>
          <w:p w14:paraId="1AD36164"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69" w:type="pct"/>
            <w:tcBorders>
              <w:top w:val="single" w:sz="4" w:space="0" w:color="auto"/>
              <w:left w:val="single" w:sz="4" w:space="0" w:color="auto"/>
              <w:bottom w:val="single" w:sz="4" w:space="0" w:color="auto"/>
              <w:right w:val="single" w:sz="4" w:space="0" w:color="auto"/>
            </w:tcBorders>
            <w:shd w:val="clear" w:color="auto" w:fill="auto"/>
            <w:hideMark/>
          </w:tcPr>
          <w:p w14:paraId="3A4C0096"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466" w:type="pct"/>
            <w:tcBorders>
              <w:left w:val="single" w:sz="4" w:space="0" w:color="auto"/>
              <w:right w:val="single" w:sz="4" w:space="0" w:color="auto"/>
            </w:tcBorders>
            <w:shd w:val="clear" w:color="auto" w:fill="auto"/>
            <w:noWrap/>
            <w:hideMark/>
          </w:tcPr>
          <w:p w14:paraId="10BF4A5E" w14:textId="77777777" w:rsidR="00EC3585" w:rsidRPr="006235CF" w:rsidRDefault="00EC3585" w:rsidP="0017301A">
            <w:pPr>
              <w:spacing w:after="0" w:line="240" w:lineRule="auto"/>
              <w:rPr>
                <w:rFonts w:ascii="Times New Roman" w:eastAsia="Times New Roman" w:hAnsi="Times New Roman"/>
                <w:b/>
                <w:bCs/>
                <w:noProof/>
                <w:sz w:val="24"/>
                <w:szCs w:val="24"/>
              </w:rPr>
            </w:pPr>
            <w:r>
              <w:rPr>
                <w:rFonts w:ascii="Times New Roman" w:hAnsi="Times New Roman"/>
                <w:b/>
                <w:sz w:val="24"/>
              </w:rPr>
              <w:t>(year)</w:t>
            </w:r>
          </w:p>
        </w:tc>
        <w:tc>
          <w:tcPr>
            <w:tcW w:w="152" w:type="pct"/>
            <w:tcBorders>
              <w:top w:val="single" w:sz="4" w:space="0" w:color="auto"/>
              <w:left w:val="single" w:sz="4" w:space="0" w:color="auto"/>
              <w:bottom w:val="single" w:sz="4" w:space="0" w:color="auto"/>
              <w:right w:val="single" w:sz="4" w:space="0" w:color="auto"/>
            </w:tcBorders>
            <w:shd w:val="clear" w:color="auto" w:fill="auto"/>
            <w:hideMark/>
          </w:tcPr>
          <w:p w14:paraId="1594C3C1"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152" w:type="pct"/>
            <w:tcBorders>
              <w:top w:val="single" w:sz="4" w:space="0" w:color="auto"/>
              <w:left w:val="single" w:sz="4" w:space="0" w:color="auto"/>
              <w:bottom w:val="single" w:sz="4" w:space="0" w:color="auto"/>
              <w:right w:val="single" w:sz="4" w:space="0" w:color="auto"/>
            </w:tcBorders>
            <w:shd w:val="clear" w:color="auto" w:fill="auto"/>
            <w:hideMark/>
          </w:tcPr>
          <w:p w14:paraId="07268128"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572" w:type="pct"/>
            <w:tcBorders>
              <w:left w:val="single" w:sz="4" w:space="0" w:color="auto"/>
            </w:tcBorders>
            <w:shd w:val="clear" w:color="auto" w:fill="auto"/>
            <w:hideMark/>
          </w:tcPr>
          <w:p w14:paraId="6B359E4A" w14:textId="77777777" w:rsidR="00EC3585" w:rsidRPr="006235CF" w:rsidRDefault="00EC3585" w:rsidP="0017301A">
            <w:pPr>
              <w:spacing w:after="0" w:line="240" w:lineRule="auto"/>
              <w:rPr>
                <w:rFonts w:ascii="Times New Roman" w:eastAsia="Times New Roman" w:hAnsi="Times New Roman"/>
                <w:b/>
                <w:bCs/>
                <w:noProof/>
                <w:sz w:val="24"/>
                <w:szCs w:val="24"/>
              </w:rPr>
            </w:pPr>
            <w:r>
              <w:rPr>
                <w:rFonts w:ascii="Times New Roman" w:hAnsi="Times New Roman"/>
                <w:b/>
                <w:sz w:val="24"/>
              </w:rPr>
              <w:t>(month)</w:t>
            </w:r>
          </w:p>
        </w:tc>
        <w:tc>
          <w:tcPr>
            <w:tcW w:w="1886" w:type="pct"/>
            <w:shd w:val="clear" w:color="auto" w:fill="auto"/>
            <w:hideMark/>
          </w:tcPr>
          <w:p w14:paraId="03067705"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r>
    </w:tbl>
    <w:p w14:paraId="5D6E3FBF" w14:textId="77777777" w:rsidR="00EC3585" w:rsidRPr="006235CF" w:rsidRDefault="00EC3585" w:rsidP="00EC3585">
      <w:pPr>
        <w:spacing w:after="0" w:line="240" w:lineRule="auto"/>
        <w:jc w:val="both"/>
        <w:rPr>
          <w:rFonts w:ascii="Times New Roman" w:eastAsia="Times New Roman" w:hAnsi="Times New Roman"/>
          <w:noProof/>
          <w:vanish/>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76"/>
        <w:gridCol w:w="1356"/>
        <w:gridCol w:w="276"/>
        <w:gridCol w:w="1356"/>
        <w:gridCol w:w="276"/>
        <w:gridCol w:w="1356"/>
        <w:gridCol w:w="276"/>
        <w:gridCol w:w="1356"/>
        <w:gridCol w:w="2538"/>
      </w:tblGrid>
      <w:tr w:rsidR="00EC3585" w:rsidRPr="006235CF" w14:paraId="23B5D27B" w14:textId="77777777" w:rsidTr="0017301A">
        <w:tc>
          <w:tcPr>
            <w:tcW w:w="152" w:type="pct"/>
            <w:tcBorders>
              <w:top w:val="single" w:sz="4" w:space="0" w:color="auto"/>
              <w:left w:val="single" w:sz="4" w:space="0" w:color="auto"/>
              <w:bottom w:val="single" w:sz="4" w:space="0" w:color="auto"/>
              <w:right w:val="single" w:sz="4" w:space="0" w:color="auto"/>
            </w:tcBorders>
            <w:shd w:val="clear" w:color="auto" w:fill="auto"/>
            <w:hideMark/>
          </w:tcPr>
          <w:p w14:paraId="69906763" w14:textId="77777777" w:rsidR="00EC3585" w:rsidRPr="006235CF" w:rsidRDefault="00EC3585" w:rsidP="0017301A">
            <w:pPr>
              <w:spacing w:after="0" w:line="240" w:lineRule="auto"/>
              <w:rPr>
                <w:rFonts w:ascii="Times New Roman" w:eastAsia="Times New Roman" w:hAnsi="Times New Roman"/>
                <w:b/>
                <w:bCs/>
                <w:noProof/>
                <w:sz w:val="24"/>
                <w:szCs w:val="24"/>
                <w:lang w:eastAsia="lv-LV"/>
              </w:rPr>
            </w:pPr>
          </w:p>
        </w:tc>
        <w:tc>
          <w:tcPr>
            <w:tcW w:w="748" w:type="pct"/>
            <w:tcBorders>
              <w:left w:val="single" w:sz="4" w:space="0" w:color="auto"/>
              <w:right w:val="single" w:sz="4" w:space="0" w:color="auto"/>
            </w:tcBorders>
            <w:shd w:val="clear" w:color="auto" w:fill="auto"/>
            <w:noWrap/>
            <w:hideMark/>
          </w:tcPr>
          <w:p w14:paraId="63DB3B79" w14:textId="77777777" w:rsidR="00EC3585" w:rsidRPr="006235CF" w:rsidRDefault="00EC3585" w:rsidP="0017301A">
            <w:pPr>
              <w:spacing w:after="0" w:line="240" w:lineRule="auto"/>
              <w:rPr>
                <w:rFonts w:ascii="Times New Roman" w:eastAsia="Times New Roman" w:hAnsi="Times New Roman"/>
                <w:b/>
                <w:bCs/>
                <w:noProof/>
                <w:sz w:val="24"/>
                <w:szCs w:val="24"/>
              </w:rPr>
            </w:pPr>
            <w:r>
              <w:rPr>
                <w:rFonts w:ascii="Times New Roman" w:hAnsi="Times New Roman"/>
                <w:b/>
                <w:sz w:val="24"/>
              </w:rPr>
              <w:t>1</w:t>
            </w:r>
            <w:r>
              <w:rPr>
                <w:rFonts w:ascii="Times New Roman" w:hAnsi="Times New Roman"/>
                <w:b/>
                <w:sz w:val="24"/>
                <w:vertAlign w:val="superscript"/>
              </w:rPr>
              <w:t>st</w:t>
            </w:r>
            <w:r>
              <w:rPr>
                <w:rFonts w:ascii="Times New Roman" w:hAnsi="Times New Roman"/>
                <w:b/>
                <w:sz w:val="24"/>
              </w:rPr>
              <w:t xml:space="preserve"> quarter</w:t>
            </w:r>
          </w:p>
        </w:tc>
        <w:tc>
          <w:tcPr>
            <w:tcW w:w="152" w:type="pct"/>
            <w:tcBorders>
              <w:top w:val="single" w:sz="4" w:space="0" w:color="auto"/>
              <w:left w:val="single" w:sz="4" w:space="0" w:color="auto"/>
              <w:bottom w:val="single" w:sz="4" w:space="0" w:color="auto"/>
              <w:right w:val="single" w:sz="4" w:space="0" w:color="auto"/>
            </w:tcBorders>
            <w:shd w:val="clear" w:color="auto" w:fill="auto"/>
            <w:hideMark/>
          </w:tcPr>
          <w:p w14:paraId="6C856A1F" w14:textId="77777777" w:rsidR="00EC3585" w:rsidRPr="006235CF" w:rsidRDefault="00EC3585" w:rsidP="0017301A">
            <w:pPr>
              <w:spacing w:after="0" w:line="240" w:lineRule="auto"/>
              <w:rPr>
                <w:rFonts w:ascii="Times New Roman" w:eastAsia="Times New Roman" w:hAnsi="Times New Roman"/>
                <w:b/>
                <w:bCs/>
                <w:noProof/>
                <w:sz w:val="24"/>
                <w:szCs w:val="24"/>
                <w:lang w:eastAsia="lv-LV"/>
              </w:rPr>
            </w:pPr>
          </w:p>
        </w:tc>
        <w:tc>
          <w:tcPr>
            <w:tcW w:w="748" w:type="pct"/>
            <w:tcBorders>
              <w:left w:val="single" w:sz="4" w:space="0" w:color="auto"/>
              <w:right w:val="single" w:sz="4" w:space="0" w:color="auto"/>
            </w:tcBorders>
            <w:shd w:val="clear" w:color="auto" w:fill="auto"/>
            <w:noWrap/>
            <w:hideMark/>
          </w:tcPr>
          <w:p w14:paraId="554506F2" w14:textId="77777777" w:rsidR="00EC3585" w:rsidRPr="006235CF" w:rsidRDefault="00EC3585" w:rsidP="0017301A">
            <w:pPr>
              <w:spacing w:after="0" w:line="240" w:lineRule="auto"/>
              <w:rPr>
                <w:rFonts w:ascii="Times New Roman" w:eastAsia="Times New Roman" w:hAnsi="Times New Roman"/>
                <w:b/>
                <w:bCs/>
                <w:noProof/>
                <w:sz w:val="24"/>
                <w:szCs w:val="24"/>
              </w:rPr>
            </w:pPr>
            <w:r>
              <w:rPr>
                <w:rFonts w:ascii="Times New Roman" w:hAnsi="Times New Roman"/>
                <w:b/>
                <w:sz w:val="24"/>
              </w:rPr>
              <w:t>2</w:t>
            </w:r>
            <w:r>
              <w:rPr>
                <w:rFonts w:ascii="Times New Roman" w:hAnsi="Times New Roman"/>
                <w:b/>
                <w:sz w:val="24"/>
                <w:vertAlign w:val="superscript"/>
              </w:rPr>
              <w:t>nd</w:t>
            </w:r>
            <w:r>
              <w:rPr>
                <w:rFonts w:ascii="Times New Roman" w:hAnsi="Times New Roman"/>
                <w:b/>
                <w:sz w:val="24"/>
              </w:rPr>
              <w:t xml:space="preserve"> quarter</w:t>
            </w:r>
          </w:p>
        </w:tc>
        <w:tc>
          <w:tcPr>
            <w:tcW w:w="152" w:type="pct"/>
            <w:tcBorders>
              <w:top w:val="single" w:sz="4" w:space="0" w:color="auto"/>
              <w:left w:val="single" w:sz="4" w:space="0" w:color="auto"/>
              <w:bottom w:val="single" w:sz="4" w:space="0" w:color="auto"/>
              <w:right w:val="single" w:sz="4" w:space="0" w:color="auto"/>
            </w:tcBorders>
            <w:shd w:val="clear" w:color="auto" w:fill="auto"/>
            <w:hideMark/>
          </w:tcPr>
          <w:p w14:paraId="54284A1B" w14:textId="77777777" w:rsidR="00EC3585" w:rsidRPr="006235CF" w:rsidRDefault="00EC3585" w:rsidP="0017301A">
            <w:pPr>
              <w:spacing w:after="0" w:line="240" w:lineRule="auto"/>
              <w:rPr>
                <w:rFonts w:ascii="Times New Roman" w:eastAsia="Times New Roman" w:hAnsi="Times New Roman"/>
                <w:b/>
                <w:bCs/>
                <w:noProof/>
                <w:sz w:val="24"/>
                <w:szCs w:val="24"/>
                <w:lang w:eastAsia="lv-LV"/>
              </w:rPr>
            </w:pPr>
          </w:p>
        </w:tc>
        <w:tc>
          <w:tcPr>
            <w:tcW w:w="748" w:type="pct"/>
            <w:tcBorders>
              <w:left w:val="single" w:sz="4" w:space="0" w:color="auto"/>
              <w:right w:val="single" w:sz="4" w:space="0" w:color="auto"/>
            </w:tcBorders>
            <w:shd w:val="clear" w:color="auto" w:fill="auto"/>
            <w:noWrap/>
            <w:hideMark/>
          </w:tcPr>
          <w:p w14:paraId="28AFBFA2" w14:textId="77777777" w:rsidR="00EC3585" w:rsidRPr="006235CF" w:rsidRDefault="00EC3585" w:rsidP="0017301A">
            <w:pPr>
              <w:spacing w:after="0" w:line="240" w:lineRule="auto"/>
              <w:rPr>
                <w:rFonts w:ascii="Times New Roman" w:eastAsia="Times New Roman" w:hAnsi="Times New Roman"/>
                <w:b/>
                <w:bCs/>
                <w:noProof/>
                <w:sz w:val="24"/>
                <w:szCs w:val="24"/>
              </w:rPr>
            </w:pPr>
            <w:r>
              <w:rPr>
                <w:rFonts w:ascii="Times New Roman" w:hAnsi="Times New Roman"/>
                <w:b/>
                <w:sz w:val="24"/>
              </w:rPr>
              <w:t>3</w:t>
            </w:r>
            <w:r>
              <w:rPr>
                <w:rFonts w:ascii="Times New Roman" w:hAnsi="Times New Roman"/>
                <w:b/>
                <w:sz w:val="24"/>
                <w:vertAlign w:val="superscript"/>
              </w:rPr>
              <w:t>rd</w:t>
            </w:r>
            <w:r>
              <w:rPr>
                <w:rFonts w:ascii="Times New Roman" w:hAnsi="Times New Roman"/>
                <w:b/>
                <w:sz w:val="24"/>
              </w:rPr>
              <w:t xml:space="preserve"> quarter</w:t>
            </w:r>
          </w:p>
        </w:tc>
        <w:tc>
          <w:tcPr>
            <w:tcW w:w="152" w:type="pct"/>
            <w:tcBorders>
              <w:top w:val="single" w:sz="4" w:space="0" w:color="auto"/>
              <w:left w:val="single" w:sz="4" w:space="0" w:color="auto"/>
              <w:bottom w:val="single" w:sz="4" w:space="0" w:color="auto"/>
              <w:right w:val="single" w:sz="4" w:space="0" w:color="auto"/>
            </w:tcBorders>
            <w:shd w:val="clear" w:color="auto" w:fill="auto"/>
            <w:hideMark/>
          </w:tcPr>
          <w:p w14:paraId="79576AD0" w14:textId="77777777" w:rsidR="00EC3585" w:rsidRPr="006235CF" w:rsidRDefault="00EC3585" w:rsidP="0017301A">
            <w:pPr>
              <w:spacing w:after="0" w:line="240" w:lineRule="auto"/>
              <w:rPr>
                <w:rFonts w:ascii="Times New Roman" w:eastAsia="Times New Roman" w:hAnsi="Times New Roman"/>
                <w:b/>
                <w:bCs/>
                <w:noProof/>
                <w:sz w:val="24"/>
                <w:szCs w:val="24"/>
                <w:lang w:eastAsia="lv-LV"/>
              </w:rPr>
            </w:pPr>
          </w:p>
        </w:tc>
        <w:tc>
          <w:tcPr>
            <w:tcW w:w="748" w:type="pct"/>
            <w:tcBorders>
              <w:left w:val="single" w:sz="4" w:space="0" w:color="auto"/>
            </w:tcBorders>
            <w:shd w:val="clear" w:color="auto" w:fill="auto"/>
            <w:noWrap/>
            <w:hideMark/>
          </w:tcPr>
          <w:p w14:paraId="29A999E9" w14:textId="77777777" w:rsidR="00EC3585" w:rsidRPr="006235CF" w:rsidRDefault="00EC3585" w:rsidP="0017301A">
            <w:pPr>
              <w:spacing w:after="0" w:line="240" w:lineRule="auto"/>
              <w:rPr>
                <w:rFonts w:ascii="Times New Roman" w:eastAsia="Times New Roman" w:hAnsi="Times New Roman"/>
                <w:b/>
                <w:bCs/>
                <w:noProof/>
                <w:sz w:val="24"/>
                <w:szCs w:val="24"/>
              </w:rPr>
            </w:pPr>
            <w:r>
              <w:rPr>
                <w:rFonts w:ascii="Times New Roman" w:hAnsi="Times New Roman"/>
                <w:b/>
                <w:sz w:val="24"/>
              </w:rPr>
              <w:t>4</w:t>
            </w:r>
            <w:r>
              <w:rPr>
                <w:rFonts w:ascii="Times New Roman" w:hAnsi="Times New Roman"/>
                <w:b/>
                <w:sz w:val="24"/>
                <w:vertAlign w:val="superscript"/>
              </w:rPr>
              <w:t>th</w:t>
            </w:r>
            <w:r>
              <w:rPr>
                <w:rFonts w:ascii="Times New Roman" w:hAnsi="Times New Roman"/>
                <w:b/>
                <w:sz w:val="24"/>
              </w:rPr>
              <w:t xml:space="preserve"> quarter</w:t>
            </w:r>
          </w:p>
        </w:tc>
        <w:tc>
          <w:tcPr>
            <w:tcW w:w="1400" w:type="pct"/>
            <w:shd w:val="clear" w:color="auto" w:fill="auto"/>
            <w:hideMark/>
          </w:tcPr>
          <w:p w14:paraId="6A824C4B" w14:textId="77777777" w:rsidR="00EC3585" w:rsidRPr="006235CF" w:rsidRDefault="00EC3585" w:rsidP="0017301A">
            <w:pPr>
              <w:spacing w:after="0" w:line="240" w:lineRule="auto"/>
              <w:rPr>
                <w:rFonts w:ascii="Times New Roman" w:eastAsia="Times New Roman" w:hAnsi="Times New Roman"/>
                <w:b/>
                <w:bCs/>
                <w:noProof/>
                <w:sz w:val="24"/>
                <w:szCs w:val="24"/>
                <w:lang w:eastAsia="lv-LV"/>
              </w:rPr>
            </w:pPr>
          </w:p>
        </w:tc>
      </w:tr>
    </w:tbl>
    <w:p w14:paraId="11588E7B" w14:textId="77777777" w:rsidR="00EC3585" w:rsidRDefault="00EC3585" w:rsidP="00EC3585">
      <w:pPr>
        <w:spacing w:after="0" w:line="240" w:lineRule="auto"/>
        <w:jc w:val="both"/>
        <w:rPr>
          <w:rFonts w:ascii="Times New Roman" w:hAnsi="Times New Roman"/>
          <w:noProof/>
          <w:sz w:val="24"/>
          <w:szCs w:val="28"/>
          <w:lang w:val="en-US" w:eastAsia="lv-LV"/>
        </w:rPr>
      </w:pPr>
    </w:p>
    <w:p w14:paraId="0D5EB757" w14:textId="77777777" w:rsidR="00EC3585" w:rsidRPr="00647017" w:rsidRDefault="00EC3585" w:rsidP="00EC3585">
      <w:pPr>
        <w:pStyle w:val="ListParagraph"/>
        <w:ind w:left="0" w:firstLine="709"/>
        <w:jc w:val="both"/>
        <w:rPr>
          <w:noProof/>
          <w:szCs w:val="20"/>
        </w:rPr>
      </w:pPr>
      <w:r>
        <w:t xml:space="preserve">* Please indicate the type of the source document, using the following codes: </w:t>
      </w:r>
      <w:r>
        <w:rPr>
          <w:b/>
        </w:rPr>
        <w:t>1</w:t>
      </w:r>
      <w:r>
        <w:t xml:space="preserve"> – tax invoice, </w:t>
      </w:r>
      <w:r>
        <w:rPr>
          <w:b/>
        </w:rPr>
        <w:t>2</w:t>
      </w:r>
      <w:r>
        <w:t xml:space="preserve"> – cash register receipt or other receipt, </w:t>
      </w:r>
      <w:r>
        <w:rPr>
          <w:b/>
        </w:rPr>
        <w:t>3</w:t>
      </w:r>
      <w:r>
        <w:t xml:space="preserve"> – non-cash payment document, </w:t>
      </w:r>
      <w:r>
        <w:rPr>
          <w:b/>
        </w:rPr>
        <w:t>5</w:t>
      </w:r>
      <w:r>
        <w:t xml:space="preserve"> – other, </w:t>
      </w:r>
      <w:r>
        <w:rPr>
          <w:b/>
        </w:rPr>
        <w:t>M</w:t>
      </w:r>
      <w:r>
        <w:t xml:space="preserve"> – sale of property at an auction, </w:t>
      </w:r>
      <w:r>
        <w:rPr>
          <w:b/>
        </w:rPr>
        <w:t>V</w:t>
      </w:r>
      <w:r>
        <w:t xml:space="preserve"> – transactions with one transaction partner that do not exceed EUR 150 for the total amount exceeding EUR 150, </w:t>
      </w:r>
      <w:r>
        <w:rPr>
          <w:b/>
        </w:rPr>
        <w:t>T</w:t>
      </w:r>
      <w:r>
        <w:t xml:space="preserve"> – transactions not exceeding EUR 150, </w:t>
      </w:r>
      <w:r>
        <w:rPr>
          <w:b/>
        </w:rPr>
        <w:t>X</w:t>
      </w:r>
      <w:r>
        <w:t xml:space="preserve"> – transactions not to be indicated individually from EUR 150.</w:t>
      </w:r>
    </w:p>
    <w:p w14:paraId="05AC2FFE" w14:textId="77777777" w:rsidR="00EC3585" w:rsidRPr="00647017" w:rsidRDefault="00EC3585" w:rsidP="00EC3585">
      <w:pPr>
        <w:pStyle w:val="ListParagraph"/>
        <w:ind w:left="0"/>
        <w:jc w:val="both"/>
        <w:rPr>
          <w:noProof/>
          <w:szCs w:val="8"/>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A0" w:firstRow="1" w:lastRow="0" w:firstColumn="1" w:lastColumn="0" w:noHBand="0" w:noVBand="0"/>
      </w:tblPr>
      <w:tblGrid>
        <w:gridCol w:w="1612"/>
        <w:gridCol w:w="1612"/>
        <w:gridCol w:w="630"/>
        <w:gridCol w:w="1123"/>
        <w:gridCol w:w="980"/>
        <w:gridCol w:w="1124"/>
        <w:gridCol w:w="790"/>
        <w:gridCol w:w="1190"/>
      </w:tblGrid>
      <w:tr w:rsidR="00EC3585" w:rsidRPr="00647017" w14:paraId="33424E82" w14:textId="77777777" w:rsidTr="00B610E7">
        <w:tc>
          <w:tcPr>
            <w:tcW w:w="890" w:type="pct"/>
            <w:vMerge w:val="restart"/>
            <w:vAlign w:val="center"/>
          </w:tcPr>
          <w:p w14:paraId="39B9DD45"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Name of the transaction partner</w:t>
            </w:r>
          </w:p>
        </w:tc>
        <w:tc>
          <w:tcPr>
            <w:tcW w:w="890" w:type="pct"/>
            <w:vMerge w:val="restart"/>
            <w:vAlign w:val="center"/>
          </w:tcPr>
          <w:p w14:paraId="2A6A6A2C"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VAT registration number of the transaction partner</w:t>
            </w:r>
          </w:p>
        </w:tc>
        <w:tc>
          <w:tcPr>
            <w:tcW w:w="348" w:type="pct"/>
            <w:vMerge w:val="restart"/>
            <w:vAlign w:val="center"/>
          </w:tcPr>
          <w:p w14:paraId="4F77E61C"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Row No in the VAT return</w:t>
            </w:r>
          </w:p>
        </w:tc>
        <w:tc>
          <w:tcPr>
            <w:tcW w:w="620" w:type="pct"/>
            <w:vMerge w:val="restart"/>
            <w:vAlign w:val="center"/>
          </w:tcPr>
          <w:p w14:paraId="45C3AEFE"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Value of goods or services without VAT (EUR)</w:t>
            </w:r>
          </w:p>
        </w:tc>
        <w:tc>
          <w:tcPr>
            <w:tcW w:w="541" w:type="pct"/>
            <w:vMerge w:val="restart"/>
            <w:vAlign w:val="center"/>
          </w:tcPr>
          <w:p w14:paraId="7F1D128C"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VAT (EUR)</w:t>
            </w:r>
          </w:p>
        </w:tc>
        <w:tc>
          <w:tcPr>
            <w:tcW w:w="1712" w:type="pct"/>
            <w:gridSpan w:val="3"/>
            <w:vAlign w:val="center"/>
          </w:tcPr>
          <w:p w14:paraId="195D819E"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Source document</w:t>
            </w:r>
          </w:p>
        </w:tc>
      </w:tr>
      <w:tr w:rsidR="00EC3585" w:rsidRPr="00647017" w14:paraId="6777BDFB" w14:textId="77777777" w:rsidTr="00B610E7">
        <w:tc>
          <w:tcPr>
            <w:tcW w:w="890" w:type="pct"/>
            <w:vMerge/>
            <w:vAlign w:val="center"/>
          </w:tcPr>
          <w:p w14:paraId="11CAAF57"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890" w:type="pct"/>
            <w:vMerge/>
            <w:vAlign w:val="center"/>
          </w:tcPr>
          <w:p w14:paraId="27B5557A"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348" w:type="pct"/>
            <w:vMerge/>
            <w:vAlign w:val="center"/>
          </w:tcPr>
          <w:p w14:paraId="729CFDFD"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620" w:type="pct"/>
            <w:vMerge/>
            <w:vAlign w:val="center"/>
          </w:tcPr>
          <w:p w14:paraId="0BC8B67E"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541" w:type="pct"/>
            <w:vMerge/>
            <w:vAlign w:val="center"/>
          </w:tcPr>
          <w:p w14:paraId="2E0DC2B0"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620" w:type="pct"/>
            <w:vAlign w:val="center"/>
          </w:tcPr>
          <w:p w14:paraId="60F29547" w14:textId="77777777" w:rsidR="00EC3585" w:rsidRPr="00647017" w:rsidRDefault="00EC3585" w:rsidP="0017301A">
            <w:pPr>
              <w:pStyle w:val="ListParagraph"/>
              <w:ind w:left="0"/>
              <w:jc w:val="center"/>
              <w:rPr>
                <w:noProof/>
                <w:szCs w:val="20"/>
              </w:rPr>
            </w:pPr>
            <w:r>
              <w:t>type of document*</w:t>
            </w:r>
          </w:p>
        </w:tc>
        <w:tc>
          <w:tcPr>
            <w:tcW w:w="436" w:type="pct"/>
            <w:vAlign w:val="center"/>
          </w:tcPr>
          <w:p w14:paraId="5555BF99"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number</w:t>
            </w:r>
          </w:p>
        </w:tc>
        <w:tc>
          <w:tcPr>
            <w:tcW w:w="657" w:type="pct"/>
            <w:vAlign w:val="center"/>
          </w:tcPr>
          <w:p w14:paraId="55A4459E" w14:textId="77777777" w:rsidR="00EC3585" w:rsidRPr="00647017" w:rsidRDefault="00EC3585" w:rsidP="0017301A">
            <w:pPr>
              <w:pStyle w:val="ListParagraph"/>
              <w:tabs>
                <w:tab w:val="left" w:pos="819"/>
                <w:tab w:val="left" w:pos="1110"/>
              </w:tabs>
              <w:ind w:left="0"/>
              <w:jc w:val="center"/>
              <w:rPr>
                <w:noProof/>
                <w:szCs w:val="20"/>
              </w:rPr>
            </w:pPr>
            <w:r>
              <w:t>date</w:t>
            </w:r>
          </w:p>
          <w:p w14:paraId="1A0FB3F7"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(dd.mm.yy)</w:t>
            </w:r>
          </w:p>
        </w:tc>
      </w:tr>
      <w:tr w:rsidR="00EC3585" w:rsidRPr="00647017" w14:paraId="7822C76F" w14:textId="77777777" w:rsidTr="00B610E7">
        <w:tc>
          <w:tcPr>
            <w:tcW w:w="890" w:type="pct"/>
            <w:vAlign w:val="center"/>
          </w:tcPr>
          <w:p w14:paraId="77C02950"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1</w:t>
            </w:r>
          </w:p>
        </w:tc>
        <w:tc>
          <w:tcPr>
            <w:tcW w:w="890" w:type="pct"/>
            <w:vAlign w:val="center"/>
          </w:tcPr>
          <w:p w14:paraId="21FDC7D1"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2</w:t>
            </w:r>
          </w:p>
        </w:tc>
        <w:tc>
          <w:tcPr>
            <w:tcW w:w="348" w:type="pct"/>
            <w:vAlign w:val="center"/>
          </w:tcPr>
          <w:p w14:paraId="1FE76A2E"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3</w:t>
            </w:r>
          </w:p>
        </w:tc>
        <w:tc>
          <w:tcPr>
            <w:tcW w:w="620" w:type="pct"/>
            <w:vAlign w:val="center"/>
          </w:tcPr>
          <w:p w14:paraId="0BE1249B"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4</w:t>
            </w:r>
          </w:p>
        </w:tc>
        <w:tc>
          <w:tcPr>
            <w:tcW w:w="541" w:type="pct"/>
            <w:vAlign w:val="center"/>
          </w:tcPr>
          <w:p w14:paraId="57460322"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5</w:t>
            </w:r>
          </w:p>
        </w:tc>
        <w:tc>
          <w:tcPr>
            <w:tcW w:w="620" w:type="pct"/>
            <w:vAlign w:val="center"/>
          </w:tcPr>
          <w:p w14:paraId="33F30B5D"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6</w:t>
            </w:r>
          </w:p>
        </w:tc>
        <w:tc>
          <w:tcPr>
            <w:tcW w:w="436" w:type="pct"/>
            <w:vAlign w:val="center"/>
          </w:tcPr>
          <w:p w14:paraId="0E07CABA"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7</w:t>
            </w:r>
          </w:p>
        </w:tc>
        <w:tc>
          <w:tcPr>
            <w:tcW w:w="657" w:type="pct"/>
            <w:vAlign w:val="center"/>
          </w:tcPr>
          <w:p w14:paraId="5BF8F02D"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8</w:t>
            </w:r>
          </w:p>
        </w:tc>
      </w:tr>
      <w:tr w:rsidR="00EC3585" w:rsidRPr="00647017" w14:paraId="0C116EBB" w14:textId="77777777" w:rsidTr="00B610E7">
        <w:tc>
          <w:tcPr>
            <w:tcW w:w="890" w:type="pct"/>
            <w:vAlign w:val="center"/>
          </w:tcPr>
          <w:p w14:paraId="6949EC67" w14:textId="77777777" w:rsidR="00EC3585" w:rsidRPr="00647017" w:rsidRDefault="00EC3585" w:rsidP="0017301A">
            <w:pPr>
              <w:spacing w:after="0" w:line="240" w:lineRule="auto"/>
              <w:jc w:val="center"/>
              <w:rPr>
                <w:rFonts w:ascii="Times New Roman" w:hAnsi="Times New Roman"/>
                <w:noProof/>
                <w:sz w:val="24"/>
                <w:lang w:val="en-US"/>
              </w:rPr>
            </w:pPr>
          </w:p>
        </w:tc>
        <w:tc>
          <w:tcPr>
            <w:tcW w:w="890" w:type="pct"/>
            <w:vAlign w:val="center"/>
          </w:tcPr>
          <w:p w14:paraId="53FF07A7" w14:textId="77777777" w:rsidR="00EC3585" w:rsidRPr="00647017" w:rsidRDefault="00EC3585" w:rsidP="0017301A">
            <w:pPr>
              <w:spacing w:after="0" w:line="240" w:lineRule="auto"/>
              <w:jc w:val="center"/>
              <w:rPr>
                <w:rFonts w:ascii="Times New Roman" w:hAnsi="Times New Roman"/>
                <w:noProof/>
                <w:sz w:val="24"/>
                <w:lang w:val="en-US"/>
              </w:rPr>
            </w:pPr>
          </w:p>
        </w:tc>
        <w:tc>
          <w:tcPr>
            <w:tcW w:w="348" w:type="pct"/>
            <w:vAlign w:val="center"/>
          </w:tcPr>
          <w:p w14:paraId="79D58282" w14:textId="77777777" w:rsidR="00EC3585" w:rsidRPr="00647017" w:rsidRDefault="00EC3585" w:rsidP="0017301A">
            <w:pPr>
              <w:spacing w:after="0" w:line="240" w:lineRule="auto"/>
              <w:jc w:val="center"/>
              <w:rPr>
                <w:rFonts w:ascii="Times New Roman" w:hAnsi="Times New Roman"/>
                <w:noProof/>
                <w:sz w:val="24"/>
                <w:lang w:val="en-US"/>
              </w:rPr>
            </w:pPr>
          </w:p>
        </w:tc>
        <w:tc>
          <w:tcPr>
            <w:tcW w:w="620" w:type="pct"/>
            <w:vAlign w:val="center"/>
          </w:tcPr>
          <w:p w14:paraId="0EFCA433" w14:textId="77777777" w:rsidR="00EC3585" w:rsidRPr="00647017" w:rsidRDefault="00EC3585" w:rsidP="0017301A">
            <w:pPr>
              <w:spacing w:after="0" w:line="240" w:lineRule="auto"/>
              <w:jc w:val="center"/>
              <w:rPr>
                <w:rFonts w:ascii="Times New Roman" w:hAnsi="Times New Roman"/>
                <w:noProof/>
                <w:sz w:val="24"/>
                <w:lang w:val="en-US"/>
              </w:rPr>
            </w:pPr>
          </w:p>
        </w:tc>
        <w:tc>
          <w:tcPr>
            <w:tcW w:w="541" w:type="pct"/>
            <w:vAlign w:val="center"/>
          </w:tcPr>
          <w:p w14:paraId="0D33EC75" w14:textId="77777777" w:rsidR="00EC3585" w:rsidRPr="00647017" w:rsidRDefault="00EC3585" w:rsidP="0017301A">
            <w:pPr>
              <w:spacing w:after="0" w:line="240" w:lineRule="auto"/>
              <w:jc w:val="center"/>
              <w:rPr>
                <w:rFonts w:ascii="Times New Roman" w:hAnsi="Times New Roman"/>
                <w:noProof/>
                <w:sz w:val="24"/>
                <w:lang w:val="en-US"/>
              </w:rPr>
            </w:pPr>
          </w:p>
        </w:tc>
        <w:tc>
          <w:tcPr>
            <w:tcW w:w="620" w:type="pct"/>
            <w:vAlign w:val="center"/>
          </w:tcPr>
          <w:p w14:paraId="1C02F343" w14:textId="77777777" w:rsidR="00EC3585" w:rsidRPr="00647017" w:rsidRDefault="00EC3585" w:rsidP="0017301A">
            <w:pPr>
              <w:spacing w:after="0" w:line="240" w:lineRule="auto"/>
              <w:jc w:val="center"/>
              <w:rPr>
                <w:rFonts w:ascii="Times New Roman" w:hAnsi="Times New Roman"/>
                <w:noProof/>
                <w:sz w:val="24"/>
                <w:lang w:val="en-US"/>
              </w:rPr>
            </w:pPr>
          </w:p>
        </w:tc>
        <w:tc>
          <w:tcPr>
            <w:tcW w:w="436" w:type="pct"/>
            <w:vAlign w:val="center"/>
          </w:tcPr>
          <w:p w14:paraId="383B1201" w14:textId="77777777" w:rsidR="00EC3585" w:rsidRPr="00647017" w:rsidRDefault="00EC3585" w:rsidP="0017301A">
            <w:pPr>
              <w:spacing w:after="0" w:line="240" w:lineRule="auto"/>
              <w:jc w:val="center"/>
              <w:rPr>
                <w:rFonts w:ascii="Times New Roman" w:hAnsi="Times New Roman"/>
                <w:noProof/>
                <w:sz w:val="24"/>
                <w:lang w:val="en-US"/>
              </w:rPr>
            </w:pPr>
          </w:p>
        </w:tc>
        <w:tc>
          <w:tcPr>
            <w:tcW w:w="657" w:type="pct"/>
            <w:vAlign w:val="center"/>
          </w:tcPr>
          <w:p w14:paraId="4D2E80D6" w14:textId="77777777" w:rsidR="00EC3585" w:rsidRPr="00647017" w:rsidRDefault="00EC3585" w:rsidP="0017301A">
            <w:pPr>
              <w:spacing w:after="0" w:line="240" w:lineRule="auto"/>
              <w:jc w:val="center"/>
              <w:rPr>
                <w:rFonts w:ascii="Times New Roman" w:hAnsi="Times New Roman"/>
                <w:noProof/>
                <w:sz w:val="24"/>
                <w:lang w:val="en-US"/>
              </w:rPr>
            </w:pPr>
          </w:p>
        </w:tc>
      </w:tr>
      <w:tr w:rsidR="00EC3585" w:rsidRPr="00647017" w14:paraId="59836635" w14:textId="77777777" w:rsidTr="00B610E7">
        <w:tc>
          <w:tcPr>
            <w:tcW w:w="890" w:type="pct"/>
            <w:vAlign w:val="center"/>
          </w:tcPr>
          <w:p w14:paraId="13D1BF5F"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890" w:type="pct"/>
            <w:vAlign w:val="center"/>
          </w:tcPr>
          <w:p w14:paraId="70A76544" w14:textId="77777777" w:rsidR="00EC3585" w:rsidRPr="00647017" w:rsidRDefault="00EC3585" w:rsidP="0017301A">
            <w:pPr>
              <w:spacing w:after="0" w:line="240" w:lineRule="auto"/>
              <w:jc w:val="center"/>
              <w:rPr>
                <w:rFonts w:ascii="Times New Roman" w:hAnsi="Times New Roman"/>
                <w:noProof/>
                <w:sz w:val="24"/>
                <w:lang w:val="en-US"/>
              </w:rPr>
            </w:pPr>
          </w:p>
        </w:tc>
        <w:tc>
          <w:tcPr>
            <w:tcW w:w="348" w:type="pct"/>
            <w:vAlign w:val="center"/>
          </w:tcPr>
          <w:p w14:paraId="60E4E606" w14:textId="77777777" w:rsidR="00EC3585" w:rsidRPr="00647017" w:rsidRDefault="00EC3585" w:rsidP="0017301A">
            <w:pPr>
              <w:spacing w:after="0" w:line="240" w:lineRule="auto"/>
              <w:jc w:val="center"/>
              <w:rPr>
                <w:rFonts w:ascii="Times New Roman" w:hAnsi="Times New Roman"/>
                <w:noProof/>
                <w:sz w:val="24"/>
                <w:lang w:val="en-US"/>
              </w:rPr>
            </w:pPr>
          </w:p>
        </w:tc>
        <w:tc>
          <w:tcPr>
            <w:tcW w:w="620" w:type="pct"/>
            <w:vAlign w:val="center"/>
          </w:tcPr>
          <w:p w14:paraId="48596BFD" w14:textId="77777777" w:rsidR="00EC3585" w:rsidRPr="00647017" w:rsidRDefault="00EC3585" w:rsidP="0017301A">
            <w:pPr>
              <w:spacing w:after="0" w:line="240" w:lineRule="auto"/>
              <w:jc w:val="center"/>
              <w:rPr>
                <w:rFonts w:ascii="Times New Roman" w:hAnsi="Times New Roman"/>
                <w:noProof/>
                <w:sz w:val="24"/>
                <w:lang w:val="en-US"/>
              </w:rPr>
            </w:pPr>
          </w:p>
        </w:tc>
        <w:tc>
          <w:tcPr>
            <w:tcW w:w="541" w:type="pct"/>
            <w:vAlign w:val="center"/>
          </w:tcPr>
          <w:p w14:paraId="2990B3C2" w14:textId="77777777" w:rsidR="00EC3585" w:rsidRPr="00647017" w:rsidRDefault="00EC3585" w:rsidP="0017301A">
            <w:pPr>
              <w:spacing w:after="0" w:line="240" w:lineRule="auto"/>
              <w:jc w:val="center"/>
              <w:rPr>
                <w:rFonts w:ascii="Times New Roman" w:hAnsi="Times New Roman"/>
                <w:noProof/>
                <w:sz w:val="24"/>
                <w:lang w:val="en-US"/>
              </w:rPr>
            </w:pPr>
          </w:p>
        </w:tc>
        <w:tc>
          <w:tcPr>
            <w:tcW w:w="620" w:type="pct"/>
            <w:vAlign w:val="center"/>
          </w:tcPr>
          <w:p w14:paraId="2F4CF411" w14:textId="77777777" w:rsidR="00EC3585" w:rsidRPr="00647017" w:rsidRDefault="00EC3585" w:rsidP="0017301A">
            <w:pPr>
              <w:spacing w:after="0" w:line="240" w:lineRule="auto"/>
              <w:jc w:val="center"/>
              <w:rPr>
                <w:rFonts w:ascii="Times New Roman" w:hAnsi="Times New Roman"/>
                <w:noProof/>
                <w:sz w:val="24"/>
                <w:lang w:val="en-US"/>
              </w:rPr>
            </w:pPr>
          </w:p>
        </w:tc>
        <w:tc>
          <w:tcPr>
            <w:tcW w:w="436" w:type="pct"/>
            <w:vAlign w:val="center"/>
          </w:tcPr>
          <w:p w14:paraId="363BFACE" w14:textId="77777777" w:rsidR="00EC3585" w:rsidRPr="00647017" w:rsidRDefault="00EC3585" w:rsidP="0017301A">
            <w:pPr>
              <w:spacing w:after="0" w:line="240" w:lineRule="auto"/>
              <w:jc w:val="center"/>
              <w:rPr>
                <w:rFonts w:ascii="Times New Roman" w:hAnsi="Times New Roman"/>
                <w:noProof/>
                <w:sz w:val="24"/>
                <w:lang w:val="en-US"/>
              </w:rPr>
            </w:pPr>
          </w:p>
        </w:tc>
        <w:tc>
          <w:tcPr>
            <w:tcW w:w="657" w:type="pct"/>
            <w:vAlign w:val="center"/>
          </w:tcPr>
          <w:p w14:paraId="36118761" w14:textId="77777777" w:rsidR="00EC3585" w:rsidRPr="00647017" w:rsidRDefault="00EC3585" w:rsidP="0017301A">
            <w:pPr>
              <w:spacing w:after="0" w:line="240" w:lineRule="auto"/>
              <w:jc w:val="center"/>
              <w:rPr>
                <w:rFonts w:ascii="Times New Roman" w:hAnsi="Times New Roman"/>
                <w:noProof/>
                <w:sz w:val="24"/>
                <w:lang w:val="en-US"/>
              </w:rPr>
            </w:pPr>
          </w:p>
        </w:tc>
      </w:tr>
      <w:tr w:rsidR="00EC3585" w:rsidRPr="00647017" w14:paraId="2C08C352" w14:textId="77777777" w:rsidTr="00B610E7">
        <w:tc>
          <w:tcPr>
            <w:tcW w:w="890" w:type="pct"/>
            <w:vAlign w:val="center"/>
          </w:tcPr>
          <w:p w14:paraId="20F4F485" w14:textId="77777777" w:rsidR="00EC3585" w:rsidRPr="00647017" w:rsidRDefault="00EC3585" w:rsidP="0017301A">
            <w:pPr>
              <w:spacing w:after="0" w:line="240" w:lineRule="auto"/>
              <w:jc w:val="center"/>
              <w:rPr>
                <w:rFonts w:ascii="Times New Roman" w:hAnsi="Times New Roman"/>
                <w:noProof/>
                <w:sz w:val="24"/>
                <w:lang w:val="en-US"/>
              </w:rPr>
            </w:pPr>
          </w:p>
        </w:tc>
        <w:tc>
          <w:tcPr>
            <w:tcW w:w="890" w:type="pct"/>
            <w:vAlign w:val="center"/>
          </w:tcPr>
          <w:p w14:paraId="7055500E" w14:textId="77777777" w:rsidR="00EC3585" w:rsidRPr="00647017" w:rsidRDefault="00EC3585" w:rsidP="0017301A">
            <w:pPr>
              <w:spacing w:after="0" w:line="240" w:lineRule="auto"/>
              <w:jc w:val="center"/>
              <w:rPr>
                <w:rFonts w:ascii="Times New Roman" w:hAnsi="Times New Roman"/>
                <w:noProof/>
                <w:sz w:val="24"/>
                <w:lang w:val="en-US"/>
              </w:rPr>
            </w:pPr>
          </w:p>
        </w:tc>
        <w:tc>
          <w:tcPr>
            <w:tcW w:w="348" w:type="pct"/>
            <w:vAlign w:val="center"/>
          </w:tcPr>
          <w:p w14:paraId="13ED1CB4" w14:textId="77777777" w:rsidR="00EC3585" w:rsidRPr="00647017" w:rsidRDefault="00EC3585" w:rsidP="0017301A">
            <w:pPr>
              <w:spacing w:after="0" w:line="240" w:lineRule="auto"/>
              <w:jc w:val="center"/>
              <w:rPr>
                <w:rFonts w:ascii="Times New Roman" w:hAnsi="Times New Roman"/>
                <w:noProof/>
                <w:sz w:val="24"/>
                <w:lang w:val="en-US"/>
              </w:rPr>
            </w:pPr>
          </w:p>
        </w:tc>
        <w:tc>
          <w:tcPr>
            <w:tcW w:w="620" w:type="pct"/>
            <w:vAlign w:val="center"/>
          </w:tcPr>
          <w:p w14:paraId="0A72E35C" w14:textId="77777777" w:rsidR="00EC3585" w:rsidRPr="00647017" w:rsidRDefault="00EC3585" w:rsidP="0017301A">
            <w:pPr>
              <w:spacing w:after="0" w:line="240" w:lineRule="auto"/>
              <w:jc w:val="center"/>
              <w:rPr>
                <w:rFonts w:ascii="Times New Roman" w:hAnsi="Times New Roman"/>
                <w:noProof/>
                <w:sz w:val="24"/>
                <w:lang w:val="en-US"/>
              </w:rPr>
            </w:pPr>
          </w:p>
        </w:tc>
        <w:tc>
          <w:tcPr>
            <w:tcW w:w="541" w:type="pct"/>
            <w:vAlign w:val="center"/>
          </w:tcPr>
          <w:p w14:paraId="7488FC36" w14:textId="77777777" w:rsidR="00EC3585" w:rsidRPr="00647017" w:rsidRDefault="00EC3585" w:rsidP="0017301A">
            <w:pPr>
              <w:spacing w:after="0" w:line="240" w:lineRule="auto"/>
              <w:jc w:val="center"/>
              <w:rPr>
                <w:rFonts w:ascii="Times New Roman" w:hAnsi="Times New Roman"/>
                <w:noProof/>
                <w:sz w:val="24"/>
                <w:lang w:val="en-US"/>
              </w:rPr>
            </w:pPr>
          </w:p>
        </w:tc>
        <w:tc>
          <w:tcPr>
            <w:tcW w:w="620" w:type="pct"/>
            <w:vAlign w:val="center"/>
          </w:tcPr>
          <w:p w14:paraId="4640A1DF" w14:textId="77777777" w:rsidR="00EC3585" w:rsidRPr="00647017" w:rsidRDefault="00EC3585" w:rsidP="0017301A">
            <w:pPr>
              <w:pStyle w:val="ListParagraph"/>
              <w:ind w:left="0"/>
              <w:jc w:val="center"/>
              <w:rPr>
                <w:noProof/>
                <w:szCs w:val="20"/>
                <w:lang w:val="en-US"/>
              </w:rPr>
            </w:pPr>
          </w:p>
        </w:tc>
        <w:tc>
          <w:tcPr>
            <w:tcW w:w="436" w:type="pct"/>
            <w:vAlign w:val="center"/>
          </w:tcPr>
          <w:p w14:paraId="388EC466" w14:textId="77777777" w:rsidR="00EC3585" w:rsidRPr="00647017" w:rsidRDefault="00EC3585" w:rsidP="0017301A">
            <w:pPr>
              <w:spacing w:after="0" w:line="240" w:lineRule="auto"/>
              <w:jc w:val="center"/>
              <w:rPr>
                <w:rFonts w:ascii="Times New Roman" w:hAnsi="Times New Roman"/>
                <w:noProof/>
                <w:sz w:val="24"/>
                <w:lang w:val="en-US"/>
              </w:rPr>
            </w:pPr>
          </w:p>
        </w:tc>
        <w:tc>
          <w:tcPr>
            <w:tcW w:w="657" w:type="pct"/>
            <w:vAlign w:val="center"/>
          </w:tcPr>
          <w:p w14:paraId="58115578" w14:textId="77777777" w:rsidR="00EC3585" w:rsidRPr="00647017" w:rsidRDefault="00EC3585" w:rsidP="0017301A">
            <w:pPr>
              <w:spacing w:after="0" w:line="240" w:lineRule="auto"/>
              <w:jc w:val="center"/>
              <w:rPr>
                <w:rFonts w:ascii="Times New Roman" w:hAnsi="Times New Roman"/>
                <w:noProof/>
                <w:sz w:val="24"/>
                <w:lang w:val="en-US"/>
              </w:rPr>
            </w:pPr>
          </w:p>
        </w:tc>
      </w:tr>
    </w:tbl>
    <w:p w14:paraId="6739FBC0" w14:textId="77777777" w:rsidR="00EC3585" w:rsidRPr="006235CF" w:rsidRDefault="00EC3585" w:rsidP="00EC3585">
      <w:pPr>
        <w:spacing w:after="0" w:line="240" w:lineRule="auto"/>
        <w:jc w:val="both"/>
        <w:rPr>
          <w:rFonts w:ascii="Times New Roman" w:eastAsia="Times New Roman" w:hAnsi="Times New Roman"/>
          <w:noProof/>
          <w:vanish/>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76"/>
        <w:gridCol w:w="379"/>
        <w:gridCol w:w="92"/>
        <w:gridCol w:w="165"/>
        <w:gridCol w:w="123"/>
        <w:gridCol w:w="379"/>
        <w:gridCol w:w="379"/>
        <w:gridCol w:w="130"/>
        <w:gridCol w:w="250"/>
        <w:gridCol w:w="379"/>
        <w:gridCol w:w="384"/>
        <w:gridCol w:w="1212"/>
        <w:gridCol w:w="4813"/>
      </w:tblGrid>
      <w:tr w:rsidR="00EC3585" w:rsidRPr="006235CF" w14:paraId="7724A26C" w14:textId="77777777" w:rsidTr="0017301A">
        <w:trPr>
          <w:trHeight w:val="270"/>
        </w:trPr>
        <w:tc>
          <w:tcPr>
            <w:tcW w:w="207" w:type="pct"/>
            <w:tcBorders>
              <w:top w:val="single" w:sz="4" w:space="0" w:color="auto"/>
              <w:left w:val="single" w:sz="4" w:space="0" w:color="auto"/>
              <w:bottom w:val="single" w:sz="4" w:space="0" w:color="auto"/>
              <w:right w:val="single" w:sz="4" w:space="0" w:color="auto"/>
            </w:tcBorders>
            <w:shd w:val="clear" w:color="auto" w:fill="auto"/>
            <w:hideMark/>
          </w:tcPr>
          <w:p w14:paraId="367BE239"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09" w:type="pct"/>
            <w:tcBorders>
              <w:top w:val="single" w:sz="4" w:space="0" w:color="auto"/>
              <w:left w:val="single" w:sz="4" w:space="0" w:color="auto"/>
              <w:bottom w:val="single" w:sz="4" w:space="0" w:color="auto"/>
              <w:right w:val="single" w:sz="4" w:space="0" w:color="auto"/>
            </w:tcBorders>
            <w:shd w:val="clear" w:color="auto" w:fill="auto"/>
            <w:hideMark/>
          </w:tcPr>
          <w:p w14:paraId="49A266A5"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1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6489BC8"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09" w:type="pct"/>
            <w:tcBorders>
              <w:top w:val="single" w:sz="4" w:space="0" w:color="auto"/>
              <w:left w:val="single" w:sz="4" w:space="0" w:color="auto"/>
              <w:bottom w:val="single" w:sz="4" w:space="0" w:color="auto"/>
              <w:right w:val="single" w:sz="4" w:space="0" w:color="auto"/>
            </w:tcBorders>
            <w:shd w:val="clear" w:color="auto" w:fill="auto"/>
            <w:hideMark/>
          </w:tcPr>
          <w:p w14:paraId="5A8D51AC"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09" w:type="pct"/>
            <w:tcBorders>
              <w:top w:val="single" w:sz="4" w:space="0" w:color="auto"/>
              <w:left w:val="single" w:sz="4" w:space="0" w:color="auto"/>
              <w:bottom w:val="single" w:sz="4" w:space="0" w:color="auto"/>
              <w:right w:val="single" w:sz="4" w:space="0" w:color="auto"/>
            </w:tcBorders>
            <w:shd w:val="clear" w:color="auto" w:fill="auto"/>
            <w:hideMark/>
          </w:tcPr>
          <w:p w14:paraId="7A8323CC" w14:textId="77777777" w:rsidR="00EC3585" w:rsidRPr="006235CF" w:rsidRDefault="00EC3585" w:rsidP="0017301A">
            <w:pPr>
              <w:spacing w:after="0" w:line="240" w:lineRule="auto"/>
              <w:rPr>
                <w:rFonts w:ascii="Times New Roman" w:eastAsia="Times New Roman" w:hAnsi="Times New Roman"/>
                <w:b/>
                <w:bCs/>
                <w:noProof/>
                <w:sz w:val="24"/>
                <w:szCs w:val="24"/>
              </w:rPr>
            </w:pPr>
            <w:r>
              <w:rPr>
                <w:rFonts w:ascii="Times New Roman" w:hAnsi="Times New Roman"/>
                <w:b/>
                <w:sz w:val="24"/>
              </w:rPr>
              <w:t>2</w:t>
            </w:r>
          </w:p>
        </w:tc>
        <w:tc>
          <w:tcPr>
            <w:tcW w:w="210" w:type="pct"/>
            <w:gridSpan w:val="2"/>
            <w:tcBorders>
              <w:top w:val="single" w:sz="4" w:space="0" w:color="auto"/>
              <w:left w:val="single" w:sz="4" w:space="0" w:color="auto"/>
              <w:bottom w:val="single" w:sz="4" w:space="0" w:color="auto"/>
              <w:right w:val="single" w:sz="4" w:space="0" w:color="auto"/>
            </w:tcBorders>
            <w:shd w:val="clear" w:color="auto" w:fill="auto"/>
            <w:hideMark/>
          </w:tcPr>
          <w:p w14:paraId="14015408" w14:textId="77777777" w:rsidR="00EC3585" w:rsidRPr="006235CF" w:rsidRDefault="00EC3585" w:rsidP="0017301A">
            <w:pPr>
              <w:spacing w:after="0" w:line="240" w:lineRule="auto"/>
              <w:rPr>
                <w:rFonts w:ascii="Times New Roman" w:eastAsia="Times New Roman" w:hAnsi="Times New Roman"/>
                <w:b/>
                <w:bCs/>
                <w:noProof/>
                <w:sz w:val="24"/>
                <w:szCs w:val="24"/>
              </w:rPr>
            </w:pPr>
            <w:r>
              <w:rPr>
                <w:rFonts w:ascii="Times New Roman" w:hAnsi="Times New Roman"/>
                <w:b/>
                <w:sz w:val="24"/>
              </w:rPr>
              <w:t>0</w:t>
            </w:r>
          </w:p>
        </w:tc>
        <w:tc>
          <w:tcPr>
            <w:tcW w:w="209" w:type="pct"/>
            <w:tcBorders>
              <w:top w:val="single" w:sz="4" w:space="0" w:color="auto"/>
              <w:left w:val="single" w:sz="4" w:space="0" w:color="auto"/>
              <w:bottom w:val="single" w:sz="4" w:space="0" w:color="auto"/>
              <w:right w:val="single" w:sz="4" w:space="0" w:color="auto"/>
            </w:tcBorders>
            <w:shd w:val="clear" w:color="auto" w:fill="auto"/>
            <w:hideMark/>
          </w:tcPr>
          <w:p w14:paraId="12016165"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12" w:type="pct"/>
            <w:tcBorders>
              <w:top w:val="single" w:sz="4" w:space="0" w:color="auto"/>
              <w:left w:val="single" w:sz="4" w:space="0" w:color="auto"/>
              <w:bottom w:val="single" w:sz="4" w:space="0" w:color="auto"/>
              <w:right w:val="single" w:sz="4" w:space="0" w:color="auto"/>
            </w:tcBorders>
            <w:shd w:val="clear" w:color="auto" w:fill="auto"/>
            <w:hideMark/>
          </w:tcPr>
          <w:p w14:paraId="5A0212CB"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669" w:type="pct"/>
            <w:tcBorders>
              <w:left w:val="single" w:sz="4" w:space="0" w:color="auto"/>
              <w:right w:val="single" w:sz="4" w:space="0" w:color="auto"/>
            </w:tcBorders>
            <w:shd w:val="clear" w:color="auto" w:fill="auto"/>
            <w:hideMark/>
          </w:tcPr>
          <w:p w14:paraId="1C97CAF1"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65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6514730"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r>
      <w:tr w:rsidR="00EC3585" w:rsidRPr="006235CF" w14:paraId="7C95C8E6" w14:textId="77777777" w:rsidTr="0017301A">
        <w:trPr>
          <w:trHeight w:val="270"/>
        </w:trPr>
        <w:tc>
          <w:tcPr>
            <w:tcW w:w="467" w:type="pct"/>
            <w:gridSpan w:val="3"/>
            <w:tcBorders>
              <w:top w:val="single" w:sz="4" w:space="0" w:color="auto"/>
            </w:tcBorders>
            <w:shd w:val="clear" w:color="auto" w:fill="auto"/>
            <w:hideMark/>
          </w:tcPr>
          <w:p w14:paraId="53780CF5" w14:textId="77777777" w:rsidR="00EC3585" w:rsidRPr="006235CF" w:rsidRDefault="00EC3585" w:rsidP="0017301A">
            <w:pPr>
              <w:spacing w:after="0" w:line="240" w:lineRule="auto"/>
              <w:rPr>
                <w:rFonts w:ascii="Times New Roman" w:eastAsia="Times New Roman" w:hAnsi="Times New Roman"/>
                <w:noProof/>
                <w:sz w:val="24"/>
                <w:szCs w:val="24"/>
              </w:rPr>
            </w:pPr>
            <w:r>
              <w:rPr>
                <w:rFonts w:ascii="Times New Roman" w:hAnsi="Times New Roman"/>
                <w:sz w:val="24"/>
              </w:rPr>
              <w:t>Day</w:t>
            </w:r>
          </w:p>
        </w:tc>
        <w:tc>
          <w:tcPr>
            <w:tcW w:w="649" w:type="pct"/>
            <w:gridSpan w:val="5"/>
            <w:tcBorders>
              <w:top w:val="single" w:sz="4" w:space="0" w:color="auto"/>
            </w:tcBorders>
            <w:shd w:val="clear" w:color="auto" w:fill="auto"/>
            <w:hideMark/>
          </w:tcPr>
          <w:p w14:paraId="3F95F96E" w14:textId="77777777" w:rsidR="00EC3585" w:rsidRPr="006235CF" w:rsidRDefault="00EC3585" w:rsidP="0017301A">
            <w:pPr>
              <w:spacing w:after="0" w:line="240" w:lineRule="auto"/>
              <w:rPr>
                <w:rFonts w:ascii="Times New Roman" w:eastAsia="Times New Roman" w:hAnsi="Times New Roman"/>
                <w:noProof/>
                <w:sz w:val="24"/>
                <w:szCs w:val="24"/>
              </w:rPr>
            </w:pPr>
            <w:r>
              <w:rPr>
                <w:rFonts w:ascii="Times New Roman" w:hAnsi="Times New Roman"/>
                <w:sz w:val="24"/>
              </w:rPr>
              <w:t>Month</w:t>
            </w:r>
          </w:p>
        </w:tc>
        <w:tc>
          <w:tcPr>
            <w:tcW w:w="559" w:type="pct"/>
            <w:gridSpan w:val="3"/>
            <w:tcBorders>
              <w:top w:val="single" w:sz="4" w:space="0" w:color="auto"/>
            </w:tcBorders>
            <w:shd w:val="clear" w:color="auto" w:fill="auto"/>
            <w:hideMark/>
          </w:tcPr>
          <w:p w14:paraId="778ED669" w14:textId="77777777" w:rsidR="00EC3585" w:rsidRPr="006235CF" w:rsidRDefault="00EC3585" w:rsidP="0017301A">
            <w:pPr>
              <w:spacing w:after="0" w:line="240" w:lineRule="auto"/>
              <w:rPr>
                <w:rFonts w:ascii="Times New Roman" w:eastAsia="Times New Roman" w:hAnsi="Times New Roman"/>
                <w:noProof/>
                <w:sz w:val="24"/>
                <w:szCs w:val="24"/>
              </w:rPr>
            </w:pPr>
            <w:r>
              <w:rPr>
                <w:rFonts w:ascii="Times New Roman" w:hAnsi="Times New Roman"/>
                <w:sz w:val="24"/>
              </w:rPr>
              <w:t>Year</w:t>
            </w:r>
          </w:p>
        </w:tc>
        <w:tc>
          <w:tcPr>
            <w:tcW w:w="669" w:type="pct"/>
            <w:tcBorders>
              <w:right w:val="single" w:sz="4" w:space="0" w:color="auto"/>
            </w:tcBorders>
            <w:shd w:val="clear" w:color="auto" w:fill="auto"/>
            <w:hideMark/>
          </w:tcPr>
          <w:p w14:paraId="3DC47819"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656" w:type="pct"/>
            <w:vMerge/>
            <w:tcBorders>
              <w:left w:val="single" w:sz="4" w:space="0" w:color="auto"/>
              <w:bottom w:val="single" w:sz="4" w:space="0" w:color="auto"/>
              <w:right w:val="single" w:sz="4" w:space="0" w:color="auto"/>
            </w:tcBorders>
            <w:shd w:val="clear" w:color="auto" w:fill="auto"/>
            <w:hideMark/>
          </w:tcPr>
          <w:p w14:paraId="35403DF6"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r>
      <w:tr w:rsidR="00EC3585" w:rsidRPr="006235CF" w14:paraId="549564C1" w14:textId="77777777" w:rsidTr="0017301A">
        <w:trPr>
          <w:trHeight w:val="270"/>
        </w:trPr>
        <w:tc>
          <w:tcPr>
            <w:tcW w:w="558" w:type="pct"/>
            <w:gridSpan w:val="4"/>
            <w:shd w:val="clear" w:color="auto" w:fill="auto"/>
            <w:hideMark/>
          </w:tcPr>
          <w:p w14:paraId="19492B26"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558" w:type="pct"/>
            <w:gridSpan w:val="4"/>
            <w:shd w:val="clear" w:color="auto" w:fill="auto"/>
            <w:hideMark/>
          </w:tcPr>
          <w:p w14:paraId="27091391"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559" w:type="pct"/>
            <w:gridSpan w:val="3"/>
            <w:shd w:val="clear" w:color="auto" w:fill="auto"/>
            <w:hideMark/>
          </w:tcPr>
          <w:p w14:paraId="22407573"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669" w:type="pct"/>
            <w:shd w:val="clear" w:color="auto" w:fill="auto"/>
            <w:hideMark/>
          </w:tcPr>
          <w:p w14:paraId="1DE6731A"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656" w:type="pct"/>
            <w:tcBorders>
              <w:top w:val="single" w:sz="4" w:space="0" w:color="auto"/>
            </w:tcBorders>
            <w:shd w:val="clear" w:color="auto" w:fill="auto"/>
            <w:hideMark/>
          </w:tcPr>
          <w:p w14:paraId="2CDA7A5F" w14:textId="77777777" w:rsidR="00EC3585" w:rsidRPr="006235CF" w:rsidRDefault="00EC3585" w:rsidP="0017301A">
            <w:pPr>
              <w:spacing w:after="0" w:line="240" w:lineRule="auto"/>
              <w:rPr>
                <w:rFonts w:ascii="Times New Roman" w:eastAsia="Times New Roman" w:hAnsi="Times New Roman"/>
                <w:noProof/>
                <w:sz w:val="24"/>
                <w:szCs w:val="24"/>
              </w:rPr>
            </w:pPr>
            <w:r>
              <w:rPr>
                <w:rFonts w:ascii="Times New Roman" w:hAnsi="Times New Roman"/>
                <w:sz w:val="24"/>
              </w:rPr>
              <w:t>Signature and full name of the responsible person</w:t>
            </w:r>
          </w:p>
        </w:tc>
      </w:tr>
    </w:tbl>
    <w:p w14:paraId="02471C94" w14:textId="77777777" w:rsidR="00EC3585" w:rsidRPr="006235CF" w:rsidRDefault="00EC3585" w:rsidP="00EC3585">
      <w:pPr>
        <w:spacing w:after="0" w:line="240" w:lineRule="auto"/>
        <w:jc w:val="both"/>
        <w:rPr>
          <w:rFonts w:ascii="Times New Roman" w:eastAsia="Times New Roman" w:hAnsi="Times New Roman"/>
          <w:noProof/>
          <w:vanish/>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627"/>
        <w:gridCol w:w="626"/>
        <w:gridCol w:w="624"/>
        <w:gridCol w:w="624"/>
        <w:gridCol w:w="697"/>
        <w:gridCol w:w="622"/>
        <w:gridCol w:w="441"/>
        <w:gridCol w:w="457"/>
        <w:gridCol w:w="651"/>
        <w:gridCol w:w="651"/>
        <w:gridCol w:w="653"/>
        <w:gridCol w:w="622"/>
        <w:gridCol w:w="622"/>
        <w:gridCol w:w="622"/>
        <w:gridCol w:w="532"/>
      </w:tblGrid>
      <w:tr w:rsidR="00EC3585" w:rsidRPr="006235CF" w14:paraId="33240A2A" w14:textId="77777777" w:rsidTr="0017301A">
        <w:trPr>
          <w:trHeight w:val="300"/>
        </w:trPr>
        <w:tc>
          <w:tcPr>
            <w:tcW w:w="345" w:type="pct"/>
            <w:shd w:val="clear" w:color="auto" w:fill="auto"/>
            <w:hideMark/>
          </w:tcPr>
          <w:p w14:paraId="7D2012C8"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345" w:type="pct"/>
            <w:shd w:val="clear" w:color="auto" w:fill="auto"/>
            <w:hideMark/>
          </w:tcPr>
          <w:p w14:paraId="527D8BA0"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344" w:type="pct"/>
            <w:shd w:val="clear" w:color="auto" w:fill="auto"/>
            <w:hideMark/>
          </w:tcPr>
          <w:p w14:paraId="35626B8B"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344" w:type="pct"/>
            <w:shd w:val="clear" w:color="auto" w:fill="auto"/>
            <w:hideMark/>
          </w:tcPr>
          <w:p w14:paraId="1BC474FC"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384" w:type="pct"/>
            <w:tcBorders>
              <w:right w:val="single" w:sz="4" w:space="0" w:color="auto"/>
            </w:tcBorders>
            <w:shd w:val="clear" w:color="auto" w:fill="auto"/>
            <w:hideMark/>
          </w:tcPr>
          <w:p w14:paraId="5AC8B7F2" w14:textId="77777777" w:rsidR="00EC3585" w:rsidRPr="006235CF" w:rsidRDefault="00EC3585" w:rsidP="0017301A">
            <w:pPr>
              <w:spacing w:after="0" w:line="240" w:lineRule="auto"/>
              <w:rPr>
                <w:rFonts w:ascii="Times New Roman" w:eastAsia="Times New Roman" w:hAnsi="Times New Roman"/>
                <w:noProof/>
                <w:sz w:val="24"/>
                <w:szCs w:val="24"/>
              </w:rPr>
            </w:pPr>
            <w:r>
              <w:rPr>
                <w:rFonts w:ascii="Times New Roman" w:hAnsi="Times New Roman"/>
                <w:sz w:val="24"/>
              </w:rPr>
              <w:t>Page</w:t>
            </w:r>
          </w:p>
        </w:tc>
        <w:tc>
          <w:tcPr>
            <w:tcW w:w="343" w:type="pct"/>
            <w:tcBorders>
              <w:top w:val="single" w:sz="4" w:space="0" w:color="auto"/>
              <w:left w:val="single" w:sz="4" w:space="0" w:color="auto"/>
              <w:bottom w:val="single" w:sz="4" w:space="0" w:color="auto"/>
              <w:right w:val="single" w:sz="4" w:space="0" w:color="auto"/>
            </w:tcBorders>
            <w:shd w:val="clear" w:color="auto" w:fill="auto"/>
            <w:hideMark/>
          </w:tcPr>
          <w:p w14:paraId="614594EE"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43" w:type="pct"/>
            <w:tcBorders>
              <w:left w:val="single" w:sz="4" w:space="0" w:color="auto"/>
            </w:tcBorders>
            <w:shd w:val="clear" w:color="auto" w:fill="auto"/>
            <w:hideMark/>
          </w:tcPr>
          <w:p w14:paraId="456F5C61"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52" w:type="pct"/>
            <w:tcBorders>
              <w:right w:val="single" w:sz="4" w:space="0" w:color="auto"/>
            </w:tcBorders>
            <w:shd w:val="clear" w:color="auto" w:fill="auto"/>
            <w:hideMark/>
          </w:tcPr>
          <w:p w14:paraId="5C37E0FC" w14:textId="77777777" w:rsidR="00EC3585" w:rsidRPr="006235CF" w:rsidRDefault="00EC3585" w:rsidP="0017301A">
            <w:pPr>
              <w:spacing w:after="0" w:line="240" w:lineRule="auto"/>
              <w:rPr>
                <w:rFonts w:ascii="Times New Roman" w:eastAsia="Times New Roman" w:hAnsi="Times New Roman"/>
                <w:noProof/>
                <w:sz w:val="24"/>
                <w:szCs w:val="24"/>
              </w:rPr>
            </w:pPr>
            <w:r>
              <w:rPr>
                <w:rFonts w:ascii="Times New Roman" w:hAnsi="Times New Roman"/>
                <w:sz w:val="24"/>
              </w:rPr>
              <w:t>of</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66BF0507"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4930C372"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360" w:type="pct"/>
            <w:tcBorders>
              <w:top w:val="single" w:sz="4" w:space="0" w:color="auto"/>
              <w:left w:val="single" w:sz="4" w:space="0" w:color="auto"/>
              <w:bottom w:val="single" w:sz="4" w:space="0" w:color="auto"/>
              <w:right w:val="single" w:sz="4" w:space="0" w:color="auto"/>
            </w:tcBorders>
            <w:shd w:val="clear" w:color="auto" w:fill="auto"/>
            <w:hideMark/>
          </w:tcPr>
          <w:p w14:paraId="6EC6C773"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343" w:type="pct"/>
            <w:tcBorders>
              <w:left w:val="single" w:sz="4" w:space="0" w:color="auto"/>
            </w:tcBorders>
            <w:shd w:val="clear" w:color="auto" w:fill="auto"/>
            <w:hideMark/>
          </w:tcPr>
          <w:p w14:paraId="5ADE7B37"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343" w:type="pct"/>
            <w:shd w:val="clear" w:color="auto" w:fill="auto"/>
            <w:hideMark/>
          </w:tcPr>
          <w:p w14:paraId="2429D150"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343" w:type="pct"/>
            <w:shd w:val="clear" w:color="auto" w:fill="auto"/>
            <w:hideMark/>
          </w:tcPr>
          <w:p w14:paraId="734FA5DA"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c>
          <w:tcPr>
            <w:tcW w:w="294" w:type="pct"/>
            <w:shd w:val="clear" w:color="auto" w:fill="auto"/>
            <w:hideMark/>
          </w:tcPr>
          <w:p w14:paraId="519A9A73" w14:textId="77777777" w:rsidR="00EC3585" w:rsidRPr="006235CF" w:rsidRDefault="00EC3585" w:rsidP="0017301A">
            <w:pPr>
              <w:spacing w:after="0" w:line="240" w:lineRule="auto"/>
              <w:rPr>
                <w:rFonts w:ascii="Times New Roman" w:eastAsia="Times New Roman" w:hAnsi="Times New Roman"/>
                <w:noProof/>
                <w:sz w:val="24"/>
                <w:szCs w:val="24"/>
                <w:lang w:eastAsia="lv-LV"/>
              </w:rPr>
            </w:pPr>
          </w:p>
        </w:tc>
      </w:tr>
    </w:tbl>
    <w:p w14:paraId="08A6C5AD" w14:textId="77777777" w:rsidR="00EC3585" w:rsidRDefault="00EC3585" w:rsidP="00EC3585">
      <w:pPr>
        <w:spacing w:after="0" w:line="240" w:lineRule="auto"/>
        <w:jc w:val="both"/>
        <w:rPr>
          <w:rFonts w:ascii="Times New Roman" w:hAnsi="Times New Roman"/>
          <w:noProof/>
          <w:sz w:val="24"/>
          <w:szCs w:val="28"/>
          <w:lang w:val="en-US" w:eastAsia="lv-LV"/>
        </w:rPr>
      </w:pPr>
    </w:p>
    <w:p w14:paraId="00FA3E37" w14:textId="77777777" w:rsidR="00EC3585" w:rsidRDefault="00EC3585" w:rsidP="00EC3585">
      <w:pPr>
        <w:spacing w:after="0" w:line="240" w:lineRule="auto"/>
        <w:jc w:val="both"/>
        <w:rPr>
          <w:rFonts w:ascii="Times New Roman" w:hAnsi="Times New Roman"/>
          <w:noProof/>
          <w:sz w:val="24"/>
          <w:szCs w:val="28"/>
          <w:lang w:val="en-US" w:eastAsia="lv-LV"/>
        </w:rPr>
      </w:pPr>
    </w:p>
    <w:p w14:paraId="1B317895" w14:textId="3FB8108D" w:rsidR="00EC3585" w:rsidRPr="00647017" w:rsidRDefault="00EC3585" w:rsidP="007D75E1">
      <w:pPr>
        <w:tabs>
          <w:tab w:val="left" w:pos="7797"/>
        </w:tabs>
        <w:spacing w:after="0" w:line="240" w:lineRule="auto"/>
        <w:jc w:val="both"/>
        <w:rPr>
          <w:rFonts w:ascii="Times New Roman" w:hAnsi="Times New Roman"/>
          <w:noProof/>
          <w:sz w:val="24"/>
        </w:rPr>
      </w:pPr>
      <w:r>
        <w:rPr>
          <w:rFonts w:ascii="Times New Roman" w:hAnsi="Times New Roman"/>
          <w:sz w:val="24"/>
        </w:rPr>
        <w:t>Acting for the Minister for Finance – Minister for Agriculture</w:t>
      </w:r>
      <w:r w:rsidR="007D75E1">
        <w:rPr>
          <w:rFonts w:ascii="Times New Roman" w:hAnsi="Times New Roman"/>
          <w:sz w:val="24"/>
        </w:rPr>
        <w:tab/>
      </w:r>
      <w:r>
        <w:rPr>
          <w:rFonts w:ascii="Times New Roman" w:hAnsi="Times New Roman"/>
          <w:sz w:val="24"/>
        </w:rPr>
        <w:t>L. Straujuma</w:t>
      </w:r>
    </w:p>
    <w:p w14:paraId="53EBB33C" w14:textId="77777777" w:rsidR="00EC3585" w:rsidRDefault="00EC3585" w:rsidP="00EC3585">
      <w:pPr>
        <w:rPr>
          <w:rFonts w:ascii="Times New Roman" w:eastAsia="Times New Roman" w:hAnsi="Times New Roman" w:cs="Times New Roman"/>
          <w:b/>
          <w:bCs/>
          <w:noProof/>
          <w:sz w:val="24"/>
          <w:szCs w:val="24"/>
        </w:rPr>
      </w:pPr>
      <w:r>
        <w:br w:type="page"/>
      </w:r>
    </w:p>
    <w:p w14:paraId="1447F89A" w14:textId="77777777" w:rsidR="00EC3585" w:rsidRDefault="00EC3585" w:rsidP="00EC3585">
      <w:pPr>
        <w:spacing w:after="0" w:line="240" w:lineRule="auto"/>
        <w:jc w:val="both"/>
        <w:rPr>
          <w:rFonts w:ascii="Times New Roman" w:eastAsia="Times New Roman" w:hAnsi="Times New Roman" w:cs="Times New Roman"/>
          <w:b/>
          <w:bCs/>
          <w:noProof/>
          <w:sz w:val="24"/>
          <w:szCs w:val="24"/>
          <w:lang w:val="en-US" w:eastAsia="lv-LV"/>
        </w:rPr>
      </w:pPr>
    </w:p>
    <w:p w14:paraId="2818E80A" w14:textId="77777777" w:rsidR="00EC3585" w:rsidRPr="00647017" w:rsidRDefault="00EC3585" w:rsidP="00EC3585">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3</w:t>
      </w:r>
    </w:p>
    <w:p w14:paraId="5E8A9508" w14:textId="77777777" w:rsidR="00EC3585" w:rsidRPr="00647017" w:rsidRDefault="00EC3585" w:rsidP="00EC358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40</w:t>
      </w:r>
    </w:p>
    <w:p w14:paraId="0584461A" w14:textId="77777777" w:rsidR="00EC3585" w:rsidRPr="00647017" w:rsidRDefault="00EC3585" w:rsidP="00EC358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15 January 2013</w:t>
      </w:r>
      <w:bookmarkStart w:id="240" w:name="piel-714169"/>
      <w:bookmarkStart w:id="241" w:name="piel3"/>
      <w:bookmarkEnd w:id="240"/>
      <w:bookmarkEnd w:id="241"/>
    </w:p>
    <w:p w14:paraId="3E820007" w14:textId="77777777" w:rsidR="00EC3585" w:rsidRPr="00647017" w:rsidRDefault="00EC3585" w:rsidP="00EC358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 2019</w:t>
      </w:r>
      <w:r>
        <w:rPr>
          <w:rFonts w:ascii="Times New Roman" w:hAnsi="Times New Roman"/>
          <w:sz w:val="24"/>
        </w:rPr>
        <w:t>]</w:t>
      </w:r>
    </w:p>
    <w:p w14:paraId="1C47E94F" w14:textId="77777777" w:rsidR="00EC3585" w:rsidRPr="00647017" w:rsidRDefault="00EC3585" w:rsidP="00EC3585">
      <w:pPr>
        <w:spacing w:after="0" w:line="240" w:lineRule="auto"/>
        <w:jc w:val="both"/>
        <w:rPr>
          <w:rFonts w:ascii="Times New Roman" w:eastAsia="Times New Roman" w:hAnsi="Times New Roman" w:cs="Times New Roman"/>
          <w:b/>
          <w:bCs/>
          <w:noProof/>
          <w:sz w:val="24"/>
          <w:szCs w:val="24"/>
          <w:lang w:val="en-US" w:eastAsia="lv-LV"/>
        </w:rPr>
      </w:pPr>
    </w:p>
    <w:p w14:paraId="0DCE2A3C" w14:textId="77777777" w:rsidR="00EC3585" w:rsidRPr="00647017" w:rsidRDefault="00EC3585" w:rsidP="00EC3585">
      <w:pPr>
        <w:spacing w:after="0" w:line="240" w:lineRule="auto"/>
        <w:jc w:val="both"/>
        <w:rPr>
          <w:rFonts w:ascii="Times New Roman" w:eastAsia="Times New Roman" w:hAnsi="Times New Roman" w:cs="Times New Roman"/>
          <w:b/>
          <w:bCs/>
          <w:noProof/>
          <w:sz w:val="24"/>
          <w:szCs w:val="24"/>
          <w:lang w:val="en-US" w:eastAsia="lv-LV"/>
        </w:rPr>
      </w:pPr>
    </w:p>
    <w:p w14:paraId="3936EB8E" w14:textId="77777777" w:rsidR="00EC3585" w:rsidRPr="00647017" w:rsidRDefault="00EC3585" w:rsidP="00EC3585">
      <w:pPr>
        <w:shd w:val="clear" w:color="auto" w:fill="FFFFFF"/>
        <w:spacing w:after="0" w:line="240" w:lineRule="auto"/>
        <w:jc w:val="right"/>
        <w:rPr>
          <w:rFonts w:ascii="Times New Roman" w:eastAsia="Times New Roman" w:hAnsi="Times New Roman"/>
          <w:b/>
          <w:bCs/>
          <w:noProof/>
          <w:sz w:val="24"/>
          <w:szCs w:val="21"/>
        </w:rPr>
      </w:pPr>
      <w:r>
        <w:rPr>
          <w:rFonts w:ascii="Times New Roman" w:hAnsi="Times New Roman"/>
          <w:b/>
          <w:sz w:val="24"/>
        </w:rPr>
        <w:t>VAT 2</w:t>
      </w:r>
    </w:p>
    <w:p w14:paraId="0AF7836D" w14:textId="77777777" w:rsidR="00EC3585" w:rsidRPr="00647017" w:rsidRDefault="00EC3585" w:rsidP="00EC3585">
      <w:pPr>
        <w:shd w:val="clear" w:color="auto" w:fill="FFFFFF"/>
        <w:spacing w:after="0" w:line="240" w:lineRule="auto"/>
        <w:jc w:val="both"/>
        <w:rPr>
          <w:rFonts w:ascii="Times New Roman" w:eastAsia="Times New Roman" w:hAnsi="Times New Roman"/>
          <w:bCs/>
          <w:noProof/>
          <w:sz w:val="24"/>
          <w:szCs w:val="21"/>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9071"/>
      </w:tblGrid>
      <w:tr w:rsidR="00EC3585" w:rsidRPr="00647017" w14:paraId="594C6715" w14:textId="77777777" w:rsidTr="0017301A">
        <w:tc>
          <w:tcPr>
            <w:tcW w:w="0" w:type="auto"/>
            <w:tcBorders>
              <w:top w:val="nil"/>
              <w:left w:val="nil"/>
              <w:right w:val="nil"/>
            </w:tcBorders>
            <w:hideMark/>
          </w:tcPr>
          <w:p w14:paraId="5479A218" w14:textId="77777777" w:rsidR="00EC3585" w:rsidRPr="00647017" w:rsidRDefault="00EC3585" w:rsidP="0017301A">
            <w:pPr>
              <w:spacing w:after="0" w:line="240" w:lineRule="auto"/>
              <w:jc w:val="center"/>
              <w:rPr>
                <w:rFonts w:ascii="Times New Roman" w:eastAsia="Times New Roman" w:hAnsi="Times New Roman"/>
                <w:b/>
                <w:bCs/>
                <w:noProof/>
                <w:sz w:val="24"/>
                <w:szCs w:val="24"/>
              </w:rPr>
            </w:pPr>
            <w:r>
              <w:rPr>
                <w:rFonts w:ascii="Times New Roman" w:hAnsi="Times New Roman"/>
                <w:b/>
                <w:sz w:val="28"/>
              </w:rPr>
              <w:t>Report on the Supplies of Goods and Services Supplied in the Territory of the European Union</w:t>
            </w:r>
          </w:p>
        </w:tc>
      </w:tr>
    </w:tbl>
    <w:p w14:paraId="631B6DD6" w14:textId="77777777" w:rsidR="00EC3585" w:rsidRPr="00647017" w:rsidRDefault="00EC3585" w:rsidP="00EC3585">
      <w:pPr>
        <w:shd w:val="clear" w:color="auto" w:fill="FFFFFF"/>
        <w:spacing w:after="0" w:line="240" w:lineRule="auto"/>
        <w:jc w:val="both"/>
        <w:rPr>
          <w:rFonts w:ascii="Times New Roman" w:eastAsia="Times New Roman" w:hAnsi="Times New Roman"/>
          <w:noProof/>
          <w:sz w:val="24"/>
          <w:szCs w:val="21"/>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256"/>
        <w:gridCol w:w="4482"/>
        <w:gridCol w:w="495"/>
        <w:gridCol w:w="268"/>
        <w:gridCol w:w="377"/>
        <w:gridCol w:w="377"/>
        <w:gridCol w:w="418"/>
        <w:gridCol w:w="406"/>
        <w:gridCol w:w="426"/>
        <w:gridCol w:w="426"/>
        <w:gridCol w:w="293"/>
        <w:gridCol w:w="274"/>
        <w:gridCol w:w="284"/>
        <w:gridCol w:w="276"/>
      </w:tblGrid>
      <w:tr w:rsidR="00C30E54" w:rsidRPr="00647017" w14:paraId="4F1329F9" w14:textId="77777777" w:rsidTr="007E0A99">
        <w:tc>
          <w:tcPr>
            <w:tcW w:w="142" w:type="pct"/>
            <w:tcBorders>
              <w:top w:val="single" w:sz="6" w:space="0" w:color="414142"/>
              <w:left w:val="single" w:sz="6" w:space="0" w:color="414142"/>
              <w:bottom w:val="single" w:sz="6" w:space="0" w:color="414142"/>
              <w:right w:val="single" w:sz="6" w:space="0" w:color="414142"/>
            </w:tcBorders>
            <w:vAlign w:val="center"/>
            <w:hideMark/>
          </w:tcPr>
          <w:p w14:paraId="2E51A973" w14:textId="77777777" w:rsidR="00C30E54" w:rsidRPr="00647017" w:rsidRDefault="00C30E54" w:rsidP="0017301A">
            <w:pPr>
              <w:spacing w:after="0" w:line="240" w:lineRule="auto"/>
              <w:jc w:val="both"/>
              <w:rPr>
                <w:rFonts w:ascii="Times New Roman" w:eastAsia="Times New Roman" w:hAnsi="Times New Roman"/>
                <w:b/>
                <w:bCs/>
                <w:noProof/>
                <w:sz w:val="24"/>
                <w:szCs w:val="20"/>
              </w:rPr>
            </w:pPr>
            <w:r>
              <w:rPr>
                <w:rFonts w:ascii="Times New Roman" w:hAnsi="Times New Roman"/>
                <w:b/>
                <w:sz w:val="24"/>
              </w:rPr>
              <w:t>1.</w:t>
            </w:r>
          </w:p>
        </w:tc>
        <w:tc>
          <w:tcPr>
            <w:tcW w:w="2747" w:type="pct"/>
            <w:gridSpan w:val="2"/>
            <w:tcBorders>
              <w:top w:val="single" w:sz="4" w:space="0" w:color="auto"/>
              <w:left w:val="single" w:sz="6" w:space="0" w:color="414142"/>
              <w:bottom w:val="nil"/>
              <w:right w:val="single" w:sz="4" w:space="0" w:color="414142"/>
            </w:tcBorders>
            <w:vAlign w:val="center"/>
            <w:hideMark/>
          </w:tcPr>
          <w:p w14:paraId="0DDE5A2D" w14:textId="77777777" w:rsidR="00C30E54" w:rsidRPr="00647017" w:rsidRDefault="00C30E54" w:rsidP="0017301A">
            <w:pPr>
              <w:spacing w:after="0" w:line="240" w:lineRule="auto"/>
              <w:jc w:val="both"/>
              <w:rPr>
                <w:rFonts w:ascii="Times New Roman" w:eastAsia="Times New Roman" w:hAnsi="Times New Roman"/>
                <w:noProof/>
                <w:sz w:val="24"/>
                <w:szCs w:val="20"/>
              </w:rPr>
            </w:pPr>
            <w:r>
              <w:rPr>
                <w:rFonts w:ascii="Times New Roman" w:hAnsi="Times New Roman"/>
                <w:sz w:val="24"/>
              </w:rPr>
              <w:t>Period – for</w:t>
            </w:r>
          </w:p>
        </w:tc>
        <w:tc>
          <w:tcPr>
            <w:tcW w:w="148" w:type="pct"/>
            <w:tcBorders>
              <w:top w:val="single" w:sz="4" w:space="0" w:color="414142"/>
              <w:left w:val="single" w:sz="4" w:space="0" w:color="414142"/>
              <w:bottom w:val="single" w:sz="4" w:space="0" w:color="414142"/>
              <w:right w:val="single" w:sz="4" w:space="0" w:color="414142"/>
            </w:tcBorders>
            <w:vAlign w:val="bottom"/>
          </w:tcPr>
          <w:p w14:paraId="26362912" w14:textId="77777777" w:rsidR="00C30E54" w:rsidRPr="00647017" w:rsidRDefault="00C30E54" w:rsidP="0017301A">
            <w:pPr>
              <w:spacing w:after="0" w:line="240" w:lineRule="auto"/>
              <w:jc w:val="both"/>
              <w:rPr>
                <w:rFonts w:ascii="Times New Roman" w:eastAsia="Times New Roman" w:hAnsi="Times New Roman"/>
                <w:b/>
                <w:bCs/>
                <w:noProof/>
                <w:sz w:val="24"/>
                <w:szCs w:val="20"/>
              </w:rPr>
            </w:pPr>
            <w:r>
              <w:rPr>
                <w:rFonts w:ascii="Times New Roman" w:hAnsi="Times New Roman"/>
                <w:b/>
                <w:sz w:val="24"/>
              </w:rPr>
              <w:t>2</w:t>
            </w:r>
          </w:p>
        </w:tc>
        <w:tc>
          <w:tcPr>
            <w:tcW w:w="208" w:type="pct"/>
            <w:tcBorders>
              <w:top w:val="single" w:sz="4" w:space="0" w:color="414142"/>
              <w:left w:val="single" w:sz="4" w:space="0" w:color="414142"/>
              <w:bottom w:val="single" w:sz="4" w:space="0" w:color="414142"/>
              <w:right w:val="single" w:sz="4" w:space="0" w:color="414142"/>
            </w:tcBorders>
            <w:vAlign w:val="bottom"/>
          </w:tcPr>
          <w:p w14:paraId="06D25E46" w14:textId="77777777" w:rsidR="00C30E54" w:rsidRPr="00647017" w:rsidRDefault="00C30E54" w:rsidP="0017301A">
            <w:pPr>
              <w:spacing w:after="0" w:line="240" w:lineRule="auto"/>
              <w:jc w:val="both"/>
              <w:rPr>
                <w:rFonts w:ascii="Times New Roman" w:eastAsia="Times New Roman" w:hAnsi="Times New Roman"/>
                <w:b/>
                <w:bCs/>
                <w:noProof/>
                <w:sz w:val="24"/>
                <w:szCs w:val="20"/>
              </w:rPr>
            </w:pPr>
            <w:r>
              <w:rPr>
                <w:rFonts w:ascii="Times New Roman" w:hAnsi="Times New Roman"/>
                <w:b/>
                <w:sz w:val="24"/>
              </w:rPr>
              <w:t>0</w:t>
            </w:r>
          </w:p>
        </w:tc>
        <w:tc>
          <w:tcPr>
            <w:tcW w:w="208" w:type="pct"/>
            <w:tcBorders>
              <w:top w:val="single" w:sz="4" w:space="0" w:color="414142"/>
              <w:left w:val="single" w:sz="4" w:space="0" w:color="414142"/>
              <w:bottom w:val="single" w:sz="4" w:space="0" w:color="414142"/>
              <w:right w:val="single" w:sz="4" w:space="0" w:color="414142"/>
            </w:tcBorders>
            <w:vAlign w:val="bottom"/>
          </w:tcPr>
          <w:p w14:paraId="4F7768E3" w14:textId="77777777" w:rsidR="00C30E54" w:rsidRPr="00647017" w:rsidRDefault="00C30E54" w:rsidP="0017301A">
            <w:pPr>
              <w:spacing w:after="0" w:line="240" w:lineRule="auto"/>
              <w:jc w:val="both"/>
              <w:rPr>
                <w:rFonts w:ascii="Times New Roman" w:eastAsia="Times New Roman" w:hAnsi="Times New Roman"/>
                <w:noProof/>
                <w:sz w:val="24"/>
                <w:szCs w:val="20"/>
                <w:lang w:val="en-US" w:eastAsia="lv-LV"/>
              </w:rPr>
            </w:pPr>
          </w:p>
        </w:tc>
        <w:tc>
          <w:tcPr>
            <w:tcW w:w="231" w:type="pct"/>
            <w:tcBorders>
              <w:top w:val="single" w:sz="4" w:space="0" w:color="414142"/>
              <w:left w:val="single" w:sz="4" w:space="0" w:color="414142"/>
              <w:bottom w:val="single" w:sz="4" w:space="0" w:color="414142"/>
              <w:right w:val="single" w:sz="4" w:space="0" w:color="414142"/>
            </w:tcBorders>
            <w:vAlign w:val="bottom"/>
          </w:tcPr>
          <w:p w14:paraId="32FFB4EA" w14:textId="77777777" w:rsidR="00C30E54" w:rsidRPr="00647017" w:rsidRDefault="00C30E54" w:rsidP="0017301A">
            <w:pPr>
              <w:spacing w:after="0" w:line="240" w:lineRule="auto"/>
              <w:jc w:val="both"/>
              <w:rPr>
                <w:rFonts w:ascii="Times New Roman" w:eastAsia="Times New Roman" w:hAnsi="Times New Roman"/>
                <w:noProof/>
                <w:sz w:val="24"/>
                <w:szCs w:val="20"/>
                <w:lang w:val="en-US" w:eastAsia="lv-LV"/>
              </w:rPr>
            </w:pPr>
          </w:p>
        </w:tc>
        <w:tc>
          <w:tcPr>
            <w:tcW w:w="855" w:type="pct"/>
            <w:gridSpan w:val="4"/>
            <w:tcBorders>
              <w:top w:val="single" w:sz="4" w:space="0" w:color="414142"/>
              <w:left w:val="single" w:sz="4" w:space="0" w:color="414142"/>
              <w:bottom w:val="single" w:sz="4" w:space="0" w:color="414142"/>
              <w:right w:val="single" w:sz="4" w:space="0" w:color="414142"/>
            </w:tcBorders>
            <w:vAlign w:val="bottom"/>
          </w:tcPr>
          <w:p w14:paraId="4C8382AA" w14:textId="6775AB1B" w:rsidR="00C30E54" w:rsidRPr="00647017" w:rsidRDefault="00C30E54" w:rsidP="0017301A">
            <w:pPr>
              <w:spacing w:after="0" w:line="240" w:lineRule="auto"/>
              <w:jc w:val="both"/>
              <w:rPr>
                <w:rFonts w:ascii="Times New Roman" w:eastAsia="Times New Roman" w:hAnsi="Times New Roman"/>
                <w:noProof/>
                <w:sz w:val="24"/>
                <w:szCs w:val="20"/>
                <w:lang w:val="en-US" w:eastAsia="lv-LV"/>
              </w:rPr>
            </w:pPr>
            <w:r w:rsidRPr="007E0A99">
              <w:rPr>
                <w:rFonts w:ascii="Times New Roman" w:hAnsi="Times New Roman"/>
                <w:sz w:val="24"/>
              </w:rPr>
              <w:t>___ _________</w:t>
            </w:r>
          </w:p>
        </w:tc>
        <w:tc>
          <w:tcPr>
            <w:tcW w:w="460" w:type="pct"/>
            <w:gridSpan w:val="3"/>
            <w:tcBorders>
              <w:top w:val="single" w:sz="4" w:space="0" w:color="414142"/>
              <w:left w:val="single" w:sz="4" w:space="0" w:color="414142"/>
              <w:bottom w:val="single" w:sz="4" w:space="0" w:color="414142"/>
              <w:right w:val="single" w:sz="4" w:space="0" w:color="414142"/>
            </w:tcBorders>
            <w:vAlign w:val="bottom"/>
          </w:tcPr>
          <w:p w14:paraId="6C388354" w14:textId="77777777" w:rsidR="00C30E54" w:rsidRPr="00647017" w:rsidRDefault="00C30E54" w:rsidP="0017301A">
            <w:pPr>
              <w:spacing w:after="0" w:line="240" w:lineRule="auto"/>
              <w:jc w:val="both"/>
              <w:rPr>
                <w:rFonts w:ascii="Times New Roman" w:eastAsia="Times New Roman" w:hAnsi="Times New Roman"/>
                <w:noProof/>
                <w:sz w:val="24"/>
                <w:szCs w:val="20"/>
              </w:rPr>
            </w:pPr>
            <w:r>
              <w:rPr>
                <w:rFonts w:ascii="Times New Roman" w:hAnsi="Times New Roman"/>
                <w:sz w:val="24"/>
              </w:rPr>
              <w:t>(month)</w:t>
            </w:r>
          </w:p>
        </w:tc>
      </w:tr>
      <w:tr w:rsidR="00C30E54" w:rsidRPr="00647017" w14:paraId="69B45C10" w14:textId="77777777" w:rsidTr="007E0A99">
        <w:tc>
          <w:tcPr>
            <w:tcW w:w="142" w:type="pct"/>
            <w:tcBorders>
              <w:top w:val="single" w:sz="6" w:space="0" w:color="414142"/>
              <w:left w:val="single" w:sz="6" w:space="0" w:color="414142"/>
              <w:bottom w:val="single" w:sz="6" w:space="0" w:color="414142"/>
              <w:right w:val="single" w:sz="6" w:space="0" w:color="414142"/>
            </w:tcBorders>
            <w:vAlign w:val="center"/>
            <w:hideMark/>
          </w:tcPr>
          <w:p w14:paraId="2D3E040F" w14:textId="77777777" w:rsidR="00EC3585" w:rsidRPr="00647017" w:rsidRDefault="00EC3585" w:rsidP="0017301A">
            <w:pPr>
              <w:spacing w:after="0" w:line="240" w:lineRule="auto"/>
              <w:jc w:val="both"/>
              <w:rPr>
                <w:rFonts w:ascii="Times New Roman" w:eastAsia="Times New Roman" w:hAnsi="Times New Roman"/>
                <w:b/>
                <w:bCs/>
                <w:noProof/>
                <w:sz w:val="24"/>
                <w:szCs w:val="20"/>
              </w:rPr>
            </w:pPr>
            <w:r>
              <w:rPr>
                <w:rFonts w:ascii="Times New Roman" w:hAnsi="Times New Roman"/>
                <w:b/>
                <w:sz w:val="24"/>
              </w:rPr>
              <w:t>2.</w:t>
            </w:r>
          </w:p>
        </w:tc>
        <w:tc>
          <w:tcPr>
            <w:tcW w:w="2474" w:type="pct"/>
            <w:tcBorders>
              <w:top w:val="nil"/>
              <w:left w:val="single" w:sz="6" w:space="0" w:color="414142"/>
              <w:bottom w:val="single" w:sz="4" w:space="0" w:color="auto"/>
              <w:right w:val="nil"/>
            </w:tcBorders>
            <w:vAlign w:val="center"/>
            <w:hideMark/>
          </w:tcPr>
          <w:p w14:paraId="3F2E7BAE" w14:textId="77777777" w:rsidR="00EC3585" w:rsidRPr="00647017" w:rsidRDefault="00EC3585" w:rsidP="0017301A">
            <w:pPr>
              <w:spacing w:after="0" w:line="240" w:lineRule="auto"/>
              <w:jc w:val="both"/>
              <w:rPr>
                <w:rFonts w:ascii="Times New Roman" w:eastAsia="Times New Roman" w:hAnsi="Times New Roman"/>
                <w:noProof/>
                <w:sz w:val="24"/>
                <w:szCs w:val="20"/>
              </w:rPr>
            </w:pPr>
            <w:r>
              <w:rPr>
                <w:rFonts w:ascii="Times New Roman" w:hAnsi="Times New Roman"/>
                <w:sz w:val="24"/>
              </w:rPr>
              <w:t>VAT registration number of the registered taxable person</w:t>
            </w:r>
          </w:p>
        </w:tc>
        <w:tc>
          <w:tcPr>
            <w:tcW w:w="273" w:type="pct"/>
            <w:tcBorders>
              <w:top w:val="nil"/>
              <w:left w:val="nil"/>
              <w:bottom w:val="single" w:sz="4" w:space="0" w:color="auto"/>
              <w:right w:val="single" w:sz="4" w:space="0" w:color="414142"/>
            </w:tcBorders>
            <w:vAlign w:val="bottom"/>
            <w:hideMark/>
          </w:tcPr>
          <w:p w14:paraId="754B9FF1" w14:textId="77777777" w:rsidR="00EC3585" w:rsidRPr="00647017" w:rsidRDefault="00EC3585" w:rsidP="0017301A">
            <w:pPr>
              <w:spacing w:after="0" w:line="240" w:lineRule="auto"/>
              <w:jc w:val="both"/>
              <w:rPr>
                <w:rFonts w:ascii="Times New Roman" w:eastAsia="Times New Roman" w:hAnsi="Times New Roman"/>
                <w:b/>
                <w:bCs/>
                <w:noProof/>
                <w:sz w:val="24"/>
                <w:szCs w:val="20"/>
              </w:rPr>
            </w:pPr>
            <w:r>
              <w:rPr>
                <w:rFonts w:ascii="Times New Roman" w:hAnsi="Times New Roman"/>
                <w:b/>
                <w:sz w:val="24"/>
              </w:rPr>
              <w:t>LV</w:t>
            </w:r>
          </w:p>
        </w:tc>
        <w:tc>
          <w:tcPr>
            <w:tcW w:w="148" w:type="pct"/>
            <w:tcBorders>
              <w:top w:val="single" w:sz="4" w:space="0" w:color="414142"/>
              <w:left w:val="single" w:sz="4" w:space="0" w:color="414142"/>
              <w:bottom w:val="single" w:sz="4" w:space="0" w:color="414142"/>
              <w:right w:val="single" w:sz="4" w:space="0" w:color="414142"/>
            </w:tcBorders>
            <w:vAlign w:val="bottom"/>
          </w:tcPr>
          <w:p w14:paraId="7143E9A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208" w:type="pct"/>
            <w:tcBorders>
              <w:top w:val="single" w:sz="4" w:space="0" w:color="414142"/>
              <w:left w:val="single" w:sz="4" w:space="0" w:color="414142"/>
              <w:bottom w:val="single" w:sz="4" w:space="0" w:color="414142"/>
              <w:right w:val="single" w:sz="4" w:space="0" w:color="414142"/>
            </w:tcBorders>
            <w:vAlign w:val="bottom"/>
          </w:tcPr>
          <w:p w14:paraId="55682E8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208" w:type="pct"/>
            <w:tcBorders>
              <w:top w:val="single" w:sz="4" w:space="0" w:color="414142"/>
              <w:left w:val="single" w:sz="4" w:space="0" w:color="414142"/>
              <w:bottom w:val="single" w:sz="4" w:space="0" w:color="414142"/>
              <w:right w:val="single" w:sz="4" w:space="0" w:color="414142"/>
            </w:tcBorders>
            <w:vAlign w:val="bottom"/>
          </w:tcPr>
          <w:p w14:paraId="18CE7A3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231" w:type="pct"/>
            <w:tcBorders>
              <w:top w:val="single" w:sz="4" w:space="0" w:color="414142"/>
              <w:left w:val="single" w:sz="4" w:space="0" w:color="414142"/>
              <w:bottom w:val="single" w:sz="4" w:space="0" w:color="414142"/>
              <w:right w:val="single" w:sz="4" w:space="0" w:color="414142"/>
            </w:tcBorders>
            <w:vAlign w:val="bottom"/>
          </w:tcPr>
          <w:p w14:paraId="4433632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224" w:type="pct"/>
            <w:tcBorders>
              <w:top w:val="single" w:sz="4" w:space="0" w:color="414142"/>
              <w:left w:val="single" w:sz="4" w:space="0" w:color="414142"/>
              <w:bottom w:val="single" w:sz="4" w:space="0" w:color="414142"/>
              <w:right w:val="single" w:sz="4" w:space="0" w:color="414142"/>
            </w:tcBorders>
            <w:vAlign w:val="bottom"/>
          </w:tcPr>
          <w:p w14:paraId="026F9A7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235" w:type="pct"/>
            <w:tcBorders>
              <w:top w:val="single" w:sz="4" w:space="0" w:color="414142"/>
              <w:left w:val="single" w:sz="4" w:space="0" w:color="414142"/>
              <w:bottom w:val="single" w:sz="4" w:space="0" w:color="414142"/>
              <w:right w:val="single" w:sz="4" w:space="0" w:color="414142"/>
            </w:tcBorders>
            <w:vAlign w:val="bottom"/>
          </w:tcPr>
          <w:p w14:paraId="0E85DC7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235" w:type="pct"/>
            <w:tcBorders>
              <w:top w:val="single" w:sz="4" w:space="0" w:color="414142"/>
              <w:left w:val="single" w:sz="4" w:space="0" w:color="414142"/>
              <w:bottom w:val="single" w:sz="4" w:space="0" w:color="414142"/>
              <w:right w:val="single" w:sz="4" w:space="0" w:color="414142"/>
            </w:tcBorders>
            <w:vAlign w:val="bottom"/>
          </w:tcPr>
          <w:p w14:paraId="40687AA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62" w:type="pct"/>
            <w:tcBorders>
              <w:top w:val="single" w:sz="4" w:space="0" w:color="414142"/>
              <w:left w:val="single" w:sz="4" w:space="0" w:color="414142"/>
              <w:bottom w:val="single" w:sz="4" w:space="0" w:color="414142"/>
              <w:right w:val="single" w:sz="4" w:space="0" w:color="414142"/>
            </w:tcBorders>
            <w:vAlign w:val="bottom"/>
          </w:tcPr>
          <w:p w14:paraId="0336684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51" w:type="pct"/>
            <w:tcBorders>
              <w:top w:val="single" w:sz="4" w:space="0" w:color="414142"/>
              <w:left w:val="single" w:sz="4" w:space="0" w:color="414142"/>
              <w:bottom w:val="single" w:sz="4" w:space="0" w:color="414142"/>
              <w:right w:val="single" w:sz="4" w:space="0" w:color="414142"/>
            </w:tcBorders>
            <w:vAlign w:val="bottom"/>
          </w:tcPr>
          <w:p w14:paraId="594C5A0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57" w:type="pct"/>
            <w:tcBorders>
              <w:top w:val="single" w:sz="4" w:space="0" w:color="414142"/>
              <w:left w:val="single" w:sz="4" w:space="0" w:color="414142"/>
              <w:bottom w:val="single" w:sz="4" w:space="0" w:color="414142"/>
              <w:right w:val="single" w:sz="4" w:space="0" w:color="414142"/>
            </w:tcBorders>
            <w:vAlign w:val="bottom"/>
          </w:tcPr>
          <w:p w14:paraId="61272C7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53" w:type="pct"/>
            <w:tcBorders>
              <w:top w:val="single" w:sz="4" w:space="0" w:color="414142"/>
              <w:left w:val="single" w:sz="4" w:space="0" w:color="414142"/>
              <w:bottom w:val="single" w:sz="4" w:space="0" w:color="414142"/>
              <w:right w:val="single" w:sz="4" w:space="0" w:color="414142"/>
            </w:tcBorders>
            <w:vAlign w:val="bottom"/>
          </w:tcPr>
          <w:p w14:paraId="36E0D0B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r>
    </w:tbl>
    <w:p w14:paraId="473CD29D" w14:textId="77777777" w:rsidR="00EC3585" w:rsidRPr="00647017" w:rsidRDefault="00EC3585" w:rsidP="00EC3585">
      <w:pPr>
        <w:shd w:val="clear" w:color="auto" w:fill="FFFFFF"/>
        <w:spacing w:after="0" w:line="240" w:lineRule="auto"/>
        <w:jc w:val="both"/>
        <w:rPr>
          <w:rFonts w:ascii="Times New Roman" w:eastAsia="Times New Roman" w:hAnsi="Times New Roman"/>
          <w:noProof/>
          <w:sz w:val="24"/>
          <w:szCs w:val="21"/>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363"/>
        <w:gridCol w:w="8708"/>
      </w:tblGrid>
      <w:tr w:rsidR="00EC3585" w:rsidRPr="00647017" w14:paraId="62D1B523" w14:textId="77777777" w:rsidTr="0017301A">
        <w:tc>
          <w:tcPr>
            <w:tcW w:w="5000" w:type="pct"/>
            <w:gridSpan w:val="2"/>
            <w:tcBorders>
              <w:top w:val="single" w:sz="6" w:space="0" w:color="414142"/>
              <w:left w:val="nil"/>
              <w:right w:val="nil"/>
            </w:tcBorders>
            <w:vAlign w:val="center"/>
          </w:tcPr>
          <w:p w14:paraId="0368B41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r>
      <w:tr w:rsidR="00EC3585" w:rsidRPr="00647017" w14:paraId="3020CBE0" w14:textId="77777777" w:rsidTr="0017301A">
        <w:tc>
          <w:tcPr>
            <w:tcW w:w="200" w:type="pct"/>
            <w:tcBorders>
              <w:top w:val="single" w:sz="4" w:space="0" w:color="414142"/>
              <w:left w:val="single" w:sz="6" w:space="0" w:color="414142"/>
              <w:bottom w:val="single" w:sz="6" w:space="0" w:color="414142"/>
              <w:right w:val="single" w:sz="6" w:space="0" w:color="414142"/>
            </w:tcBorders>
            <w:vAlign w:val="center"/>
            <w:hideMark/>
          </w:tcPr>
          <w:p w14:paraId="221EF74D" w14:textId="77777777" w:rsidR="00EC3585" w:rsidRPr="00647017" w:rsidRDefault="00EC3585" w:rsidP="0017301A">
            <w:pPr>
              <w:spacing w:after="0" w:line="240" w:lineRule="auto"/>
              <w:jc w:val="both"/>
              <w:rPr>
                <w:rFonts w:ascii="Times New Roman" w:eastAsia="Times New Roman" w:hAnsi="Times New Roman"/>
                <w:b/>
                <w:bCs/>
                <w:noProof/>
                <w:sz w:val="24"/>
                <w:szCs w:val="20"/>
              </w:rPr>
            </w:pPr>
            <w:r>
              <w:rPr>
                <w:rFonts w:ascii="Times New Roman" w:hAnsi="Times New Roman"/>
                <w:b/>
                <w:sz w:val="24"/>
              </w:rPr>
              <w:t>3.</w:t>
            </w:r>
          </w:p>
        </w:tc>
        <w:tc>
          <w:tcPr>
            <w:tcW w:w="4800" w:type="pct"/>
            <w:tcBorders>
              <w:left w:val="single" w:sz="6" w:space="0" w:color="414142"/>
              <w:bottom w:val="single" w:sz="6" w:space="0" w:color="414142"/>
              <w:right w:val="nil"/>
            </w:tcBorders>
            <w:vAlign w:val="center"/>
            <w:hideMark/>
          </w:tcPr>
          <w:p w14:paraId="19021AEB" w14:textId="77777777" w:rsidR="00EC3585" w:rsidRPr="00647017" w:rsidRDefault="00EC3585" w:rsidP="0017301A">
            <w:pPr>
              <w:spacing w:after="0" w:line="240" w:lineRule="auto"/>
              <w:jc w:val="both"/>
              <w:rPr>
                <w:rFonts w:ascii="Times New Roman" w:eastAsia="Times New Roman" w:hAnsi="Times New Roman"/>
                <w:noProof/>
                <w:sz w:val="24"/>
                <w:szCs w:val="20"/>
              </w:rPr>
            </w:pPr>
            <w:r>
              <w:rPr>
                <w:rFonts w:ascii="Times New Roman" w:hAnsi="Times New Roman"/>
                <w:sz w:val="24"/>
              </w:rPr>
              <w:t>Name of the registered taxable person</w:t>
            </w:r>
          </w:p>
          <w:p w14:paraId="00CF69F7" w14:textId="77777777" w:rsidR="00EC3585" w:rsidRPr="00647017" w:rsidRDefault="00EC3585" w:rsidP="0017301A">
            <w:pPr>
              <w:spacing w:after="0" w:line="240" w:lineRule="auto"/>
              <w:jc w:val="both"/>
              <w:rPr>
                <w:rFonts w:ascii="Times New Roman" w:eastAsia="Times New Roman" w:hAnsi="Times New Roman"/>
                <w:noProof/>
                <w:sz w:val="24"/>
                <w:szCs w:val="20"/>
              </w:rPr>
            </w:pPr>
            <w:r>
              <w:rPr>
                <w:rFonts w:ascii="Times New Roman" w:hAnsi="Times New Roman"/>
                <w:sz w:val="24"/>
              </w:rPr>
              <w:t>or given name and surname</w:t>
            </w:r>
          </w:p>
        </w:tc>
      </w:tr>
    </w:tbl>
    <w:p w14:paraId="753A0B1E" w14:textId="77777777" w:rsidR="00EC3585" w:rsidRPr="00647017" w:rsidRDefault="00EC3585" w:rsidP="00EC3585">
      <w:pPr>
        <w:shd w:val="clear" w:color="auto" w:fill="FFFFFF"/>
        <w:spacing w:after="0" w:line="240" w:lineRule="auto"/>
        <w:jc w:val="both"/>
        <w:rPr>
          <w:rFonts w:ascii="Times New Roman" w:eastAsia="Times New Roman" w:hAnsi="Times New Roman"/>
          <w:noProof/>
          <w:sz w:val="24"/>
          <w:szCs w:val="20"/>
          <w:lang w:val="en-US" w:eastAsia="lv-LV"/>
        </w:rPr>
      </w:pPr>
    </w:p>
    <w:p w14:paraId="4EC972D3" w14:textId="77777777" w:rsidR="00EC3585" w:rsidRPr="00647017" w:rsidRDefault="00EC3585" w:rsidP="00EC3585">
      <w:pPr>
        <w:shd w:val="clear" w:color="auto" w:fill="FFFFFF"/>
        <w:spacing w:after="0" w:line="240" w:lineRule="auto"/>
        <w:ind w:firstLine="709"/>
        <w:jc w:val="both"/>
        <w:rPr>
          <w:rFonts w:ascii="Times New Roman" w:eastAsia="Times New Roman" w:hAnsi="Times New Roman"/>
          <w:noProof/>
          <w:sz w:val="24"/>
          <w:szCs w:val="17"/>
        </w:rPr>
      </w:pPr>
      <w:r>
        <w:rPr>
          <w:rFonts w:ascii="Times New Roman" w:hAnsi="Times New Roman"/>
          <w:sz w:val="24"/>
        </w:rPr>
        <w:t xml:space="preserve">* Indicate the type of the transaction, using the following codes: </w:t>
      </w:r>
      <w:r>
        <w:rPr>
          <w:rFonts w:ascii="Times New Roman" w:hAnsi="Times New Roman"/>
          <w:b/>
          <w:sz w:val="24"/>
          <w:bdr w:val="none" w:sz="0" w:space="0" w:color="auto" w:frame="1"/>
        </w:rPr>
        <w:t>S </w:t>
      </w:r>
      <w:r>
        <w:rPr>
          <w:rFonts w:ascii="Times New Roman" w:hAnsi="Times New Roman"/>
          <w:sz w:val="24"/>
        </w:rPr>
        <w:t xml:space="preserve">– transactions referred to in Section 16, Paragraph four of the Law, </w:t>
      </w:r>
      <w:r>
        <w:rPr>
          <w:rFonts w:ascii="Times New Roman" w:hAnsi="Times New Roman"/>
          <w:b/>
          <w:sz w:val="24"/>
          <w:bdr w:val="none" w:sz="0" w:space="0" w:color="auto" w:frame="1"/>
        </w:rPr>
        <w:t>P </w:t>
      </w:r>
      <w:r>
        <w:rPr>
          <w:rFonts w:ascii="Times New Roman" w:hAnsi="Times New Roman"/>
          <w:sz w:val="24"/>
        </w:rPr>
        <w:t xml:space="preserve">– services, </w:t>
      </w:r>
      <w:r>
        <w:rPr>
          <w:rFonts w:ascii="Times New Roman" w:hAnsi="Times New Roman"/>
          <w:b/>
          <w:sz w:val="24"/>
        </w:rPr>
        <w:t>G</w:t>
      </w:r>
      <w:r>
        <w:rPr>
          <w:rFonts w:ascii="Times New Roman" w:hAnsi="Times New Roman"/>
          <w:sz w:val="24"/>
        </w:rPr>
        <w:t xml:space="preserve"> – goods, </w:t>
      </w:r>
      <w:r>
        <w:rPr>
          <w:rFonts w:ascii="Times New Roman" w:hAnsi="Times New Roman"/>
          <w:b/>
          <w:sz w:val="24"/>
        </w:rPr>
        <w:t>C</w:t>
      </w:r>
      <w:r>
        <w:rPr>
          <w:rFonts w:ascii="Times New Roman" w:hAnsi="Times New Roman"/>
          <w:sz w:val="24"/>
        </w:rPr>
        <w:t xml:space="preserve"> – supply of goods in accordance with Section 45, Paragraph five of the Law, </w:t>
      </w:r>
      <w:r>
        <w:rPr>
          <w:rFonts w:ascii="Times New Roman" w:hAnsi="Times New Roman"/>
          <w:b/>
          <w:sz w:val="24"/>
        </w:rPr>
        <w:t>E </w:t>
      </w:r>
      <w:r>
        <w:rPr>
          <w:rFonts w:ascii="Times New Roman" w:hAnsi="Times New Roman"/>
          <w:sz w:val="24"/>
        </w:rPr>
        <w:t>– dispatch or transportation of goods to another Member State by supplying the goods to a warehouse in another Member State in accordance with Section 8.</w:t>
      </w:r>
      <w:r>
        <w:rPr>
          <w:rFonts w:ascii="Times New Roman" w:hAnsi="Times New Roman"/>
          <w:sz w:val="24"/>
          <w:vertAlign w:val="superscript"/>
        </w:rPr>
        <w:t>1</w:t>
      </w:r>
      <w:r>
        <w:rPr>
          <w:rFonts w:ascii="Times New Roman" w:hAnsi="Times New Roman"/>
          <w:sz w:val="24"/>
        </w:rPr>
        <w:t xml:space="preserve"> of the Law, </w:t>
      </w:r>
      <w:r>
        <w:rPr>
          <w:rFonts w:ascii="Times New Roman" w:hAnsi="Times New Roman"/>
          <w:b/>
          <w:sz w:val="24"/>
        </w:rPr>
        <w:t>N </w:t>
      </w:r>
      <w:r>
        <w:rPr>
          <w:rFonts w:ascii="Times New Roman" w:hAnsi="Times New Roman"/>
          <w:sz w:val="24"/>
        </w:rPr>
        <w:t>– supply of goods in the territory of the European Union at the moment specified in Section 31.</w:t>
      </w:r>
      <w:r>
        <w:rPr>
          <w:rFonts w:ascii="Times New Roman" w:hAnsi="Times New Roman"/>
          <w:sz w:val="24"/>
          <w:vertAlign w:val="superscript"/>
        </w:rPr>
        <w:t>1</w:t>
      </w:r>
      <w:r>
        <w:rPr>
          <w:rFonts w:ascii="Times New Roman" w:hAnsi="Times New Roman"/>
          <w:sz w:val="24"/>
        </w:rPr>
        <w:t xml:space="preserve"> of the Law if the goods are supplied to a warehouse in another Member State.</w:t>
      </w:r>
    </w:p>
    <w:p w14:paraId="2146E0B2" w14:textId="77777777" w:rsidR="00EC3585" w:rsidRPr="00647017" w:rsidRDefault="00EC3585" w:rsidP="00EC3585">
      <w:pPr>
        <w:shd w:val="clear" w:color="auto" w:fill="FFFFFF"/>
        <w:spacing w:after="0" w:line="240" w:lineRule="auto"/>
        <w:jc w:val="both"/>
        <w:rPr>
          <w:rFonts w:ascii="Times New Roman" w:eastAsia="Times New Roman" w:hAnsi="Times New Roman"/>
          <w:noProof/>
          <w:sz w:val="24"/>
          <w:szCs w:val="10"/>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333"/>
        <w:gridCol w:w="93"/>
        <w:gridCol w:w="239"/>
        <w:gridCol w:w="230"/>
        <w:gridCol w:w="232"/>
        <w:gridCol w:w="230"/>
        <w:gridCol w:w="232"/>
        <w:gridCol w:w="230"/>
        <w:gridCol w:w="232"/>
        <w:gridCol w:w="230"/>
        <w:gridCol w:w="232"/>
        <w:gridCol w:w="230"/>
        <w:gridCol w:w="232"/>
        <w:gridCol w:w="230"/>
        <w:gridCol w:w="232"/>
        <w:gridCol w:w="232"/>
        <w:gridCol w:w="232"/>
        <w:gridCol w:w="230"/>
        <w:gridCol w:w="234"/>
        <w:gridCol w:w="230"/>
        <w:gridCol w:w="234"/>
        <w:gridCol w:w="230"/>
        <w:gridCol w:w="234"/>
        <w:gridCol w:w="230"/>
        <w:gridCol w:w="234"/>
        <w:gridCol w:w="230"/>
        <w:gridCol w:w="234"/>
        <w:gridCol w:w="230"/>
        <w:gridCol w:w="236"/>
        <w:gridCol w:w="408"/>
        <w:gridCol w:w="1968"/>
      </w:tblGrid>
      <w:tr w:rsidR="00EC3585" w:rsidRPr="00647017" w14:paraId="24349332" w14:textId="77777777" w:rsidTr="007E0A99">
        <w:tc>
          <w:tcPr>
            <w:tcW w:w="234" w:type="pct"/>
            <w:gridSpan w:val="2"/>
            <w:tcBorders>
              <w:top w:val="single" w:sz="6" w:space="0" w:color="414142"/>
              <w:left w:val="single" w:sz="6" w:space="0" w:color="414142"/>
              <w:bottom w:val="single" w:sz="6" w:space="0" w:color="414142"/>
              <w:right w:val="single" w:sz="6" w:space="0" w:color="414142"/>
            </w:tcBorders>
            <w:vAlign w:val="center"/>
            <w:hideMark/>
          </w:tcPr>
          <w:p w14:paraId="3726D08D" w14:textId="77777777" w:rsidR="00EC3585" w:rsidRPr="00647017" w:rsidRDefault="00EC3585" w:rsidP="0017301A">
            <w:pPr>
              <w:spacing w:after="0" w:line="240" w:lineRule="auto"/>
              <w:jc w:val="both"/>
              <w:rPr>
                <w:rFonts w:ascii="Times New Roman" w:eastAsia="Times New Roman" w:hAnsi="Times New Roman"/>
                <w:b/>
                <w:bCs/>
                <w:noProof/>
                <w:sz w:val="24"/>
                <w:szCs w:val="21"/>
              </w:rPr>
            </w:pPr>
            <w:r>
              <w:rPr>
                <w:rFonts w:ascii="Times New Roman" w:hAnsi="Times New Roman"/>
                <w:b/>
                <w:sz w:val="24"/>
              </w:rPr>
              <w:t>4.</w:t>
            </w:r>
          </w:p>
        </w:tc>
        <w:tc>
          <w:tcPr>
            <w:tcW w:w="4766" w:type="pct"/>
            <w:gridSpan w:val="29"/>
            <w:tcBorders>
              <w:top w:val="nil"/>
              <w:left w:val="single" w:sz="6" w:space="0" w:color="414142"/>
              <w:bottom w:val="nil"/>
              <w:right w:val="nil"/>
            </w:tcBorders>
            <w:vAlign w:val="center"/>
            <w:hideMark/>
          </w:tcPr>
          <w:p w14:paraId="671B7A6D"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r>
      <w:tr w:rsidR="00EC3585" w:rsidRPr="00647017" w14:paraId="4F8490CA" w14:textId="77777777" w:rsidTr="007E0A99">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366" w:type="pct"/>
            <w:gridSpan w:val="3"/>
            <w:vAlign w:val="center"/>
          </w:tcPr>
          <w:p w14:paraId="0FFFB8B6" w14:textId="77777777" w:rsidR="00EC3585" w:rsidRPr="00647017" w:rsidRDefault="00EC3585" w:rsidP="0017301A">
            <w:pPr>
              <w:spacing w:after="0" w:line="240" w:lineRule="auto"/>
              <w:jc w:val="center"/>
              <w:rPr>
                <w:rFonts w:ascii="Times New Roman" w:eastAsia="Times New Roman" w:hAnsi="Times New Roman"/>
                <w:noProof/>
                <w:sz w:val="24"/>
                <w:szCs w:val="20"/>
              </w:rPr>
            </w:pPr>
            <w:r>
              <w:rPr>
                <w:rFonts w:ascii="Times New Roman" w:hAnsi="Times New Roman"/>
                <w:sz w:val="24"/>
              </w:rPr>
              <w:t>State code</w:t>
            </w:r>
          </w:p>
        </w:tc>
        <w:tc>
          <w:tcPr>
            <w:tcW w:w="1657" w:type="pct"/>
            <w:gridSpan w:val="13"/>
            <w:vAlign w:val="center"/>
          </w:tcPr>
          <w:p w14:paraId="605DE5E6" w14:textId="77777777" w:rsidR="00EC3585" w:rsidRPr="00647017" w:rsidRDefault="00EC3585" w:rsidP="0017301A">
            <w:pPr>
              <w:spacing w:after="0" w:line="240" w:lineRule="auto"/>
              <w:jc w:val="center"/>
              <w:rPr>
                <w:rFonts w:ascii="Times New Roman" w:eastAsia="Times New Roman" w:hAnsi="Times New Roman"/>
                <w:noProof/>
                <w:sz w:val="24"/>
                <w:szCs w:val="20"/>
              </w:rPr>
            </w:pPr>
            <w:r>
              <w:rPr>
                <w:rFonts w:ascii="Times New Roman" w:hAnsi="Times New Roman"/>
                <w:sz w:val="24"/>
              </w:rPr>
              <w:t>VAT registration number of the transaction partner</w:t>
            </w:r>
          </w:p>
        </w:tc>
        <w:tc>
          <w:tcPr>
            <w:tcW w:w="1665" w:type="pct"/>
            <w:gridSpan w:val="13"/>
            <w:vAlign w:val="center"/>
          </w:tcPr>
          <w:p w14:paraId="0D4982D9" w14:textId="77777777" w:rsidR="00EC3585" w:rsidRPr="00647017" w:rsidRDefault="00EC3585" w:rsidP="0017301A">
            <w:pPr>
              <w:spacing w:after="0" w:line="240" w:lineRule="auto"/>
              <w:jc w:val="center"/>
              <w:rPr>
                <w:rFonts w:ascii="Times New Roman" w:eastAsia="Times New Roman" w:hAnsi="Times New Roman"/>
                <w:noProof/>
                <w:sz w:val="24"/>
                <w:szCs w:val="20"/>
              </w:rPr>
            </w:pPr>
            <w:r>
              <w:rPr>
                <w:rFonts w:ascii="Times New Roman" w:hAnsi="Times New Roman"/>
                <w:sz w:val="24"/>
              </w:rPr>
              <w:t>Amount (EUR) of the supply of goods or services</w:t>
            </w:r>
          </w:p>
        </w:tc>
        <w:tc>
          <w:tcPr>
            <w:tcW w:w="225" w:type="pct"/>
            <w:vAlign w:val="center"/>
          </w:tcPr>
          <w:p w14:paraId="582D6D96" w14:textId="77777777" w:rsidR="00EC3585" w:rsidRPr="00647017" w:rsidRDefault="00EC3585" w:rsidP="0017301A">
            <w:pPr>
              <w:spacing w:after="0" w:line="240" w:lineRule="auto"/>
              <w:jc w:val="center"/>
              <w:rPr>
                <w:rFonts w:ascii="Times New Roman" w:eastAsia="Times New Roman" w:hAnsi="Times New Roman"/>
                <w:noProof/>
                <w:sz w:val="24"/>
                <w:szCs w:val="20"/>
              </w:rPr>
            </w:pPr>
            <w:r>
              <w:rPr>
                <w:rFonts w:ascii="Times New Roman" w:hAnsi="Times New Roman"/>
                <w:sz w:val="24"/>
              </w:rPr>
              <w:t>K*</w:t>
            </w:r>
          </w:p>
        </w:tc>
        <w:tc>
          <w:tcPr>
            <w:tcW w:w="1087" w:type="pct"/>
          </w:tcPr>
          <w:p w14:paraId="61D1FA84"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VAT registration number of the replaced transaction partner</w:t>
            </w:r>
          </w:p>
        </w:tc>
      </w:tr>
      <w:tr w:rsidR="00EC3585" w:rsidRPr="00647017" w14:paraId="4F15E3C5" w14:textId="77777777" w:rsidTr="007E0A99">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183" w:type="pct"/>
            <w:vAlign w:val="center"/>
          </w:tcPr>
          <w:p w14:paraId="2BB3725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3" w:type="pct"/>
            <w:gridSpan w:val="2"/>
            <w:vAlign w:val="center"/>
          </w:tcPr>
          <w:p w14:paraId="1E3769F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EE8550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4213183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719560B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0AACC2D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20BBBB4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5D0D42D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60CA82C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5408077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3139E7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32B368E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27CCB47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73353DA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5C8B47D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6650265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2BDD02D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58C30DB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DF2A30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706583E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181595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5A4DD36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76B3B3A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66FF79B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71EE158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55BC11D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2B062C0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30" w:type="pct"/>
            <w:vAlign w:val="center"/>
          </w:tcPr>
          <w:p w14:paraId="26D3826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225" w:type="pct"/>
            <w:vAlign w:val="center"/>
          </w:tcPr>
          <w:p w14:paraId="1B3E60F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87" w:type="pct"/>
            <w:vAlign w:val="center"/>
          </w:tcPr>
          <w:p w14:paraId="4319C7E1"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22DF1B7C" w14:textId="77777777" w:rsidTr="007E0A99">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183" w:type="pct"/>
            <w:vAlign w:val="center"/>
          </w:tcPr>
          <w:p w14:paraId="15CFDF0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3" w:type="pct"/>
            <w:gridSpan w:val="2"/>
            <w:vAlign w:val="center"/>
          </w:tcPr>
          <w:p w14:paraId="62ABB69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70883DF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35BDB2F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986F11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58DCC16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27F4340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5E7DDA4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D2C6DF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4C82E30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44CAF5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1CEFFCC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3DC1BD3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4C845C5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0CD7576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3C404C6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9BEEFC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7D020E5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2EC35E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4ADBEDB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723ADA9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56E1E37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32E161F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0B7830F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CFB9E0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7BEAE0D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7CBF7D1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30" w:type="pct"/>
            <w:vAlign w:val="center"/>
          </w:tcPr>
          <w:p w14:paraId="592E494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225" w:type="pct"/>
            <w:vAlign w:val="center"/>
          </w:tcPr>
          <w:p w14:paraId="5FBECB2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87" w:type="pct"/>
            <w:vAlign w:val="center"/>
          </w:tcPr>
          <w:p w14:paraId="3583F873"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1F90159D" w14:textId="77777777" w:rsidTr="007E0A99">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183" w:type="pct"/>
            <w:vAlign w:val="center"/>
          </w:tcPr>
          <w:p w14:paraId="642E375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3" w:type="pct"/>
            <w:gridSpan w:val="2"/>
            <w:vAlign w:val="center"/>
          </w:tcPr>
          <w:p w14:paraId="5C0EEA6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342BE9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7297876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3A31F8E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2A27374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3D8135F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210089B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2CB01FC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7BBFD72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9ADE66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6F6D0BB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566F61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19FCD55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13900D9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186553A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247480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03A2C88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6F48FC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3F3DC6B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3FFD32D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6F94F1F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012AA7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2722006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E7553B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5619827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2BAE4FF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30" w:type="pct"/>
            <w:vAlign w:val="center"/>
          </w:tcPr>
          <w:p w14:paraId="593F916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225" w:type="pct"/>
            <w:vAlign w:val="center"/>
          </w:tcPr>
          <w:p w14:paraId="76BAC76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87" w:type="pct"/>
            <w:vAlign w:val="center"/>
          </w:tcPr>
          <w:p w14:paraId="767FCAB2"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73381D45" w14:textId="77777777" w:rsidTr="007E0A99">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183" w:type="pct"/>
            <w:vAlign w:val="center"/>
          </w:tcPr>
          <w:p w14:paraId="7599E0C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3" w:type="pct"/>
            <w:gridSpan w:val="2"/>
            <w:vAlign w:val="center"/>
          </w:tcPr>
          <w:p w14:paraId="2B50393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3FAF921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4D83CB5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41D1D7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7C00ACB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0EF72D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3D15E4D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BF90F8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6CD59EC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A3A533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0A96A9D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0FF510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6DD59B1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36ACB29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1A4C9C9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81FC36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459897B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A00478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47C3F06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2EAD01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453E34C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7E7AE2F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4B6244E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3F9E85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7552778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77C0DC9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30" w:type="pct"/>
            <w:vAlign w:val="center"/>
          </w:tcPr>
          <w:p w14:paraId="3CDBAFF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225" w:type="pct"/>
            <w:vAlign w:val="center"/>
          </w:tcPr>
          <w:p w14:paraId="52FACDE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87" w:type="pct"/>
            <w:vAlign w:val="center"/>
          </w:tcPr>
          <w:p w14:paraId="7ABB0191"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4475EC20" w14:textId="77777777" w:rsidTr="007E0A99">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183" w:type="pct"/>
            <w:vAlign w:val="center"/>
          </w:tcPr>
          <w:p w14:paraId="4AC7DB2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3" w:type="pct"/>
            <w:gridSpan w:val="2"/>
            <w:vAlign w:val="center"/>
          </w:tcPr>
          <w:p w14:paraId="7030119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7F20535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162AA13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7C7704F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7D06064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6B2B41D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75896E3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3455BB6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5803114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8BB50E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151B5B8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593FB7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292252B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24CB9AC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31FCD66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BB8E8C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0FC80F1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8F6A5B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793F38B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96F8DE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17A3FDC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94BCF3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3C58C6C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34CF4FD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1036826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635BC6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30" w:type="pct"/>
            <w:vAlign w:val="center"/>
          </w:tcPr>
          <w:p w14:paraId="268A89F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225" w:type="pct"/>
            <w:vAlign w:val="center"/>
          </w:tcPr>
          <w:p w14:paraId="2BDBF04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87" w:type="pct"/>
            <w:vAlign w:val="center"/>
          </w:tcPr>
          <w:p w14:paraId="2F9D669A"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1F3B8B08" w14:textId="77777777" w:rsidTr="007E0A99">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183" w:type="pct"/>
            <w:vAlign w:val="center"/>
          </w:tcPr>
          <w:p w14:paraId="7AF05AB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3" w:type="pct"/>
            <w:gridSpan w:val="2"/>
            <w:vAlign w:val="center"/>
          </w:tcPr>
          <w:p w14:paraId="71D52F8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A8DB42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4944E8C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73A1EA8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25AE787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3150FF3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0B5CD15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2D75B4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1AD4C15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6F0A736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7EF977B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3720D0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096AC14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5F8489D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7AA8016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A4A842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37BD1E7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6D479C7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6F497EA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718BCFC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1BAE4DA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8E4A84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471770C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694E276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7649B11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41ACA8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30" w:type="pct"/>
            <w:vAlign w:val="center"/>
          </w:tcPr>
          <w:p w14:paraId="12D9099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225" w:type="pct"/>
            <w:vAlign w:val="center"/>
          </w:tcPr>
          <w:p w14:paraId="2B51D08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87" w:type="pct"/>
            <w:vAlign w:val="center"/>
          </w:tcPr>
          <w:p w14:paraId="7CBAA43C"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605DE917" w14:textId="77777777" w:rsidTr="007E0A99">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183" w:type="pct"/>
            <w:vAlign w:val="center"/>
          </w:tcPr>
          <w:p w14:paraId="4A5187D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3" w:type="pct"/>
            <w:gridSpan w:val="2"/>
            <w:vAlign w:val="center"/>
          </w:tcPr>
          <w:p w14:paraId="34D576C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7C3AC68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75DEE3C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2D57F7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538701C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7D5BB5B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4257F5F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383EA8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36CA440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8A0460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07AAC4E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3D505CE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4F0A0B3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4F5C7D3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2A3C911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70968DE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5ACE7E0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3EC5CBD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452A46F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1F0F9E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14AFBEA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3532CFB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79565F7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19836F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47823F9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6ACE0F6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30" w:type="pct"/>
            <w:vAlign w:val="center"/>
          </w:tcPr>
          <w:p w14:paraId="7E3179F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225" w:type="pct"/>
            <w:vAlign w:val="center"/>
          </w:tcPr>
          <w:p w14:paraId="4B20144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87" w:type="pct"/>
            <w:vAlign w:val="center"/>
          </w:tcPr>
          <w:p w14:paraId="28B5C546"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51A9D15C" w14:textId="77777777" w:rsidTr="007E0A99">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183" w:type="pct"/>
            <w:vAlign w:val="center"/>
          </w:tcPr>
          <w:p w14:paraId="0DC40F5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3" w:type="pct"/>
            <w:gridSpan w:val="2"/>
            <w:vAlign w:val="center"/>
          </w:tcPr>
          <w:p w14:paraId="358C68D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669F1F2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017BF31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B2988D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537408A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257DFFB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6DC82BC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33446DC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63332D5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3D5F9DE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183A6AD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421502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5D0C11A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330D08D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1618A7D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AEB185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38111DB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3ADCF1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3DEEAED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8B6A09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613B679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3F02088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4C0E533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C9AA6C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33FD765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DB2A59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30" w:type="pct"/>
            <w:vAlign w:val="center"/>
          </w:tcPr>
          <w:p w14:paraId="6987DA4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225" w:type="pct"/>
            <w:vAlign w:val="center"/>
          </w:tcPr>
          <w:p w14:paraId="1BCE1E7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87" w:type="pct"/>
            <w:vAlign w:val="center"/>
          </w:tcPr>
          <w:p w14:paraId="4D730C40"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6BC8D1E7" w14:textId="77777777" w:rsidTr="007E0A99">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183" w:type="pct"/>
            <w:vAlign w:val="center"/>
          </w:tcPr>
          <w:p w14:paraId="7AD195A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3" w:type="pct"/>
            <w:gridSpan w:val="2"/>
            <w:vAlign w:val="center"/>
          </w:tcPr>
          <w:p w14:paraId="556722B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70AB10C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6DAEB33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621F70E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6B3AE88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DF6FC4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1739E2A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22B7E6F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04259A6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31A246F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3989B69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732DB90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3C20586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3FEB271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3B46F9B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2CE5C37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0588364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596DBF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1780957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3AF2420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7ADB096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004F44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191D5B9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64F37A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7816B0F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98F255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30" w:type="pct"/>
            <w:vAlign w:val="center"/>
          </w:tcPr>
          <w:p w14:paraId="2398EE3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225" w:type="pct"/>
            <w:vAlign w:val="center"/>
          </w:tcPr>
          <w:p w14:paraId="3CF6E1B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87" w:type="pct"/>
            <w:vAlign w:val="center"/>
          </w:tcPr>
          <w:p w14:paraId="663DCC05"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4C449D0D" w14:textId="77777777" w:rsidTr="007E0A99">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183" w:type="pct"/>
            <w:vAlign w:val="center"/>
          </w:tcPr>
          <w:p w14:paraId="12296EF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3" w:type="pct"/>
            <w:gridSpan w:val="2"/>
            <w:vAlign w:val="center"/>
          </w:tcPr>
          <w:p w14:paraId="5A9226A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33E1043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5A6AC8D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DA8597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4E7D174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2FF1D71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6BD5ED0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8F293D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5D1F3DD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294D9B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7371358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91FFD3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3B414FF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53A67B2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34D00DC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2CADF12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280A095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2414243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33BE503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2718EA1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01DA05A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2416694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0AD0707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7977D9F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05F1331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142D8D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30" w:type="pct"/>
            <w:vAlign w:val="center"/>
          </w:tcPr>
          <w:p w14:paraId="4C85B33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225" w:type="pct"/>
            <w:vAlign w:val="center"/>
          </w:tcPr>
          <w:p w14:paraId="4039B35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87" w:type="pct"/>
            <w:vAlign w:val="center"/>
          </w:tcPr>
          <w:p w14:paraId="00A16FA4"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4EFB6C73" w14:textId="77777777" w:rsidTr="007E0A99">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183" w:type="pct"/>
            <w:vAlign w:val="center"/>
          </w:tcPr>
          <w:p w14:paraId="7F49D79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3" w:type="pct"/>
            <w:gridSpan w:val="2"/>
            <w:vAlign w:val="center"/>
          </w:tcPr>
          <w:p w14:paraId="4EE06EF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30D825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084E65E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2A8130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44EED1A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8EDD2E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76C0BC9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B0FAA1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02FC5DD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26A7D64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0FD3E98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FB22C4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0159193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522893F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79C14DC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7D2024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1EADDA6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EA1346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5964451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76BB258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049B58E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6AF4E7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1E6136C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27FD94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4DBE150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038E6B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30" w:type="pct"/>
            <w:vAlign w:val="center"/>
          </w:tcPr>
          <w:p w14:paraId="71F8A18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225" w:type="pct"/>
            <w:vAlign w:val="center"/>
          </w:tcPr>
          <w:p w14:paraId="6A5A5D3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87" w:type="pct"/>
            <w:vAlign w:val="center"/>
          </w:tcPr>
          <w:p w14:paraId="27B7BDDC"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57672EBB" w14:textId="77777777" w:rsidTr="007E0A99">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183" w:type="pct"/>
            <w:vAlign w:val="center"/>
          </w:tcPr>
          <w:p w14:paraId="1E7C553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3" w:type="pct"/>
            <w:gridSpan w:val="2"/>
            <w:vAlign w:val="center"/>
          </w:tcPr>
          <w:p w14:paraId="22DDE5D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35C822A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59E74D6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991E46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0CF417C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B41681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67430DA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2707F1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00C855A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208A6EF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79CEB86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A85ADF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456E8FF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3D954D3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23C0456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2233FF2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3FD12B0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66B8E0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77351D2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BAD37B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4F40392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6DDE8CA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0DC6AE9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A23F10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6FE2792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E4E9E5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30" w:type="pct"/>
            <w:vAlign w:val="center"/>
          </w:tcPr>
          <w:p w14:paraId="091C587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225" w:type="pct"/>
            <w:vAlign w:val="center"/>
          </w:tcPr>
          <w:p w14:paraId="1F7B0C0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87" w:type="pct"/>
            <w:vAlign w:val="center"/>
          </w:tcPr>
          <w:p w14:paraId="4E882102"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1E4CCD0E" w14:textId="77777777" w:rsidTr="007E0A99">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183" w:type="pct"/>
            <w:vAlign w:val="center"/>
          </w:tcPr>
          <w:p w14:paraId="2C78901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3" w:type="pct"/>
            <w:gridSpan w:val="2"/>
            <w:vAlign w:val="center"/>
          </w:tcPr>
          <w:p w14:paraId="283C286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26E7E3A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2915090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27094F4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2B34286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AFF7CD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06653A7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7481CD4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32AE523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64953EB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4C94669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7430CD2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0F3C302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130F5AB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4F17506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C74754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2AC41A4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0310EC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3511B5B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3755F9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48E0CE1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7350197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62ED7F0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C304F7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7465937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77D668F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30" w:type="pct"/>
            <w:vAlign w:val="center"/>
          </w:tcPr>
          <w:p w14:paraId="77866D0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225" w:type="pct"/>
            <w:vAlign w:val="center"/>
          </w:tcPr>
          <w:p w14:paraId="7B118B8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87" w:type="pct"/>
            <w:vAlign w:val="center"/>
          </w:tcPr>
          <w:p w14:paraId="6B224F65"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63F40932" w14:textId="77777777" w:rsidTr="007E0A99">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183" w:type="pct"/>
            <w:vAlign w:val="center"/>
          </w:tcPr>
          <w:p w14:paraId="0363533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3" w:type="pct"/>
            <w:gridSpan w:val="2"/>
            <w:vAlign w:val="center"/>
          </w:tcPr>
          <w:p w14:paraId="147B9F7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65A0C30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63671C5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5B6266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37ECAC4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D9A6F6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78B1423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346633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7E582A9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766A9E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58904AC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32924C1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317D582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30ACD06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70C3C44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214DAED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3C3A0A7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9B010D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1283800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9D401B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3552632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34B3C12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6F063FD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DCC4EA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01F17EC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2899A80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30" w:type="pct"/>
            <w:vAlign w:val="center"/>
          </w:tcPr>
          <w:p w14:paraId="29CF170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225" w:type="pct"/>
            <w:vAlign w:val="center"/>
          </w:tcPr>
          <w:p w14:paraId="08B3C1F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87" w:type="pct"/>
            <w:vAlign w:val="center"/>
          </w:tcPr>
          <w:p w14:paraId="7324C059"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1F7287FF" w14:textId="77777777" w:rsidTr="007E0A99">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183" w:type="pct"/>
            <w:vAlign w:val="center"/>
          </w:tcPr>
          <w:p w14:paraId="2411AE8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3" w:type="pct"/>
            <w:gridSpan w:val="2"/>
            <w:vAlign w:val="center"/>
          </w:tcPr>
          <w:p w14:paraId="5561A2C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DAE5A1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44C2641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7085BFD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561E330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F98D17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04A96D7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72DA66B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3FA47D6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246BFEB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5E165BB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ACA252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5800D5B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331380F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0E4708A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624AE3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583D286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3D4329B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54A443D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3CCAB02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46D55C8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24A968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027CC44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783BE5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64296CC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243E354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30" w:type="pct"/>
            <w:vAlign w:val="center"/>
          </w:tcPr>
          <w:p w14:paraId="018F7EA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225" w:type="pct"/>
            <w:vAlign w:val="center"/>
          </w:tcPr>
          <w:p w14:paraId="78FB730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87" w:type="pct"/>
            <w:vAlign w:val="center"/>
          </w:tcPr>
          <w:p w14:paraId="6179F9D7"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5C02BE7F" w14:textId="77777777" w:rsidTr="007E0A99">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183" w:type="pct"/>
            <w:vAlign w:val="center"/>
          </w:tcPr>
          <w:p w14:paraId="07D801C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3" w:type="pct"/>
            <w:gridSpan w:val="2"/>
            <w:vAlign w:val="center"/>
          </w:tcPr>
          <w:p w14:paraId="04C8F55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2C79512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452B9F6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359043B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7A83580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BD5622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642463F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631AD73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17C00BF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3D97BD2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014134E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3D97355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6CE5557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350DABC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6882AAA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77D9DAE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7BB0A58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2CA96B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7103C0C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38070F7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01E8662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BA3A28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5FA0313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F8D506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0B52E44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60B3AC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30" w:type="pct"/>
            <w:vAlign w:val="center"/>
          </w:tcPr>
          <w:p w14:paraId="77D9A6D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225" w:type="pct"/>
            <w:vAlign w:val="center"/>
          </w:tcPr>
          <w:p w14:paraId="73E3B20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87" w:type="pct"/>
            <w:vAlign w:val="center"/>
          </w:tcPr>
          <w:p w14:paraId="01315126"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12679DA7" w14:textId="77777777" w:rsidTr="007E0A99">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183" w:type="pct"/>
            <w:vAlign w:val="center"/>
          </w:tcPr>
          <w:p w14:paraId="705307F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3" w:type="pct"/>
            <w:gridSpan w:val="2"/>
            <w:vAlign w:val="center"/>
          </w:tcPr>
          <w:p w14:paraId="3C65A7B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22E0ADD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2079E31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7F09452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21AF405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B44FD0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00AC268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674EBDD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52D6C9A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5033FC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38B3421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FFA283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4AE4CB7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465EBB7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3B4AD49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0CB8C1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5BC9136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BFA759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627D0E0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728FC78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10E7887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D6A72F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17C9BA7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3102177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384AA2E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2257F84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30" w:type="pct"/>
            <w:vAlign w:val="center"/>
          </w:tcPr>
          <w:p w14:paraId="23DD2B9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225" w:type="pct"/>
            <w:vAlign w:val="center"/>
          </w:tcPr>
          <w:p w14:paraId="76DD16B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87" w:type="pct"/>
            <w:vAlign w:val="center"/>
          </w:tcPr>
          <w:p w14:paraId="1ABE524A"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6CE8C5FC" w14:textId="77777777" w:rsidTr="007E0A99">
        <w:tblPrEx>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PrEx>
        <w:tc>
          <w:tcPr>
            <w:tcW w:w="183" w:type="pct"/>
            <w:vAlign w:val="center"/>
          </w:tcPr>
          <w:p w14:paraId="2C17CF0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3" w:type="pct"/>
            <w:gridSpan w:val="2"/>
            <w:vAlign w:val="center"/>
          </w:tcPr>
          <w:p w14:paraId="286F3F8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EE5DA8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62FDC39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3C44469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2254586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8CF7F6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6B58013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2A33708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1271957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2A807BB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1E178BE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85FD88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60021C7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4C0BCDC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7BE1905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76A9BD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6FEA53B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B9A529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3A5E82C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6CC010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6B50699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6EFD65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39FDC30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730E3E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09A4CDE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27B990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30" w:type="pct"/>
            <w:vAlign w:val="center"/>
          </w:tcPr>
          <w:p w14:paraId="2AAA0B9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225" w:type="pct"/>
            <w:vAlign w:val="center"/>
          </w:tcPr>
          <w:p w14:paraId="588B713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87" w:type="pct"/>
            <w:vAlign w:val="center"/>
          </w:tcPr>
          <w:p w14:paraId="7883A1F2" w14:textId="77777777" w:rsidR="00EC3585" w:rsidRPr="00647017" w:rsidRDefault="00EC3585" w:rsidP="0017301A">
            <w:pPr>
              <w:spacing w:after="0" w:line="240" w:lineRule="auto"/>
              <w:jc w:val="both"/>
              <w:rPr>
                <w:rFonts w:ascii="Times New Roman" w:hAnsi="Times New Roman"/>
                <w:noProof/>
                <w:sz w:val="24"/>
                <w:szCs w:val="20"/>
                <w:lang w:val="en-US"/>
              </w:rPr>
            </w:pPr>
          </w:p>
        </w:tc>
      </w:tr>
    </w:tbl>
    <w:p w14:paraId="3900452A" w14:textId="77777777" w:rsidR="00EC3585" w:rsidRPr="00647017" w:rsidRDefault="00EC3585" w:rsidP="00EC3585">
      <w:pPr>
        <w:spacing w:after="0" w:line="240" w:lineRule="auto"/>
        <w:ind w:firstLine="539"/>
        <w:jc w:val="both"/>
        <w:rPr>
          <w:rFonts w:ascii="Times New Roman" w:hAnsi="Times New Roman"/>
          <w:noProof/>
          <w:sz w:val="24"/>
          <w:szCs w:val="16"/>
          <w:lang w:val="en-US"/>
        </w:rPr>
      </w:pPr>
    </w:p>
    <w:tbl>
      <w:tblPr>
        <w:tblW w:w="5000" w:type="pct"/>
        <w:tblBorders>
          <w:bottom w:val="single" w:sz="4" w:space="0" w:color="414142"/>
          <w:right w:val="single" w:sz="4" w:space="0" w:color="414142"/>
          <w:insideH w:val="single" w:sz="4" w:space="0" w:color="414142"/>
        </w:tblBorders>
        <w:tblCellMar>
          <w:top w:w="30" w:type="dxa"/>
          <w:left w:w="30" w:type="dxa"/>
          <w:bottom w:w="30" w:type="dxa"/>
          <w:right w:w="30" w:type="dxa"/>
        </w:tblCellMar>
        <w:tblLook w:val="04A0" w:firstRow="1" w:lastRow="0" w:firstColumn="1" w:lastColumn="0" w:noHBand="0" w:noVBand="1"/>
      </w:tblPr>
      <w:tblGrid>
        <w:gridCol w:w="7082"/>
        <w:gridCol w:w="1984"/>
      </w:tblGrid>
      <w:tr w:rsidR="00EC3585" w:rsidRPr="00647017" w14:paraId="4FEA2311" w14:textId="77777777" w:rsidTr="0017301A">
        <w:tc>
          <w:tcPr>
            <w:tcW w:w="3906" w:type="pct"/>
            <w:vAlign w:val="center"/>
          </w:tcPr>
          <w:p w14:paraId="5A6A366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94" w:type="pct"/>
            <w:vAlign w:val="center"/>
          </w:tcPr>
          <w:p w14:paraId="37B5AE3D" w14:textId="77777777" w:rsidR="00EC3585" w:rsidRPr="00647017" w:rsidRDefault="00EC3585" w:rsidP="0017301A">
            <w:pPr>
              <w:spacing w:after="0" w:line="240" w:lineRule="auto"/>
              <w:jc w:val="both"/>
              <w:rPr>
                <w:rFonts w:ascii="Times New Roman" w:hAnsi="Times New Roman"/>
                <w:noProof/>
                <w:sz w:val="24"/>
                <w:szCs w:val="20"/>
                <w:lang w:val="en-US"/>
              </w:rPr>
            </w:pPr>
          </w:p>
        </w:tc>
      </w:tr>
    </w:tbl>
    <w:p w14:paraId="645012E6" w14:textId="77777777" w:rsidR="00EC3585" w:rsidRPr="00647017" w:rsidRDefault="00EC3585" w:rsidP="00EC3585">
      <w:pPr>
        <w:spacing w:after="0" w:line="240" w:lineRule="auto"/>
        <w:ind w:firstLine="539"/>
        <w:jc w:val="both"/>
        <w:rPr>
          <w:rFonts w:ascii="Times New Roman" w:hAnsi="Times New Roman"/>
          <w:noProof/>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4672"/>
        <w:gridCol w:w="4394"/>
      </w:tblGrid>
      <w:tr w:rsidR="00EC3585" w:rsidRPr="00647017" w14:paraId="451CC7E4" w14:textId="77777777" w:rsidTr="0017301A">
        <w:tc>
          <w:tcPr>
            <w:tcW w:w="4680" w:type="dxa"/>
            <w:vMerge w:val="restart"/>
            <w:tcBorders>
              <w:left w:val="nil"/>
              <w:right w:val="single" w:sz="4" w:space="0" w:color="414142"/>
            </w:tcBorders>
            <w:vAlign w:val="bottom"/>
            <w:hideMark/>
          </w:tcPr>
          <w:p w14:paraId="6EF1E595" w14:textId="77777777" w:rsidR="00EC3585" w:rsidRPr="00647017" w:rsidRDefault="00EC3585" w:rsidP="0017301A">
            <w:pPr>
              <w:spacing w:after="0" w:line="240" w:lineRule="auto"/>
              <w:jc w:val="both"/>
              <w:rPr>
                <w:rFonts w:ascii="Times New Roman" w:eastAsia="Times New Roman" w:hAnsi="Times New Roman"/>
                <w:noProof/>
                <w:sz w:val="24"/>
                <w:szCs w:val="17"/>
                <w:lang w:val="en-US" w:eastAsia="lv-LV"/>
              </w:rPr>
            </w:pPr>
          </w:p>
        </w:tc>
        <w:tc>
          <w:tcPr>
            <w:tcW w:w="4394" w:type="dxa"/>
            <w:tcBorders>
              <w:top w:val="single" w:sz="4" w:space="0" w:color="414142"/>
              <w:left w:val="single" w:sz="4" w:space="0" w:color="414142"/>
              <w:bottom w:val="single" w:sz="4" w:space="0" w:color="414142"/>
              <w:right w:val="single" w:sz="4" w:space="0" w:color="414142"/>
            </w:tcBorders>
            <w:vAlign w:val="bottom"/>
          </w:tcPr>
          <w:p w14:paraId="510171C6" w14:textId="77777777" w:rsidR="00EC3585" w:rsidRPr="00647017" w:rsidRDefault="00EC3585" w:rsidP="0017301A">
            <w:pPr>
              <w:spacing w:after="0" w:line="240" w:lineRule="auto"/>
              <w:jc w:val="both"/>
              <w:rPr>
                <w:rFonts w:ascii="Times New Roman" w:eastAsia="Times New Roman" w:hAnsi="Times New Roman"/>
                <w:noProof/>
                <w:sz w:val="24"/>
                <w:szCs w:val="17"/>
                <w:lang w:val="en-US" w:eastAsia="lv-LV"/>
              </w:rPr>
            </w:pPr>
          </w:p>
          <w:p w14:paraId="3F76A174" w14:textId="77777777" w:rsidR="00EC3585" w:rsidRPr="00647017" w:rsidRDefault="00EC3585" w:rsidP="0017301A">
            <w:pPr>
              <w:spacing w:after="0" w:line="240" w:lineRule="auto"/>
              <w:jc w:val="both"/>
              <w:rPr>
                <w:rFonts w:ascii="Times New Roman" w:eastAsia="Times New Roman" w:hAnsi="Times New Roman"/>
                <w:noProof/>
                <w:sz w:val="24"/>
                <w:szCs w:val="17"/>
                <w:lang w:val="en-US" w:eastAsia="lv-LV"/>
              </w:rPr>
            </w:pPr>
          </w:p>
        </w:tc>
      </w:tr>
      <w:tr w:rsidR="00EC3585" w:rsidRPr="00647017" w14:paraId="6B7448DA" w14:textId="77777777" w:rsidTr="0017301A">
        <w:tc>
          <w:tcPr>
            <w:tcW w:w="4680" w:type="dxa"/>
            <w:vMerge/>
            <w:tcBorders>
              <w:left w:val="nil"/>
              <w:bottom w:val="nil"/>
              <w:right w:val="nil"/>
            </w:tcBorders>
            <w:vAlign w:val="bottom"/>
            <w:hideMark/>
          </w:tcPr>
          <w:p w14:paraId="7C2D4D1E" w14:textId="77777777" w:rsidR="00EC3585" w:rsidRPr="00647017" w:rsidRDefault="00EC3585" w:rsidP="0017301A">
            <w:pPr>
              <w:spacing w:after="0" w:line="240" w:lineRule="auto"/>
              <w:jc w:val="both"/>
              <w:rPr>
                <w:rFonts w:ascii="Times New Roman" w:eastAsia="Times New Roman" w:hAnsi="Times New Roman"/>
                <w:noProof/>
                <w:sz w:val="24"/>
                <w:szCs w:val="17"/>
                <w:lang w:val="en-US" w:eastAsia="lv-LV"/>
              </w:rPr>
            </w:pPr>
          </w:p>
        </w:tc>
        <w:tc>
          <w:tcPr>
            <w:tcW w:w="4394" w:type="dxa"/>
            <w:tcBorders>
              <w:top w:val="single" w:sz="4" w:space="0" w:color="414142"/>
              <w:left w:val="nil"/>
              <w:bottom w:val="nil"/>
              <w:right w:val="nil"/>
            </w:tcBorders>
            <w:noWrap/>
            <w:hideMark/>
          </w:tcPr>
          <w:p w14:paraId="70F46930" w14:textId="77777777" w:rsidR="00EC3585" w:rsidRPr="00647017" w:rsidRDefault="00EC3585" w:rsidP="0017301A">
            <w:pPr>
              <w:spacing w:after="0" w:line="240" w:lineRule="auto"/>
              <w:jc w:val="both"/>
              <w:rPr>
                <w:rFonts w:ascii="Times New Roman" w:eastAsia="Times New Roman" w:hAnsi="Times New Roman"/>
                <w:noProof/>
                <w:sz w:val="24"/>
                <w:szCs w:val="17"/>
              </w:rPr>
            </w:pPr>
            <w:r>
              <w:rPr>
                <w:rFonts w:ascii="Times New Roman" w:hAnsi="Times New Roman"/>
                <w:sz w:val="24"/>
              </w:rPr>
              <w:t>Signature and full name of the responsible person</w:t>
            </w:r>
          </w:p>
        </w:tc>
      </w:tr>
    </w:tbl>
    <w:p w14:paraId="671BBB1E" w14:textId="77777777" w:rsidR="00EC3585" w:rsidRPr="00647017" w:rsidRDefault="00EC3585" w:rsidP="00EC3585">
      <w:pPr>
        <w:shd w:val="clear" w:color="auto" w:fill="FFFFFF"/>
        <w:spacing w:after="0" w:line="240" w:lineRule="auto"/>
        <w:ind w:firstLine="539"/>
        <w:jc w:val="both"/>
        <w:rPr>
          <w:rFonts w:ascii="Times New Roman" w:eastAsia="Times New Roman" w:hAnsi="Times New Roman"/>
          <w:noProof/>
          <w:sz w:val="24"/>
          <w:szCs w:val="21"/>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6081"/>
        <w:gridCol w:w="354"/>
        <w:gridCol w:w="355"/>
        <w:gridCol w:w="158"/>
        <w:gridCol w:w="270"/>
        <w:gridCol w:w="428"/>
        <w:gridCol w:w="355"/>
        <w:gridCol w:w="83"/>
        <w:gridCol w:w="272"/>
        <w:gridCol w:w="355"/>
        <w:gridCol w:w="355"/>
      </w:tblGrid>
      <w:tr w:rsidR="00EC3585" w:rsidRPr="00647017" w14:paraId="013D9830" w14:textId="77777777" w:rsidTr="0017301A">
        <w:tc>
          <w:tcPr>
            <w:tcW w:w="3353" w:type="pct"/>
            <w:tcBorders>
              <w:top w:val="nil"/>
              <w:left w:val="nil"/>
              <w:bottom w:val="nil"/>
              <w:right w:val="single" w:sz="4" w:space="0" w:color="414142"/>
            </w:tcBorders>
            <w:vAlign w:val="center"/>
          </w:tcPr>
          <w:p w14:paraId="2DE66BB4"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c>
          <w:tcPr>
            <w:tcW w:w="195" w:type="pct"/>
            <w:tcBorders>
              <w:top w:val="single" w:sz="4" w:space="0" w:color="414142"/>
              <w:left w:val="single" w:sz="4" w:space="0" w:color="414142"/>
              <w:bottom w:val="single" w:sz="4" w:space="0" w:color="414142"/>
              <w:right w:val="single" w:sz="4" w:space="0" w:color="414142"/>
            </w:tcBorders>
            <w:vAlign w:val="center"/>
          </w:tcPr>
          <w:p w14:paraId="7BBEB141"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c>
          <w:tcPr>
            <w:tcW w:w="196" w:type="pct"/>
            <w:tcBorders>
              <w:top w:val="single" w:sz="4" w:space="0" w:color="414142"/>
              <w:left w:val="single" w:sz="4" w:space="0" w:color="414142"/>
              <w:bottom w:val="single" w:sz="4" w:space="0" w:color="414142"/>
              <w:right w:val="single" w:sz="4" w:space="0" w:color="414142"/>
            </w:tcBorders>
            <w:vAlign w:val="center"/>
          </w:tcPr>
          <w:p w14:paraId="5DA2F4C9"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c>
          <w:tcPr>
            <w:tcW w:w="236" w:type="pct"/>
            <w:gridSpan w:val="2"/>
            <w:tcBorders>
              <w:top w:val="single" w:sz="4" w:space="0" w:color="414142"/>
              <w:left w:val="single" w:sz="4" w:space="0" w:color="414142"/>
              <w:bottom w:val="single" w:sz="4" w:space="0" w:color="414142"/>
              <w:right w:val="single" w:sz="4" w:space="0" w:color="414142"/>
            </w:tcBorders>
            <w:vAlign w:val="center"/>
          </w:tcPr>
          <w:p w14:paraId="4F95ABB2"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c>
          <w:tcPr>
            <w:tcW w:w="236" w:type="pct"/>
            <w:tcBorders>
              <w:top w:val="single" w:sz="4" w:space="0" w:color="414142"/>
              <w:left w:val="single" w:sz="4" w:space="0" w:color="414142"/>
              <w:bottom w:val="single" w:sz="4" w:space="0" w:color="414142"/>
              <w:right w:val="single" w:sz="4" w:space="0" w:color="414142"/>
            </w:tcBorders>
            <w:vAlign w:val="center"/>
          </w:tcPr>
          <w:p w14:paraId="3BE89BFD"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c>
          <w:tcPr>
            <w:tcW w:w="196" w:type="pct"/>
            <w:tcBorders>
              <w:top w:val="single" w:sz="4" w:space="0" w:color="414142"/>
              <w:left w:val="single" w:sz="4" w:space="0" w:color="414142"/>
              <w:bottom w:val="single" w:sz="4" w:space="0" w:color="414142"/>
              <w:right w:val="single" w:sz="4" w:space="0" w:color="414142"/>
            </w:tcBorders>
            <w:vAlign w:val="center"/>
          </w:tcPr>
          <w:p w14:paraId="65B507F5" w14:textId="77777777" w:rsidR="00EC3585" w:rsidRPr="00647017" w:rsidRDefault="00EC3585" w:rsidP="0017301A">
            <w:pPr>
              <w:spacing w:after="0" w:line="240" w:lineRule="auto"/>
              <w:jc w:val="both"/>
              <w:rPr>
                <w:rFonts w:ascii="Times New Roman" w:eastAsia="Times New Roman" w:hAnsi="Times New Roman"/>
                <w:b/>
                <w:bCs/>
                <w:noProof/>
                <w:sz w:val="24"/>
                <w:szCs w:val="21"/>
              </w:rPr>
            </w:pPr>
            <w:r>
              <w:rPr>
                <w:rFonts w:ascii="Times New Roman" w:hAnsi="Times New Roman"/>
                <w:b/>
                <w:sz w:val="24"/>
              </w:rPr>
              <w:t>2</w:t>
            </w:r>
          </w:p>
        </w:tc>
        <w:tc>
          <w:tcPr>
            <w:tcW w:w="196" w:type="pct"/>
            <w:gridSpan w:val="2"/>
            <w:tcBorders>
              <w:top w:val="single" w:sz="4" w:space="0" w:color="414142"/>
              <w:left w:val="single" w:sz="4" w:space="0" w:color="414142"/>
              <w:bottom w:val="single" w:sz="4" w:space="0" w:color="414142"/>
              <w:right w:val="single" w:sz="4" w:space="0" w:color="414142"/>
            </w:tcBorders>
            <w:vAlign w:val="center"/>
          </w:tcPr>
          <w:p w14:paraId="6CFF340B" w14:textId="77777777" w:rsidR="00EC3585" w:rsidRPr="00647017" w:rsidRDefault="00EC3585" w:rsidP="0017301A">
            <w:pPr>
              <w:spacing w:after="0" w:line="240" w:lineRule="auto"/>
              <w:jc w:val="both"/>
              <w:rPr>
                <w:rFonts w:ascii="Times New Roman" w:eastAsia="Times New Roman" w:hAnsi="Times New Roman"/>
                <w:b/>
                <w:bCs/>
                <w:noProof/>
                <w:sz w:val="24"/>
                <w:szCs w:val="21"/>
              </w:rPr>
            </w:pPr>
            <w:r>
              <w:rPr>
                <w:rFonts w:ascii="Times New Roman" w:hAnsi="Times New Roman"/>
                <w:b/>
                <w:sz w:val="24"/>
              </w:rPr>
              <w:t>0</w:t>
            </w:r>
          </w:p>
        </w:tc>
        <w:tc>
          <w:tcPr>
            <w:tcW w:w="196" w:type="pct"/>
            <w:tcBorders>
              <w:top w:val="single" w:sz="4" w:space="0" w:color="414142"/>
              <w:left w:val="single" w:sz="4" w:space="0" w:color="414142"/>
              <w:bottom w:val="single" w:sz="4" w:space="0" w:color="414142"/>
              <w:right w:val="single" w:sz="4" w:space="0" w:color="414142"/>
            </w:tcBorders>
            <w:vAlign w:val="center"/>
          </w:tcPr>
          <w:p w14:paraId="157C755F"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c>
          <w:tcPr>
            <w:tcW w:w="197" w:type="pct"/>
            <w:tcBorders>
              <w:top w:val="single" w:sz="4" w:space="0" w:color="414142"/>
              <w:left w:val="single" w:sz="4" w:space="0" w:color="414142"/>
              <w:bottom w:val="single" w:sz="4" w:space="0" w:color="414142"/>
              <w:right w:val="single" w:sz="4" w:space="0" w:color="414142"/>
            </w:tcBorders>
            <w:vAlign w:val="center"/>
          </w:tcPr>
          <w:p w14:paraId="62AF7C3A"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r>
      <w:tr w:rsidR="00EC3585" w:rsidRPr="00647017" w14:paraId="67962646" w14:textId="77777777" w:rsidTr="0017301A">
        <w:tc>
          <w:tcPr>
            <w:tcW w:w="3353" w:type="pct"/>
            <w:tcBorders>
              <w:top w:val="nil"/>
              <w:left w:val="nil"/>
            </w:tcBorders>
          </w:tcPr>
          <w:p w14:paraId="3304181E" w14:textId="77777777" w:rsidR="00EC3585" w:rsidRPr="00647017" w:rsidRDefault="00EC3585" w:rsidP="0017301A">
            <w:pPr>
              <w:spacing w:after="0" w:line="240" w:lineRule="auto"/>
              <w:jc w:val="both"/>
              <w:rPr>
                <w:rFonts w:ascii="Times New Roman" w:eastAsia="Times New Roman" w:hAnsi="Times New Roman"/>
                <w:noProof/>
                <w:sz w:val="24"/>
                <w:szCs w:val="17"/>
                <w:lang w:val="en-US" w:eastAsia="lv-LV"/>
              </w:rPr>
            </w:pPr>
          </w:p>
        </w:tc>
        <w:tc>
          <w:tcPr>
            <w:tcW w:w="478" w:type="pct"/>
            <w:gridSpan w:val="3"/>
            <w:tcBorders>
              <w:top w:val="single" w:sz="4" w:space="0" w:color="414142"/>
            </w:tcBorders>
          </w:tcPr>
          <w:p w14:paraId="3F1E16F5" w14:textId="77777777" w:rsidR="00EC3585" w:rsidRPr="00647017" w:rsidRDefault="00EC3585" w:rsidP="0017301A">
            <w:pPr>
              <w:spacing w:after="0" w:line="240" w:lineRule="auto"/>
              <w:jc w:val="both"/>
              <w:rPr>
                <w:rFonts w:ascii="Times New Roman" w:eastAsia="Times New Roman" w:hAnsi="Times New Roman"/>
                <w:noProof/>
                <w:sz w:val="24"/>
                <w:szCs w:val="17"/>
              </w:rPr>
            </w:pPr>
            <w:r>
              <w:rPr>
                <w:rFonts w:ascii="Times New Roman" w:hAnsi="Times New Roman"/>
                <w:sz w:val="24"/>
              </w:rPr>
              <w:t>Day</w:t>
            </w:r>
          </w:p>
        </w:tc>
        <w:tc>
          <w:tcPr>
            <w:tcW w:w="627" w:type="pct"/>
            <w:gridSpan w:val="4"/>
            <w:tcBorders>
              <w:top w:val="single" w:sz="4" w:space="0" w:color="414142"/>
            </w:tcBorders>
          </w:tcPr>
          <w:p w14:paraId="0063951B" w14:textId="77777777" w:rsidR="00EC3585" w:rsidRPr="00647017" w:rsidRDefault="00EC3585" w:rsidP="0017301A">
            <w:pPr>
              <w:spacing w:after="0" w:line="240" w:lineRule="auto"/>
              <w:jc w:val="both"/>
              <w:rPr>
                <w:rFonts w:ascii="Times New Roman" w:eastAsia="Times New Roman" w:hAnsi="Times New Roman"/>
                <w:noProof/>
                <w:sz w:val="24"/>
                <w:szCs w:val="17"/>
              </w:rPr>
            </w:pPr>
            <w:r>
              <w:rPr>
                <w:rFonts w:ascii="Times New Roman" w:hAnsi="Times New Roman"/>
                <w:sz w:val="24"/>
              </w:rPr>
              <w:t>Month</w:t>
            </w:r>
          </w:p>
        </w:tc>
        <w:tc>
          <w:tcPr>
            <w:tcW w:w="543" w:type="pct"/>
            <w:gridSpan w:val="3"/>
            <w:tcBorders>
              <w:top w:val="single" w:sz="4" w:space="0" w:color="414142"/>
            </w:tcBorders>
          </w:tcPr>
          <w:p w14:paraId="075BCB62" w14:textId="77777777" w:rsidR="00EC3585" w:rsidRPr="00647017" w:rsidRDefault="00EC3585" w:rsidP="0017301A">
            <w:pPr>
              <w:spacing w:after="0" w:line="240" w:lineRule="auto"/>
              <w:jc w:val="both"/>
              <w:rPr>
                <w:rFonts w:ascii="Times New Roman" w:eastAsia="Times New Roman" w:hAnsi="Times New Roman"/>
                <w:noProof/>
                <w:sz w:val="24"/>
                <w:szCs w:val="17"/>
              </w:rPr>
            </w:pPr>
            <w:r>
              <w:rPr>
                <w:rFonts w:ascii="Times New Roman" w:hAnsi="Times New Roman"/>
                <w:sz w:val="24"/>
              </w:rPr>
              <w:t>Year</w:t>
            </w:r>
          </w:p>
        </w:tc>
      </w:tr>
    </w:tbl>
    <w:p w14:paraId="06473213" w14:textId="77777777" w:rsidR="00EC3585" w:rsidRPr="00647017" w:rsidRDefault="00EC3585" w:rsidP="00EC3585">
      <w:pPr>
        <w:spacing w:after="0" w:line="240" w:lineRule="auto"/>
        <w:ind w:firstLine="539"/>
        <w:jc w:val="both"/>
        <w:rPr>
          <w:rFonts w:ascii="Times New Roman" w:hAnsi="Times New Roman"/>
          <w:noProof/>
          <w:sz w:val="24"/>
          <w:lang w:val="en-US"/>
        </w:rPr>
      </w:pPr>
    </w:p>
    <w:tbl>
      <w:tblPr>
        <w:tblW w:w="1738" w:type="pct"/>
        <w:jc w:val="center"/>
        <w:tblCellMar>
          <w:top w:w="30" w:type="dxa"/>
          <w:left w:w="30" w:type="dxa"/>
          <w:bottom w:w="30" w:type="dxa"/>
          <w:right w:w="30" w:type="dxa"/>
        </w:tblCellMar>
        <w:tblLook w:val="04A0" w:firstRow="1" w:lastRow="0" w:firstColumn="1" w:lastColumn="0" w:noHBand="0" w:noVBand="1"/>
      </w:tblPr>
      <w:tblGrid>
        <w:gridCol w:w="698"/>
        <w:gridCol w:w="536"/>
        <w:gridCol w:w="321"/>
        <w:gridCol w:w="535"/>
        <w:gridCol w:w="535"/>
        <w:gridCol w:w="526"/>
      </w:tblGrid>
      <w:tr w:rsidR="00EC3585" w:rsidRPr="00647017" w14:paraId="3DB54B3E" w14:textId="77777777" w:rsidTr="0017301A">
        <w:trPr>
          <w:jc w:val="center"/>
        </w:trPr>
        <w:tc>
          <w:tcPr>
            <w:tcW w:w="1106" w:type="pct"/>
            <w:tcBorders>
              <w:top w:val="nil"/>
              <w:left w:val="nil"/>
              <w:bottom w:val="nil"/>
              <w:right w:val="single" w:sz="4" w:space="0" w:color="414142"/>
            </w:tcBorders>
            <w:vAlign w:val="center"/>
            <w:hideMark/>
          </w:tcPr>
          <w:p w14:paraId="7458C79C" w14:textId="77777777" w:rsidR="00EC3585" w:rsidRPr="00647017" w:rsidRDefault="00EC3585" w:rsidP="0017301A">
            <w:pPr>
              <w:spacing w:after="0" w:line="240" w:lineRule="auto"/>
              <w:jc w:val="both"/>
              <w:rPr>
                <w:rFonts w:ascii="Times New Roman" w:eastAsia="Times New Roman" w:hAnsi="Times New Roman"/>
                <w:noProof/>
                <w:sz w:val="24"/>
                <w:szCs w:val="21"/>
              </w:rPr>
            </w:pPr>
            <w:r>
              <w:rPr>
                <w:rFonts w:ascii="Times New Roman" w:hAnsi="Times New Roman"/>
                <w:sz w:val="24"/>
              </w:rPr>
              <w:t>Page</w:t>
            </w:r>
          </w:p>
        </w:tc>
        <w:tc>
          <w:tcPr>
            <w:tcW w:w="851" w:type="pct"/>
            <w:tcBorders>
              <w:top w:val="single" w:sz="4" w:space="0" w:color="414142"/>
              <w:left w:val="single" w:sz="4" w:space="0" w:color="414142"/>
              <w:bottom w:val="single" w:sz="4" w:space="0" w:color="414142"/>
              <w:right w:val="single" w:sz="4" w:space="0" w:color="414142"/>
            </w:tcBorders>
            <w:vAlign w:val="center"/>
            <w:hideMark/>
          </w:tcPr>
          <w:p w14:paraId="0CEE9B2B" w14:textId="77777777" w:rsidR="00EC3585" w:rsidRPr="00647017" w:rsidRDefault="00EC3585" w:rsidP="0017301A">
            <w:pPr>
              <w:spacing w:after="0" w:line="240" w:lineRule="auto"/>
              <w:jc w:val="both"/>
              <w:rPr>
                <w:rFonts w:ascii="Times New Roman" w:eastAsia="Times New Roman" w:hAnsi="Times New Roman"/>
                <w:b/>
                <w:bCs/>
                <w:noProof/>
                <w:sz w:val="24"/>
                <w:szCs w:val="21"/>
              </w:rPr>
            </w:pPr>
            <w:r>
              <w:rPr>
                <w:rFonts w:ascii="Times New Roman" w:hAnsi="Times New Roman"/>
                <w:b/>
                <w:sz w:val="24"/>
              </w:rPr>
              <w:t>1</w:t>
            </w:r>
          </w:p>
        </w:tc>
        <w:tc>
          <w:tcPr>
            <w:tcW w:w="510" w:type="pct"/>
            <w:tcBorders>
              <w:top w:val="nil"/>
              <w:left w:val="single" w:sz="4" w:space="0" w:color="414142"/>
              <w:bottom w:val="nil"/>
              <w:right w:val="single" w:sz="4" w:space="0" w:color="414142"/>
            </w:tcBorders>
            <w:vAlign w:val="center"/>
            <w:hideMark/>
          </w:tcPr>
          <w:p w14:paraId="38C37EE3" w14:textId="77777777" w:rsidR="00EC3585" w:rsidRPr="00647017" w:rsidRDefault="00EC3585" w:rsidP="0017301A">
            <w:pPr>
              <w:spacing w:after="0" w:line="240" w:lineRule="auto"/>
              <w:jc w:val="both"/>
              <w:rPr>
                <w:rFonts w:ascii="Times New Roman" w:eastAsia="Times New Roman" w:hAnsi="Times New Roman"/>
                <w:noProof/>
                <w:sz w:val="24"/>
                <w:szCs w:val="21"/>
              </w:rPr>
            </w:pPr>
            <w:r>
              <w:rPr>
                <w:rFonts w:ascii="Times New Roman" w:hAnsi="Times New Roman"/>
                <w:sz w:val="24"/>
              </w:rPr>
              <w:t>of</w:t>
            </w:r>
          </w:p>
        </w:tc>
        <w:tc>
          <w:tcPr>
            <w:tcW w:w="849" w:type="pct"/>
            <w:tcBorders>
              <w:top w:val="single" w:sz="4" w:space="0" w:color="414142"/>
              <w:left w:val="single" w:sz="4" w:space="0" w:color="414142"/>
              <w:bottom w:val="single" w:sz="4" w:space="0" w:color="414142"/>
              <w:right w:val="single" w:sz="4" w:space="0" w:color="414142"/>
            </w:tcBorders>
            <w:vAlign w:val="center"/>
          </w:tcPr>
          <w:p w14:paraId="3EE7A222"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c>
          <w:tcPr>
            <w:tcW w:w="849" w:type="pct"/>
            <w:tcBorders>
              <w:top w:val="single" w:sz="4" w:space="0" w:color="414142"/>
              <w:left w:val="single" w:sz="4" w:space="0" w:color="414142"/>
              <w:bottom w:val="single" w:sz="4" w:space="0" w:color="414142"/>
              <w:right w:val="single" w:sz="4" w:space="0" w:color="414142"/>
            </w:tcBorders>
            <w:vAlign w:val="center"/>
          </w:tcPr>
          <w:p w14:paraId="5743B9C2"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c>
          <w:tcPr>
            <w:tcW w:w="834" w:type="pct"/>
            <w:tcBorders>
              <w:top w:val="single" w:sz="4" w:space="0" w:color="414142"/>
              <w:left w:val="single" w:sz="4" w:space="0" w:color="414142"/>
              <w:bottom w:val="single" w:sz="4" w:space="0" w:color="414142"/>
              <w:right w:val="single" w:sz="4" w:space="0" w:color="414142"/>
            </w:tcBorders>
            <w:vAlign w:val="center"/>
          </w:tcPr>
          <w:p w14:paraId="5C3A2549"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r>
    </w:tbl>
    <w:p w14:paraId="6F146EAD" w14:textId="77777777" w:rsidR="00EC3585" w:rsidRPr="00647017" w:rsidRDefault="00EC3585" w:rsidP="00EC3585">
      <w:pPr>
        <w:spacing w:after="0" w:line="240" w:lineRule="auto"/>
        <w:ind w:firstLine="539"/>
        <w:jc w:val="both"/>
        <w:rPr>
          <w:rFonts w:ascii="Times New Roman" w:hAnsi="Times New Roman"/>
          <w:noProof/>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365"/>
        <w:gridCol w:w="4591"/>
        <w:gridCol w:w="424"/>
        <w:gridCol w:w="335"/>
        <w:gridCol w:w="336"/>
        <w:gridCol w:w="336"/>
        <w:gridCol w:w="336"/>
        <w:gridCol w:w="336"/>
        <w:gridCol w:w="336"/>
        <w:gridCol w:w="336"/>
        <w:gridCol w:w="336"/>
        <w:gridCol w:w="336"/>
        <w:gridCol w:w="336"/>
        <w:gridCol w:w="332"/>
      </w:tblGrid>
      <w:tr w:rsidR="00EC3585" w:rsidRPr="00647017" w14:paraId="2D3C2B1B" w14:textId="77777777" w:rsidTr="007E0A99">
        <w:tc>
          <w:tcPr>
            <w:tcW w:w="5000" w:type="pct"/>
            <w:gridSpan w:val="14"/>
            <w:tcBorders>
              <w:top w:val="nil"/>
              <w:left w:val="nil"/>
              <w:bottom w:val="single" w:sz="6" w:space="0" w:color="414142"/>
              <w:right w:val="nil"/>
            </w:tcBorders>
            <w:hideMark/>
          </w:tcPr>
          <w:p w14:paraId="7DE6C4ED"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p w14:paraId="191DAF76" w14:textId="77777777" w:rsidR="00EC3585" w:rsidRPr="00647017" w:rsidRDefault="00EC3585" w:rsidP="0017301A">
            <w:pPr>
              <w:spacing w:after="0" w:line="240" w:lineRule="auto"/>
              <w:jc w:val="center"/>
              <w:rPr>
                <w:rFonts w:ascii="Times New Roman" w:eastAsia="Times New Roman" w:hAnsi="Times New Roman"/>
                <w:b/>
                <w:bCs/>
                <w:noProof/>
                <w:sz w:val="24"/>
                <w:szCs w:val="21"/>
              </w:rPr>
            </w:pPr>
            <w:r>
              <w:rPr>
                <w:rFonts w:ascii="Times New Roman" w:hAnsi="Times New Roman"/>
                <w:b/>
                <w:sz w:val="24"/>
              </w:rPr>
              <w:t>Continuation (“Report on Supplies of Goods and Services Supplied in the Territory of the European Union”)</w:t>
            </w:r>
          </w:p>
          <w:p w14:paraId="22E102FB" w14:textId="77777777" w:rsidR="00EC3585" w:rsidRPr="00647017" w:rsidRDefault="00EC3585" w:rsidP="0017301A">
            <w:pPr>
              <w:spacing w:after="0" w:line="240" w:lineRule="auto"/>
              <w:jc w:val="both"/>
              <w:rPr>
                <w:rFonts w:ascii="Times New Roman" w:eastAsia="Times New Roman" w:hAnsi="Times New Roman"/>
                <w:b/>
                <w:bCs/>
                <w:noProof/>
                <w:sz w:val="24"/>
                <w:szCs w:val="21"/>
                <w:lang w:val="en-US" w:eastAsia="lv-LV"/>
              </w:rPr>
            </w:pPr>
          </w:p>
        </w:tc>
      </w:tr>
      <w:tr w:rsidR="00EC3585" w:rsidRPr="00647017" w14:paraId="260822FE" w14:textId="77777777" w:rsidTr="007E0A99">
        <w:tc>
          <w:tcPr>
            <w:tcW w:w="202" w:type="pct"/>
            <w:tcBorders>
              <w:top w:val="single" w:sz="6" w:space="0" w:color="414142"/>
              <w:left w:val="single" w:sz="6" w:space="0" w:color="414142"/>
              <w:bottom w:val="single" w:sz="6" w:space="0" w:color="414142"/>
              <w:right w:val="single" w:sz="6" w:space="0" w:color="414142"/>
            </w:tcBorders>
            <w:vAlign w:val="center"/>
            <w:hideMark/>
          </w:tcPr>
          <w:p w14:paraId="784E6F11" w14:textId="77777777" w:rsidR="00EC3585" w:rsidRPr="00647017" w:rsidRDefault="00EC3585" w:rsidP="0017301A">
            <w:pPr>
              <w:spacing w:after="0" w:line="240" w:lineRule="auto"/>
              <w:jc w:val="both"/>
              <w:rPr>
                <w:rFonts w:ascii="Times New Roman" w:eastAsia="Times New Roman" w:hAnsi="Times New Roman"/>
                <w:b/>
                <w:bCs/>
                <w:noProof/>
                <w:sz w:val="24"/>
                <w:szCs w:val="21"/>
              </w:rPr>
            </w:pPr>
            <w:r>
              <w:rPr>
                <w:rFonts w:ascii="Times New Roman" w:hAnsi="Times New Roman"/>
                <w:b/>
                <w:sz w:val="24"/>
              </w:rPr>
              <w:t>1.</w:t>
            </w:r>
          </w:p>
        </w:tc>
        <w:tc>
          <w:tcPr>
            <w:tcW w:w="2531" w:type="pct"/>
            <w:tcBorders>
              <w:top w:val="nil"/>
              <w:left w:val="single" w:sz="6" w:space="0" w:color="414142"/>
              <w:bottom w:val="nil"/>
              <w:right w:val="nil"/>
            </w:tcBorders>
            <w:vAlign w:val="center"/>
            <w:hideMark/>
          </w:tcPr>
          <w:p w14:paraId="7407CB38" w14:textId="77777777" w:rsidR="00EC3585" w:rsidRPr="00647017" w:rsidRDefault="00EC3585" w:rsidP="0017301A">
            <w:pPr>
              <w:spacing w:after="0" w:line="240" w:lineRule="auto"/>
              <w:jc w:val="both"/>
              <w:rPr>
                <w:rFonts w:ascii="Times New Roman" w:eastAsia="Times New Roman" w:hAnsi="Times New Roman"/>
                <w:noProof/>
                <w:sz w:val="24"/>
              </w:rPr>
            </w:pPr>
            <w:r>
              <w:rPr>
                <w:rFonts w:ascii="Times New Roman" w:hAnsi="Times New Roman"/>
                <w:sz w:val="24"/>
              </w:rPr>
              <w:t>VAT registration number of the registered taxable person</w:t>
            </w:r>
          </w:p>
        </w:tc>
        <w:tc>
          <w:tcPr>
            <w:tcW w:w="234" w:type="pct"/>
            <w:tcBorders>
              <w:top w:val="nil"/>
              <w:left w:val="nil"/>
              <w:bottom w:val="nil"/>
              <w:right w:val="single" w:sz="4" w:space="0" w:color="414142"/>
            </w:tcBorders>
            <w:vAlign w:val="bottom"/>
            <w:hideMark/>
          </w:tcPr>
          <w:p w14:paraId="6A0C20D9" w14:textId="77777777" w:rsidR="00EC3585" w:rsidRPr="00647017" w:rsidRDefault="00EC3585" w:rsidP="0017301A">
            <w:pPr>
              <w:spacing w:after="0" w:line="240" w:lineRule="auto"/>
              <w:jc w:val="both"/>
              <w:rPr>
                <w:rFonts w:ascii="Times New Roman" w:eastAsia="Times New Roman" w:hAnsi="Times New Roman"/>
                <w:b/>
                <w:bCs/>
                <w:noProof/>
                <w:sz w:val="24"/>
                <w:szCs w:val="21"/>
              </w:rPr>
            </w:pPr>
            <w:r>
              <w:rPr>
                <w:rFonts w:ascii="Times New Roman" w:hAnsi="Times New Roman"/>
                <w:b/>
                <w:sz w:val="24"/>
              </w:rPr>
              <w:t>LV</w:t>
            </w:r>
          </w:p>
        </w:tc>
        <w:tc>
          <w:tcPr>
            <w:tcW w:w="185" w:type="pct"/>
            <w:tcBorders>
              <w:top w:val="single" w:sz="4" w:space="0" w:color="414142"/>
              <w:left w:val="single" w:sz="4" w:space="0" w:color="414142"/>
              <w:bottom w:val="single" w:sz="4" w:space="0" w:color="414142"/>
              <w:right w:val="single" w:sz="4" w:space="0" w:color="414142"/>
            </w:tcBorders>
            <w:vAlign w:val="bottom"/>
          </w:tcPr>
          <w:p w14:paraId="6E550842"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14:paraId="4F2ACD9A"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14:paraId="381E7014"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14:paraId="02BE6EA9"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14:paraId="5EA7F022"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14:paraId="6BB41EAB"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14:paraId="7809808D"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14:paraId="1F9599EF"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14:paraId="493F3147"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14:paraId="18524743"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c>
          <w:tcPr>
            <w:tcW w:w="180" w:type="pct"/>
            <w:tcBorders>
              <w:top w:val="single" w:sz="4" w:space="0" w:color="414142"/>
              <w:left w:val="single" w:sz="4" w:space="0" w:color="414142"/>
              <w:bottom w:val="single" w:sz="4" w:space="0" w:color="414142"/>
              <w:right w:val="single" w:sz="4" w:space="0" w:color="414142"/>
            </w:tcBorders>
            <w:vAlign w:val="bottom"/>
          </w:tcPr>
          <w:p w14:paraId="2784A058"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r>
    </w:tbl>
    <w:p w14:paraId="213327A4" w14:textId="77777777" w:rsidR="00EC3585" w:rsidRPr="00647017" w:rsidRDefault="00EC3585" w:rsidP="00EC3585">
      <w:pPr>
        <w:shd w:val="clear" w:color="auto" w:fill="FFFFFF"/>
        <w:spacing w:after="0" w:line="240" w:lineRule="auto"/>
        <w:ind w:firstLine="539"/>
        <w:jc w:val="both"/>
        <w:rPr>
          <w:rFonts w:ascii="Times New Roman" w:eastAsia="Times New Roman" w:hAnsi="Times New Roman"/>
          <w:noProof/>
          <w:sz w:val="24"/>
          <w:szCs w:val="20"/>
          <w:lang w:val="en-US" w:eastAsia="lv-LV"/>
        </w:rPr>
      </w:pPr>
    </w:p>
    <w:p w14:paraId="42848F5A" w14:textId="77777777" w:rsidR="00EC3585" w:rsidRPr="00647017" w:rsidRDefault="00EC3585" w:rsidP="00EC3585">
      <w:pPr>
        <w:shd w:val="clear" w:color="auto" w:fill="FFFFFF"/>
        <w:spacing w:after="0" w:line="240" w:lineRule="auto"/>
        <w:ind w:firstLine="539"/>
        <w:jc w:val="both"/>
        <w:rPr>
          <w:rFonts w:ascii="Times New Roman" w:eastAsia="Times New Roman" w:hAnsi="Times New Roman"/>
          <w:noProof/>
          <w:sz w:val="24"/>
          <w:szCs w:val="17"/>
        </w:rPr>
      </w:pPr>
      <w:r>
        <w:rPr>
          <w:rFonts w:ascii="Times New Roman" w:hAnsi="Times New Roman"/>
          <w:sz w:val="24"/>
        </w:rPr>
        <w:t xml:space="preserve">* Indicate the type of the transaction, using the following codes: </w:t>
      </w:r>
      <w:r>
        <w:rPr>
          <w:rFonts w:ascii="Times New Roman" w:hAnsi="Times New Roman"/>
          <w:b/>
          <w:sz w:val="24"/>
          <w:bdr w:val="none" w:sz="0" w:space="0" w:color="auto" w:frame="1"/>
        </w:rPr>
        <w:t>S </w:t>
      </w:r>
      <w:r>
        <w:rPr>
          <w:rFonts w:ascii="Times New Roman" w:hAnsi="Times New Roman"/>
          <w:sz w:val="24"/>
        </w:rPr>
        <w:t xml:space="preserve">– transactions referred to in Section 16, Paragraph four of the Law, </w:t>
      </w:r>
      <w:r>
        <w:rPr>
          <w:rFonts w:ascii="Times New Roman" w:hAnsi="Times New Roman"/>
          <w:b/>
          <w:sz w:val="24"/>
          <w:bdr w:val="none" w:sz="0" w:space="0" w:color="auto" w:frame="1"/>
        </w:rPr>
        <w:t>P </w:t>
      </w:r>
      <w:r>
        <w:rPr>
          <w:rFonts w:ascii="Times New Roman" w:hAnsi="Times New Roman"/>
          <w:sz w:val="24"/>
        </w:rPr>
        <w:t xml:space="preserve">– services, </w:t>
      </w:r>
      <w:r>
        <w:rPr>
          <w:rFonts w:ascii="Times New Roman" w:hAnsi="Times New Roman"/>
          <w:b/>
          <w:sz w:val="24"/>
        </w:rPr>
        <w:t>G</w:t>
      </w:r>
      <w:r>
        <w:rPr>
          <w:rFonts w:ascii="Times New Roman" w:hAnsi="Times New Roman"/>
          <w:sz w:val="24"/>
        </w:rPr>
        <w:t xml:space="preserve"> – goods, </w:t>
      </w:r>
      <w:r>
        <w:rPr>
          <w:rFonts w:ascii="Times New Roman" w:hAnsi="Times New Roman"/>
          <w:b/>
          <w:sz w:val="24"/>
        </w:rPr>
        <w:t>C</w:t>
      </w:r>
      <w:r>
        <w:rPr>
          <w:rFonts w:ascii="Times New Roman" w:hAnsi="Times New Roman"/>
          <w:sz w:val="24"/>
        </w:rPr>
        <w:t xml:space="preserve"> – supply of goods in accordance with Section 45, Paragraph five of the Law, </w:t>
      </w:r>
      <w:r>
        <w:rPr>
          <w:rFonts w:ascii="Times New Roman" w:hAnsi="Times New Roman"/>
          <w:b/>
          <w:sz w:val="24"/>
        </w:rPr>
        <w:t>E </w:t>
      </w:r>
      <w:r>
        <w:rPr>
          <w:rFonts w:ascii="Times New Roman" w:hAnsi="Times New Roman"/>
          <w:sz w:val="24"/>
        </w:rPr>
        <w:t>– dispatch or transportation of goods to another Member State by supplying the goods to a warehouse in another Member State in accordance with Section 8.</w:t>
      </w:r>
      <w:r>
        <w:rPr>
          <w:rFonts w:ascii="Times New Roman" w:hAnsi="Times New Roman"/>
          <w:sz w:val="24"/>
          <w:vertAlign w:val="superscript"/>
        </w:rPr>
        <w:t>1</w:t>
      </w:r>
      <w:r>
        <w:rPr>
          <w:rFonts w:ascii="Times New Roman" w:hAnsi="Times New Roman"/>
          <w:sz w:val="24"/>
        </w:rPr>
        <w:t xml:space="preserve"> of the Law, </w:t>
      </w:r>
      <w:r>
        <w:rPr>
          <w:rFonts w:ascii="Times New Roman" w:hAnsi="Times New Roman"/>
          <w:b/>
          <w:sz w:val="24"/>
        </w:rPr>
        <w:t>N </w:t>
      </w:r>
      <w:r>
        <w:rPr>
          <w:rFonts w:ascii="Times New Roman" w:hAnsi="Times New Roman"/>
          <w:sz w:val="24"/>
        </w:rPr>
        <w:t>– supply of goods in the territory of the European Union at the moment specified in Section 31.</w:t>
      </w:r>
      <w:r>
        <w:rPr>
          <w:rFonts w:ascii="Times New Roman" w:hAnsi="Times New Roman"/>
          <w:sz w:val="24"/>
          <w:vertAlign w:val="superscript"/>
        </w:rPr>
        <w:t>1</w:t>
      </w:r>
      <w:r>
        <w:rPr>
          <w:rFonts w:ascii="Times New Roman" w:hAnsi="Times New Roman"/>
          <w:sz w:val="24"/>
        </w:rPr>
        <w:t xml:space="preserve"> of the Law if the goods are supplied to a warehouse in another Member State.</w:t>
      </w:r>
    </w:p>
    <w:p w14:paraId="727C4230" w14:textId="77777777" w:rsidR="00EC3585" w:rsidRPr="00647017" w:rsidRDefault="00EC3585" w:rsidP="00EC3585">
      <w:pPr>
        <w:shd w:val="clear" w:color="auto" w:fill="FFFFFF"/>
        <w:spacing w:after="0" w:line="240" w:lineRule="auto"/>
        <w:ind w:firstLine="539"/>
        <w:jc w:val="both"/>
        <w:rPr>
          <w:rFonts w:ascii="Times New Roman" w:eastAsia="Times New Roman" w:hAnsi="Times New Roman"/>
          <w:noProof/>
          <w:sz w:val="24"/>
          <w:szCs w:val="10"/>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8"/>
        <w:gridCol w:w="331"/>
        <w:gridCol w:w="96"/>
        <w:gridCol w:w="239"/>
        <w:gridCol w:w="230"/>
        <w:gridCol w:w="232"/>
        <w:gridCol w:w="230"/>
        <w:gridCol w:w="232"/>
        <w:gridCol w:w="230"/>
        <w:gridCol w:w="232"/>
        <w:gridCol w:w="230"/>
        <w:gridCol w:w="232"/>
        <w:gridCol w:w="230"/>
        <w:gridCol w:w="232"/>
        <w:gridCol w:w="230"/>
        <w:gridCol w:w="232"/>
        <w:gridCol w:w="232"/>
        <w:gridCol w:w="232"/>
        <w:gridCol w:w="230"/>
        <w:gridCol w:w="234"/>
        <w:gridCol w:w="230"/>
        <w:gridCol w:w="234"/>
        <w:gridCol w:w="230"/>
        <w:gridCol w:w="234"/>
        <w:gridCol w:w="230"/>
        <w:gridCol w:w="234"/>
        <w:gridCol w:w="230"/>
        <w:gridCol w:w="234"/>
        <w:gridCol w:w="230"/>
        <w:gridCol w:w="236"/>
        <w:gridCol w:w="381"/>
        <w:gridCol w:w="27"/>
        <w:gridCol w:w="1959"/>
      </w:tblGrid>
      <w:tr w:rsidR="00EC3585" w:rsidRPr="00647017" w14:paraId="70C1FF67" w14:textId="77777777" w:rsidTr="007E0A99">
        <w:trPr>
          <w:gridBefore w:val="1"/>
          <w:wBefore w:w="4" w:type="pct"/>
        </w:trPr>
        <w:tc>
          <w:tcPr>
            <w:tcW w:w="235" w:type="pct"/>
            <w:gridSpan w:val="2"/>
            <w:tcBorders>
              <w:top w:val="single" w:sz="6" w:space="0" w:color="414142"/>
              <w:left w:val="single" w:sz="6" w:space="0" w:color="414142"/>
              <w:bottom w:val="single" w:sz="6" w:space="0" w:color="414142"/>
              <w:right w:val="single" w:sz="6" w:space="0" w:color="414142"/>
            </w:tcBorders>
            <w:vAlign w:val="center"/>
            <w:hideMark/>
          </w:tcPr>
          <w:p w14:paraId="24042B1E" w14:textId="77777777" w:rsidR="00EC3585" w:rsidRPr="00647017" w:rsidRDefault="00EC3585" w:rsidP="0017301A">
            <w:pPr>
              <w:spacing w:after="0" w:line="240" w:lineRule="auto"/>
              <w:jc w:val="both"/>
              <w:rPr>
                <w:rFonts w:ascii="Times New Roman" w:eastAsia="Times New Roman" w:hAnsi="Times New Roman"/>
                <w:b/>
                <w:bCs/>
                <w:noProof/>
                <w:sz w:val="24"/>
                <w:szCs w:val="21"/>
              </w:rPr>
            </w:pPr>
            <w:r>
              <w:rPr>
                <w:rFonts w:ascii="Times New Roman" w:hAnsi="Times New Roman"/>
                <w:b/>
                <w:sz w:val="24"/>
              </w:rPr>
              <w:t>2.</w:t>
            </w:r>
          </w:p>
        </w:tc>
        <w:tc>
          <w:tcPr>
            <w:tcW w:w="4761" w:type="pct"/>
            <w:gridSpan w:val="30"/>
            <w:tcBorders>
              <w:top w:val="nil"/>
              <w:left w:val="single" w:sz="6" w:space="0" w:color="414142"/>
              <w:bottom w:val="nil"/>
              <w:right w:val="nil"/>
            </w:tcBorders>
            <w:vAlign w:val="center"/>
            <w:hideMark/>
          </w:tcPr>
          <w:p w14:paraId="4EF6E528"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r>
      <w:tr w:rsidR="00EC3585" w:rsidRPr="00647017" w14:paraId="7D972559" w14:textId="77777777" w:rsidTr="007E0A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 w:type="pct"/>
        </w:trPr>
        <w:tc>
          <w:tcPr>
            <w:tcW w:w="367" w:type="pct"/>
            <w:gridSpan w:val="3"/>
            <w:vAlign w:val="center"/>
          </w:tcPr>
          <w:p w14:paraId="5D700462" w14:textId="77777777" w:rsidR="00EC3585" w:rsidRPr="00647017" w:rsidRDefault="00EC3585" w:rsidP="0017301A">
            <w:pPr>
              <w:spacing w:after="0" w:line="240" w:lineRule="auto"/>
              <w:jc w:val="center"/>
              <w:rPr>
                <w:rFonts w:ascii="Times New Roman" w:eastAsia="Times New Roman" w:hAnsi="Times New Roman"/>
                <w:noProof/>
                <w:sz w:val="24"/>
                <w:szCs w:val="20"/>
              </w:rPr>
            </w:pPr>
            <w:r>
              <w:rPr>
                <w:rFonts w:ascii="Times New Roman" w:hAnsi="Times New Roman"/>
                <w:sz w:val="24"/>
              </w:rPr>
              <w:t>State code</w:t>
            </w:r>
          </w:p>
        </w:tc>
        <w:tc>
          <w:tcPr>
            <w:tcW w:w="1657" w:type="pct"/>
            <w:gridSpan w:val="13"/>
            <w:vAlign w:val="center"/>
          </w:tcPr>
          <w:p w14:paraId="2D650815" w14:textId="77777777" w:rsidR="00EC3585" w:rsidRPr="00647017" w:rsidRDefault="00EC3585" w:rsidP="0017301A">
            <w:pPr>
              <w:spacing w:after="0" w:line="240" w:lineRule="auto"/>
              <w:jc w:val="center"/>
              <w:rPr>
                <w:rFonts w:ascii="Times New Roman" w:eastAsia="Times New Roman" w:hAnsi="Times New Roman"/>
                <w:noProof/>
                <w:sz w:val="24"/>
                <w:szCs w:val="20"/>
              </w:rPr>
            </w:pPr>
            <w:r>
              <w:rPr>
                <w:rFonts w:ascii="Times New Roman" w:hAnsi="Times New Roman"/>
                <w:sz w:val="24"/>
              </w:rPr>
              <w:t>VAT registration number of the transaction partner</w:t>
            </w:r>
          </w:p>
        </w:tc>
        <w:tc>
          <w:tcPr>
            <w:tcW w:w="1664" w:type="pct"/>
            <w:gridSpan w:val="13"/>
            <w:vAlign w:val="center"/>
          </w:tcPr>
          <w:p w14:paraId="17F3D75C" w14:textId="77777777" w:rsidR="00EC3585" w:rsidRPr="00647017" w:rsidRDefault="00EC3585" w:rsidP="0017301A">
            <w:pPr>
              <w:spacing w:after="0" w:line="240" w:lineRule="auto"/>
              <w:jc w:val="center"/>
              <w:rPr>
                <w:rFonts w:ascii="Times New Roman" w:eastAsia="Times New Roman" w:hAnsi="Times New Roman"/>
                <w:noProof/>
                <w:sz w:val="24"/>
                <w:szCs w:val="20"/>
              </w:rPr>
            </w:pPr>
            <w:r>
              <w:rPr>
                <w:rFonts w:ascii="Times New Roman" w:hAnsi="Times New Roman"/>
                <w:sz w:val="24"/>
              </w:rPr>
              <w:t>Amount (EUR) of the supply of goods or services</w:t>
            </w:r>
          </w:p>
        </w:tc>
        <w:tc>
          <w:tcPr>
            <w:tcW w:w="225" w:type="pct"/>
            <w:gridSpan w:val="2"/>
            <w:vAlign w:val="center"/>
          </w:tcPr>
          <w:p w14:paraId="0099B413" w14:textId="77777777" w:rsidR="00EC3585" w:rsidRPr="00647017" w:rsidRDefault="00EC3585" w:rsidP="0017301A">
            <w:pPr>
              <w:spacing w:after="0" w:line="240" w:lineRule="auto"/>
              <w:jc w:val="center"/>
              <w:rPr>
                <w:rFonts w:ascii="Times New Roman" w:eastAsia="Times New Roman" w:hAnsi="Times New Roman"/>
                <w:noProof/>
                <w:sz w:val="24"/>
                <w:szCs w:val="20"/>
              </w:rPr>
            </w:pPr>
            <w:r>
              <w:rPr>
                <w:rFonts w:ascii="Times New Roman" w:hAnsi="Times New Roman"/>
                <w:sz w:val="24"/>
              </w:rPr>
              <w:t>K*</w:t>
            </w:r>
          </w:p>
        </w:tc>
        <w:tc>
          <w:tcPr>
            <w:tcW w:w="1083" w:type="pct"/>
          </w:tcPr>
          <w:p w14:paraId="239DF39A" w14:textId="77777777" w:rsidR="00EC3585" w:rsidRPr="00647017" w:rsidRDefault="00EC3585" w:rsidP="000F79AF">
            <w:pPr>
              <w:spacing w:after="0" w:line="240" w:lineRule="auto"/>
              <w:jc w:val="center"/>
              <w:rPr>
                <w:rFonts w:ascii="Times New Roman" w:hAnsi="Times New Roman"/>
                <w:noProof/>
                <w:sz w:val="24"/>
                <w:szCs w:val="20"/>
              </w:rPr>
            </w:pPr>
            <w:r>
              <w:rPr>
                <w:rFonts w:ascii="Times New Roman" w:hAnsi="Times New Roman"/>
                <w:sz w:val="24"/>
              </w:rPr>
              <w:t>VAT registration number of the replaced transaction partner</w:t>
            </w:r>
          </w:p>
        </w:tc>
      </w:tr>
      <w:tr w:rsidR="00EC3585" w:rsidRPr="00647017" w14:paraId="790B623C" w14:textId="77777777" w:rsidTr="007E0A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 w:type="pct"/>
        </w:trPr>
        <w:tc>
          <w:tcPr>
            <w:tcW w:w="182" w:type="pct"/>
            <w:vAlign w:val="center"/>
          </w:tcPr>
          <w:p w14:paraId="2A80BAD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4" w:type="pct"/>
            <w:gridSpan w:val="2"/>
            <w:vAlign w:val="center"/>
          </w:tcPr>
          <w:p w14:paraId="278C6A6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0DAAFE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709B43D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F86E39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44D669E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70A8BBE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143D344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B0A896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2E458AC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3CE90E9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53E28A9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34EB3F0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3FDE0BF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447EF34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5548BD9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629F3EC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12380CB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B4DB49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3F149C2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4B6711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361D1D5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5FAEC2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5643007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6376B79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5C6D0EB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ED96E0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30" w:type="pct"/>
            <w:vAlign w:val="center"/>
          </w:tcPr>
          <w:p w14:paraId="565FA2B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225" w:type="pct"/>
            <w:gridSpan w:val="2"/>
            <w:vAlign w:val="center"/>
          </w:tcPr>
          <w:p w14:paraId="2DF236F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83" w:type="pct"/>
            <w:vAlign w:val="center"/>
          </w:tcPr>
          <w:p w14:paraId="4032D468"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1AACE74A" w14:textId="77777777" w:rsidTr="007E0A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 w:type="pct"/>
        </w:trPr>
        <w:tc>
          <w:tcPr>
            <w:tcW w:w="182" w:type="pct"/>
            <w:vAlign w:val="center"/>
          </w:tcPr>
          <w:p w14:paraId="44C48A7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4" w:type="pct"/>
            <w:gridSpan w:val="2"/>
            <w:vAlign w:val="center"/>
          </w:tcPr>
          <w:p w14:paraId="42FFC13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68A4C66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145C52A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34DCC15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13F10DA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21A68A1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0D0CE2A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25F3CD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5AAEC63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7DF74DA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136BBEF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2788D5F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4785BB0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7064C1E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646F83E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2523E56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6D24418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22F3098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60C2258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326E54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56363C2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79AE142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26473B2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5B47F0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4879730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763DA9D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30" w:type="pct"/>
            <w:vAlign w:val="center"/>
          </w:tcPr>
          <w:p w14:paraId="36A91A4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225" w:type="pct"/>
            <w:gridSpan w:val="2"/>
            <w:vAlign w:val="center"/>
          </w:tcPr>
          <w:p w14:paraId="106133B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83" w:type="pct"/>
            <w:vAlign w:val="center"/>
          </w:tcPr>
          <w:p w14:paraId="7C09AFDF"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67CE92D1" w14:textId="77777777" w:rsidTr="007E0A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 w:type="pct"/>
        </w:trPr>
        <w:tc>
          <w:tcPr>
            <w:tcW w:w="182" w:type="pct"/>
            <w:vAlign w:val="center"/>
          </w:tcPr>
          <w:p w14:paraId="7631BD4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4" w:type="pct"/>
            <w:gridSpan w:val="2"/>
            <w:vAlign w:val="center"/>
          </w:tcPr>
          <w:p w14:paraId="6D380E6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A8CB68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2342DBF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6FD6FC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53B6892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CB85EC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6819E32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42CDCC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081DED2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7F1F892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77DD2F1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7B63D59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4007405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713CA5D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3EB23D0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6DD454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01B7DD6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5B4C69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0333DF2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7804F0D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70993C1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1A2EDE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228ED0D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BEF0BA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7C9F7C1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D69019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30" w:type="pct"/>
            <w:vAlign w:val="center"/>
          </w:tcPr>
          <w:p w14:paraId="106F836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225" w:type="pct"/>
            <w:gridSpan w:val="2"/>
            <w:vAlign w:val="center"/>
          </w:tcPr>
          <w:p w14:paraId="2111F0E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83" w:type="pct"/>
            <w:vAlign w:val="center"/>
          </w:tcPr>
          <w:p w14:paraId="48545F08"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423D6B73" w14:textId="77777777" w:rsidTr="007E0A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 w:type="pct"/>
        </w:trPr>
        <w:tc>
          <w:tcPr>
            <w:tcW w:w="182" w:type="pct"/>
            <w:vAlign w:val="center"/>
          </w:tcPr>
          <w:p w14:paraId="7AE33EC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4" w:type="pct"/>
            <w:gridSpan w:val="2"/>
            <w:vAlign w:val="center"/>
          </w:tcPr>
          <w:p w14:paraId="7AEB625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33291AC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4AF5C09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0E9B7A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3137128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28CE99D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18F17E7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38C6FA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3DA3E86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418957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4E2B818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7613E1F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73D0B21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284D3C2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360A751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A3BF9E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79EE21D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3F957E5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651D8B6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397AC60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360C479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0247E6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6310D3A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794C95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41FE063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94181D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30" w:type="pct"/>
            <w:vAlign w:val="center"/>
          </w:tcPr>
          <w:p w14:paraId="711ED35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225" w:type="pct"/>
            <w:gridSpan w:val="2"/>
            <w:vAlign w:val="center"/>
          </w:tcPr>
          <w:p w14:paraId="469FBB2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83" w:type="pct"/>
            <w:vAlign w:val="center"/>
          </w:tcPr>
          <w:p w14:paraId="78DC9B44"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4AAAF80C" w14:textId="77777777" w:rsidTr="007E0A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 w:type="pct"/>
        </w:trPr>
        <w:tc>
          <w:tcPr>
            <w:tcW w:w="182" w:type="pct"/>
            <w:vAlign w:val="center"/>
          </w:tcPr>
          <w:p w14:paraId="494FFC6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4" w:type="pct"/>
            <w:gridSpan w:val="2"/>
            <w:vAlign w:val="center"/>
          </w:tcPr>
          <w:p w14:paraId="1C93159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1B1478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191307C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A1E141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3EF4A18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9E65BB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255A405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26446C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2BFBA74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704CC24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4BC6112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88E076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4BBFA1C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11AE76E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6D1488C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7D04D1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1D29CBD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677CB25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35D2B44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6F5A1D1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6F1B08B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7B2B57E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48D94FD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3D94AE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521BE25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2C76D6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30" w:type="pct"/>
            <w:vAlign w:val="center"/>
          </w:tcPr>
          <w:p w14:paraId="07BC4EE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225" w:type="pct"/>
            <w:gridSpan w:val="2"/>
            <w:vAlign w:val="center"/>
          </w:tcPr>
          <w:p w14:paraId="5E2AAE0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83" w:type="pct"/>
            <w:vAlign w:val="center"/>
          </w:tcPr>
          <w:p w14:paraId="26634DC3"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366F82AA" w14:textId="77777777" w:rsidTr="007E0A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 w:type="pct"/>
        </w:trPr>
        <w:tc>
          <w:tcPr>
            <w:tcW w:w="182" w:type="pct"/>
            <w:vAlign w:val="center"/>
          </w:tcPr>
          <w:p w14:paraId="1BFAC5C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4" w:type="pct"/>
            <w:gridSpan w:val="2"/>
            <w:vAlign w:val="center"/>
          </w:tcPr>
          <w:p w14:paraId="7E81CF2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4F450D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3BCF6F3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FEAD35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0EBAB78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2C207B3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75246C8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16599E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01CDA80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9B4EDF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3D19DE2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246C11E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60F68F7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6DE9F6C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43AD45D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695D84F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43C2466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F14AFD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27ABC38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3799AE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6B38E0A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00FDBE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7B7440C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35E4EE0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2A8D4A5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96A528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30" w:type="pct"/>
            <w:vAlign w:val="center"/>
          </w:tcPr>
          <w:p w14:paraId="4EED249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225" w:type="pct"/>
            <w:gridSpan w:val="2"/>
            <w:vAlign w:val="center"/>
          </w:tcPr>
          <w:p w14:paraId="7AA09D7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83" w:type="pct"/>
            <w:vAlign w:val="center"/>
          </w:tcPr>
          <w:p w14:paraId="7EC714A2"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369C5962" w14:textId="77777777" w:rsidTr="007E0A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 w:type="pct"/>
        </w:trPr>
        <w:tc>
          <w:tcPr>
            <w:tcW w:w="182" w:type="pct"/>
            <w:vAlign w:val="center"/>
          </w:tcPr>
          <w:p w14:paraId="6EF4785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4" w:type="pct"/>
            <w:gridSpan w:val="2"/>
            <w:vAlign w:val="center"/>
          </w:tcPr>
          <w:p w14:paraId="33B89CF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C6B363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480B4DB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74B25E9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79E3CE9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337AAF0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049AB1B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3D9F5B3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257C3D1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2A40F7A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19694FA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78229EC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6332069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1133C80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0A8D104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60B650E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4D4B8BD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66404E4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4C0718A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74AE23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1ED44BD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16F43D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348B425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D7BC66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707791B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361D348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30" w:type="pct"/>
            <w:vAlign w:val="center"/>
          </w:tcPr>
          <w:p w14:paraId="1975EBC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225" w:type="pct"/>
            <w:gridSpan w:val="2"/>
            <w:vAlign w:val="center"/>
          </w:tcPr>
          <w:p w14:paraId="5BE3E47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83" w:type="pct"/>
            <w:vAlign w:val="center"/>
          </w:tcPr>
          <w:p w14:paraId="50C1D1D9"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45444AF4" w14:textId="77777777" w:rsidTr="007E0A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 w:type="pct"/>
        </w:trPr>
        <w:tc>
          <w:tcPr>
            <w:tcW w:w="182" w:type="pct"/>
            <w:vAlign w:val="center"/>
          </w:tcPr>
          <w:p w14:paraId="271DDF7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4" w:type="pct"/>
            <w:gridSpan w:val="2"/>
            <w:vAlign w:val="center"/>
          </w:tcPr>
          <w:p w14:paraId="4013A4E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CAA6B1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40DA3EA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FA2271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5AC3884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A51137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3363C09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4E092A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0667388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0EFA84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45173F2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27DD833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77FFD7F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2D0C98F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5754EFC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708094E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0FDCCD9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24C8D15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471386C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326D63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13F4C5D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3057668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24045E0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698BD8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3CAB2B8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DB2755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30" w:type="pct"/>
            <w:vAlign w:val="center"/>
          </w:tcPr>
          <w:p w14:paraId="124CA8D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225" w:type="pct"/>
            <w:gridSpan w:val="2"/>
            <w:vAlign w:val="center"/>
          </w:tcPr>
          <w:p w14:paraId="21F6A50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83" w:type="pct"/>
            <w:vAlign w:val="center"/>
          </w:tcPr>
          <w:p w14:paraId="0E253A8F"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36C9ED1D" w14:textId="77777777" w:rsidTr="007E0A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 w:type="pct"/>
        </w:trPr>
        <w:tc>
          <w:tcPr>
            <w:tcW w:w="182" w:type="pct"/>
            <w:vAlign w:val="center"/>
          </w:tcPr>
          <w:p w14:paraId="67FC45A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4" w:type="pct"/>
            <w:gridSpan w:val="2"/>
            <w:vAlign w:val="center"/>
          </w:tcPr>
          <w:p w14:paraId="5409482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320C46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1B1B4F8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1C7AD8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6459656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4939A8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3D9B03E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7EF29CB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3C73483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2DA5315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35623FD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537797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0C3B8EB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63DEDD1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77D3C62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266362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7638BB4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7976753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507B2C0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2054BDD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6E02DA6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7E80CB2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2DFF54A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375EE29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4E27412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2FB328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30" w:type="pct"/>
            <w:vAlign w:val="center"/>
          </w:tcPr>
          <w:p w14:paraId="09CE828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225" w:type="pct"/>
            <w:gridSpan w:val="2"/>
            <w:vAlign w:val="center"/>
          </w:tcPr>
          <w:p w14:paraId="5272E0F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83" w:type="pct"/>
            <w:vAlign w:val="center"/>
          </w:tcPr>
          <w:p w14:paraId="1C2E4997"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16F648E2" w14:textId="77777777" w:rsidTr="007E0A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 w:type="pct"/>
        </w:trPr>
        <w:tc>
          <w:tcPr>
            <w:tcW w:w="182" w:type="pct"/>
            <w:vAlign w:val="center"/>
          </w:tcPr>
          <w:p w14:paraId="7B9A416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4" w:type="pct"/>
            <w:gridSpan w:val="2"/>
            <w:vAlign w:val="center"/>
          </w:tcPr>
          <w:p w14:paraId="67CC24B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DAA97D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3490E96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3655FDE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1BF9CA8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8DB677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741C686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0DE88D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7434945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202ADD1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276F9AF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7F97A0C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7700105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587ED06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140E360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03B2A8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78DBF05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289FE4E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191DCCC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2746047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442589E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6F28C38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09E2E77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60D79C9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4A9E780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3C6FD9C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30" w:type="pct"/>
            <w:vAlign w:val="center"/>
          </w:tcPr>
          <w:p w14:paraId="2A03297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225" w:type="pct"/>
            <w:gridSpan w:val="2"/>
            <w:vAlign w:val="center"/>
          </w:tcPr>
          <w:p w14:paraId="565BC46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83" w:type="pct"/>
            <w:vAlign w:val="center"/>
          </w:tcPr>
          <w:p w14:paraId="198B7AE4"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36E8BF4A" w14:textId="77777777" w:rsidTr="007E0A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 w:type="pct"/>
        </w:trPr>
        <w:tc>
          <w:tcPr>
            <w:tcW w:w="182" w:type="pct"/>
            <w:vAlign w:val="center"/>
          </w:tcPr>
          <w:p w14:paraId="0156C79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4" w:type="pct"/>
            <w:gridSpan w:val="2"/>
            <w:vAlign w:val="center"/>
          </w:tcPr>
          <w:p w14:paraId="7933BC4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0C9DFA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6B951CF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2845A9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3A9505B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20803D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0886F1F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3BFE764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2C0CDDA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49F0B2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647AE02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8F733D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1E8C342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03BA1B8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15BEF5F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9EDE79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16DB02F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6B0DBFE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0987082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C4FE1B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3F91CE8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7AD676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32651AD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6BC3489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3DC5130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C7736A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30" w:type="pct"/>
            <w:vAlign w:val="center"/>
          </w:tcPr>
          <w:p w14:paraId="14777E7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225" w:type="pct"/>
            <w:gridSpan w:val="2"/>
            <w:vAlign w:val="center"/>
          </w:tcPr>
          <w:p w14:paraId="473BECC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83" w:type="pct"/>
            <w:vAlign w:val="center"/>
          </w:tcPr>
          <w:p w14:paraId="60F8768C"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4FE84489" w14:textId="77777777" w:rsidTr="007E0A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 w:type="pct"/>
        </w:trPr>
        <w:tc>
          <w:tcPr>
            <w:tcW w:w="182" w:type="pct"/>
            <w:vAlign w:val="center"/>
          </w:tcPr>
          <w:p w14:paraId="19FF38F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4" w:type="pct"/>
            <w:gridSpan w:val="2"/>
            <w:vAlign w:val="center"/>
          </w:tcPr>
          <w:p w14:paraId="6F39800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BF2332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65A18DD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1CAC10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5A5B05A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70F58E2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175C140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279866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4B25A47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7E231F8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247E588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E166FD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5DCD1AD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208B897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2426630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6FB16BC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04810E5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660FA6B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017BEAD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9EDEA1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073A4AF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625B16E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5B8A4EF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6404D80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28E0BDD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0DFC28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30" w:type="pct"/>
            <w:vAlign w:val="center"/>
          </w:tcPr>
          <w:p w14:paraId="3335FA8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225" w:type="pct"/>
            <w:gridSpan w:val="2"/>
            <w:vAlign w:val="center"/>
          </w:tcPr>
          <w:p w14:paraId="38D8C5D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83" w:type="pct"/>
            <w:vAlign w:val="center"/>
          </w:tcPr>
          <w:p w14:paraId="6F2A96CE"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1124CE0A" w14:textId="77777777" w:rsidTr="007E0A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 w:type="pct"/>
        </w:trPr>
        <w:tc>
          <w:tcPr>
            <w:tcW w:w="182" w:type="pct"/>
            <w:vAlign w:val="center"/>
          </w:tcPr>
          <w:p w14:paraId="1C9A249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4" w:type="pct"/>
            <w:gridSpan w:val="2"/>
            <w:vAlign w:val="center"/>
          </w:tcPr>
          <w:p w14:paraId="607AB97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F2A6A7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7944303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7F9F8D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5BCCCBC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AB2E33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1BC499B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6049D34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0B3C184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B7D07F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26A70E8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71E4562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5FCA40E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6D29C2C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7623123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3A7F40A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3EE0B4D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D876CD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5F670C7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F55BF9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67A4E57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3C03001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5A2806C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C9869D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0E203DE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5F2E17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30" w:type="pct"/>
            <w:vAlign w:val="center"/>
          </w:tcPr>
          <w:p w14:paraId="51C06E5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225" w:type="pct"/>
            <w:gridSpan w:val="2"/>
            <w:vAlign w:val="center"/>
          </w:tcPr>
          <w:p w14:paraId="5E54FC5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83" w:type="pct"/>
            <w:vAlign w:val="center"/>
          </w:tcPr>
          <w:p w14:paraId="7D6119B9"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5171A652" w14:textId="77777777" w:rsidTr="007E0A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 w:type="pct"/>
        </w:trPr>
        <w:tc>
          <w:tcPr>
            <w:tcW w:w="182" w:type="pct"/>
            <w:vAlign w:val="center"/>
          </w:tcPr>
          <w:p w14:paraId="4C01049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4" w:type="pct"/>
            <w:gridSpan w:val="2"/>
            <w:vAlign w:val="center"/>
          </w:tcPr>
          <w:p w14:paraId="5E1AD09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5C18E6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2D817CF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BA4886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5212458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2202A2B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5A29095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7357432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75B87AD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14CBF1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384C292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CD4904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61B06B2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480AC1A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5FB5113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06359F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3E7FBF9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5E5A95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169D81B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3386E60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5934A25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344DC1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13BC3B3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3737A2A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6C6821C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71E3ECA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30" w:type="pct"/>
            <w:vAlign w:val="center"/>
          </w:tcPr>
          <w:p w14:paraId="4FFBF44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225" w:type="pct"/>
            <w:gridSpan w:val="2"/>
            <w:vAlign w:val="center"/>
          </w:tcPr>
          <w:p w14:paraId="0FD727A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83" w:type="pct"/>
            <w:vAlign w:val="center"/>
          </w:tcPr>
          <w:p w14:paraId="4C180B2D"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269F8FB1" w14:textId="77777777" w:rsidTr="007E0A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 w:type="pct"/>
        </w:trPr>
        <w:tc>
          <w:tcPr>
            <w:tcW w:w="182" w:type="pct"/>
            <w:vAlign w:val="center"/>
          </w:tcPr>
          <w:p w14:paraId="100683F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4" w:type="pct"/>
            <w:gridSpan w:val="2"/>
            <w:vAlign w:val="center"/>
          </w:tcPr>
          <w:p w14:paraId="65023F7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2249F88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0ACEFD6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1DCF78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55116B2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847D6D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1708ACC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2D8FF2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19C118C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FDFE76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6BBC355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2E57919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707A1EA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17F6FF1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79A4796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35D26E2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64D8092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EE4389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245B083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357E5C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6E16C00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79D2E53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2AAFC92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34C44E6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6A00CDE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3BE9481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30" w:type="pct"/>
            <w:vAlign w:val="center"/>
          </w:tcPr>
          <w:p w14:paraId="7F7F039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225" w:type="pct"/>
            <w:gridSpan w:val="2"/>
            <w:vAlign w:val="center"/>
          </w:tcPr>
          <w:p w14:paraId="46B9163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83" w:type="pct"/>
            <w:vAlign w:val="center"/>
          </w:tcPr>
          <w:p w14:paraId="4596008A"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30E64305" w14:textId="77777777" w:rsidTr="007E0A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 w:type="pct"/>
        </w:trPr>
        <w:tc>
          <w:tcPr>
            <w:tcW w:w="182" w:type="pct"/>
            <w:vAlign w:val="center"/>
          </w:tcPr>
          <w:p w14:paraId="52583FC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4" w:type="pct"/>
            <w:gridSpan w:val="2"/>
            <w:vAlign w:val="center"/>
          </w:tcPr>
          <w:p w14:paraId="1E94BF1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B74B05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569E26F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C4A9DE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2597EF7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0CABEE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0D0AD53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73A1D63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22A43A9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168DD0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7EF3CFB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6A73D96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7968E48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4813857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2FF3836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2C045B6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3E339AF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CCBFA8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1857B56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77D6595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752EA8F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A15BCE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4EFD301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622B402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3048981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6BFFA39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30" w:type="pct"/>
            <w:vAlign w:val="center"/>
          </w:tcPr>
          <w:p w14:paraId="4933ADA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225" w:type="pct"/>
            <w:gridSpan w:val="2"/>
            <w:vAlign w:val="center"/>
          </w:tcPr>
          <w:p w14:paraId="5E99926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83" w:type="pct"/>
            <w:vAlign w:val="center"/>
          </w:tcPr>
          <w:p w14:paraId="44920568"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5ACB9D2B" w14:textId="77777777" w:rsidTr="007E0A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 w:type="pct"/>
        </w:trPr>
        <w:tc>
          <w:tcPr>
            <w:tcW w:w="182" w:type="pct"/>
            <w:vAlign w:val="center"/>
          </w:tcPr>
          <w:p w14:paraId="0CA5E14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4" w:type="pct"/>
            <w:gridSpan w:val="2"/>
            <w:vAlign w:val="center"/>
          </w:tcPr>
          <w:p w14:paraId="52C0E93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DBFBD3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4FC9F55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1D4E93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30038CB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33A28F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394349F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6578D98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683DD93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27C4317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2CAB359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3F33D00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41BF6A4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675D6E0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0651DD0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D99260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4754447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6D2667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50B28F2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6D2B429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2FA61F6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310759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797BBEE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B58763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2BBC206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6B33018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30" w:type="pct"/>
            <w:vAlign w:val="center"/>
          </w:tcPr>
          <w:p w14:paraId="1ECD8AA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225" w:type="pct"/>
            <w:gridSpan w:val="2"/>
            <w:vAlign w:val="center"/>
          </w:tcPr>
          <w:p w14:paraId="4E4D0BF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83" w:type="pct"/>
            <w:vAlign w:val="center"/>
          </w:tcPr>
          <w:p w14:paraId="7CD0369A"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65AE4F53" w14:textId="77777777" w:rsidTr="007E0A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 w:type="pct"/>
        </w:trPr>
        <w:tc>
          <w:tcPr>
            <w:tcW w:w="182" w:type="pct"/>
            <w:vAlign w:val="center"/>
          </w:tcPr>
          <w:p w14:paraId="505951C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4" w:type="pct"/>
            <w:gridSpan w:val="2"/>
            <w:vAlign w:val="center"/>
          </w:tcPr>
          <w:p w14:paraId="0DA2893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2F76177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606ECA9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55F73C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09E8659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338F223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152033D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F7221E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288BE12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94A6D0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5744FAF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C5D68C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768A060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2815B23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63632EC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6F05EAE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511231C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20C9B9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78BA238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7F2084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3B34469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F85BF1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28FFB45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74B613D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08232B3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83CD0C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30" w:type="pct"/>
            <w:vAlign w:val="center"/>
          </w:tcPr>
          <w:p w14:paraId="6022B4F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225" w:type="pct"/>
            <w:gridSpan w:val="2"/>
            <w:vAlign w:val="center"/>
          </w:tcPr>
          <w:p w14:paraId="2E86456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83" w:type="pct"/>
            <w:vAlign w:val="center"/>
          </w:tcPr>
          <w:p w14:paraId="70220F35"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14E410E7" w14:textId="77777777" w:rsidTr="007E0A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 w:type="pct"/>
        </w:trPr>
        <w:tc>
          <w:tcPr>
            <w:tcW w:w="182" w:type="pct"/>
            <w:vAlign w:val="center"/>
          </w:tcPr>
          <w:p w14:paraId="6B2612B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4" w:type="pct"/>
            <w:gridSpan w:val="2"/>
            <w:vAlign w:val="center"/>
          </w:tcPr>
          <w:p w14:paraId="2EA9087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25B5AA9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455E775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416051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6BCD7F0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458EC9D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11E2340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2DF2616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468FB87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2A44D0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442AD37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39FE52B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6CB921C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1552D36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8" w:type="pct"/>
            <w:vAlign w:val="center"/>
          </w:tcPr>
          <w:p w14:paraId="2585AC2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42B214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55A9507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5B81396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0784F40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292537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1298A21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048E5BF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646ADAE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725C0D3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9" w:type="pct"/>
            <w:vAlign w:val="center"/>
          </w:tcPr>
          <w:p w14:paraId="5074774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27" w:type="pct"/>
            <w:vAlign w:val="center"/>
          </w:tcPr>
          <w:p w14:paraId="1F11FAA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30" w:type="pct"/>
            <w:vAlign w:val="center"/>
          </w:tcPr>
          <w:p w14:paraId="0FCA84A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225" w:type="pct"/>
            <w:gridSpan w:val="2"/>
            <w:vAlign w:val="center"/>
          </w:tcPr>
          <w:p w14:paraId="6750EC2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83" w:type="pct"/>
            <w:vAlign w:val="center"/>
          </w:tcPr>
          <w:p w14:paraId="267FEE42"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07768832" w14:textId="77777777" w:rsidTr="007E0A99">
        <w:tblPrEx>
          <w:tblBorders>
            <w:bottom w:val="single" w:sz="4" w:space="0" w:color="414142"/>
            <w:right w:val="single" w:sz="4" w:space="0" w:color="414142"/>
            <w:insideH w:val="single" w:sz="4" w:space="0" w:color="414142"/>
          </w:tblBorders>
        </w:tblPrEx>
        <w:tc>
          <w:tcPr>
            <w:tcW w:w="3904" w:type="pct"/>
            <w:gridSpan w:val="31"/>
            <w:vAlign w:val="center"/>
          </w:tcPr>
          <w:p w14:paraId="0C6926D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96" w:type="pct"/>
            <w:gridSpan w:val="2"/>
            <w:vAlign w:val="center"/>
          </w:tcPr>
          <w:p w14:paraId="3904C7EC" w14:textId="77777777" w:rsidR="00EC3585" w:rsidRPr="00647017" w:rsidRDefault="00EC3585" w:rsidP="0017301A">
            <w:pPr>
              <w:spacing w:after="0" w:line="240" w:lineRule="auto"/>
              <w:jc w:val="both"/>
              <w:rPr>
                <w:rFonts w:ascii="Times New Roman" w:hAnsi="Times New Roman"/>
                <w:noProof/>
                <w:sz w:val="24"/>
                <w:szCs w:val="20"/>
                <w:lang w:val="en-US"/>
              </w:rPr>
            </w:pPr>
          </w:p>
        </w:tc>
      </w:tr>
    </w:tbl>
    <w:p w14:paraId="6953A95F" w14:textId="77777777" w:rsidR="00EC3585" w:rsidRPr="00647017" w:rsidRDefault="00EC3585" w:rsidP="00EC3585">
      <w:pPr>
        <w:spacing w:after="0" w:line="240" w:lineRule="auto"/>
        <w:ind w:firstLine="539"/>
        <w:jc w:val="both"/>
        <w:rPr>
          <w:rFonts w:ascii="Times New Roman" w:hAnsi="Times New Roman"/>
          <w:noProof/>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4672"/>
        <w:gridCol w:w="4394"/>
      </w:tblGrid>
      <w:tr w:rsidR="00EC3585" w:rsidRPr="00647017" w14:paraId="16D66515" w14:textId="77777777" w:rsidTr="0017301A">
        <w:tc>
          <w:tcPr>
            <w:tcW w:w="4680" w:type="dxa"/>
            <w:vMerge w:val="restart"/>
            <w:tcBorders>
              <w:left w:val="nil"/>
              <w:right w:val="single" w:sz="4" w:space="0" w:color="414142"/>
            </w:tcBorders>
            <w:vAlign w:val="bottom"/>
            <w:hideMark/>
          </w:tcPr>
          <w:p w14:paraId="49959F17"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c>
          <w:tcPr>
            <w:tcW w:w="4394" w:type="dxa"/>
            <w:tcBorders>
              <w:top w:val="single" w:sz="4" w:space="0" w:color="414142"/>
              <w:left w:val="single" w:sz="4" w:space="0" w:color="414142"/>
              <w:bottom w:val="single" w:sz="4" w:space="0" w:color="414142"/>
              <w:right w:val="single" w:sz="4" w:space="0" w:color="414142"/>
            </w:tcBorders>
            <w:vAlign w:val="bottom"/>
          </w:tcPr>
          <w:p w14:paraId="0C051FAF"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p w14:paraId="3B9D2663"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r>
      <w:tr w:rsidR="00EC3585" w:rsidRPr="00647017" w14:paraId="73113DB5" w14:textId="77777777" w:rsidTr="0017301A">
        <w:tc>
          <w:tcPr>
            <w:tcW w:w="4680" w:type="dxa"/>
            <w:vMerge/>
            <w:tcBorders>
              <w:left w:val="nil"/>
              <w:bottom w:val="nil"/>
              <w:right w:val="nil"/>
            </w:tcBorders>
            <w:vAlign w:val="bottom"/>
            <w:hideMark/>
          </w:tcPr>
          <w:p w14:paraId="39F08430"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c>
          <w:tcPr>
            <w:tcW w:w="4394" w:type="dxa"/>
            <w:tcBorders>
              <w:top w:val="single" w:sz="4" w:space="0" w:color="414142"/>
              <w:left w:val="nil"/>
              <w:bottom w:val="nil"/>
              <w:right w:val="nil"/>
            </w:tcBorders>
            <w:noWrap/>
            <w:hideMark/>
          </w:tcPr>
          <w:p w14:paraId="5B0BE9B2" w14:textId="77777777" w:rsidR="00EC3585" w:rsidRPr="00647017" w:rsidRDefault="00EC3585" w:rsidP="0017301A">
            <w:pPr>
              <w:spacing w:after="0" w:line="240" w:lineRule="auto"/>
              <w:jc w:val="both"/>
              <w:rPr>
                <w:rFonts w:ascii="Times New Roman" w:eastAsia="Times New Roman" w:hAnsi="Times New Roman"/>
                <w:noProof/>
                <w:sz w:val="24"/>
                <w:szCs w:val="17"/>
              </w:rPr>
            </w:pPr>
            <w:r>
              <w:rPr>
                <w:rFonts w:ascii="Times New Roman" w:hAnsi="Times New Roman"/>
                <w:sz w:val="24"/>
              </w:rPr>
              <w:t>Signature and full name of the responsible person</w:t>
            </w:r>
          </w:p>
        </w:tc>
      </w:tr>
    </w:tbl>
    <w:p w14:paraId="7779461B" w14:textId="77777777" w:rsidR="00EC3585" w:rsidRPr="00647017" w:rsidRDefault="00EC3585" w:rsidP="00EC3585">
      <w:pPr>
        <w:shd w:val="clear" w:color="auto" w:fill="FFFFFF"/>
        <w:spacing w:after="0" w:line="240" w:lineRule="auto"/>
        <w:ind w:firstLine="539"/>
        <w:jc w:val="both"/>
        <w:rPr>
          <w:rFonts w:ascii="Times New Roman" w:eastAsia="Times New Roman" w:hAnsi="Times New Roman"/>
          <w:noProof/>
          <w:sz w:val="24"/>
          <w:szCs w:val="21"/>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6079"/>
        <w:gridCol w:w="354"/>
        <w:gridCol w:w="355"/>
        <w:gridCol w:w="160"/>
        <w:gridCol w:w="268"/>
        <w:gridCol w:w="428"/>
        <w:gridCol w:w="297"/>
        <w:gridCol w:w="58"/>
        <w:gridCol w:w="355"/>
        <w:gridCol w:w="355"/>
        <w:gridCol w:w="357"/>
      </w:tblGrid>
      <w:tr w:rsidR="00EC3585" w:rsidRPr="00647017" w14:paraId="437B1DDB" w14:textId="77777777" w:rsidTr="0017301A">
        <w:tc>
          <w:tcPr>
            <w:tcW w:w="3352" w:type="pct"/>
            <w:tcBorders>
              <w:top w:val="nil"/>
              <w:left w:val="nil"/>
              <w:bottom w:val="nil"/>
              <w:right w:val="single" w:sz="4" w:space="0" w:color="414142"/>
            </w:tcBorders>
            <w:vAlign w:val="center"/>
          </w:tcPr>
          <w:p w14:paraId="028375AB"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c>
          <w:tcPr>
            <w:tcW w:w="195" w:type="pct"/>
            <w:tcBorders>
              <w:top w:val="single" w:sz="4" w:space="0" w:color="414142"/>
              <w:left w:val="single" w:sz="4" w:space="0" w:color="414142"/>
              <w:bottom w:val="single" w:sz="4" w:space="0" w:color="414142"/>
              <w:right w:val="single" w:sz="4" w:space="0" w:color="414142"/>
            </w:tcBorders>
            <w:vAlign w:val="center"/>
          </w:tcPr>
          <w:p w14:paraId="0845DE57"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c>
          <w:tcPr>
            <w:tcW w:w="196" w:type="pct"/>
            <w:tcBorders>
              <w:top w:val="single" w:sz="4" w:space="0" w:color="414142"/>
              <w:left w:val="single" w:sz="4" w:space="0" w:color="414142"/>
              <w:bottom w:val="single" w:sz="4" w:space="0" w:color="414142"/>
              <w:right w:val="single" w:sz="4" w:space="0" w:color="414142"/>
            </w:tcBorders>
            <w:vAlign w:val="center"/>
          </w:tcPr>
          <w:p w14:paraId="7B6F7271"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c>
          <w:tcPr>
            <w:tcW w:w="236" w:type="pct"/>
            <w:gridSpan w:val="2"/>
            <w:tcBorders>
              <w:top w:val="single" w:sz="4" w:space="0" w:color="414142"/>
              <w:left w:val="single" w:sz="4" w:space="0" w:color="414142"/>
              <w:bottom w:val="single" w:sz="4" w:space="0" w:color="414142"/>
              <w:right w:val="single" w:sz="4" w:space="0" w:color="414142"/>
            </w:tcBorders>
            <w:vAlign w:val="center"/>
          </w:tcPr>
          <w:p w14:paraId="7D864AC7"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c>
          <w:tcPr>
            <w:tcW w:w="236" w:type="pct"/>
            <w:tcBorders>
              <w:top w:val="single" w:sz="4" w:space="0" w:color="414142"/>
              <w:left w:val="single" w:sz="4" w:space="0" w:color="414142"/>
              <w:bottom w:val="single" w:sz="4" w:space="0" w:color="414142"/>
              <w:right w:val="single" w:sz="4" w:space="0" w:color="414142"/>
            </w:tcBorders>
            <w:vAlign w:val="center"/>
          </w:tcPr>
          <w:p w14:paraId="23EFC163"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c>
          <w:tcPr>
            <w:tcW w:w="196" w:type="pct"/>
            <w:gridSpan w:val="2"/>
            <w:tcBorders>
              <w:top w:val="single" w:sz="4" w:space="0" w:color="414142"/>
              <w:left w:val="single" w:sz="4" w:space="0" w:color="414142"/>
              <w:bottom w:val="single" w:sz="4" w:space="0" w:color="414142"/>
              <w:right w:val="single" w:sz="4" w:space="0" w:color="414142"/>
            </w:tcBorders>
            <w:vAlign w:val="center"/>
          </w:tcPr>
          <w:p w14:paraId="3FDAA7A4" w14:textId="77777777" w:rsidR="00EC3585" w:rsidRPr="00647017" w:rsidRDefault="00EC3585" w:rsidP="0017301A">
            <w:pPr>
              <w:spacing w:after="0" w:line="240" w:lineRule="auto"/>
              <w:jc w:val="both"/>
              <w:rPr>
                <w:rFonts w:ascii="Times New Roman" w:eastAsia="Times New Roman" w:hAnsi="Times New Roman"/>
                <w:b/>
                <w:bCs/>
                <w:noProof/>
                <w:sz w:val="24"/>
                <w:szCs w:val="21"/>
              </w:rPr>
            </w:pPr>
            <w:r>
              <w:rPr>
                <w:rFonts w:ascii="Times New Roman" w:hAnsi="Times New Roman"/>
                <w:b/>
                <w:sz w:val="24"/>
              </w:rPr>
              <w:t>2</w:t>
            </w:r>
          </w:p>
        </w:tc>
        <w:tc>
          <w:tcPr>
            <w:tcW w:w="196" w:type="pct"/>
            <w:tcBorders>
              <w:top w:val="single" w:sz="4" w:space="0" w:color="414142"/>
              <w:left w:val="single" w:sz="4" w:space="0" w:color="414142"/>
              <w:bottom w:val="single" w:sz="4" w:space="0" w:color="414142"/>
              <w:right w:val="single" w:sz="4" w:space="0" w:color="414142"/>
            </w:tcBorders>
            <w:vAlign w:val="center"/>
          </w:tcPr>
          <w:p w14:paraId="425E0CA7" w14:textId="77777777" w:rsidR="00EC3585" w:rsidRPr="00647017" w:rsidRDefault="00EC3585" w:rsidP="0017301A">
            <w:pPr>
              <w:spacing w:after="0" w:line="240" w:lineRule="auto"/>
              <w:jc w:val="both"/>
              <w:rPr>
                <w:rFonts w:ascii="Times New Roman" w:eastAsia="Times New Roman" w:hAnsi="Times New Roman"/>
                <w:b/>
                <w:bCs/>
                <w:noProof/>
                <w:sz w:val="24"/>
                <w:szCs w:val="21"/>
              </w:rPr>
            </w:pPr>
            <w:r>
              <w:rPr>
                <w:rFonts w:ascii="Times New Roman" w:hAnsi="Times New Roman"/>
                <w:b/>
                <w:sz w:val="24"/>
              </w:rPr>
              <w:t>0</w:t>
            </w:r>
          </w:p>
        </w:tc>
        <w:tc>
          <w:tcPr>
            <w:tcW w:w="196" w:type="pct"/>
            <w:tcBorders>
              <w:top w:val="single" w:sz="4" w:space="0" w:color="414142"/>
              <w:left w:val="single" w:sz="4" w:space="0" w:color="414142"/>
              <w:bottom w:val="single" w:sz="4" w:space="0" w:color="414142"/>
              <w:right w:val="single" w:sz="4" w:space="0" w:color="414142"/>
            </w:tcBorders>
            <w:vAlign w:val="center"/>
          </w:tcPr>
          <w:p w14:paraId="2D1846D9"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c>
          <w:tcPr>
            <w:tcW w:w="197" w:type="pct"/>
            <w:tcBorders>
              <w:top w:val="single" w:sz="4" w:space="0" w:color="414142"/>
              <w:left w:val="single" w:sz="4" w:space="0" w:color="414142"/>
              <w:bottom w:val="single" w:sz="4" w:space="0" w:color="414142"/>
              <w:right w:val="single" w:sz="4" w:space="0" w:color="414142"/>
            </w:tcBorders>
            <w:vAlign w:val="center"/>
          </w:tcPr>
          <w:p w14:paraId="1762C70E"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r>
      <w:tr w:rsidR="00EC3585" w:rsidRPr="00647017" w14:paraId="110C7976" w14:textId="77777777" w:rsidTr="0017301A">
        <w:tc>
          <w:tcPr>
            <w:tcW w:w="3352" w:type="pct"/>
            <w:tcBorders>
              <w:top w:val="nil"/>
              <w:left w:val="nil"/>
            </w:tcBorders>
          </w:tcPr>
          <w:p w14:paraId="6535361E" w14:textId="77777777" w:rsidR="00EC3585" w:rsidRPr="00647017" w:rsidRDefault="00EC3585" w:rsidP="0017301A">
            <w:pPr>
              <w:spacing w:after="0" w:line="240" w:lineRule="auto"/>
              <w:jc w:val="both"/>
              <w:rPr>
                <w:rFonts w:ascii="Times New Roman" w:eastAsia="Times New Roman" w:hAnsi="Times New Roman"/>
                <w:noProof/>
                <w:sz w:val="24"/>
                <w:szCs w:val="17"/>
                <w:lang w:val="en-US" w:eastAsia="lv-LV"/>
              </w:rPr>
            </w:pPr>
          </w:p>
        </w:tc>
        <w:tc>
          <w:tcPr>
            <w:tcW w:w="479" w:type="pct"/>
            <w:gridSpan w:val="3"/>
            <w:tcBorders>
              <w:top w:val="single" w:sz="4" w:space="0" w:color="414142"/>
            </w:tcBorders>
          </w:tcPr>
          <w:p w14:paraId="456A1BC1" w14:textId="77777777" w:rsidR="00EC3585" w:rsidRPr="00647017" w:rsidRDefault="00EC3585" w:rsidP="0017301A">
            <w:pPr>
              <w:spacing w:after="0" w:line="240" w:lineRule="auto"/>
              <w:jc w:val="both"/>
              <w:rPr>
                <w:rFonts w:ascii="Times New Roman" w:eastAsia="Times New Roman" w:hAnsi="Times New Roman"/>
                <w:noProof/>
                <w:sz w:val="24"/>
                <w:szCs w:val="17"/>
              </w:rPr>
            </w:pPr>
            <w:r>
              <w:rPr>
                <w:rFonts w:ascii="Times New Roman" w:hAnsi="Times New Roman"/>
                <w:sz w:val="24"/>
              </w:rPr>
              <w:t>Day</w:t>
            </w:r>
          </w:p>
        </w:tc>
        <w:tc>
          <w:tcPr>
            <w:tcW w:w="548" w:type="pct"/>
            <w:gridSpan w:val="3"/>
            <w:tcBorders>
              <w:top w:val="single" w:sz="4" w:space="0" w:color="414142"/>
            </w:tcBorders>
          </w:tcPr>
          <w:p w14:paraId="12B78273" w14:textId="77777777" w:rsidR="00EC3585" w:rsidRPr="00647017" w:rsidRDefault="00EC3585" w:rsidP="0017301A">
            <w:pPr>
              <w:spacing w:after="0" w:line="240" w:lineRule="auto"/>
              <w:jc w:val="both"/>
              <w:rPr>
                <w:rFonts w:ascii="Times New Roman" w:eastAsia="Times New Roman" w:hAnsi="Times New Roman"/>
                <w:noProof/>
                <w:sz w:val="24"/>
                <w:szCs w:val="17"/>
              </w:rPr>
            </w:pPr>
            <w:r>
              <w:rPr>
                <w:rFonts w:ascii="Times New Roman" w:hAnsi="Times New Roman"/>
                <w:sz w:val="24"/>
              </w:rPr>
              <w:t>Month</w:t>
            </w:r>
          </w:p>
        </w:tc>
        <w:tc>
          <w:tcPr>
            <w:tcW w:w="622" w:type="pct"/>
            <w:gridSpan w:val="4"/>
            <w:tcBorders>
              <w:top w:val="single" w:sz="4" w:space="0" w:color="414142"/>
            </w:tcBorders>
          </w:tcPr>
          <w:p w14:paraId="25142642" w14:textId="77777777" w:rsidR="00EC3585" w:rsidRPr="00647017" w:rsidRDefault="00EC3585" w:rsidP="0017301A">
            <w:pPr>
              <w:spacing w:after="0" w:line="240" w:lineRule="auto"/>
              <w:jc w:val="both"/>
              <w:rPr>
                <w:rFonts w:ascii="Times New Roman" w:eastAsia="Times New Roman" w:hAnsi="Times New Roman"/>
                <w:noProof/>
                <w:sz w:val="24"/>
                <w:szCs w:val="17"/>
              </w:rPr>
            </w:pPr>
            <w:r>
              <w:rPr>
                <w:rFonts w:ascii="Times New Roman" w:hAnsi="Times New Roman"/>
                <w:sz w:val="24"/>
              </w:rPr>
              <w:t>Year</w:t>
            </w:r>
          </w:p>
        </w:tc>
      </w:tr>
    </w:tbl>
    <w:p w14:paraId="269C6249" w14:textId="77777777" w:rsidR="00EC3585" w:rsidRPr="00647017" w:rsidRDefault="00EC3585" w:rsidP="00EC3585">
      <w:pPr>
        <w:spacing w:after="0" w:line="240" w:lineRule="auto"/>
        <w:ind w:firstLine="539"/>
        <w:jc w:val="both"/>
        <w:rPr>
          <w:rFonts w:ascii="Times New Roman" w:hAnsi="Times New Roman"/>
          <w:noProof/>
          <w:sz w:val="24"/>
          <w:lang w:val="en-US"/>
        </w:rPr>
      </w:pPr>
    </w:p>
    <w:tbl>
      <w:tblPr>
        <w:tblW w:w="2362" w:type="pct"/>
        <w:jc w:val="center"/>
        <w:tblCellMar>
          <w:top w:w="30" w:type="dxa"/>
          <w:left w:w="30" w:type="dxa"/>
          <w:bottom w:w="30" w:type="dxa"/>
          <w:right w:w="30" w:type="dxa"/>
        </w:tblCellMar>
        <w:tblLook w:val="04A0" w:firstRow="1" w:lastRow="0" w:firstColumn="1" w:lastColumn="0" w:noHBand="0" w:noVBand="1"/>
      </w:tblPr>
      <w:tblGrid>
        <w:gridCol w:w="698"/>
        <w:gridCol w:w="541"/>
        <w:gridCol w:w="537"/>
        <w:gridCol w:w="536"/>
        <w:gridCol w:w="375"/>
        <w:gridCol w:w="536"/>
        <w:gridCol w:w="536"/>
        <w:gridCol w:w="524"/>
      </w:tblGrid>
      <w:tr w:rsidR="00EC3585" w:rsidRPr="00647017" w14:paraId="18BA41F3" w14:textId="77777777" w:rsidTr="0017301A">
        <w:trPr>
          <w:jc w:val="center"/>
        </w:trPr>
        <w:tc>
          <w:tcPr>
            <w:tcW w:w="814" w:type="pct"/>
            <w:tcBorders>
              <w:top w:val="nil"/>
              <w:left w:val="nil"/>
              <w:bottom w:val="nil"/>
              <w:right w:val="single" w:sz="4" w:space="0" w:color="414142"/>
            </w:tcBorders>
            <w:vAlign w:val="center"/>
            <w:hideMark/>
          </w:tcPr>
          <w:p w14:paraId="587349C2" w14:textId="77777777" w:rsidR="00EC3585" w:rsidRPr="00647017" w:rsidRDefault="00EC3585" w:rsidP="0017301A">
            <w:pPr>
              <w:spacing w:after="0" w:line="240" w:lineRule="auto"/>
              <w:jc w:val="both"/>
              <w:rPr>
                <w:rFonts w:ascii="Times New Roman" w:eastAsia="Times New Roman" w:hAnsi="Times New Roman"/>
                <w:noProof/>
                <w:sz w:val="24"/>
                <w:szCs w:val="21"/>
              </w:rPr>
            </w:pPr>
            <w:r>
              <w:rPr>
                <w:rFonts w:ascii="Times New Roman" w:hAnsi="Times New Roman"/>
                <w:sz w:val="24"/>
              </w:rPr>
              <w:t>Page</w:t>
            </w:r>
          </w:p>
        </w:tc>
        <w:tc>
          <w:tcPr>
            <w:tcW w:w="630" w:type="pct"/>
            <w:tcBorders>
              <w:top w:val="single" w:sz="4" w:space="0" w:color="414142"/>
              <w:left w:val="single" w:sz="4" w:space="0" w:color="414142"/>
              <w:bottom w:val="single" w:sz="4" w:space="0" w:color="414142"/>
              <w:right w:val="single" w:sz="4" w:space="0" w:color="414142"/>
            </w:tcBorders>
            <w:vAlign w:val="center"/>
            <w:hideMark/>
          </w:tcPr>
          <w:p w14:paraId="59E17D01" w14:textId="77777777" w:rsidR="00EC3585" w:rsidRPr="00647017" w:rsidRDefault="00EC3585" w:rsidP="0017301A">
            <w:pPr>
              <w:spacing w:after="0" w:line="240" w:lineRule="auto"/>
              <w:jc w:val="both"/>
              <w:rPr>
                <w:rFonts w:ascii="Times New Roman" w:eastAsia="Times New Roman" w:hAnsi="Times New Roman"/>
                <w:b/>
                <w:bCs/>
                <w:noProof/>
                <w:sz w:val="24"/>
                <w:szCs w:val="21"/>
                <w:lang w:val="en-US" w:eastAsia="lv-LV"/>
              </w:rPr>
            </w:pPr>
          </w:p>
        </w:tc>
        <w:tc>
          <w:tcPr>
            <w:tcW w:w="627" w:type="pct"/>
            <w:tcBorders>
              <w:top w:val="single" w:sz="4" w:space="0" w:color="414142"/>
              <w:left w:val="single" w:sz="4" w:space="0" w:color="414142"/>
              <w:bottom w:val="single" w:sz="4" w:space="0" w:color="414142"/>
              <w:right w:val="single" w:sz="4" w:space="0" w:color="414142"/>
            </w:tcBorders>
          </w:tcPr>
          <w:p w14:paraId="3A856DEC"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c>
          <w:tcPr>
            <w:tcW w:w="626" w:type="pct"/>
            <w:tcBorders>
              <w:top w:val="single" w:sz="4" w:space="0" w:color="414142"/>
              <w:left w:val="single" w:sz="4" w:space="0" w:color="414142"/>
              <w:bottom w:val="single" w:sz="4" w:space="0" w:color="414142"/>
              <w:right w:val="single" w:sz="4" w:space="0" w:color="414142"/>
            </w:tcBorders>
          </w:tcPr>
          <w:p w14:paraId="2BD6D96B"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c>
          <w:tcPr>
            <w:tcW w:w="438" w:type="pct"/>
            <w:tcBorders>
              <w:top w:val="nil"/>
              <w:left w:val="single" w:sz="4" w:space="0" w:color="414142"/>
              <w:bottom w:val="nil"/>
              <w:right w:val="single" w:sz="4" w:space="0" w:color="414142"/>
            </w:tcBorders>
            <w:vAlign w:val="center"/>
            <w:hideMark/>
          </w:tcPr>
          <w:p w14:paraId="6C5F99D0" w14:textId="77777777" w:rsidR="00EC3585" w:rsidRPr="00647017" w:rsidRDefault="00EC3585" w:rsidP="0017301A">
            <w:pPr>
              <w:spacing w:after="0" w:line="240" w:lineRule="auto"/>
              <w:jc w:val="both"/>
              <w:rPr>
                <w:rFonts w:ascii="Times New Roman" w:eastAsia="Times New Roman" w:hAnsi="Times New Roman"/>
                <w:noProof/>
                <w:sz w:val="24"/>
                <w:szCs w:val="21"/>
              </w:rPr>
            </w:pPr>
            <w:r>
              <w:rPr>
                <w:rFonts w:ascii="Times New Roman" w:hAnsi="Times New Roman"/>
                <w:sz w:val="24"/>
              </w:rPr>
              <w:t>of</w:t>
            </w:r>
          </w:p>
        </w:tc>
        <w:tc>
          <w:tcPr>
            <w:tcW w:w="626" w:type="pct"/>
            <w:tcBorders>
              <w:top w:val="single" w:sz="4" w:space="0" w:color="414142"/>
              <w:left w:val="single" w:sz="4" w:space="0" w:color="414142"/>
              <w:bottom w:val="single" w:sz="4" w:space="0" w:color="414142"/>
              <w:right w:val="single" w:sz="4" w:space="0" w:color="414142"/>
            </w:tcBorders>
            <w:vAlign w:val="center"/>
          </w:tcPr>
          <w:p w14:paraId="2A9CA664"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c>
          <w:tcPr>
            <w:tcW w:w="626" w:type="pct"/>
            <w:tcBorders>
              <w:top w:val="single" w:sz="4" w:space="0" w:color="414142"/>
              <w:left w:val="single" w:sz="4" w:space="0" w:color="414142"/>
              <w:bottom w:val="single" w:sz="4" w:space="0" w:color="414142"/>
              <w:right w:val="single" w:sz="4" w:space="0" w:color="414142"/>
            </w:tcBorders>
            <w:vAlign w:val="center"/>
          </w:tcPr>
          <w:p w14:paraId="56A81E79"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c>
          <w:tcPr>
            <w:tcW w:w="612" w:type="pct"/>
            <w:tcBorders>
              <w:top w:val="single" w:sz="4" w:space="0" w:color="414142"/>
              <w:left w:val="single" w:sz="4" w:space="0" w:color="414142"/>
              <w:bottom w:val="single" w:sz="4" w:space="0" w:color="414142"/>
              <w:right w:val="single" w:sz="4" w:space="0" w:color="414142"/>
            </w:tcBorders>
            <w:vAlign w:val="center"/>
          </w:tcPr>
          <w:p w14:paraId="0AA5E120"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r>
    </w:tbl>
    <w:p w14:paraId="3C80B908" w14:textId="77777777" w:rsidR="00EC3585" w:rsidRPr="00647017" w:rsidRDefault="00EC3585" w:rsidP="00EC3585">
      <w:pPr>
        <w:spacing w:after="0" w:line="240" w:lineRule="auto"/>
        <w:jc w:val="both"/>
        <w:rPr>
          <w:rFonts w:ascii="Times New Roman" w:hAnsi="Times New Roman"/>
          <w:noProof/>
          <w:sz w:val="24"/>
          <w:lang w:val="en-US"/>
        </w:rPr>
      </w:pPr>
    </w:p>
    <w:p w14:paraId="314732C3" w14:textId="77777777" w:rsidR="00EC3585" w:rsidRPr="00647017" w:rsidRDefault="00EC3585" w:rsidP="00EC3585">
      <w:pPr>
        <w:spacing w:after="0" w:line="240" w:lineRule="auto"/>
        <w:jc w:val="both"/>
        <w:rPr>
          <w:rFonts w:ascii="Times New Roman" w:eastAsia="Times New Roman" w:hAnsi="Times New Roman" w:cs="Times New Roman"/>
          <w:b/>
          <w:bCs/>
          <w:noProof/>
          <w:sz w:val="24"/>
          <w:szCs w:val="24"/>
          <w:lang w:val="en-US" w:eastAsia="lv-LV"/>
        </w:rPr>
      </w:pPr>
    </w:p>
    <w:p w14:paraId="137327ED" w14:textId="77777777" w:rsidR="00EC3585" w:rsidRPr="00647017" w:rsidRDefault="00EC3585" w:rsidP="00EC3585">
      <w:pPr>
        <w:spacing w:after="0" w:line="240" w:lineRule="auto"/>
        <w:jc w:val="both"/>
        <w:rPr>
          <w:rFonts w:ascii="Times New Roman" w:eastAsia="Times New Roman" w:hAnsi="Times New Roman" w:cs="Times New Roman"/>
          <w:b/>
          <w:bCs/>
          <w:noProof/>
          <w:sz w:val="24"/>
          <w:szCs w:val="24"/>
        </w:rPr>
      </w:pPr>
      <w:r>
        <w:br w:type="page"/>
      </w:r>
    </w:p>
    <w:p w14:paraId="43CF74B5" w14:textId="77777777" w:rsidR="00EC3585" w:rsidRPr="00647017" w:rsidRDefault="00EC3585" w:rsidP="00EC3585">
      <w:pPr>
        <w:spacing w:after="0" w:line="240" w:lineRule="auto"/>
        <w:jc w:val="both"/>
        <w:rPr>
          <w:rFonts w:ascii="Times New Roman" w:eastAsia="Times New Roman" w:hAnsi="Times New Roman" w:cs="Times New Roman"/>
          <w:b/>
          <w:bCs/>
          <w:noProof/>
          <w:sz w:val="24"/>
          <w:szCs w:val="24"/>
          <w:lang w:val="en-US" w:eastAsia="lv-LV"/>
        </w:rPr>
        <w:sectPr w:rsidR="00EC3585" w:rsidRPr="00647017" w:rsidSect="0017301A">
          <w:footerReference w:type="default" r:id="rId10"/>
          <w:footerReference w:type="first" r:id="rId11"/>
          <w:pgSz w:w="11906" w:h="16838" w:code="9"/>
          <w:pgMar w:top="1134" w:right="1134" w:bottom="1134" w:left="1701" w:header="567" w:footer="567" w:gutter="0"/>
          <w:cols w:space="708"/>
          <w:titlePg/>
          <w:docGrid w:linePitch="360"/>
        </w:sectPr>
      </w:pPr>
    </w:p>
    <w:p w14:paraId="08BD13C8" w14:textId="77777777" w:rsidR="00EC3585" w:rsidRPr="00647017" w:rsidRDefault="00EC3585" w:rsidP="00EC3585">
      <w:pPr>
        <w:spacing w:after="0" w:line="240" w:lineRule="auto"/>
        <w:jc w:val="both"/>
        <w:rPr>
          <w:rFonts w:ascii="Times New Roman" w:eastAsia="Times New Roman" w:hAnsi="Times New Roman" w:cs="Times New Roman"/>
          <w:b/>
          <w:bCs/>
          <w:noProof/>
          <w:sz w:val="24"/>
          <w:szCs w:val="24"/>
          <w:lang w:val="en-US" w:eastAsia="lv-LV"/>
        </w:rPr>
      </w:pPr>
    </w:p>
    <w:p w14:paraId="58AC92D5" w14:textId="77777777" w:rsidR="00EC3585" w:rsidRPr="00647017" w:rsidRDefault="00EC3585" w:rsidP="00EC3585">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4</w:t>
      </w:r>
    </w:p>
    <w:p w14:paraId="6F89D18A" w14:textId="77777777" w:rsidR="00EC3585" w:rsidRPr="00647017" w:rsidRDefault="00EC3585" w:rsidP="00EC358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40</w:t>
      </w:r>
    </w:p>
    <w:p w14:paraId="15388502" w14:textId="77777777" w:rsidR="00EC3585" w:rsidRPr="00647017" w:rsidRDefault="00EC3585" w:rsidP="00EC358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15 January 2013</w:t>
      </w:r>
      <w:bookmarkStart w:id="242" w:name="piel-714176"/>
      <w:bookmarkStart w:id="243" w:name="piel4"/>
      <w:bookmarkEnd w:id="242"/>
      <w:bookmarkEnd w:id="243"/>
    </w:p>
    <w:p w14:paraId="34536A87" w14:textId="77777777" w:rsidR="00EC3585" w:rsidRPr="00647017" w:rsidRDefault="00EC3585" w:rsidP="00EC358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 2019</w:t>
      </w:r>
      <w:r>
        <w:rPr>
          <w:rFonts w:ascii="Times New Roman" w:hAnsi="Times New Roman"/>
          <w:sz w:val="24"/>
        </w:rPr>
        <w:t>]</w:t>
      </w:r>
    </w:p>
    <w:p w14:paraId="7F2A9DD9" w14:textId="77777777" w:rsidR="00EC3585" w:rsidRPr="00647017" w:rsidRDefault="00EC3585" w:rsidP="00EC3585">
      <w:pPr>
        <w:spacing w:after="0" w:line="240" w:lineRule="auto"/>
        <w:jc w:val="both"/>
        <w:rPr>
          <w:rFonts w:ascii="Times New Roman" w:eastAsia="Times New Roman" w:hAnsi="Times New Roman" w:cs="Times New Roman"/>
          <w:b/>
          <w:bCs/>
          <w:noProof/>
          <w:sz w:val="24"/>
          <w:szCs w:val="24"/>
          <w:lang w:val="en-US" w:eastAsia="lv-LV"/>
        </w:rPr>
      </w:pPr>
    </w:p>
    <w:p w14:paraId="20F681C0" w14:textId="77777777" w:rsidR="00EC3585" w:rsidRPr="00647017" w:rsidRDefault="00EC3585" w:rsidP="00EC3585">
      <w:pPr>
        <w:spacing w:after="0" w:line="240" w:lineRule="auto"/>
        <w:jc w:val="both"/>
        <w:rPr>
          <w:rFonts w:ascii="Times New Roman" w:eastAsia="Times New Roman" w:hAnsi="Times New Roman" w:cs="Times New Roman"/>
          <w:b/>
          <w:bCs/>
          <w:noProof/>
          <w:sz w:val="24"/>
          <w:szCs w:val="24"/>
          <w:lang w:val="en-US" w:eastAsia="lv-LV"/>
        </w:rPr>
      </w:pPr>
    </w:p>
    <w:p w14:paraId="2BDC563A" w14:textId="77777777" w:rsidR="00EC3585" w:rsidRPr="00647017" w:rsidRDefault="00EC3585" w:rsidP="00EC3585">
      <w:pPr>
        <w:shd w:val="clear" w:color="auto" w:fill="FFFFFF"/>
        <w:spacing w:after="0" w:line="240" w:lineRule="auto"/>
        <w:jc w:val="right"/>
        <w:rPr>
          <w:rFonts w:ascii="Times New Roman" w:eastAsia="Times New Roman" w:hAnsi="Times New Roman"/>
          <w:b/>
          <w:bCs/>
          <w:noProof/>
          <w:sz w:val="24"/>
          <w:szCs w:val="21"/>
        </w:rPr>
      </w:pPr>
      <w:r>
        <w:rPr>
          <w:rFonts w:ascii="Times New Roman" w:hAnsi="Times New Roman"/>
          <w:b/>
          <w:sz w:val="24"/>
        </w:rPr>
        <w:t>VAT 3</w:t>
      </w:r>
    </w:p>
    <w:p w14:paraId="3EE4C0BE" w14:textId="77777777" w:rsidR="00EC3585" w:rsidRPr="00647017" w:rsidRDefault="00EC3585" w:rsidP="00EC3585">
      <w:pPr>
        <w:shd w:val="clear" w:color="auto" w:fill="FFFFFF"/>
        <w:spacing w:after="0" w:line="240" w:lineRule="auto"/>
        <w:ind w:firstLine="539"/>
        <w:jc w:val="both"/>
        <w:rPr>
          <w:rFonts w:ascii="Times New Roman" w:eastAsia="Times New Roman" w:hAnsi="Times New Roman"/>
          <w:bCs/>
          <w:noProof/>
          <w:sz w:val="24"/>
          <w:szCs w:val="21"/>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13927"/>
        <w:gridCol w:w="76"/>
      </w:tblGrid>
      <w:tr w:rsidR="00EC3585" w:rsidRPr="00647017" w14:paraId="6A280A0C" w14:textId="77777777" w:rsidTr="0017301A">
        <w:tc>
          <w:tcPr>
            <w:tcW w:w="0" w:type="auto"/>
            <w:tcBorders>
              <w:top w:val="nil"/>
              <w:left w:val="nil"/>
              <w:right w:val="nil"/>
            </w:tcBorders>
            <w:hideMark/>
          </w:tcPr>
          <w:p w14:paraId="68C31269" w14:textId="77777777" w:rsidR="00EC3585" w:rsidRPr="00647017" w:rsidRDefault="00EC3585" w:rsidP="0017301A">
            <w:pPr>
              <w:spacing w:after="0" w:line="240" w:lineRule="auto"/>
              <w:jc w:val="center"/>
              <w:rPr>
                <w:rFonts w:ascii="Times New Roman" w:eastAsia="Times New Roman" w:hAnsi="Times New Roman"/>
                <w:b/>
                <w:bCs/>
                <w:noProof/>
                <w:sz w:val="24"/>
                <w:szCs w:val="24"/>
              </w:rPr>
            </w:pPr>
            <w:r>
              <w:rPr>
                <w:rFonts w:ascii="Times New Roman" w:hAnsi="Times New Roman"/>
                <w:b/>
                <w:sz w:val="28"/>
              </w:rPr>
              <w:t>Revision Report on Supplies of Goods and Services Supplied in the Territory of the European Union</w:t>
            </w:r>
          </w:p>
        </w:tc>
        <w:tc>
          <w:tcPr>
            <w:tcW w:w="0" w:type="auto"/>
            <w:tcBorders>
              <w:top w:val="nil"/>
              <w:left w:val="nil"/>
              <w:right w:val="nil"/>
            </w:tcBorders>
          </w:tcPr>
          <w:p w14:paraId="1EA63ABC" w14:textId="77777777" w:rsidR="00EC3585" w:rsidRPr="00647017" w:rsidRDefault="00EC3585" w:rsidP="0017301A">
            <w:pPr>
              <w:spacing w:after="0" w:line="240" w:lineRule="auto"/>
              <w:jc w:val="both"/>
              <w:rPr>
                <w:rFonts w:ascii="Times New Roman" w:eastAsia="Times New Roman" w:hAnsi="Times New Roman"/>
                <w:b/>
                <w:bCs/>
                <w:noProof/>
                <w:sz w:val="24"/>
                <w:szCs w:val="24"/>
                <w:lang w:val="en-US" w:eastAsia="lv-LV"/>
              </w:rPr>
            </w:pPr>
          </w:p>
        </w:tc>
      </w:tr>
    </w:tbl>
    <w:p w14:paraId="1D1660B4" w14:textId="77777777" w:rsidR="00EC3585" w:rsidRPr="00647017" w:rsidRDefault="00EC3585" w:rsidP="00EC3585">
      <w:pPr>
        <w:shd w:val="clear" w:color="auto" w:fill="FFFFFF"/>
        <w:spacing w:after="0" w:line="240" w:lineRule="auto"/>
        <w:jc w:val="both"/>
        <w:rPr>
          <w:rFonts w:ascii="Times New Roman" w:eastAsia="Times New Roman" w:hAnsi="Times New Roman"/>
          <w:noProof/>
          <w:sz w:val="24"/>
          <w:szCs w:val="21"/>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561"/>
        <w:gridCol w:w="7089"/>
        <w:gridCol w:w="654"/>
        <w:gridCol w:w="518"/>
        <w:gridCol w:w="518"/>
        <w:gridCol w:w="518"/>
        <w:gridCol w:w="518"/>
        <w:gridCol w:w="518"/>
        <w:gridCol w:w="518"/>
        <w:gridCol w:w="518"/>
        <w:gridCol w:w="518"/>
        <w:gridCol w:w="518"/>
        <w:gridCol w:w="518"/>
        <w:gridCol w:w="506"/>
      </w:tblGrid>
      <w:tr w:rsidR="00EC3585" w:rsidRPr="00647017" w14:paraId="383401D3" w14:textId="77777777" w:rsidTr="0017301A">
        <w:tc>
          <w:tcPr>
            <w:tcW w:w="201" w:type="pct"/>
            <w:tcBorders>
              <w:top w:val="single" w:sz="6" w:space="0" w:color="414142"/>
              <w:left w:val="single" w:sz="6" w:space="0" w:color="414142"/>
              <w:bottom w:val="single" w:sz="6" w:space="0" w:color="414142"/>
              <w:right w:val="single" w:sz="6" w:space="0" w:color="414142"/>
            </w:tcBorders>
            <w:vAlign w:val="center"/>
            <w:hideMark/>
          </w:tcPr>
          <w:p w14:paraId="7E8893E8" w14:textId="77777777" w:rsidR="00EC3585" w:rsidRPr="00647017" w:rsidRDefault="00EC3585" w:rsidP="0017301A">
            <w:pPr>
              <w:spacing w:after="0" w:line="240" w:lineRule="auto"/>
              <w:jc w:val="both"/>
              <w:rPr>
                <w:rFonts w:ascii="Times New Roman" w:eastAsia="Times New Roman" w:hAnsi="Times New Roman"/>
                <w:b/>
                <w:bCs/>
                <w:noProof/>
                <w:sz w:val="24"/>
                <w:szCs w:val="21"/>
              </w:rPr>
            </w:pPr>
            <w:r>
              <w:rPr>
                <w:rFonts w:ascii="Times New Roman" w:hAnsi="Times New Roman"/>
                <w:b/>
                <w:sz w:val="24"/>
              </w:rPr>
              <w:t>1.</w:t>
            </w:r>
          </w:p>
        </w:tc>
        <w:tc>
          <w:tcPr>
            <w:tcW w:w="2534" w:type="pct"/>
            <w:tcBorders>
              <w:top w:val="single" w:sz="4" w:space="0" w:color="auto"/>
              <w:left w:val="single" w:sz="6" w:space="0" w:color="414142"/>
              <w:bottom w:val="nil"/>
              <w:right w:val="nil"/>
            </w:tcBorders>
            <w:vAlign w:val="center"/>
            <w:hideMark/>
          </w:tcPr>
          <w:p w14:paraId="589F262A" w14:textId="77777777" w:rsidR="00EC3585" w:rsidRPr="00647017" w:rsidRDefault="00EC3585" w:rsidP="0017301A">
            <w:pPr>
              <w:spacing w:after="0" w:line="240" w:lineRule="auto"/>
              <w:jc w:val="both"/>
              <w:rPr>
                <w:rFonts w:ascii="Times New Roman" w:eastAsia="Times New Roman" w:hAnsi="Times New Roman"/>
                <w:noProof/>
                <w:sz w:val="24"/>
              </w:rPr>
            </w:pPr>
            <w:r>
              <w:rPr>
                <w:rFonts w:ascii="Times New Roman" w:hAnsi="Times New Roman"/>
                <w:sz w:val="24"/>
              </w:rPr>
              <w:t>VAT registration number of the registered taxable person</w:t>
            </w:r>
          </w:p>
        </w:tc>
        <w:tc>
          <w:tcPr>
            <w:tcW w:w="234" w:type="pct"/>
            <w:tcBorders>
              <w:top w:val="single" w:sz="4" w:space="0" w:color="auto"/>
              <w:left w:val="nil"/>
              <w:bottom w:val="nil"/>
              <w:right w:val="single" w:sz="4" w:space="0" w:color="414142"/>
            </w:tcBorders>
            <w:vAlign w:val="bottom"/>
            <w:hideMark/>
          </w:tcPr>
          <w:p w14:paraId="6C87EEE6" w14:textId="77777777" w:rsidR="00EC3585" w:rsidRPr="00647017" w:rsidRDefault="00EC3585" w:rsidP="0017301A">
            <w:pPr>
              <w:spacing w:after="0" w:line="240" w:lineRule="auto"/>
              <w:jc w:val="both"/>
              <w:rPr>
                <w:rFonts w:ascii="Times New Roman" w:eastAsia="Times New Roman" w:hAnsi="Times New Roman"/>
                <w:b/>
                <w:bCs/>
                <w:noProof/>
                <w:sz w:val="24"/>
                <w:szCs w:val="21"/>
              </w:rPr>
            </w:pPr>
            <w:r>
              <w:rPr>
                <w:rFonts w:ascii="Times New Roman" w:hAnsi="Times New Roman"/>
                <w:b/>
                <w:sz w:val="24"/>
              </w:rPr>
              <w:t>LV</w:t>
            </w:r>
          </w:p>
        </w:tc>
        <w:tc>
          <w:tcPr>
            <w:tcW w:w="185" w:type="pct"/>
            <w:tcBorders>
              <w:top w:val="single" w:sz="4" w:space="0" w:color="414142"/>
              <w:left w:val="single" w:sz="4" w:space="0" w:color="414142"/>
              <w:bottom w:val="single" w:sz="4" w:space="0" w:color="414142"/>
              <w:right w:val="single" w:sz="4" w:space="0" w:color="414142"/>
            </w:tcBorders>
            <w:vAlign w:val="bottom"/>
          </w:tcPr>
          <w:p w14:paraId="35E4DEFF"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14:paraId="284BB6C7"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14:paraId="7BAFB779"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14:paraId="1F1E8C3A"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14:paraId="71F65CDE"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14:paraId="13559BA6"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14:paraId="5640F177"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14:paraId="147C4AFC"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14:paraId="7F555679"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c>
          <w:tcPr>
            <w:tcW w:w="185" w:type="pct"/>
            <w:tcBorders>
              <w:top w:val="single" w:sz="4" w:space="0" w:color="414142"/>
              <w:left w:val="single" w:sz="4" w:space="0" w:color="414142"/>
              <w:bottom w:val="single" w:sz="4" w:space="0" w:color="414142"/>
              <w:right w:val="single" w:sz="4" w:space="0" w:color="414142"/>
            </w:tcBorders>
            <w:vAlign w:val="bottom"/>
          </w:tcPr>
          <w:p w14:paraId="07E35141"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c>
          <w:tcPr>
            <w:tcW w:w="181" w:type="pct"/>
            <w:tcBorders>
              <w:top w:val="single" w:sz="4" w:space="0" w:color="414142"/>
              <w:left w:val="single" w:sz="4" w:space="0" w:color="414142"/>
              <w:bottom w:val="single" w:sz="4" w:space="0" w:color="414142"/>
              <w:right w:val="single" w:sz="4" w:space="0" w:color="414142"/>
            </w:tcBorders>
            <w:vAlign w:val="bottom"/>
          </w:tcPr>
          <w:p w14:paraId="36B0D04E"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r>
      <w:tr w:rsidR="00EC3585" w:rsidRPr="00647017" w14:paraId="573EE4BD" w14:textId="77777777" w:rsidTr="0017301A">
        <w:tc>
          <w:tcPr>
            <w:tcW w:w="5000" w:type="pct"/>
            <w:gridSpan w:val="14"/>
            <w:tcBorders>
              <w:top w:val="single" w:sz="6" w:space="0" w:color="414142"/>
              <w:left w:val="nil"/>
              <w:right w:val="nil"/>
            </w:tcBorders>
            <w:vAlign w:val="center"/>
          </w:tcPr>
          <w:p w14:paraId="3E36CC0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r>
      <w:tr w:rsidR="00EC3585" w:rsidRPr="00647017" w14:paraId="76944C12" w14:textId="77777777" w:rsidTr="0017301A">
        <w:tc>
          <w:tcPr>
            <w:tcW w:w="201" w:type="pct"/>
            <w:tcBorders>
              <w:top w:val="single" w:sz="4" w:space="0" w:color="414142"/>
              <w:left w:val="single" w:sz="6" w:space="0" w:color="414142"/>
              <w:bottom w:val="single" w:sz="6" w:space="0" w:color="414142"/>
              <w:right w:val="single" w:sz="6" w:space="0" w:color="414142"/>
            </w:tcBorders>
            <w:vAlign w:val="center"/>
            <w:hideMark/>
          </w:tcPr>
          <w:p w14:paraId="22DA1495" w14:textId="77777777" w:rsidR="00EC3585" w:rsidRPr="00647017" w:rsidRDefault="00EC3585" w:rsidP="0017301A">
            <w:pPr>
              <w:spacing w:after="0" w:line="240" w:lineRule="auto"/>
              <w:jc w:val="both"/>
              <w:rPr>
                <w:rFonts w:ascii="Times New Roman" w:eastAsia="Times New Roman" w:hAnsi="Times New Roman"/>
                <w:b/>
                <w:bCs/>
                <w:noProof/>
                <w:sz w:val="24"/>
                <w:szCs w:val="20"/>
              </w:rPr>
            </w:pPr>
            <w:r>
              <w:rPr>
                <w:rFonts w:ascii="Times New Roman" w:hAnsi="Times New Roman"/>
                <w:b/>
                <w:sz w:val="24"/>
              </w:rPr>
              <w:t>2.</w:t>
            </w:r>
          </w:p>
        </w:tc>
        <w:tc>
          <w:tcPr>
            <w:tcW w:w="4799" w:type="pct"/>
            <w:gridSpan w:val="13"/>
            <w:tcBorders>
              <w:left w:val="single" w:sz="6" w:space="0" w:color="414142"/>
              <w:bottom w:val="single" w:sz="6" w:space="0" w:color="414142"/>
              <w:right w:val="nil"/>
            </w:tcBorders>
            <w:vAlign w:val="center"/>
            <w:hideMark/>
          </w:tcPr>
          <w:p w14:paraId="23545D84" w14:textId="77777777" w:rsidR="00EC3585" w:rsidRPr="00647017" w:rsidRDefault="00EC3585" w:rsidP="0017301A">
            <w:pPr>
              <w:spacing w:after="0" w:line="240" w:lineRule="auto"/>
              <w:jc w:val="both"/>
              <w:rPr>
                <w:rFonts w:ascii="Times New Roman" w:eastAsia="Times New Roman" w:hAnsi="Times New Roman"/>
                <w:noProof/>
                <w:sz w:val="24"/>
                <w:szCs w:val="20"/>
              </w:rPr>
            </w:pPr>
            <w:r>
              <w:rPr>
                <w:rFonts w:ascii="Times New Roman" w:hAnsi="Times New Roman"/>
                <w:sz w:val="24"/>
              </w:rPr>
              <w:t>Name or given name, surname of the registered taxable person</w:t>
            </w:r>
          </w:p>
        </w:tc>
      </w:tr>
    </w:tbl>
    <w:p w14:paraId="32373471" w14:textId="77777777" w:rsidR="00EC3585" w:rsidRPr="00647017" w:rsidRDefault="00EC3585" w:rsidP="00EC3585">
      <w:pPr>
        <w:shd w:val="clear" w:color="auto" w:fill="FFFFFF"/>
        <w:spacing w:after="0" w:line="240" w:lineRule="auto"/>
        <w:jc w:val="both"/>
        <w:rPr>
          <w:rFonts w:ascii="Times New Roman" w:eastAsia="Times New Roman" w:hAnsi="Times New Roman"/>
          <w:noProof/>
          <w:sz w:val="24"/>
          <w:szCs w:val="20"/>
          <w:lang w:val="en-US" w:eastAsia="lv-LV"/>
        </w:rPr>
      </w:pPr>
    </w:p>
    <w:p w14:paraId="0AE3AE18" w14:textId="77777777" w:rsidR="00EC3585" w:rsidRPr="00647017" w:rsidRDefault="00EC3585" w:rsidP="00EC3585">
      <w:pPr>
        <w:shd w:val="clear" w:color="auto" w:fill="FFFFFF"/>
        <w:spacing w:after="0" w:line="240" w:lineRule="auto"/>
        <w:ind w:firstLine="539"/>
        <w:jc w:val="both"/>
        <w:rPr>
          <w:rFonts w:ascii="Times New Roman" w:eastAsia="Times New Roman" w:hAnsi="Times New Roman"/>
          <w:noProof/>
          <w:sz w:val="24"/>
          <w:szCs w:val="17"/>
        </w:rPr>
      </w:pPr>
      <w:r>
        <w:rPr>
          <w:rFonts w:ascii="Times New Roman" w:hAnsi="Times New Roman"/>
          <w:sz w:val="24"/>
        </w:rPr>
        <w:t xml:space="preserve">* Indicate the type of the transaction, using the following codes: </w:t>
      </w:r>
      <w:r>
        <w:rPr>
          <w:rFonts w:ascii="Times New Roman" w:hAnsi="Times New Roman"/>
          <w:b/>
          <w:sz w:val="24"/>
          <w:bdr w:val="none" w:sz="0" w:space="0" w:color="auto" w:frame="1"/>
        </w:rPr>
        <w:t>S </w:t>
      </w:r>
      <w:r>
        <w:rPr>
          <w:rFonts w:ascii="Times New Roman" w:hAnsi="Times New Roman"/>
          <w:sz w:val="24"/>
        </w:rPr>
        <w:t xml:space="preserve">– transactions referred to in Section 16, Paragraph four of the Law, </w:t>
      </w:r>
      <w:r>
        <w:rPr>
          <w:rFonts w:ascii="Times New Roman" w:hAnsi="Times New Roman"/>
          <w:b/>
          <w:sz w:val="24"/>
          <w:bdr w:val="none" w:sz="0" w:space="0" w:color="auto" w:frame="1"/>
        </w:rPr>
        <w:t>P </w:t>
      </w:r>
      <w:r>
        <w:rPr>
          <w:rFonts w:ascii="Times New Roman" w:hAnsi="Times New Roman"/>
          <w:sz w:val="24"/>
        </w:rPr>
        <w:t xml:space="preserve">– services, </w:t>
      </w:r>
      <w:r>
        <w:rPr>
          <w:rFonts w:ascii="Times New Roman" w:hAnsi="Times New Roman"/>
          <w:b/>
          <w:sz w:val="24"/>
        </w:rPr>
        <w:t>G</w:t>
      </w:r>
      <w:r>
        <w:rPr>
          <w:rFonts w:ascii="Times New Roman" w:hAnsi="Times New Roman"/>
          <w:sz w:val="24"/>
        </w:rPr>
        <w:t xml:space="preserve"> – goods, </w:t>
      </w:r>
      <w:r>
        <w:rPr>
          <w:rFonts w:ascii="Times New Roman" w:hAnsi="Times New Roman"/>
          <w:b/>
          <w:sz w:val="24"/>
        </w:rPr>
        <w:t>C</w:t>
      </w:r>
      <w:r>
        <w:rPr>
          <w:rFonts w:ascii="Times New Roman" w:hAnsi="Times New Roman"/>
          <w:sz w:val="24"/>
        </w:rPr>
        <w:t xml:space="preserve"> – supply of goods in accordance with Section 45, Paragraph five of the Law, </w:t>
      </w:r>
      <w:r>
        <w:rPr>
          <w:rFonts w:ascii="Times New Roman" w:hAnsi="Times New Roman"/>
          <w:b/>
          <w:sz w:val="24"/>
        </w:rPr>
        <w:t>E </w:t>
      </w:r>
      <w:r>
        <w:rPr>
          <w:rFonts w:ascii="Times New Roman" w:hAnsi="Times New Roman"/>
          <w:sz w:val="24"/>
        </w:rPr>
        <w:t>– dispatch or transportation of goods to another Member State by supplying the goods to a warehouse in another Member State in accordance with Section 8.</w:t>
      </w:r>
      <w:r>
        <w:rPr>
          <w:rFonts w:ascii="Times New Roman" w:hAnsi="Times New Roman"/>
          <w:sz w:val="24"/>
          <w:vertAlign w:val="superscript"/>
        </w:rPr>
        <w:t>1</w:t>
      </w:r>
      <w:r>
        <w:rPr>
          <w:rFonts w:ascii="Times New Roman" w:hAnsi="Times New Roman"/>
          <w:sz w:val="24"/>
        </w:rPr>
        <w:t xml:space="preserve"> of the Law, </w:t>
      </w:r>
      <w:r>
        <w:rPr>
          <w:rFonts w:ascii="Times New Roman" w:hAnsi="Times New Roman"/>
          <w:b/>
          <w:sz w:val="24"/>
        </w:rPr>
        <w:t>N </w:t>
      </w:r>
      <w:r>
        <w:rPr>
          <w:rFonts w:ascii="Times New Roman" w:hAnsi="Times New Roman"/>
          <w:sz w:val="24"/>
        </w:rPr>
        <w:t>– supply of goods in the territory of the European Union at the moment specified in Section 31.</w:t>
      </w:r>
      <w:r>
        <w:rPr>
          <w:rFonts w:ascii="Times New Roman" w:hAnsi="Times New Roman"/>
          <w:sz w:val="24"/>
          <w:vertAlign w:val="superscript"/>
        </w:rPr>
        <w:t>1</w:t>
      </w:r>
      <w:r>
        <w:rPr>
          <w:rFonts w:ascii="Times New Roman" w:hAnsi="Times New Roman"/>
          <w:sz w:val="24"/>
        </w:rPr>
        <w:t xml:space="preserve"> of the Law if the goods are supplied to a warehouse in another Member State.</w:t>
      </w:r>
    </w:p>
    <w:p w14:paraId="5B9A766E" w14:textId="77777777" w:rsidR="00EC3585" w:rsidRPr="00647017" w:rsidRDefault="00EC3585" w:rsidP="00EC3585">
      <w:pPr>
        <w:spacing w:after="0" w:line="240" w:lineRule="auto"/>
        <w:jc w:val="both"/>
        <w:rPr>
          <w:rFonts w:ascii="Times New Roman" w:eastAsia="Times New Roman" w:hAnsi="Times New Roman"/>
          <w:noProof/>
          <w:sz w:val="24"/>
          <w:szCs w:val="10"/>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485"/>
        <w:gridCol w:w="406"/>
        <w:gridCol w:w="397"/>
        <w:gridCol w:w="397"/>
        <w:gridCol w:w="459"/>
        <w:gridCol w:w="154"/>
        <w:gridCol w:w="509"/>
        <w:gridCol w:w="509"/>
        <w:gridCol w:w="154"/>
        <w:gridCol w:w="308"/>
        <w:gridCol w:w="308"/>
        <w:gridCol w:w="308"/>
        <w:gridCol w:w="308"/>
        <w:gridCol w:w="308"/>
        <w:gridCol w:w="308"/>
        <w:gridCol w:w="308"/>
        <w:gridCol w:w="308"/>
        <w:gridCol w:w="308"/>
        <w:gridCol w:w="308"/>
        <w:gridCol w:w="308"/>
        <w:gridCol w:w="308"/>
        <w:gridCol w:w="325"/>
        <w:gridCol w:w="157"/>
        <w:gridCol w:w="288"/>
        <w:gridCol w:w="291"/>
        <w:gridCol w:w="291"/>
        <w:gridCol w:w="288"/>
        <w:gridCol w:w="291"/>
        <w:gridCol w:w="291"/>
        <w:gridCol w:w="288"/>
        <w:gridCol w:w="291"/>
        <w:gridCol w:w="291"/>
        <w:gridCol w:w="288"/>
        <w:gridCol w:w="291"/>
        <w:gridCol w:w="291"/>
        <w:gridCol w:w="294"/>
        <w:gridCol w:w="157"/>
        <w:gridCol w:w="546"/>
        <w:gridCol w:w="1870"/>
      </w:tblGrid>
      <w:tr w:rsidR="00EC3585" w:rsidRPr="00647017" w14:paraId="7751A6BD" w14:textId="77777777" w:rsidTr="001C4F69">
        <w:tc>
          <w:tcPr>
            <w:tcW w:w="173" w:type="pct"/>
            <w:tcBorders>
              <w:top w:val="single" w:sz="6" w:space="0" w:color="414142"/>
              <w:left w:val="single" w:sz="6" w:space="0" w:color="414142"/>
              <w:bottom w:val="single" w:sz="6" w:space="0" w:color="414142"/>
              <w:right w:val="single" w:sz="6" w:space="0" w:color="414142"/>
            </w:tcBorders>
            <w:vAlign w:val="center"/>
            <w:hideMark/>
          </w:tcPr>
          <w:p w14:paraId="4FBE3E24" w14:textId="77777777" w:rsidR="00EC3585" w:rsidRPr="00647017" w:rsidRDefault="00EC3585" w:rsidP="0017301A">
            <w:pPr>
              <w:spacing w:after="0" w:line="240" w:lineRule="auto"/>
              <w:jc w:val="center"/>
              <w:rPr>
                <w:rFonts w:ascii="Times New Roman" w:eastAsia="Times New Roman" w:hAnsi="Times New Roman"/>
                <w:b/>
                <w:bCs/>
                <w:noProof/>
                <w:sz w:val="24"/>
                <w:szCs w:val="21"/>
              </w:rPr>
            </w:pPr>
            <w:r>
              <w:rPr>
                <w:rFonts w:ascii="Times New Roman" w:hAnsi="Times New Roman"/>
                <w:b/>
                <w:sz w:val="24"/>
              </w:rPr>
              <w:t>3.</w:t>
            </w:r>
          </w:p>
        </w:tc>
        <w:tc>
          <w:tcPr>
            <w:tcW w:w="4827" w:type="pct"/>
            <w:gridSpan w:val="38"/>
            <w:tcBorders>
              <w:top w:val="nil"/>
              <w:left w:val="single" w:sz="6" w:space="0" w:color="414142"/>
              <w:bottom w:val="nil"/>
              <w:right w:val="nil"/>
            </w:tcBorders>
            <w:vAlign w:val="center"/>
            <w:hideMark/>
          </w:tcPr>
          <w:p w14:paraId="5062BF4C"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r>
      <w:tr w:rsidR="00EC3585" w:rsidRPr="00647017" w14:paraId="3AF18894" w14:textId="77777777" w:rsidTr="001C4F69">
        <w:tblPrEx>
          <w:tblBorders>
            <w:top w:val="outset" w:sz="2" w:space="0" w:color="414142"/>
            <w:left w:val="outset" w:sz="2" w:space="0" w:color="414142"/>
            <w:bottom w:val="outset" w:sz="2" w:space="0" w:color="414142"/>
            <w:right w:val="outset" w:sz="2" w:space="0" w:color="414142"/>
          </w:tblBorders>
        </w:tblPrEx>
        <w:tc>
          <w:tcPr>
            <w:tcW w:w="173" w:type="pct"/>
            <w:tcBorders>
              <w:top w:val="nil"/>
              <w:left w:val="nil"/>
              <w:bottom w:val="single" w:sz="4" w:space="0" w:color="auto"/>
              <w:right w:val="single" w:sz="4" w:space="0" w:color="auto"/>
            </w:tcBorders>
            <w:vAlign w:val="center"/>
          </w:tcPr>
          <w:p w14:paraId="1276A297" w14:textId="77777777" w:rsidR="00EC3585" w:rsidRPr="00647017" w:rsidRDefault="00EC3585" w:rsidP="0017301A">
            <w:pPr>
              <w:spacing w:after="0" w:line="240" w:lineRule="auto"/>
              <w:jc w:val="center"/>
              <w:rPr>
                <w:rFonts w:ascii="Times New Roman" w:eastAsia="Times New Roman" w:hAnsi="Times New Roman"/>
                <w:noProof/>
                <w:sz w:val="24"/>
                <w:szCs w:val="20"/>
                <w:lang w:val="en-US" w:eastAsia="lv-LV"/>
              </w:rPr>
            </w:pPr>
          </w:p>
        </w:tc>
        <w:tc>
          <w:tcPr>
            <w:tcW w:w="593" w:type="pct"/>
            <w:gridSpan w:val="4"/>
            <w:tcBorders>
              <w:top w:val="single" w:sz="4" w:space="0" w:color="414142"/>
              <w:left w:val="single" w:sz="4" w:space="0" w:color="auto"/>
              <w:bottom w:val="single" w:sz="4" w:space="0" w:color="414142"/>
              <w:right w:val="single" w:sz="4" w:space="0" w:color="414142"/>
            </w:tcBorders>
            <w:vAlign w:val="center"/>
          </w:tcPr>
          <w:p w14:paraId="6C482D21" w14:textId="77777777" w:rsidR="00EC3585" w:rsidRPr="00647017" w:rsidRDefault="00EC3585" w:rsidP="0017301A">
            <w:pPr>
              <w:spacing w:after="0" w:line="240" w:lineRule="auto"/>
              <w:jc w:val="center"/>
              <w:rPr>
                <w:rFonts w:ascii="Times New Roman" w:eastAsia="Times New Roman" w:hAnsi="Times New Roman"/>
                <w:noProof/>
                <w:sz w:val="24"/>
                <w:szCs w:val="20"/>
              </w:rPr>
            </w:pPr>
            <w:r>
              <w:rPr>
                <w:rFonts w:ascii="Times New Roman" w:hAnsi="Times New Roman"/>
                <w:sz w:val="24"/>
              </w:rPr>
              <w:t>Taxation period</w:t>
            </w:r>
          </w:p>
        </w:tc>
        <w:tc>
          <w:tcPr>
            <w:tcW w:w="55" w:type="pct"/>
            <w:tcBorders>
              <w:top w:val="nil"/>
              <w:left w:val="single" w:sz="4" w:space="0" w:color="414142"/>
              <w:bottom w:val="nil"/>
              <w:right w:val="single" w:sz="4" w:space="0" w:color="414142"/>
            </w:tcBorders>
            <w:vAlign w:val="center"/>
          </w:tcPr>
          <w:p w14:paraId="27F8469F" w14:textId="77777777" w:rsidR="00EC3585" w:rsidRPr="00647017" w:rsidRDefault="00EC3585" w:rsidP="0017301A">
            <w:pPr>
              <w:spacing w:after="0" w:line="240" w:lineRule="auto"/>
              <w:jc w:val="center"/>
              <w:rPr>
                <w:rFonts w:ascii="Times New Roman" w:eastAsia="Times New Roman" w:hAnsi="Times New Roman"/>
                <w:noProof/>
                <w:sz w:val="24"/>
                <w:szCs w:val="20"/>
                <w:lang w:val="en-US" w:eastAsia="lv-LV"/>
              </w:rPr>
            </w:pPr>
          </w:p>
        </w:tc>
        <w:tc>
          <w:tcPr>
            <w:tcW w:w="364" w:type="pct"/>
            <w:gridSpan w:val="2"/>
            <w:tcBorders>
              <w:top w:val="single" w:sz="4" w:space="0" w:color="414142"/>
              <w:left w:val="single" w:sz="4" w:space="0" w:color="414142"/>
              <w:bottom w:val="single" w:sz="4" w:space="0" w:color="414142"/>
              <w:right w:val="single" w:sz="4" w:space="0" w:color="414142"/>
            </w:tcBorders>
            <w:vAlign w:val="center"/>
          </w:tcPr>
          <w:p w14:paraId="7ABA1082" w14:textId="77777777" w:rsidR="00EC3585" w:rsidRPr="00647017" w:rsidRDefault="00EC3585" w:rsidP="0017301A">
            <w:pPr>
              <w:spacing w:after="0" w:line="240" w:lineRule="auto"/>
              <w:jc w:val="center"/>
              <w:rPr>
                <w:rFonts w:ascii="Times New Roman" w:eastAsia="Times New Roman" w:hAnsi="Times New Roman"/>
                <w:noProof/>
                <w:sz w:val="24"/>
                <w:szCs w:val="20"/>
              </w:rPr>
            </w:pPr>
            <w:r>
              <w:rPr>
                <w:rFonts w:ascii="Times New Roman" w:hAnsi="Times New Roman"/>
                <w:sz w:val="24"/>
              </w:rPr>
              <w:t>State code</w:t>
            </w:r>
          </w:p>
        </w:tc>
        <w:tc>
          <w:tcPr>
            <w:tcW w:w="55" w:type="pct"/>
            <w:tcBorders>
              <w:top w:val="nil"/>
              <w:left w:val="single" w:sz="4" w:space="0" w:color="414142"/>
              <w:bottom w:val="nil"/>
              <w:right w:val="single" w:sz="4" w:space="0" w:color="414142"/>
            </w:tcBorders>
            <w:vAlign w:val="center"/>
          </w:tcPr>
          <w:p w14:paraId="4F1847C2" w14:textId="77777777" w:rsidR="00EC3585" w:rsidRPr="00647017" w:rsidRDefault="00EC3585" w:rsidP="0017301A">
            <w:pPr>
              <w:spacing w:after="0" w:line="240" w:lineRule="auto"/>
              <w:jc w:val="center"/>
              <w:rPr>
                <w:rFonts w:ascii="Times New Roman" w:eastAsia="Times New Roman" w:hAnsi="Times New Roman"/>
                <w:noProof/>
                <w:sz w:val="24"/>
                <w:szCs w:val="20"/>
                <w:lang w:val="en-US" w:eastAsia="lv-LV"/>
              </w:rPr>
            </w:pPr>
          </w:p>
        </w:tc>
        <w:tc>
          <w:tcPr>
            <w:tcW w:w="1436" w:type="pct"/>
            <w:gridSpan w:val="13"/>
            <w:tcBorders>
              <w:top w:val="single" w:sz="4" w:space="0" w:color="414142"/>
              <w:left w:val="single" w:sz="4" w:space="0" w:color="414142"/>
              <w:bottom w:val="single" w:sz="4" w:space="0" w:color="414142"/>
              <w:right w:val="single" w:sz="4" w:space="0" w:color="414142"/>
            </w:tcBorders>
            <w:vAlign w:val="center"/>
          </w:tcPr>
          <w:p w14:paraId="7185B31E" w14:textId="77777777" w:rsidR="00EC3585" w:rsidRPr="00647017" w:rsidRDefault="00EC3585" w:rsidP="0017301A">
            <w:pPr>
              <w:spacing w:after="0" w:line="240" w:lineRule="auto"/>
              <w:jc w:val="center"/>
              <w:rPr>
                <w:rFonts w:ascii="Times New Roman" w:eastAsia="Times New Roman" w:hAnsi="Times New Roman"/>
                <w:noProof/>
                <w:sz w:val="24"/>
                <w:szCs w:val="20"/>
              </w:rPr>
            </w:pPr>
            <w:r>
              <w:rPr>
                <w:rFonts w:ascii="Times New Roman" w:hAnsi="Times New Roman"/>
                <w:sz w:val="24"/>
              </w:rPr>
              <w:t>VAT registration number of the transaction partner</w:t>
            </w:r>
          </w:p>
        </w:tc>
        <w:tc>
          <w:tcPr>
            <w:tcW w:w="56" w:type="pct"/>
            <w:tcBorders>
              <w:top w:val="nil"/>
              <w:left w:val="single" w:sz="4" w:space="0" w:color="414142"/>
              <w:bottom w:val="nil"/>
              <w:right w:val="single" w:sz="4" w:space="0" w:color="414142"/>
            </w:tcBorders>
            <w:vAlign w:val="center"/>
          </w:tcPr>
          <w:p w14:paraId="31357757" w14:textId="77777777" w:rsidR="00EC3585" w:rsidRPr="00647017" w:rsidRDefault="00EC3585" w:rsidP="0017301A">
            <w:pPr>
              <w:spacing w:after="0" w:line="240" w:lineRule="auto"/>
              <w:jc w:val="center"/>
              <w:rPr>
                <w:rFonts w:ascii="Times New Roman" w:eastAsia="Times New Roman" w:hAnsi="Times New Roman"/>
                <w:noProof/>
                <w:sz w:val="24"/>
                <w:szCs w:val="20"/>
                <w:lang w:val="en-US" w:eastAsia="lv-LV"/>
              </w:rPr>
            </w:pPr>
          </w:p>
        </w:tc>
        <w:tc>
          <w:tcPr>
            <w:tcW w:w="1348" w:type="pct"/>
            <w:gridSpan w:val="13"/>
            <w:tcBorders>
              <w:top w:val="single" w:sz="4" w:space="0" w:color="414142"/>
              <w:left w:val="single" w:sz="4" w:space="0" w:color="414142"/>
              <w:bottom w:val="single" w:sz="4" w:space="0" w:color="414142"/>
              <w:right w:val="single" w:sz="4" w:space="0" w:color="414142"/>
            </w:tcBorders>
            <w:vAlign w:val="center"/>
          </w:tcPr>
          <w:p w14:paraId="6B301EBE" w14:textId="77777777" w:rsidR="00EC3585" w:rsidRPr="00647017" w:rsidRDefault="00EC3585" w:rsidP="0017301A">
            <w:pPr>
              <w:spacing w:after="0" w:line="240" w:lineRule="auto"/>
              <w:jc w:val="center"/>
              <w:rPr>
                <w:rFonts w:ascii="Times New Roman" w:eastAsia="Times New Roman" w:hAnsi="Times New Roman"/>
                <w:noProof/>
                <w:sz w:val="24"/>
                <w:szCs w:val="20"/>
              </w:rPr>
            </w:pPr>
            <w:r>
              <w:rPr>
                <w:rFonts w:ascii="Times New Roman" w:hAnsi="Times New Roman"/>
                <w:sz w:val="24"/>
              </w:rPr>
              <w:t>Amount of the supply of goods or services</w:t>
            </w:r>
          </w:p>
          <w:p w14:paraId="30184C92" w14:textId="77777777" w:rsidR="00EC3585" w:rsidRPr="00647017" w:rsidRDefault="00EC3585" w:rsidP="0017301A">
            <w:pPr>
              <w:spacing w:after="0" w:line="240" w:lineRule="auto"/>
              <w:jc w:val="center"/>
              <w:rPr>
                <w:rFonts w:ascii="Times New Roman" w:eastAsia="Times New Roman" w:hAnsi="Times New Roman"/>
                <w:noProof/>
                <w:sz w:val="24"/>
                <w:szCs w:val="20"/>
              </w:rPr>
            </w:pPr>
            <w:r>
              <w:rPr>
                <w:rFonts w:ascii="Times New Roman" w:hAnsi="Times New Roman"/>
                <w:sz w:val="24"/>
              </w:rPr>
              <w:t>(EUR)</w:t>
            </w:r>
          </w:p>
        </w:tc>
        <w:tc>
          <w:tcPr>
            <w:tcW w:w="56" w:type="pct"/>
            <w:tcBorders>
              <w:top w:val="nil"/>
              <w:left w:val="single" w:sz="4" w:space="0" w:color="414142"/>
              <w:bottom w:val="nil"/>
              <w:right w:val="single" w:sz="4" w:space="0" w:color="414142"/>
            </w:tcBorders>
            <w:vAlign w:val="center"/>
          </w:tcPr>
          <w:p w14:paraId="2F3E4618" w14:textId="77777777" w:rsidR="00EC3585" w:rsidRPr="00647017" w:rsidRDefault="00EC3585" w:rsidP="0017301A">
            <w:pPr>
              <w:spacing w:after="0" w:line="240" w:lineRule="auto"/>
              <w:jc w:val="center"/>
              <w:rPr>
                <w:rFonts w:ascii="Times New Roman" w:eastAsia="Times New Roman" w:hAnsi="Times New Roman"/>
                <w:noProof/>
                <w:sz w:val="24"/>
                <w:szCs w:val="20"/>
                <w:lang w:val="en-US" w:eastAsia="lv-LV"/>
              </w:rPr>
            </w:pPr>
          </w:p>
        </w:tc>
        <w:tc>
          <w:tcPr>
            <w:tcW w:w="195" w:type="pct"/>
            <w:tcBorders>
              <w:top w:val="single" w:sz="4" w:space="0" w:color="414142"/>
              <w:left w:val="single" w:sz="4" w:space="0" w:color="414142"/>
              <w:bottom w:val="single" w:sz="4" w:space="0" w:color="414142"/>
              <w:right w:val="single" w:sz="4" w:space="0" w:color="414142"/>
            </w:tcBorders>
            <w:vAlign w:val="center"/>
          </w:tcPr>
          <w:p w14:paraId="0313E462" w14:textId="77777777" w:rsidR="00EC3585" w:rsidRPr="00647017" w:rsidRDefault="00EC3585" w:rsidP="0017301A">
            <w:pPr>
              <w:spacing w:after="0" w:line="240" w:lineRule="auto"/>
              <w:jc w:val="center"/>
              <w:rPr>
                <w:rFonts w:ascii="Times New Roman" w:eastAsia="Times New Roman" w:hAnsi="Times New Roman"/>
                <w:bCs/>
                <w:noProof/>
                <w:sz w:val="24"/>
                <w:szCs w:val="20"/>
              </w:rPr>
            </w:pPr>
            <w:r>
              <w:rPr>
                <w:rFonts w:ascii="Times New Roman" w:hAnsi="Times New Roman"/>
                <w:sz w:val="24"/>
              </w:rPr>
              <w:t>K*</w:t>
            </w:r>
          </w:p>
        </w:tc>
        <w:tc>
          <w:tcPr>
            <w:tcW w:w="669" w:type="pct"/>
            <w:tcBorders>
              <w:top w:val="single" w:sz="4" w:space="0" w:color="414142"/>
              <w:left w:val="single" w:sz="4" w:space="0" w:color="414142"/>
              <w:bottom w:val="single" w:sz="4" w:space="0" w:color="414142"/>
              <w:right w:val="single" w:sz="4" w:space="0" w:color="414142"/>
            </w:tcBorders>
            <w:vAlign w:val="center"/>
          </w:tcPr>
          <w:p w14:paraId="2D2D3907"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VAT registration number of the replaced transaction partner</w:t>
            </w:r>
          </w:p>
        </w:tc>
      </w:tr>
      <w:tr w:rsidR="00EC3585" w:rsidRPr="00647017" w14:paraId="421CE647" w14:textId="77777777" w:rsidTr="001C4F69">
        <w:tblPrEx>
          <w:tblBorders>
            <w:top w:val="outset" w:sz="2" w:space="0" w:color="414142"/>
            <w:left w:val="outset" w:sz="2" w:space="0" w:color="414142"/>
            <w:bottom w:val="outset" w:sz="2" w:space="0" w:color="414142"/>
            <w:right w:val="outset" w:sz="2" w:space="0" w:color="414142"/>
          </w:tblBorders>
        </w:tblPrEx>
        <w:tc>
          <w:tcPr>
            <w:tcW w:w="173" w:type="pct"/>
            <w:tcBorders>
              <w:top w:val="single" w:sz="4" w:space="0" w:color="auto"/>
              <w:left w:val="single" w:sz="4" w:space="0" w:color="auto"/>
              <w:bottom w:val="single" w:sz="4" w:space="0" w:color="auto"/>
              <w:right w:val="single" w:sz="4" w:space="0" w:color="auto"/>
            </w:tcBorders>
            <w:vAlign w:val="center"/>
          </w:tcPr>
          <w:p w14:paraId="5F1167BC" w14:textId="77777777" w:rsidR="00EC3585" w:rsidRPr="00647017" w:rsidRDefault="00EC3585" w:rsidP="0017301A">
            <w:pPr>
              <w:spacing w:after="0" w:line="240" w:lineRule="auto"/>
              <w:jc w:val="center"/>
              <w:rPr>
                <w:rFonts w:ascii="Times New Roman" w:eastAsia="Times New Roman" w:hAnsi="Times New Roman"/>
                <w:b/>
                <w:noProof/>
                <w:sz w:val="24"/>
                <w:szCs w:val="20"/>
              </w:rPr>
            </w:pPr>
            <w:r>
              <w:rPr>
                <w:rFonts w:ascii="Times New Roman" w:hAnsi="Times New Roman"/>
                <w:b/>
                <w:sz w:val="24"/>
              </w:rPr>
              <w:t>V</w:t>
            </w:r>
          </w:p>
        </w:tc>
        <w:tc>
          <w:tcPr>
            <w:tcW w:w="145" w:type="pct"/>
            <w:tcBorders>
              <w:top w:val="single" w:sz="4" w:space="0" w:color="414142"/>
              <w:left w:val="single" w:sz="4" w:space="0" w:color="auto"/>
              <w:bottom w:val="single" w:sz="4" w:space="0" w:color="414142"/>
              <w:right w:val="single" w:sz="4" w:space="0" w:color="414142"/>
            </w:tcBorders>
            <w:vAlign w:val="center"/>
          </w:tcPr>
          <w:p w14:paraId="39C58C8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42" w:type="pct"/>
            <w:tcBorders>
              <w:top w:val="single" w:sz="4" w:space="0" w:color="414142"/>
              <w:left w:val="single" w:sz="4" w:space="0" w:color="414142"/>
              <w:bottom w:val="single" w:sz="4" w:space="0" w:color="414142"/>
              <w:right w:val="single" w:sz="4" w:space="0" w:color="414142"/>
            </w:tcBorders>
            <w:vAlign w:val="center"/>
          </w:tcPr>
          <w:p w14:paraId="6AAE2E0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42" w:type="pct"/>
            <w:tcBorders>
              <w:top w:val="single" w:sz="4" w:space="0" w:color="414142"/>
              <w:left w:val="single" w:sz="4" w:space="0" w:color="414142"/>
              <w:bottom w:val="single" w:sz="4" w:space="0" w:color="414142"/>
              <w:right w:val="single" w:sz="4" w:space="0" w:color="414142"/>
            </w:tcBorders>
            <w:vAlign w:val="center"/>
          </w:tcPr>
          <w:p w14:paraId="37299C5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64" w:type="pct"/>
            <w:tcBorders>
              <w:top w:val="single" w:sz="4" w:space="0" w:color="414142"/>
              <w:left w:val="single" w:sz="4" w:space="0" w:color="414142"/>
              <w:bottom w:val="single" w:sz="4" w:space="0" w:color="414142"/>
              <w:right w:val="single" w:sz="4" w:space="0" w:color="414142"/>
            </w:tcBorders>
            <w:vAlign w:val="center"/>
          </w:tcPr>
          <w:p w14:paraId="525F737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5" w:type="pct"/>
            <w:tcBorders>
              <w:top w:val="nil"/>
              <w:left w:val="single" w:sz="4" w:space="0" w:color="414142"/>
              <w:bottom w:val="nil"/>
              <w:right w:val="single" w:sz="4" w:space="0" w:color="414142"/>
            </w:tcBorders>
            <w:vAlign w:val="center"/>
          </w:tcPr>
          <w:p w14:paraId="32DEAA5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2" w:type="pct"/>
            <w:tcBorders>
              <w:top w:val="single" w:sz="4" w:space="0" w:color="414142"/>
              <w:left w:val="single" w:sz="4" w:space="0" w:color="414142"/>
              <w:bottom w:val="single" w:sz="4" w:space="0" w:color="414142"/>
              <w:right w:val="single" w:sz="4" w:space="0" w:color="414142"/>
            </w:tcBorders>
            <w:vAlign w:val="center"/>
          </w:tcPr>
          <w:p w14:paraId="23390E2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2" w:type="pct"/>
            <w:tcBorders>
              <w:top w:val="single" w:sz="4" w:space="0" w:color="414142"/>
              <w:left w:val="single" w:sz="4" w:space="0" w:color="414142"/>
              <w:bottom w:val="single" w:sz="4" w:space="0" w:color="414142"/>
              <w:right w:val="single" w:sz="4" w:space="0" w:color="414142"/>
            </w:tcBorders>
            <w:vAlign w:val="center"/>
          </w:tcPr>
          <w:p w14:paraId="5EE13D3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5" w:type="pct"/>
            <w:tcBorders>
              <w:top w:val="nil"/>
              <w:left w:val="single" w:sz="4" w:space="0" w:color="414142"/>
              <w:bottom w:val="nil"/>
              <w:right w:val="single" w:sz="4" w:space="0" w:color="414142"/>
            </w:tcBorders>
            <w:vAlign w:val="center"/>
          </w:tcPr>
          <w:p w14:paraId="01F57C2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41A7FD7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64B2B0C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3634427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0DE5D0D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44891E7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5B61D58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534A6FC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69AEA17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6B756EA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1323ED3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645129E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18C08C1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5" w:type="pct"/>
            <w:tcBorders>
              <w:top w:val="single" w:sz="4" w:space="0" w:color="414142"/>
              <w:left w:val="single" w:sz="4" w:space="0" w:color="414142"/>
              <w:bottom w:val="single" w:sz="4" w:space="0" w:color="414142"/>
              <w:right w:val="single" w:sz="4" w:space="0" w:color="414142"/>
            </w:tcBorders>
            <w:vAlign w:val="center"/>
          </w:tcPr>
          <w:p w14:paraId="2DCAD85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6" w:type="pct"/>
            <w:tcBorders>
              <w:top w:val="nil"/>
              <w:left w:val="single" w:sz="4" w:space="0" w:color="414142"/>
              <w:bottom w:val="nil"/>
              <w:right w:val="single" w:sz="4" w:space="0" w:color="414142"/>
            </w:tcBorders>
            <w:vAlign w:val="center"/>
          </w:tcPr>
          <w:p w14:paraId="59D9A1B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414142"/>
              <w:left w:val="single" w:sz="4" w:space="0" w:color="414142"/>
              <w:bottom w:val="single" w:sz="4" w:space="0" w:color="414142"/>
              <w:right w:val="single" w:sz="4" w:space="0" w:color="414142"/>
            </w:tcBorders>
            <w:vAlign w:val="center"/>
          </w:tcPr>
          <w:p w14:paraId="0D1D16B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2FFC1C6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75DB6E2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414142"/>
              <w:left w:val="single" w:sz="4" w:space="0" w:color="414142"/>
              <w:bottom w:val="single" w:sz="4" w:space="0" w:color="414142"/>
              <w:right w:val="single" w:sz="4" w:space="0" w:color="414142"/>
            </w:tcBorders>
            <w:vAlign w:val="center"/>
          </w:tcPr>
          <w:p w14:paraId="7E1E490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6AE4707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58BBD78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414142"/>
              <w:left w:val="single" w:sz="4" w:space="0" w:color="414142"/>
              <w:bottom w:val="single" w:sz="4" w:space="0" w:color="414142"/>
              <w:right w:val="single" w:sz="4" w:space="0" w:color="414142"/>
            </w:tcBorders>
            <w:vAlign w:val="center"/>
          </w:tcPr>
          <w:p w14:paraId="3949375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48DC7C1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4D9056E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414142"/>
              <w:left w:val="single" w:sz="4" w:space="0" w:color="414142"/>
              <w:bottom w:val="single" w:sz="4" w:space="0" w:color="414142"/>
              <w:right w:val="single" w:sz="4" w:space="0" w:color="414142"/>
            </w:tcBorders>
            <w:vAlign w:val="center"/>
          </w:tcPr>
          <w:p w14:paraId="356243F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15D5499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32752C4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5" w:type="pct"/>
            <w:tcBorders>
              <w:top w:val="single" w:sz="4" w:space="0" w:color="414142"/>
              <w:left w:val="single" w:sz="4" w:space="0" w:color="414142"/>
              <w:bottom w:val="single" w:sz="4" w:space="0" w:color="414142"/>
              <w:right w:val="single" w:sz="4" w:space="0" w:color="414142"/>
            </w:tcBorders>
            <w:vAlign w:val="center"/>
          </w:tcPr>
          <w:p w14:paraId="5430746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6" w:type="pct"/>
            <w:tcBorders>
              <w:top w:val="nil"/>
              <w:left w:val="single" w:sz="4" w:space="0" w:color="414142"/>
              <w:bottom w:val="nil"/>
              <w:right w:val="single" w:sz="4" w:space="0" w:color="414142"/>
            </w:tcBorders>
            <w:vAlign w:val="center"/>
          </w:tcPr>
          <w:p w14:paraId="61EDD69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95" w:type="pct"/>
            <w:tcBorders>
              <w:top w:val="single" w:sz="4" w:space="0" w:color="414142"/>
              <w:left w:val="single" w:sz="4" w:space="0" w:color="414142"/>
              <w:bottom w:val="single" w:sz="4" w:space="0" w:color="414142"/>
              <w:right w:val="single" w:sz="4" w:space="0" w:color="414142"/>
            </w:tcBorders>
            <w:vAlign w:val="center"/>
          </w:tcPr>
          <w:p w14:paraId="7C4DB2B8" w14:textId="77777777" w:rsidR="00EC3585" w:rsidRPr="00647017" w:rsidRDefault="00EC3585" w:rsidP="0017301A">
            <w:pPr>
              <w:spacing w:after="0" w:line="240" w:lineRule="auto"/>
              <w:jc w:val="both"/>
              <w:rPr>
                <w:rFonts w:ascii="Times New Roman" w:eastAsia="Times New Roman" w:hAnsi="Times New Roman"/>
                <w:bCs/>
                <w:noProof/>
                <w:sz w:val="24"/>
                <w:szCs w:val="20"/>
                <w:lang w:val="en-US" w:eastAsia="lv-LV"/>
              </w:rPr>
            </w:pPr>
          </w:p>
        </w:tc>
        <w:tc>
          <w:tcPr>
            <w:tcW w:w="669" w:type="pct"/>
            <w:tcBorders>
              <w:top w:val="single" w:sz="4" w:space="0" w:color="414142"/>
              <w:left w:val="single" w:sz="4" w:space="0" w:color="414142"/>
              <w:bottom w:val="single" w:sz="4" w:space="0" w:color="414142"/>
              <w:right w:val="single" w:sz="4" w:space="0" w:color="414142"/>
            </w:tcBorders>
            <w:vAlign w:val="center"/>
          </w:tcPr>
          <w:p w14:paraId="4BCE3D92"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4F4063AA" w14:textId="77777777" w:rsidTr="001C4F69">
        <w:tblPrEx>
          <w:tblBorders>
            <w:top w:val="outset" w:sz="2" w:space="0" w:color="414142"/>
            <w:left w:val="outset" w:sz="2" w:space="0" w:color="414142"/>
            <w:bottom w:val="outset" w:sz="2" w:space="0" w:color="414142"/>
            <w:right w:val="outset" w:sz="2" w:space="0" w:color="414142"/>
          </w:tblBorders>
        </w:tblPrEx>
        <w:tc>
          <w:tcPr>
            <w:tcW w:w="173" w:type="pct"/>
            <w:tcBorders>
              <w:top w:val="single" w:sz="4" w:space="0" w:color="auto"/>
              <w:left w:val="single" w:sz="4" w:space="0" w:color="auto"/>
              <w:bottom w:val="single" w:sz="4" w:space="0" w:color="auto"/>
              <w:right w:val="single" w:sz="4" w:space="0" w:color="auto"/>
            </w:tcBorders>
            <w:vAlign w:val="center"/>
          </w:tcPr>
          <w:p w14:paraId="69BAFC45" w14:textId="77777777" w:rsidR="00EC3585" w:rsidRPr="00647017" w:rsidRDefault="00EC3585" w:rsidP="0017301A">
            <w:pPr>
              <w:spacing w:after="0" w:line="240" w:lineRule="auto"/>
              <w:jc w:val="center"/>
              <w:rPr>
                <w:rFonts w:ascii="Times New Roman" w:eastAsia="Times New Roman" w:hAnsi="Times New Roman"/>
                <w:b/>
                <w:noProof/>
                <w:sz w:val="24"/>
                <w:szCs w:val="20"/>
              </w:rPr>
            </w:pPr>
            <w:r>
              <w:rPr>
                <w:rFonts w:ascii="Times New Roman" w:hAnsi="Times New Roman"/>
                <w:b/>
                <w:sz w:val="24"/>
              </w:rPr>
              <w:t>J</w:t>
            </w:r>
          </w:p>
        </w:tc>
        <w:tc>
          <w:tcPr>
            <w:tcW w:w="145" w:type="pct"/>
            <w:tcBorders>
              <w:top w:val="single" w:sz="4" w:space="0" w:color="414142"/>
              <w:left w:val="single" w:sz="4" w:space="0" w:color="auto"/>
              <w:bottom w:val="single" w:sz="4" w:space="0" w:color="auto"/>
              <w:right w:val="single" w:sz="4" w:space="0" w:color="414142"/>
            </w:tcBorders>
            <w:vAlign w:val="center"/>
          </w:tcPr>
          <w:p w14:paraId="456CD20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42" w:type="pct"/>
            <w:tcBorders>
              <w:top w:val="single" w:sz="4" w:space="0" w:color="414142"/>
              <w:left w:val="single" w:sz="4" w:space="0" w:color="414142"/>
              <w:bottom w:val="single" w:sz="4" w:space="0" w:color="auto"/>
              <w:right w:val="single" w:sz="4" w:space="0" w:color="414142"/>
            </w:tcBorders>
            <w:vAlign w:val="center"/>
          </w:tcPr>
          <w:p w14:paraId="7AC27D7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42" w:type="pct"/>
            <w:tcBorders>
              <w:top w:val="single" w:sz="4" w:space="0" w:color="414142"/>
              <w:left w:val="single" w:sz="4" w:space="0" w:color="414142"/>
              <w:bottom w:val="single" w:sz="4" w:space="0" w:color="auto"/>
              <w:right w:val="single" w:sz="4" w:space="0" w:color="414142"/>
            </w:tcBorders>
            <w:vAlign w:val="center"/>
          </w:tcPr>
          <w:p w14:paraId="1254CC3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64" w:type="pct"/>
            <w:tcBorders>
              <w:top w:val="single" w:sz="4" w:space="0" w:color="414142"/>
              <w:left w:val="single" w:sz="4" w:space="0" w:color="414142"/>
              <w:bottom w:val="single" w:sz="4" w:space="0" w:color="auto"/>
              <w:right w:val="single" w:sz="4" w:space="0" w:color="414142"/>
            </w:tcBorders>
            <w:vAlign w:val="center"/>
          </w:tcPr>
          <w:p w14:paraId="5A2A856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5" w:type="pct"/>
            <w:tcBorders>
              <w:top w:val="nil"/>
              <w:left w:val="single" w:sz="4" w:space="0" w:color="414142"/>
              <w:bottom w:val="nil"/>
              <w:right w:val="single" w:sz="4" w:space="0" w:color="414142"/>
            </w:tcBorders>
            <w:vAlign w:val="center"/>
          </w:tcPr>
          <w:p w14:paraId="2C4BFE0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2" w:type="pct"/>
            <w:tcBorders>
              <w:top w:val="single" w:sz="4" w:space="0" w:color="414142"/>
              <w:left w:val="single" w:sz="4" w:space="0" w:color="414142"/>
              <w:bottom w:val="single" w:sz="4" w:space="0" w:color="auto"/>
              <w:right w:val="single" w:sz="4" w:space="0" w:color="414142"/>
            </w:tcBorders>
            <w:vAlign w:val="center"/>
          </w:tcPr>
          <w:p w14:paraId="7A5D554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2" w:type="pct"/>
            <w:tcBorders>
              <w:top w:val="single" w:sz="4" w:space="0" w:color="414142"/>
              <w:left w:val="single" w:sz="4" w:space="0" w:color="414142"/>
              <w:bottom w:val="single" w:sz="4" w:space="0" w:color="auto"/>
              <w:right w:val="single" w:sz="4" w:space="0" w:color="414142"/>
            </w:tcBorders>
            <w:vAlign w:val="center"/>
          </w:tcPr>
          <w:p w14:paraId="699DF6A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5" w:type="pct"/>
            <w:tcBorders>
              <w:top w:val="nil"/>
              <w:left w:val="single" w:sz="4" w:space="0" w:color="414142"/>
              <w:bottom w:val="nil"/>
              <w:right w:val="single" w:sz="4" w:space="0" w:color="414142"/>
            </w:tcBorders>
            <w:vAlign w:val="center"/>
          </w:tcPr>
          <w:p w14:paraId="6C0C981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auto"/>
              <w:right w:val="single" w:sz="4" w:space="0" w:color="414142"/>
            </w:tcBorders>
            <w:vAlign w:val="center"/>
          </w:tcPr>
          <w:p w14:paraId="3A34B83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auto"/>
              <w:right w:val="single" w:sz="4" w:space="0" w:color="414142"/>
            </w:tcBorders>
            <w:vAlign w:val="center"/>
          </w:tcPr>
          <w:p w14:paraId="138C505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auto"/>
              <w:right w:val="single" w:sz="4" w:space="0" w:color="414142"/>
            </w:tcBorders>
            <w:vAlign w:val="center"/>
          </w:tcPr>
          <w:p w14:paraId="08F2766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auto"/>
              <w:right w:val="single" w:sz="4" w:space="0" w:color="414142"/>
            </w:tcBorders>
            <w:vAlign w:val="center"/>
          </w:tcPr>
          <w:p w14:paraId="58B4A5E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auto"/>
              <w:right w:val="single" w:sz="4" w:space="0" w:color="414142"/>
            </w:tcBorders>
            <w:vAlign w:val="center"/>
          </w:tcPr>
          <w:p w14:paraId="254E7FD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auto"/>
              <w:right w:val="single" w:sz="4" w:space="0" w:color="414142"/>
            </w:tcBorders>
            <w:vAlign w:val="center"/>
          </w:tcPr>
          <w:p w14:paraId="4F8C2A6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auto"/>
              <w:right w:val="single" w:sz="4" w:space="0" w:color="414142"/>
            </w:tcBorders>
            <w:vAlign w:val="center"/>
          </w:tcPr>
          <w:p w14:paraId="4F43D1E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auto"/>
              <w:right w:val="single" w:sz="4" w:space="0" w:color="414142"/>
            </w:tcBorders>
            <w:vAlign w:val="center"/>
          </w:tcPr>
          <w:p w14:paraId="77D8DAB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auto"/>
              <w:right w:val="single" w:sz="4" w:space="0" w:color="414142"/>
            </w:tcBorders>
            <w:vAlign w:val="center"/>
          </w:tcPr>
          <w:p w14:paraId="554AAC9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auto"/>
              <w:right w:val="single" w:sz="4" w:space="0" w:color="414142"/>
            </w:tcBorders>
            <w:vAlign w:val="center"/>
          </w:tcPr>
          <w:p w14:paraId="2CCBF31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auto"/>
              <w:right w:val="single" w:sz="4" w:space="0" w:color="414142"/>
            </w:tcBorders>
            <w:vAlign w:val="center"/>
          </w:tcPr>
          <w:p w14:paraId="2739E28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auto"/>
              <w:right w:val="single" w:sz="4" w:space="0" w:color="414142"/>
            </w:tcBorders>
            <w:vAlign w:val="center"/>
          </w:tcPr>
          <w:p w14:paraId="72B4CDE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5" w:type="pct"/>
            <w:tcBorders>
              <w:top w:val="single" w:sz="4" w:space="0" w:color="414142"/>
              <w:left w:val="single" w:sz="4" w:space="0" w:color="414142"/>
              <w:bottom w:val="single" w:sz="4" w:space="0" w:color="auto"/>
              <w:right w:val="single" w:sz="4" w:space="0" w:color="414142"/>
            </w:tcBorders>
            <w:vAlign w:val="center"/>
          </w:tcPr>
          <w:p w14:paraId="1D4B135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6" w:type="pct"/>
            <w:tcBorders>
              <w:top w:val="nil"/>
              <w:left w:val="single" w:sz="4" w:space="0" w:color="414142"/>
              <w:bottom w:val="nil"/>
              <w:right w:val="single" w:sz="4" w:space="0" w:color="414142"/>
            </w:tcBorders>
            <w:vAlign w:val="center"/>
          </w:tcPr>
          <w:p w14:paraId="6431F24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414142"/>
              <w:left w:val="single" w:sz="4" w:space="0" w:color="414142"/>
              <w:bottom w:val="single" w:sz="4" w:space="0" w:color="auto"/>
              <w:right w:val="single" w:sz="4" w:space="0" w:color="414142"/>
            </w:tcBorders>
            <w:vAlign w:val="center"/>
          </w:tcPr>
          <w:p w14:paraId="6B29844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auto"/>
              <w:right w:val="single" w:sz="4" w:space="0" w:color="414142"/>
            </w:tcBorders>
            <w:vAlign w:val="center"/>
          </w:tcPr>
          <w:p w14:paraId="32C4B83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auto"/>
              <w:right w:val="single" w:sz="4" w:space="0" w:color="414142"/>
            </w:tcBorders>
            <w:vAlign w:val="center"/>
          </w:tcPr>
          <w:p w14:paraId="3FDBEBC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414142"/>
              <w:left w:val="single" w:sz="4" w:space="0" w:color="414142"/>
              <w:bottom w:val="single" w:sz="4" w:space="0" w:color="auto"/>
              <w:right w:val="single" w:sz="4" w:space="0" w:color="414142"/>
            </w:tcBorders>
            <w:vAlign w:val="center"/>
          </w:tcPr>
          <w:p w14:paraId="72F0E3F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auto"/>
              <w:right w:val="single" w:sz="4" w:space="0" w:color="414142"/>
            </w:tcBorders>
            <w:vAlign w:val="center"/>
          </w:tcPr>
          <w:p w14:paraId="1E658CA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auto"/>
              <w:right w:val="single" w:sz="4" w:space="0" w:color="414142"/>
            </w:tcBorders>
            <w:vAlign w:val="center"/>
          </w:tcPr>
          <w:p w14:paraId="38D20FD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414142"/>
              <w:left w:val="single" w:sz="4" w:space="0" w:color="414142"/>
              <w:bottom w:val="single" w:sz="4" w:space="0" w:color="auto"/>
              <w:right w:val="single" w:sz="4" w:space="0" w:color="414142"/>
            </w:tcBorders>
            <w:vAlign w:val="center"/>
          </w:tcPr>
          <w:p w14:paraId="6DB6091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auto"/>
              <w:right w:val="single" w:sz="4" w:space="0" w:color="414142"/>
            </w:tcBorders>
            <w:vAlign w:val="center"/>
          </w:tcPr>
          <w:p w14:paraId="7B877F5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auto"/>
              <w:right w:val="single" w:sz="4" w:space="0" w:color="414142"/>
            </w:tcBorders>
            <w:vAlign w:val="center"/>
          </w:tcPr>
          <w:p w14:paraId="182DDBB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414142"/>
              <w:left w:val="single" w:sz="4" w:space="0" w:color="414142"/>
              <w:bottom w:val="single" w:sz="4" w:space="0" w:color="auto"/>
              <w:right w:val="single" w:sz="4" w:space="0" w:color="414142"/>
            </w:tcBorders>
            <w:vAlign w:val="center"/>
          </w:tcPr>
          <w:p w14:paraId="3251E51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auto"/>
              <w:right w:val="single" w:sz="4" w:space="0" w:color="414142"/>
            </w:tcBorders>
            <w:vAlign w:val="center"/>
          </w:tcPr>
          <w:p w14:paraId="0ACEDB1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auto"/>
              <w:right w:val="single" w:sz="4" w:space="0" w:color="414142"/>
            </w:tcBorders>
            <w:vAlign w:val="center"/>
          </w:tcPr>
          <w:p w14:paraId="3CB776C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5" w:type="pct"/>
            <w:tcBorders>
              <w:top w:val="single" w:sz="4" w:space="0" w:color="414142"/>
              <w:left w:val="single" w:sz="4" w:space="0" w:color="414142"/>
              <w:bottom w:val="single" w:sz="4" w:space="0" w:color="auto"/>
              <w:right w:val="single" w:sz="4" w:space="0" w:color="414142"/>
            </w:tcBorders>
            <w:vAlign w:val="center"/>
          </w:tcPr>
          <w:p w14:paraId="65550C2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6" w:type="pct"/>
            <w:tcBorders>
              <w:top w:val="nil"/>
              <w:left w:val="single" w:sz="4" w:space="0" w:color="414142"/>
              <w:bottom w:val="nil"/>
              <w:right w:val="single" w:sz="4" w:space="0" w:color="414142"/>
            </w:tcBorders>
            <w:vAlign w:val="center"/>
          </w:tcPr>
          <w:p w14:paraId="0ABF4BA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95" w:type="pct"/>
            <w:tcBorders>
              <w:top w:val="single" w:sz="4" w:space="0" w:color="414142"/>
              <w:left w:val="single" w:sz="4" w:space="0" w:color="414142"/>
              <w:bottom w:val="single" w:sz="4" w:space="0" w:color="auto"/>
              <w:right w:val="single" w:sz="4" w:space="0" w:color="414142"/>
            </w:tcBorders>
            <w:vAlign w:val="center"/>
          </w:tcPr>
          <w:p w14:paraId="67C5C3DE" w14:textId="77777777" w:rsidR="00EC3585" w:rsidRPr="00647017" w:rsidRDefault="00EC3585" w:rsidP="0017301A">
            <w:pPr>
              <w:spacing w:after="0" w:line="240" w:lineRule="auto"/>
              <w:jc w:val="both"/>
              <w:rPr>
                <w:rFonts w:ascii="Times New Roman" w:eastAsia="Times New Roman" w:hAnsi="Times New Roman"/>
                <w:bCs/>
                <w:noProof/>
                <w:sz w:val="24"/>
                <w:szCs w:val="20"/>
                <w:lang w:val="en-US" w:eastAsia="lv-LV"/>
              </w:rPr>
            </w:pPr>
          </w:p>
        </w:tc>
        <w:tc>
          <w:tcPr>
            <w:tcW w:w="669" w:type="pct"/>
            <w:tcBorders>
              <w:top w:val="single" w:sz="4" w:space="0" w:color="414142"/>
              <w:left w:val="single" w:sz="4" w:space="0" w:color="414142"/>
              <w:bottom w:val="single" w:sz="4" w:space="0" w:color="auto"/>
              <w:right w:val="single" w:sz="4" w:space="0" w:color="414142"/>
            </w:tcBorders>
            <w:vAlign w:val="center"/>
          </w:tcPr>
          <w:p w14:paraId="28F80E11"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3F5FA627" w14:textId="77777777" w:rsidTr="001C4F69">
        <w:tblPrEx>
          <w:tblBorders>
            <w:top w:val="outset" w:sz="2" w:space="0" w:color="414142"/>
            <w:left w:val="outset" w:sz="2" w:space="0" w:color="414142"/>
            <w:bottom w:val="outset" w:sz="2" w:space="0" w:color="414142"/>
            <w:right w:val="outset" w:sz="2" w:space="0" w:color="414142"/>
          </w:tblBorders>
        </w:tblPrEx>
        <w:tc>
          <w:tcPr>
            <w:tcW w:w="173" w:type="pct"/>
            <w:tcBorders>
              <w:top w:val="single" w:sz="4" w:space="0" w:color="auto"/>
              <w:left w:val="nil"/>
              <w:bottom w:val="nil"/>
              <w:right w:val="nil"/>
            </w:tcBorders>
            <w:vAlign w:val="center"/>
          </w:tcPr>
          <w:p w14:paraId="743C4127" w14:textId="77777777" w:rsidR="00EC3585" w:rsidRPr="00647017" w:rsidRDefault="00EC3585" w:rsidP="0017301A">
            <w:pPr>
              <w:spacing w:after="0" w:line="240" w:lineRule="auto"/>
              <w:jc w:val="center"/>
              <w:rPr>
                <w:rFonts w:ascii="Times New Roman" w:eastAsia="Times New Roman" w:hAnsi="Times New Roman"/>
                <w:b/>
                <w:noProof/>
                <w:sz w:val="24"/>
                <w:szCs w:val="20"/>
                <w:lang w:val="en-US" w:eastAsia="lv-LV"/>
              </w:rPr>
            </w:pPr>
          </w:p>
        </w:tc>
        <w:tc>
          <w:tcPr>
            <w:tcW w:w="145" w:type="pct"/>
            <w:tcBorders>
              <w:top w:val="single" w:sz="4" w:space="0" w:color="auto"/>
              <w:left w:val="nil"/>
              <w:bottom w:val="nil"/>
              <w:right w:val="nil"/>
            </w:tcBorders>
            <w:vAlign w:val="center"/>
          </w:tcPr>
          <w:p w14:paraId="469C718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42" w:type="pct"/>
            <w:tcBorders>
              <w:top w:val="single" w:sz="4" w:space="0" w:color="auto"/>
              <w:left w:val="nil"/>
              <w:bottom w:val="nil"/>
              <w:right w:val="nil"/>
            </w:tcBorders>
            <w:vAlign w:val="center"/>
          </w:tcPr>
          <w:p w14:paraId="7ABCF5C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42" w:type="pct"/>
            <w:tcBorders>
              <w:top w:val="single" w:sz="4" w:space="0" w:color="auto"/>
              <w:left w:val="nil"/>
              <w:bottom w:val="nil"/>
              <w:right w:val="nil"/>
            </w:tcBorders>
            <w:vAlign w:val="center"/>
          </w:tcPr>
          <w:p w14:paraId="3E2DBF0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64" w:type="pct"/>
            <w:tcBorders>
              <w:top w:val="single" w:sz="4" w:space="0" w:color="auto"/>
              <w:left w:val="nil"/>
              <w:bottom w:val="nil"/>
              <w:right w:val="nil"/>
            </w:tcBorders>
            <w:vAlign w:val="center"/>
          </w:tcPr>
          <w:p w14:paraId="7C06C44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5" w:type="pct"/>
            <w:tcBorders>
              <w:top w:val="nil"/>
              <w:left w:val="nil"/>
              <w:bottom w:val="nil"/>
              <w:right w:val="nil"/>
            </w:tcBorders>
            <w:vAlign w:val="center"/>
          </w:tcPr>
          <w:p w14:paraId="2AA4322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2" w:type="pct"/>
            <w:tcBorders>
              <w:top w:val="single" w:sz="4" w:space="0" w:color="auto"/>
              <w:left w:val="nil"/>
              <w:bottom w:val="nil"/>
              <w:right w:val="nil"/>
            </w:tcBorders>
            <w:vAlign w:val="center"/>
          </w:tcPr>
          <w:p w14:paraId="7825E1A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2" w:type="pct"/>
            <w:tcBorders>
              <w:top w:val="single" w:sz="4" w:space="0" w:color="auto"/>
              <w:left w:val="nil"/>
              <w:bottom w:val="nil"/>
              <w:right w:val="nil"/>
            </w:tcBorders>
            <w:vAlign w:val="center"/>
          </w:tcPr>
          <w:p w14:paraId="604EC6C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5" w:type="pct"/>
            <w:tcBorders>
              <w:top w:val="nil"/>
              <w:left w:val="nil"/>
              <w:bottom w:val="nil"/>
              <w:right w:val="nil"/>
            </w:tcBorders>
            <w:vAlign w:val="center"/>
          </w:tcPr>
          <w:p w14:paraId="492D2EC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auto"/>
              <w:left w:val="nil"/>
              <w:bottom w:val="nil"/>
              <w:right w:val="nil"/>
            </w:tcBorders>
            <w:vAlign w:val="center"/>
          </w:tcPr>
          <w:p w14:paraId="6568DB7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auto"/>
              <w:left w:val="nil"/>
              <w:bottom w:val="nil"/>
              <w:right w:val="nil"/>
            </w:tcBorders>
            <w:vAlign w:val="center"/>
          </w:tcPr>
          <w:p w14:paraId="02B752A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auto"/>
              <w:left w:val="nil"/>
              <w:bottom w:val="nil"/>
              <w:right w:val="nil"/>
            </w:tcBorders>
            <w:vAlign w:val="center"/>
          </w:tcPr>
          <w:p w14:paraId="4DEA608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auto"/>
              <w:left w:val="nil"/>
              <w:bottom w:val="nil"/>
              <w:right w:val="nil"/>
            </w:tcBorders>
            <w:vAlign w:val="center"/>
          </w:tcPr>
          <w:p w14:paraId="3386EE8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auto"/>
              <w:left w:val="nil"/>
              <w:bottom w:val="nil"/>
              <w:right w:val="nil"/>
            </w:tcBorders>
            <w:vAlign w:val="center"/>
          </w:tcPr>
          <w:p w14:paraId="5A7A3BD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auto"/>
              <w:left w:val="nil"/>
              <w:bottom w:val="nil"/>
              <w:right w:val="nil"/>
            </w:tcBorders>
            <w:vAlign w:val="center"/>
          </w:tcPr>
          <w:p w14:paraId="1E57604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auto"/>
              <w:left w:val="nil"/>
              <w:bottom w:val="nil"/>
              <w:right w:val="nil"/>
            </w:tcBorders>
            <w:vAlign w:val="center"/>
          </w:tcPr>
          <w:p w14:paraId="1916741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auto"/>
              <w:left w:val="nil"/>
              <w:bottom w:val="nil"/>
              <w:right w:val="nil"/>
            </w:tcBorders>
            <w:vAlign w:val="center"/>
          </w:tcPr>
          <w:p w14:paraId="0D6F80F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auto"/>
              <w:left w:val="nil"/>
              <w:bottom w:val="nil"/>
              <w:right w:val="nil"/>
            </w:tcBorders>
            <w:vAlign w:val="center"/>
          </w:tcPr>
          <w:p w14:paraId="09B2BCC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auto"/>
              <w:left w:val="nil"/>
              <w:bottom w:val="nil"/>
              <w:right w:val="nil"/>
            </w:tcBorders>
            <w:vAlign w:val="center"/>
          </w:tcPr>
          <w:p w14:paraId="2900D13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auto"/>
              <w:left w:val="nil"/>
              <w:bottom w:val="nil"/>
              <w:right w:val="nil"/>
            </w:tcBorders>
            <w:vAlign w:val="center"/>
          </w:tcPr>
          <w:p w14:paraId="1F68252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auto"/>
              <w:left w:val="nil"/>
              <w:bottom w:val="nil"/>
              <w:right w:val="nil"/>
            </w:tcBorders>
            <w:vAlign w:val="center"/>
          </w:tcPr>
          <w:p w14:paraId="7965CC5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5" w:type="pct"/>
            <w:tcBorders>
              <w:top w:val="single" w:sz="4" w:space="0" w:color="auto"/>
              <w:left w:val="nil"/>
              <w:bottom w:val="nil"/>
              <w:right w:val="nil"/>
            </w:tcBorders>
            <w:vAlign w:val="center"/>
          </w:tcPr>
          <w:p w14:paraId="515C0B0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6" w:type="pct"/>
            <w:tcBorders>
              <w:top w:val="nil"/>
              <w:left w:val="nil"/>
              <w:bottom w:val="nil"/>
              <w:right w:val="nil"/>
            </w:tcBorders>
            <w:vAlign w:val="center"/>
          </w:tcPr>
          <w:p w14:paraId="531FF00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auto"/>
              <w:left w:val="nil"/>
              <w:bottom w:val="nil"/>
              <w:right w:val="nil"/>
            </w:tcBorders>
            <w:vAlign w:val="center"/>
          </w:tcPr>
          <w:p w14:paraId="0B47DFE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auto"/>
              <w:left w:val="nil"/>
              <w:bottom w:val="nil"/>
              <w:right w:val="nil"/>
            </w:tcBorders>
            <w:vAlign w:val="center"/>
          </w:tcPr>
          <w:p w14:paraId="5F65BD4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auto"/>
              <w:left w:val="nil"/>
              <w:bottom w:val="nil"/>
              <w:right w:val="nil"/>
            </w:tcBorders>
            <w:vAlign w:val="center"/>
          </w:tcPr>
          <w:p w14:paraId="5D1BC34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auto"/>
              <w:left w:val="nil"/>
              <w:bottom w:val="nil"/>
              <w:right w:val="nil"/>
            </w:tcBorders>
            <w:vAlign w:val="center"/>
          </w:tcPr>
          <w:p w14:paraId="0D20781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auto"/>
              <w:left w:val="nil"/>
              <w:bottom w:val="nil"/>
              <w:right w:val="nil"/>
            </w:tcBorders>
            <w:vAlign w:val="center"/>
          </w:tcPr>
          <w:p w14:paraId="31AC657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auto"/>
              <w:left w:val="nil"/>
              <w:bottom w:val="nil"/>
              <w:right w:val="nil"/>
            </w:tcBorders>
            <w:vAlign w:val="center"/>
          </w:tcPr>
          <w:p w14:paraId="3DBCA4C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auto"/>
              <w:left w:val="nil"/>
              <w:bottom w:val="nil"/>
              <w:right w:val="nil"/>
            </w:tcBorders>
            <w:vAlign w:val="center"/>
          </w:tcPr>
          <w:p w14:paraId="0909278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auto"/>
              <w:left w:val="nil"/>
              <w:bottom w:val="nil"/>
              <w:right w:val="nil"/>
            </w:tcBorders>
            <w:vAlign w:val="center"/>
          </w:tcPr>
          <w:p w14:paraId="3F3E2E5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auto"/>
              <w:left w:val="nil"/>
              <w:bottom w:val="nil"/>
              <w:right w:val="nil"/>
            </w:tcBorders>
            <w:vAlign w:val="center"/>
          </w:tcPr>
          <w:p w14:paraId="4F84F10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auto"/>
              <w:left w:val="nil"/>
              <w:bottom w:val="nil"/>
              <w:right w:val="nil"/>
            </w:tcBorders>
            <w:vAlign w:val="center"/>
          </w:tcPr>
          <w:p w14:paraId="3A1FC4E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auto"/>
              <w:left w:val="nil"/>
              <w:bottom w:val="nil"/>
              <w:right w:val="nil"/>
            </w:tcBorders>
            <w:vAlign w:val="center"/>
          </w:tcPr>
          <w:p w14:paraId="6FD1BB9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auto"/>
              <w:left w:val="nil"/>
              <w:bottom w:val="nil"/>
              <w:right w:val="nil"/>
            </w:tcBorders>
            <w:vAlign w:val="center"/>
          </w:tcPr>
          <w:p w14:paraId="5C1587D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5" w:type="pct"/>
            <w:tcBorders>
              <w:top w:val="single" w:sz="4" w:space="0" w:color="auto"/>
              <w:left w:val="nil"/>
              <w:bottom w:val="nil"/>
              <w:right w:val="nil"/>
            </w:tcBorders>
            <w:vAlign w:val="center"/>
          </w:tcPr>
          <w:p w14:paraId="4109E93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6" w:type="pct"/>
            <w:tcBorders>
              <w:top w:val="nil"/>
              <w:left w:val="nil"/>
              <w:bottom w:val="nil"/>
              <w:right w:val="nil"/>
            </w:tcBorders>
            <w:vAlign w:val="center"/>
          </w:tcPr>
          <w:p w14:paraId="3444210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95" w:type="pct"/>
            <w:tcBorders>
              <w:top w:val="single" w:sz="4" w:space="0" w:color="auto"/>
              <w:left w:val="nil"/>
              <w:bottom w:val="nil"/>
              <w:right w:val="nil"/>
            </w:tcBorders>
            <w:vAlign w:val="center"/>
          </w:tcPr>
          <w:p w14:paraId="34B482D5" w14:textId="77777777" w:rsidR="00EC3585" w:rsidRPr="00647017" w:rsidRDefault="00EC3585" w:rsidP="0017301A">
            <w:pPr>
              <w:spacing w:after="0" w:line="240" w:lineRule="auto"/>
              <w:jc w:val="both"/>
              <w:rPr>
                <w:rFonts w:ascii="Times New Roman" w:eastAsia="Times New Roman" w:hAnsi="Times New Roman"/>
                <w:bCs/>
                <w:noProof/>
                <w:sz w:val="24"/>
                <w:szCs w:val="20"/>
                <w:lang w:val="en-US" w:eastAsia="lv-LV"/>
              </w:rPr>
            </w:pPr>
          </w:p>
        </w:tc>
        <w:tc>
          <w:tcPr>
            <w:tcW w:w="669" w:type="pct"/>
            <w:tcBorders>
              <w:top w:val="single" w:sz="4" w:space="0" w:color="auto"/>
              <w:left w:val="nil"/>
              <w:bottom w:val="nil"/>
              <w:right w:val="nil"/>
            </w:tcBorders>
            <w:vAlign w:val="center"/>
          </w:tcPr>
          <w:p w14:paraId="0C0BE512"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0296A2B6" w14:textId="77777777" w:rsidTr="001C4F69">
        <w:tblPrEx>
          <w:tblBorders>
            <w:top w:val="outset" w:sz="2" w:space="0" w:color="414142"/>
            <w:left w:val="outset" w:sz="2" w:space="0" w:color="414142"/>
            <w:bottom w:val="outset" w:sz="2" w:space="0" w:color="414142"/>
            <w:right w:val="outset" w:sz="2" w:space="0" w:color="414142"/>
          </w:tblBorders>
        </w:tblPrEx>
        <w:tc>
          <w:tcPr>
            <w:tcW w:w="173" w:type="pct"/>
            <w:tcBorders>
              <w:top w:val="single" w:sz="4" w:space="0" w:color="auto"/>
              <w:left w:val="single" w:sz="4" w:space="0" w:color="auto"/>
              <w:bottom w:val="single" w:sz="4" w:space="0" w:color="auto"/>
              <w:right w:val="single" w:sz="4" w:space="0" w:color="auto"/>
            </w:tcBorders>
            <w:vAlign w:val="center"/>
          </w:tcPr>
          <w:p w14:paraId="5375EC00" w14:textId="77777777" w:rsidR="00EC3585" w:rsidRPr="00647017" w:rsidRDefault="00EC3585" w:rsidP="0017301A">
            <w:pPr>
              <w:spacing w:after="0" w:line="240" w:lineRule="auto"/>
              <w:jc w:val="center"/>
              <w:rPr>
                <w:rFonts w:ascii="Times New Roman" w:eastAsia="Times New Roman" w:hAnsi="Times New Roman"/>
                <w:b/>
                <w:noProof/>
                <w:sz w:val="24"/>
                <w:szCs w:val="20"/>
              </w:rPr>
            </w:pPr>
            <w:r>
              <w:rPr>
                <w:rFonts w:ascii="Times New Roman" w:hAnsi="Times New Roman"/>
                <w:b/>
                <w:sz w:val="24"/>
              </w:rPr>
              <w:t>V</w:t>
            </w:r>
          </w:p>
        </w:tc>
        <w:tc>
          <w:tcPr>
            <w:tcW w:w="145" w:type="pct"/>
            <w:tcBorders>
              <w:top w:val="single" w:sz="4" w:space="0" w:color="auto"/>
              <w:left w:val="single" w:sz="4" w:space="0" w:color="auto"/>
              <w:bottom w:val="single" w:sz="4" w:space="0" w:color="414142"/>
              <w:right w:val="single" w:sz="4" w:space="0" w:color="414142"/>
            </w:tcBorders>
            <w:vAlign w:val="center"/>
          </w:tcPr>
          <w:p w14:paraId="6DEBA0E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42" w:type="pct"/>
            <w:tcBorders>
              <w:top w:val="single" w:sz="4" w:space="0" w:color="auto"/>
              <w:left w:val="single" w:sz="4" w:space="0" w:color="414142"/>
              <w:bottom w:val="single" w:sz="4" w:space="0" w:color="414142"/>
              <w:right w:val="single" w:sz="4" w:space="0" w:color="414142"/>
            </w:tcBorders>
            <w:vAlign w:val="center"/>
          </w:tcPr>
          <w:p w14:paraId="038997A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42" w:type="pct"/>
            <w:tcBorders>
              <w:top w:val="single" w:sz="4" w:space="0" w:color="auto"/>
              <w:left w:val="single" w:sz="4" w:space="0" w:color="414142"/>
              <w:bottom w:val="single" w:sz="4" w:space="0" w:color="414142"/>
              <w:right w:val="single" w:sz="4" w:space="0" w:color="414142"/>
            </w:tcBorders>
            <w:vAlign w:val="center"/>
          </w:tcPr>
          <w:p w14:paraId="508B25A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64" w:type="pct"/>
            <w:tcBorders>
              <w:top w:val="single" w:sz="4" w:space="0" w:color="auto"/>
              <w:left w:val="single" w:sz="4" w:space="0" w:color="414142"/>
              <w:bottom w:val="single" w:sz="4" w:space="0" w:color="414142"/>
              <w:right w:val="single" w:sz="4" w:space="0" w:color="414142"/>
            </w:tcBorders>
            <w:vAlign w:val="center"/>
          </w:tcPr>
          <w:p w14:paraId="05303E8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5" w:type="pct"/>
            <w:tcBorders>
              <w:top w:val="nil"/>
              <w:left w:val="single" w:sz="4" w:space="0" w:color="414142"/>
              <w:bottom w:val="nil"/>
              <w:right w:val="single" w:sz="4" w:space="0" w:color="414142"/>
            </w:tcBorders>
            <w:vAlign w:val="center"/>
          </w:tcPr>
          <w:p w14:paraId="26DC7A9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2" w:type="pct"/>
            <w:tcBorders>
              <w:top w:val="single" w:sz="4" w:space="0" w:color="auto"/>
              <w:left w:val="single" w:sz="4" w:space="0" w:color="414142"/>
              <w:bottom w:val="single" w:sz="4" w:space="0" w:color="414142"/>
              <w:right w:val="single" w:sz="4" w:space="0" w:color="414142"/>
            </w:tcBorders>
            <w:vAlign w:val="center"/>
          </w:tcPr>
          <w:p w14:paraId="7358DF9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2" w:type="pct"/>
            <w:tcBorders>
              <w:top w:val="single" w:sz="4" w:space="0" w:color="auto"/>
              <w:left w:val="single" w:sz="4" w:space="0" w:color="414142"/>
              <w:bottom w:val="single" w:sz="4" w:space="0" w:color="414142"/>
              <w:right w:val="single" w:sz="4" w:space="0" w:color="414142"/>
            </w:tcBorders>
            <w:vAlign w:val="center"/>
          </w:tcPr>
          <w:p w14:paraId="33871FD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5" w:type="pct"/>
            <w:tcBorders>
              <w:top w:val="nil"/>
              <w:left w:val="single" w:sz="4" w:space="0" w:color="414142"/>
              <w:bottom w:val="nil"/>
              <w:right w:val="single" w:sz="4" w:space="0" w:color="414142"/>
            </w:tcBorders>
            <w:vAlign w:val="center"/>
          </w:tcPr>
          <w:p w14:paraId="61DD4F8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auto"/>
              <w:left w:val="single" w:sz="4" w:space="0" w:color="414142"/>
              <w:bottom w:val="single" w:sz="4" w:space="0" w:color="414142"/>
              <w:right w:val="single" w:sz="4" w:space="0" w:color="414142"/>
            </w:tcBorders>
            <w:vAlign w:val="center"/>
          </w:tcPr>
          <w:p w14:paraId="0241A2E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auto"/>
              <w:left w:val="single" w:sz="4" w:space="0" w:color="414142"/>
              <w:bottom w:val="single" w:sz="4" w:space="0" w:color="414142"/>
              <w:right w:val="single" w:sz="4" w:space="0" w:color="414142"/>
            </w:tcBorders>
            <w:vAlign w:val="center"/>
          </w:tcPr>
          <w:p w14:paraId="2B1320C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auto"/>
              <w:left w:val="single" w:sz="4" w:space="0" w:color="414142"/>
              <w:bottom w:val="single" w:sz="4" w:space="0" w:color="414142"/>
              <w:right w:val="single" w:sz="4" w:space="0" w:color="414142"/>
            </w:tcBorders>
            <w:vAlign w:val="center"/>
          </w:tcPr>
          <w:p w14:paraId="17DC65B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auto"/>
              <w:left w:val="single" w:sz="4" w:space="0" w:color="414142"/>
              <w:bottom w:val="single" w:sz="4" w:space="0" w:color="414142"/>
              <w:right w:val="single" w:sz="4" w:space="0" w:color="414142"/>
            </w:tcBorders>
            <w:vAlign w:val="center"/>
          </w:tcPr>
          <w:p w14:paraId="7D378AB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auto"/>
              <w:left w:val="single" w:sz="4" w:space="0" w:color="414142"/>
              <w:bottom w:val="single" w:sz="4" w:space="0" w:color="414142"/>
              <w:right w:val="single" w:sz="4" w:space="0" w:color="414142"/>
            </w:tcBorders>
            <w:vAlign w:val="center"/>
          </w:tcPr>
          <w:p w14:paraId="56D0F81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auto"/>
              <w:left w:val="single" w:sz="4" w:space="0" w:color="414142"/>
              <w:bottom w:val="single" w:sz="4" w:space="0" w:color="414142"/>
              <w:right w:val="single" w:sz="4" w:space="0" w:color="414142"/>
            </w:tcBorders>
            <w:vAlign w:val="center"/>
          </w:tcPr>
          <w:p w14:paraId="29C9E54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auto"/>
              <w:left w:val="single" w:sz="4" w:space="0" w:color="414142"/>
              <w:bottom w:val="single" w:sz="4" w:space="0" w:color="414142"/>
              <w:right w:val="single" w:sz="4" w:space="0" w:color="414142"/>
            </w:tcBorders>
            <w:vAlign w:val="center"/>
          </w:tcPr>
          <w:p w14:paraId="416D3EE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auto"/>
              <w:left w:val="single" w:sz="4" w:space="0" w:color="414142"/>
              <w:bottom w:val="single" w:sz="4" w:space="0" w:color="414142"/>
              <w:right w:val="single" w:sz="4" w:space="0" w:color="414142"/>
            </w:tcBorders>
            <w:vAlign w:val="center"/>
          </w:tcPr>
          <w:p w14:paraId="17136F5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auto"/>
              <w:left w:val="single" w:sz="4" w:space="0" w:color="414142"/>
              <w:bottom w:val="single" w:sz="4" w:space="0" w:color="414142"/>
              <w:right w:val="single" w:sz="4" w:space="0" w:color="414142"/>
            </w:tcBorders>
            <w:vAlign w:val="center"/>
          </w:tcPr>
          <w:p w14:paraId="5FA3891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auto"/>
              <w:left w:val="single" w:sz="4" w:space="0" w:color="414142"/>
              <w:bottom w:val="single" w:sz="4" w:space="0" w:color="414142"/>
              <w:right w:val="single" w:sz="4" w:space="0" w:color="414142"/>
            </w:tcBorders>
            <w:vAlign w:val="center"/>
          </w:tcPr>
          <w:p w14:paraId="1FCF167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auto"/>
              <w:left w:val="single" w:sz="4" w:space="0" w:color="414142"/>
              <w:bottom w:val="single" w:sz="4" w:space="0" w:color="414142"/>
              <w:right w:val="single" w:sz="4" w:space="0" w:color="414142"/>
            </w:tcBorders>
            <w:vAlign w:val="center"/>
          </w:tcPr>
          <w:p w14:paraId="669CB3C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auto"/>
              <w:left w:val="single" w:sz="4" w:space="0" w:color="414142"/>
              <w:bottom w:val="single" w:sz="4" w:space="0" w:color="414142"/>
              <w:right w:val="single" w:sz="4" w:space="0" w:color="414142"/>
            </w:tcBorders>
            <w:vAlign w:val="center"/>
          </w:tcPr>
          <w:p w14:paraId="24A9EB7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5" w:type="pct"/>
            <w:tcBorders>
              <w:top w:val="single" w:sz="4" w:space="0" w:color="auto"/>
              <w:left w:val="single" w:sz="4" w:space="0" w:color="414142"/>
              <w:bottom w:val="single" w:sz="4" w:space="0" w:color="414142"/>
              <w:right w:val="single" w:sz="4" w:space="0" w:color="414142"/>
            </w:tcBorders>
            <w:vAlign w:val="center"/>
          </w:tcPr>
          <w:p w14:paraId="25BB8FC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6" w:type="pct"/>
            <w:tcBorders>
              <w:top w:val="nil"/>
              <w:left w:val="single" w:sz="4" w:space="0" w:color="414142"/>
              <w:bottom w:val="nil"/>
              <w:right w:val="single" w:sz="4" w:space="0" w:color="414142"/>
            </w:tcBorders>
            <w:vAlign w:val="center"/>
          </w:tcPr>
          <w:p w14:paraId="27875A5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auto"/>
              <w:left w:val="single" w:sz="4" w:space="0" w:color="414142"/>
              <w:bottom w:val="single" w:sz="4" w:space="0" w:color="414142"/>
              <w:right w:val="single" w:sz="4" w:space="0" w:color="414142"/>
            </w:tcBorders>
            <w:vAlign w:val="center"/>
          </w:tcPr>
          <w:p w14:paraId="0EA1E3B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auto"/>
              <w:left w:val="single" w:sz="4" w:space="0" w:color="414142"/>
              <w:bottom w:val="single" w:sz="4" w:space="0" w:color="414142"/>
              <w:right w:val="single" w:sz="4" w:space="0" w:color="414142"/>
            </w:tcBorders>
            <w:vAlign w:val="center"/>
          </w:tcPr>
          <w:p w14:paraId="73AAE0F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auto"/>
              <w:left w:val="single" w:sz="4" w:space="0" w:color="414142"/>
              <w:bottom w:val="single" w:sz="4" w:space="0" w:color="414142"/>
              <w:right w:val="single" w:sz="4" w:space="0" w:color="414142"/>
            </w:tcBorders>
            <w:vAlign w:val="center"/>
          </w:tcPr>
          <w:p w14:paraId="7D844D1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auto"/>
              <w:left w:val="single" w:sz="4" w:space="0" w:color="414142"/>
              <w:bottom w:val="single" w:sz="4" w:space="0" w:color="414142"/>
              <w:right w:val="single" w:sz="4" w:space="0" w:color="414142"/>
            </w:tcBorders>
            <w:vAlign w:val="center"/>
          </w:tcPr>
          <w:p w14:paraId="578F9AD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auto"/>
              <w:left w:val="single" w:sz="4" w:space="0" w:color="414142"/>
              <w:bottom w:val="single" w:sz="4" w:space="0" w:color="414142"/>
              <w:right w:val="single" w:sz="4" w:space="0" w:color="414142"/>
            </w:tcBorders>
            <w:vAlign w:val="center"/>
          </w:tcPr>
          <w:p w14:paraId="3B35132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auto"/>
              <w:left w:val="single" w:sz="4" w:space="0" w:color="414142"/>
              <w:bottom w:val="single" w:sz="4" w:space="0" w:color="414142"/>
              <w:right w:val="single" w:sz="4" w:space="0" w:color="414142"/>
            </w:tcBorders>
            <w:vAlign w:val="center"/>
          </w:tcPr>
          <w:p w14:paraId="7E2DD86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auto"/>
              <w:left w:val="single" w:sz="4" w:space="0" w:color="414142"/>
              <w:bottom w:val="single" w:sz="4" w:space="0" w:color="414142"/>
              <w:right w:val="single" w:sz="4" w:space="0" w:color="414142"/>
            </w:tcBorders>
            <w:vAlign w:val="center"/>
          </w:tcPr>
          <w:p w14:paraId="3FD4AC1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auto"/>
              <w:left w:val="single" w:sz="4" w:space="0" w:color="414142"/>
              <w:bottom w:val="single" w:sz="4" w:space="0" w:color="414142"/>
              <w:right w:val="single" w:sz="4" w:space="0" w:color="414142"/>
            </w:tcBorders>
            <w:vAlign w:val="center"/>
          </w:tcPr>
          <w:p w14:paraId="5CDA7D6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auto"/>
              <w:left w:val="single" w:sz="4" w:space="0" w:color="414142"/>
              <w:bottom w:val="single" w:sz="4" w:space="0" w:color="414142"/>
              <w:right w:val="single" w:sz="4" w:space="0" w:color="414142"/>
            </w:tcBorders>
            <w:vAlign w:val="center"/>
          </w:tcPr>
          <w:p w14:paraId="450A38E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auto"/>
              <w:left w:val="single" w:sz="4" w:space="0" w:color="414142"/>
              <w:bottom w:val="single" w:sz="4" w:space="0" w:color="414142"/>
              <w:right w:val="single" w:sz="4" w:space="0" w:color="414142"/>
            </w:tcBorders>
            <w:vAlign w:val="center"/>
          </w:tcPr>
          <w:p w14:paraId="3435D74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auto"/>
              <w:left w:val="single" w:sz="4" w:space="0" w:color="414142"/>
              <w:bottom w:val="single" w:sz="4" w:space="0" w:color="414142"/>
              <w:right w:val="single" w:sz="4" w:space="0" w:color="414142"/>
            </w:tcBorders>
            <w:vAlign w:val="center"/>
          </w:tcPr>
          <w:p w14:paraId="108F8A3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auto"/>
              <w:left w:val="single" w:sz="4" w:space="0" w:color="414142"/>
              <w:bottom w:val="single" w:sz="4" w:space="0" w:color="414142"/>
              <w:right w:val="single" w:sz="4" w:space="0" w:color="414142"/>
            </w:tcBorders>
            <w:vAlign w:val="center"/>
          </w:tcPr>
          <w:p w14:paraId="6DB6434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5" w:type="pct"/>
            <w:tcBorders>
              <w:top w:val="single" w:sz="4" w:space="0" w:color="auto"/>
              <w:left w:val="single" w:sz="4" w:space="0" w:color="414142"/>
              <w:bottom w:val="single" w:sz="4" w:space="0" w:color="414142"/>
              <w:right w:val="single" w:sz="4" w:space="0" w:color="414142"/>
            </w:tcBorders>
            <w:vAlign w:val="center"/>
          </w:tcPr>
          <w:p w14:paraId="043F2EA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6" w:type="pct"/>
            <w:tcBorders>
              <w:top w:val="nil"/>
              <w:left w:val="single" w:sz="4" w:space="0" w:color="414142"/>
              <w:bottom w:val="nil"/>
              <w:right w:val="single" w:sz="4" w:space="0" w:color="414142"/>
            </w:tcBorders>
            <w:vAlign w:val="center"/>
          </w:tcPr>
          <w:p w14:paraId="06EE1AF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95" w:type="pct"/>
            <w:tcBorders>
              <w:top w:val="single" w:sz="4" w:space="0" w:color="auto"/>
              <w:left w:val="single" w:sz="4" w:space="0" w:color="414142"/>
              <w:bottom w:val="single" w:sz="4" w:space="0" w:color="414142"/>
              <w:right w:val="single" w:sz="4" w:space="0" w:color="414142"/>
            </w:tcBorders>
            <w:vAlign w:val="center"/>
          </w:tcPr>
          <w:p w14:paraId="778DE63F" w14:textId="77777777" w:rsidR="00EC3585" w:rsidRPr="00647017" w:rsidRDefault="00EC3585" w:rsidP="0017301A">
            <w:pPr>
              <w:spacing w:after="0" w:line="240" w:lineRule="auto"/>
              <w:jc w:val="both"/>
              <w:rPr>
                <w:rFonts w:ascii="Times New Roman" w:eastAsia="Times New Roman" w:hAnsi="Times New Roman"/>
                <w:bCs/>
                <w:noProof/>
                <w:sz w:val="24"/>
                <w:szCs w:val="20"/>
                <w:lang w:val="en-US" w:eastAsia="lv-LV"/>
              </w:rPr>
            </w:pPr>
          </w:p>
        </w:tc>
        <w:tc>
          <w:tcPr>
            <w:tcW w:w="669" w:type="pct"/>
            <w:tcBorders>
              <w:top w:val="single" w:sz="4" w:space="0" w:color="auto"/>
              <w:left w:val="single" w:sz="4" w:space="0" w:color="414142"/>
              <w:bottom w:val="single" w:sz="4" w:space="0" w:color="414142"/>
              <w:right w:val="single" w:sz="4" w:space="0" w:color="414142"/>
            </w:tcBorders>
            <w:vAlign w:val="center"/>
          </w:tcPr>
          <w:p w14:paraId="19C701A4"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05F39185" w14:textId="77777777" w:rsidTr="001C4F69">
        <w:tblPrEx>
          <w:tblBorders>
            <w:top w:val="outset" w:sz="2" w:space="0" w:color="414142"/>
            <w:left w:val="outset" w:sz="2" w:space="0" w:color="414142"/>
            <w:bottom w:val="outset" w:sz="2" w:space="0" w:color="414142"/>
            <w:right w:val="outset" w:sz="2" w:space="0" w:color="414142"/>
          </w:tblBorders>
        </w:tblPrEx>
        <w:tc>
          <w:tcPr>
            <w:tcW w:w="173" w:type="pct"/>
            <w:tcBorders>
              <w:top w:val="single" w:sz="4" w:space="0" w:color="auto"/>
              <w:left w:val="single" w:sz="4" w:space="0" w:color="auto"/>
              <w:bottom w:val="single" w:sz="4" w:space="0" w:color="auto"/>
              <w:right w:val="single" w:sz="4" w:space="0" w:color="auto"/>
            </w:tcBorders>
            <w:vAlign w:val="center"/>
          </w:tcPr>
          <w:p w14:paraId="67ECC115" w14:textId="77777777" w:rsidR="00EC3585" w:rsidRPr="00647017" w:rsidRDefault="00EC3585" w:rsidP="0017301A">
            <w:pPr>
              <w:spacing w:after="0" w:line="240" w:lineRule="auto"/>
              <w:jc w:val="center"/>
              <w:rPr>
                <w:rFonts w:ascii="Times New Roman" w:eastAsia="Times New Roman" w:hAnsi="Times New Roman"/>
                <w:b/>
                <w:noProof/>
                <w:sz w:val="24"/>
                <w:szCs w:val="20"/>
              </w:rPr>
            </w:pPr>
            <w:r>
              <w:rPr>
                <w:rFonts w:ascii="Times New Roman" w:hAnsi="Times New Roman"/>
                <w:b/>
                <w:sz w:val="24"/>
              </w:rPr>
              <w:t>J</w:t>
            </w:r>
          </w:p>
        </w:tc>
        <w:tc>
          <w:tcPr>
            <w:tcW w:w="145" w:type="pct"/>
            <w:tcBorders>
              <w:top w:val="single" w:sz="4" w:space="0" w:color="414142"/>
              <w:left w:val="single" w:sz="4" w:space="0" w:color="auto"/>
              <w:bottom w:val="single" w:sz="4" w:space="0" w:color="414142"/>
              <w:right w:val="single" w:sz="4" w:space="0" w:color="414142"/>
            </w:tcBorders>
            <w:vAlign w:val="center"/>
          </w:tcPr>
          <w:p w14:paraId="00B83FD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42" w:type="pct"/>
            <w:tcBorders>
              <w:top w:val="single" w:sz="4" w:space="0" w:color="414142"/>
              <w:left w:val="single" w:sz="4" w:space="0" w:color="414142"/>
              <w:bottom w:val="single" w:sz="4" w:space="0" w:color="414142"/>
              <w:right w:val="single" w:sz="4" w:space="0" w:color="414142"/>
            </w:tcBorders>
            <w:vAlign w:val="center"/>
          </w:tcPr>
          <w:p w14:paraId="3775D33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42" w:type="pct"/>
            <w:tcBorders>
              <w:top w:val="single" w:sz="4" w:space="0" w:color="414142"/>
              <w:left w:val="single" w:sz="4" w:space="0" w:color="414142"/>
              <w:bottom w:val="single" w:sz="4" w:space="0" w:color="414142"/>
              <w:right w:val="single" w:sz="4" w:space="0" w:color="414142"/>
            </w:tcBorders>
            <w:vAlign w:val="center"/>
          </w:tcPr>
          <w:p w14:paraId="3E3533C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64" w:type="pct"/>
            <w:tcBorders>
              <w:top w:val="single" w:sz="4" w:space="0" w:color="414142"/>
              <w:left w:val="single" w:sz="4" w:space="0" w:color="414142"/>
              <w:bottom w:val="single" w:sz="4" w:space="0" w:color="414142"/>
              <w:right w:val="single" w:sz="4" w:space="0" w:color="414142"/>
            </w:tcBorders>
            <w:vAlign w:val="center"/>
          </w:tcPr>
          <w:p w14:paraId="1A10718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5" w:type="pct"/>
            <w:tcBorders>
              <w:top w:val="nil"/>
              <w:left w:val="single" w:sz="4" w:space="0" w:color="414142"/>
              <w:bottom w:val="nil"/>
              <w:right w:val="single" w:sz="4" w:space="0" w:color="414142"/>
            </w:tcBorders>
            <w:vAlign w:val="center"/>
          </w:tcPr>
          <w:p w14:paraId="03E0E54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2" w:type="pct"/>
            <w:tcBorders>
              <w:top w:val="single" w:sz="4" w:space="0" w:color="414142"/>
              <w:left w:val="single" w:sz="4" w:space="0" w:color="414142"/>
              <w:bottom w:val="single" w:sz="4" w:space="0" w:color="414142"/>
              <w:right w:val="single" w:sz="4" w:space="0" w:color="414142"/>
            </w:tcBorders>
            <w:vAlign w:val="center"/>
          </w:tcPr>
          <w:p w14:paraId="65C95B7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2" w:type="pct"/>
            <w:tcBorders>
              <w:top w:val="single" w:sz="4" w:space="0" w:color="414142"/>
              <w:left w:val="single" w:sz="4" w:space="0" w:color="414142"/>
              <w:bottom w:val="single" w:sz="4" w:space="0" w:color="414142"/>
              <w:right w:val="single" w:sz="4" w:space="0" w:color="414142"/>
            </w:tcBorders>
            <w:vAlign w:val="center"/>
          </w:tcPr>
          <w:p w14:paraId="78C7C42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5" w:type="pct"/>
            <w:tcBorders>
              <w:top w:val="nil"/>
              <w:left w:val="single" w:sz="4" w:space="0" w:color="414142"/>
              <w:bottom w:val="nil"/>
              <w:right w:val="single" w:sz="4" w:space="0" w:color="414142"/>
            </w:tcBorders>
            <w:vAlign w:val="center"/>
          </w:tcPr>
          <w:p w14:paraId="22BD85D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5BC3F88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0822E73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3E0D8A2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28795A6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528DD44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261627E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3B05768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5BA1CA7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68E085B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087621C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36F9E16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2B47E7C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5" w:type="pct"/>
            <w:tcBorders>
              <w:top w:val="single" w:sz="4" w:space="0" w:color="414142"/>
              <w:left w:val="single" w:sz="4" w:space="0" w:color="414142"/>
              <w:bottom w:val="single" w:sz="4" w:space="0" w:color="414142"/>
              <w:right w:val="single" w:sz="4" w:space="0" w:color="414142"/>
            </w:tcBorders>
            <w:vAlign w:val="center"/>
          </w:tcPr>
          <w:p w14:paraId="0094B21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6" w:type="pct"/>
            <w:tcBorders>
              <w:top w:val="nil"/>
              <w:left w:val="single" w:sz="4" w:space="0" w:color="414142"/>
              <w:bottom w:val="nil"/>
              <w:right w:val="single" w:sz="4" w:space="0" w:color="414142"/>
            </w:tcBorders>
            <w:vAlign w:val="center"/>
          </w:tcPr>
          <w:p w14:paraId="637FDCB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414142"/>
              <w:left w:val="single" w:sz="4" w:space="0" w:color="414142"/>
              <w:bottom w:val="single" w:sz="4" w:space="0" w:color="414142"/>
              <w:right w:val="single" w:sz="4" w:space="0" w:color="414142"/>
            </w:tcBorders>
            <w:vAlign w:val="center"/>
          </w:tcPr>
          <w:p w14:paraId="3B4233B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75C6C85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6601DCF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414142"/>
              <w:left w:val="single" w:sz="4" w:space="0" w:color="414142"/>
              <w:bottom w:val="single" w:sz="4" w:space="0" w:color="414142"/>
              <w:right w:val="single" w:sz="4" w:space="0" w:color="414142"/>
            </w:tcBorders>
            <w:vAlign w:val="center"/>
          </w:tcPr>
          <w:p w14:paraId="7087FF7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2C60A0D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1206667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414142"/>
              <w:left w:val="single" w:sz="4" w:space="0" w:color="414142"/>
              <w:bottom w:val="single" w:sz="4" w:space="0" w:color="414142"/>
              <w:right w:val="single" w:sz="4" w:space="0" w:color="414142"/>
            </w:tcBorders>
            <w:vAlign w:val="center"/>
          </w:tcPr>
          <w:p w14:paraId="1A94C1D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57DCFED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54295E9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414142"/>
              <w:left w:val="single" w:sz="4" w:space="0" w:color="414142"/>
              <w:bottom w:val="single" w:sz="4" w:space="0" w:color="414142"/>
              <w:right w:val="single" w:sz="4" w:space="0" w:color="414142"/>
            </w:tcBorders>
            <w:vAlign w:val="center"/>
          </w:tcPr>
          <w:p w14:paraId="521F851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1E41142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41AEE56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5" w:type="pct"/>
            <w:tcBorders>
              <w:top w:val="single" w:sz="4" w:space="0" w:color="414142"/>
              <w:left w:val="single" w:sz="4" w:space="0" w:color="414142"/>
              <w:bottom w:val="single" w:sz="4" w:space="0" w:color="414142"/>
              <w:right w:val="single" w:sz="4" w:space="0" w:color="414142"/>
            </w:tcBorders>
            <w:vAlign w:val="center"/>
          </w:tcPr>
          <w:p w14:paraId="6DA2591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6" w:type="pct"/>
            <w:tcBorders>
              <w:top w:val="nil"/>
              <w:left w:val="single" w:sz="4" w:space="0" w:color="414142"/>
              <w:bottom w:val="nil"/>
              <w:right w:val="single" w:sz="4" w:space="0" w:color="414142"/>
            </w:tcBorders>
            <w:vAlign w:val="center"/>
          </w:tcPr>
          <w:p w14:paraId="08415AB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95" w:type="pct"/>
            <w:tcBorders>
              <w:top w:val="single" w:sz="4" w:space="0" w:color="414142"/>
              <w:left w:val="single" w:sz="4" w:space="0" w:color="414142"/>
              <w:bottom w:val="single" w:sz="4" w:space="0" w:color="414142"/>
              <w:right w:val="single" w:sz="4" w:space="0" w:color="414142"/>
            </w:tcBorders>
            <w:vAlign w:val="center"/>
          </w:tcPr>
          <w:p w14:paraId="4E420CB3" w14:textId="77777777" w:rsidR="00EC3585" w:rsidRPr="00647017" w:rsidRDefault="00EC3585" w:rsidP="0017301A">
            <w:pPr>
              <w:spacing w:after="0" w:line="240" w:lineRule="auto"/>
              <w:jc w:val="both"/>
              <w:rPr>
                <w:rFonts w:ascii="Times New Roman" w:eastAsia="Times New Roman" w:hAnsi="Times New Roman"/>
                <w:bCs/>
                <w:noProof/>
                <w:sz w:val="24"/>
                <w:szCs w:val="20"/>
                <w:lang w:val="en-US" w:eastAsia="lv-LV"/>
              </w:rPr>
            </w:pPr>
          </w:p>
        </w:tc>
        <w:tc>
          <w:tcPr>
            <w:tcW w:w="669" w:type="pct"/>
            <w:tcBorders>
              <w:top w:val="single" w:sz="4" w:space="0" w:color="414142"/>
              <w:left w:val="single" w:sz="4" w:space="0" w:color="414142"/>
              <w:bottom w:val="single" w:sz="4" w:space="0" w:color="414142"/>
              <w:right w:val="single" w:sz="4" w:space="0" w:color="414142"/>
            </w:tcBorders>
            <w:vAlign w:val="center"/>
          </w:tcPr>
          <w:p w14:paraId="56EE1048"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1CE3B87B" w14:textId="77777777" w:rsidTr="001C4F69">
        <w:tblPrEx>
          <w:tblBorders>
            <w:top w:val="outset" w:sz="2" w:space="0" w:color="414142"/>
            <w:left w:val="outset" w:sz="2" w:space="0" w:color="414142"/>
            <w:bottom w:val="outset" w:sz="2" w:space="0" w:color="414142"/>
            <w:right w:val="outset" w:sz="2" w:space="0" w:color="414142"/>
          </w:tblBorders>
        </w:tblPrEx>
        <w:tc>
          <w:tcPr>
            <w:tcW w:w="173" w:type="pct"/>
            <w:tcBorders>
              <w:top w:val="single" w:sz="4" w:space="0" w:color="auto"/>
              <w:left w:val="nil"/>
              <w:bottom w:val="single" w:sz="4" w:space="0" w:color="auto"/>
              <w:right w:val="nil"/>
            </w:tcBorders>
            <w:vAlign w:val="center"/>
          </w:tcPr>
          <w:p w14:paraId="6C225C5A" w14:textId="77777777" w:rsidR="00EC3585" w:rsidRPr="00647017" w:rsidRDefault="00EC3585" w:rsidP="0017301A">
            <w:pPr>
              <w:spacing w:after="0" w:line="240" w:lineRule="auto"/>
              <w:jc w:val="center"/>
              <w:rPr>
                <w:rFonts w:ascii="Times New Roman" w:eastAsia="Times New Roman" w:hAnsi="Times New Roman"/>
                <w:b/>
                <w:noProof/>
                <w:sz w:val="24"/>
                <w:szCs w:val="20"/>
                <w:lang w:val="en-US" w:eastAsia="lv-LV"/>
              </w:rPr>
            </w:pPr>
          </w:p>
        </w:tc>
        <w:tc>
          <w:tcPr>
            <w:tcW w:w="145" w:type="pct"/>
            <w:tcBorders>
              <w:top w:val="single" w:sz="4" w:space="0" w:color="414142"/>
              <w:left w:val="nil"/>
              <w:bottom w:val="single" w:sz="4" w:space="0" w:color="414142"/>
              <w:right w:val="nil"/>
            </w:tcBorders>
            <w:vAlign w:val="center"/>
          </w:tcPr>
          <w:p w14:paraId="7D3DDC0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42" w:type="pct"/>
            <w:tcBorders>
              <w:top w:val="single" w:sz="4" w:space="0" w:color="414142"/>
              <w:left w:val="nil"/>
              <w:bottom w:val="single" w:sz="4" w:space="0" w:color="414142"/>
              <w:right w:val="nil"/>
            </w:tcBorders>
            <w:vAlign w:val="center"/>
          </w:tcPr>
          <w:p w14:paraId="492E278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42" w:type="pct"/>
            <w:tcBorders>
              <w:top w:val="single" w:sz="4" w:space="0" w:color="414142"/>
              <w:left w:val="nil"/>
              <w:bottom w:val="single" w:sz="4" w:space="0" w:color="414142"/>
              <w:right w:val="nil"/>
            </w:tcBorders>
            <w:vAlign w:val="center"/>
          </w:tcPr>
          <w:p w14:paraId="0AAFF23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64" w:type="pct"/>
            <w:tcBorders>
              <w:top w:val="single" w:sz="4" w:space="0" w:color="414142"/>
              <w:left w:val="nil"/>
              <w:bottom w:val="single" w:sz="4" w:space="0" w:color="414142"/>
              <w:right w:val="nil"/>
            </w:tcBorders>
            <w:vAlign w:val="center"/>
          </w:tcPr>
          <w:p w14:paraId="1AEBDEF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5" w:type="pct"/>
            <w:tcBorders>
              <w:top w:val="nil"/>
              <w:left w:val="nil"/>
              <w:bottom w:val="nil"/>
              <w:right w:val="nil"/>
            </w:tcBorders>
            <w:vAlign w:val="center"/>
          </w:tcPr>
          <w:p w14:paraId="65D6031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2" w:type="pct"/>
            <w:tcBorders>
              <w:top w:val="single" w:sz="4" w:space="0" w:color="414142"/>
              <w:left w:val="nil"/>
              <w:bottom w:val="single" w:sz="4" w:space="0" w:color="414142"/>
              <w:right w:val="nil"/>
            </w:tcBorders>
            <w:vAlign w:val="center"/>
          </w:tcPr>
          <w:p w14:paraId="5E41AD9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2" w:type="pct"/>
            <w:tcBorders>
              <w:top w:val="single" w:sz="4" w:space="0" w:color="414142"/>
              <w:left w:val="nil"/>
              <w:bottom w:val="single" w:sz="4" w:space="0" w:color="414142"/>
              <w:right w:val="nil"/>
            </w:tcBorders>
            <w:vAlign w:val="center"/>
          </w:tcPr>
          <w:p w14:paraId="18ADA66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5" w:type="pct"/>
            <w:tcBorders>
              <w:top w:val="nil"/>
              <w:left w:val="nil"/>
              <w:bottom w:val="nil"/>
              <w:right w:val="nil"/>
            </w:tcBorders>
            <w:vAlign w:val="center"/>
          </w:tcPr>
          <w:p w14:paraId="58D6168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nil"/>
              <w:bottom w:val="single" w:sz="4" w:space="0" w:color="414142"/>
              <w:right w:val="nil"/>
            </w:tcBorders>
            <w:vAlign w:val="center"/>
          </w:tcPr>
          <w:p w14:paraId="282C54E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nil"/>
              <w:bottom w:val="single" w:sz="4" w:space="0" w:color="414142"/>
              <w:right w:val="nil"/>
            </w:tcBorders>
            <w:vAlign w:val="center"/>
          </w:tcPr>
          <w:p w14:paraId="47C2CDE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nil"/>
              <w:bottom w:val="single" w:sz="4" w:space="0" w:color="414142"/>
              <w:right w:val="nil"/>
            </w:tcBorders>
            <w:vAlign w:val="center"/>
          </w:tcPr>
          <w:p w14:paraId="1763086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nil"/>
              <w:bottom w:val="single" w:sz="4" w:space="0" w:color="414142"/>
              <w:right w:val="nil"/>
            </w:tcBorders>
            <w:vAlign w:val="center"/>
          </w:tcPr>
          <w:p w14:paraId="4D45B18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nil"/>
              <w:bottom w:val="single" w:sz="4" w:space="0" w:color="414142"/>
              <w:right w:val="nil"/>
            </w:tcBorders>
            <w:vAlign w:val="center"/>
          </w:tcPr>
          <w:p w14:paraId="05B77F2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nil"/>
              <w:bottom w:val="single" w:sz="4" w:space="0" w:color="414142"/>
              <w:right w:val="nil"/>
            </w:tcBorders>
            <w:vAlign w:val="center"/>
          </w:tcPr>
          <w:p w14:paraId="6B95B41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nil"/>
              <w:bottom w:val="single" w:sz="4" w:space="0" w:color="414142"/>
              <w:right w:val="nil"/>
            </w:tcBorders>
            <w:vAlign w:val="center"/>
          </w:tcPr>
          <w:p w14:paraId="692B982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nil"/>
              <w:bottom w:val="single" w:sz="4" w:space="0" w:color="414142"/>
              <w:right w:val="nil"/>
            </w:tcBorders>
            <w:vAlign w:val="center"/>
          </w:tcPr>
          <w:p w14:paraId="4879AF8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nil"/>
              <w:bottom w:val="single" w:sz="4" w:space="0" w:color="414142"/>
              <w:right w:val="nil"/>
            </w:tcBorders>
            <w:vAlign w:val="center"/>
          </w:tcPr>
          <w:p w14:paraId="7F4F4B7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nil"/>
              <w:bottom w:val="single" w:sz="4" w:space="0" w:color="414142"/>
              <w:right w:val="nil"/>
            </w:tcBorders>
            <w:vAlign w:val="center"/>
          </w:tcPr>
          <w:p w14:paraId="20101A3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nil"/>
              <w:bottom w:val="single" w:sz="4" w:space="0" w:color="414142"/>
              <w:right w:val="nil"/>
            </w:tcBorders>
            <w:vAlign w:val="center"/>
          </w:tcPr>
          <w:p w14:paraId="24CB343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nil"/>
              <w:bottom w:val="single" w:sz="4" w:space="0" w:color="414142"/>
              <w:right w:val="nil"/>
            </w:tcBorders>
            <w:vAlign w:val="center"/>
          </w:tcPr>
          <w:p w14:paraId="229EA8E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5" w:type="pct"/>
            <w:tcBorders>
              <w:top w:val="single" w:sz="4" w:space="0" w:color="414142"/>
              <w:left w:val="nil"/>
              <w:bottom w:val="single" w:sz="4" w:space="0" w:color="414142"/>
              <w:right w:val="nil"/>
            </w:tcBorders>
            <w:vAlign w:val="center"/>
          </w:tcPr>
          <w:p w14:paraId="3BC1682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6" w:type="pct"/>
            <w:tcBorders>
              <w:top w:val="nil"/>
              <w:left w:val="nil"/>
              <w:bottom w:val="nil"/>
              <w:right w:val="nil"/>
            </w:tcBorders>
            <w:vAlign w:val="center"/>
          </w:tcPr>
          <w:p w14:paraId="05C469C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414142"/>
              <w:left w:val="nil"/>
              <w:bottom w:val="single" w:sz="4" w:space="0" w:color="414142"/>
              <w:right w:val="nil"/>
            </w:tcBorders>
            <w:vAlign w:val="center"/>
          </w:tcPr>
          <w:p w14:paraId="5B1B663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nil"/>
              <w:bottom w:val="single" w:sz="4" w:space="0" w:color="414142"/>
              <w:right w:val="nil"/>
            </w:tcBorders>
            <w:vAlign w:val="center"/>
          </w:tcPr>
          <w:p w14:paraId="452E15A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nil"/>
              <w:bottom w:val="single" w:sz="4" w:space="0" w:color="414142"/>
              <w:right w:val="nil"/>
            </w:tcBorders>
            <w:vAlign w:val="center"/>
          </w:tcPr>
          <w:p w14:paraId="1401FCF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414142"/>
              <w:left w:val="nil"/>
              <w:bottom w:val="single" w:sz="4" w:space="0" w:color="414142"/>
              <w:right w:val="nil"/>
            </w:tcBorders>
            <w:vAlign w:val="center"/>
          </w:tcPr>
          <w:p w14:paraId="2B5354C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nil"/>
              <w:bottom w:val="single" w:sz="4" w:space="0" w:color="414142"/>
              <w:right w:val="nil"/>
            </w:tcBorders>
            <w:vAlign w:val="center"/>
          </w:tcPr>
          <w:p w14:paraId="36E7E1C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nil"/>
              <w:bottom w:val="single" w:sz="4" w:space="0" w:color="414142"/>
              <w:right w:val="nil"/>
            </w:tcBorders>
            <w:vAlign w:val="center"/>
          </w:tcPr>
          <w:p w14:paraId="78CCA14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414142"/>
              <w:left w:val="nil"/>
              <w:bottom w:val="single" w:sz="4" w:space="0" w:color="414142"/>
              <w:right w:val="nil"/>
            </w:tcBorders>
            <w:vAlign w:val="center"/>
          </w:tcPr>
          <w:p w14:paraId="5D54C7E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nil"/>
              <w:bottom w:val="single" w:sz="4" w:space="0" w:color="414142"/>
              <w:right w:val="nil"/>
            </w:tcBorders>
            <w:vAlign w:val="center"/>
          </w:tcPr>
          <w:p w14:paraId="1887084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nil"/>
              <w:bottom w:val="single" w:sz="4" w:space="0" w:color="414142"/>
              <w:right w:val="nil"/>
            </w:tcBorders>
            <w:vAlign w:val="center"/>
          </w:tcPr>
          <w:p w14:paraId="0F542C5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414142"/>
              <w:left w:val="nil"/>
              <w:bottom w:val="single" w:sz="4" w:space="0" w:color="414142"/>
              <w:right w:val="nil"/>
            </w:tcBorders>
            <w:vAlign w:val="center"/>
          </w:tcPr>
          <w:p w14:paraId="2B36863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nil"/>
              <w:bottom w:val="single" w:sz="4" w:space="0" w:color="414142"/>
              <w:right w:val="nil"/>
            </w:tcBorders>
            <w:vAlign w:val="center"/>
          </w:tcPr>
          <w:p w14:paraId="65C88A3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nil"/>
              <w:bottom w:val="single" w:sz="4" w:space="0" w:color="414142"/>
              <w:right w:val="nil"/>
            </w:tcBorders>
            <w:vAlign w:val="center"/>
          </w:tcPr>
          <w:p w14:paraId="596AE7F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5" w:type="pct"/>
            <w:tcBorders>
              <w:top w:val="single" w:sz="4" w:space="0" w:color="414142"/>
              <w:left w:val="nil"/>
              <w:bottom w:val="single" w:sz="4" w:space="0" w:color="414142"/>
              <w:right w:val="nil"/>
            </w:tcBorders>
            <w:vAlign w:val="center"/>
          </w:tcPr>
          <w:p w14:paraId="75530C2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6" w:type="pct"/>
            <w:tcBorders>
              <w:top w:val="nil"/>
              <w:left w:val="nil"/>
              <w:bottom w:val="nil"/>
              <w:right w:val="nil"/>
            </w:tcBorders>
            <w:vAlign w:val="center"/>
          </w:tcPr>
          <w:p w14:paraId="0E074C2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95" w:type="pct"/>
            <w:tcBorders>
              <w:top w:val="single" w:sz="4" w:space="0" w:color="414142"/>
              <w:left w:val="nil"/>
              <w:bottom w:val="single" w:sz="4" w:space="0" w:color="414142"/>
              <w:right w:val="nil"/>
            </w:tcBorders>
            <w:vAlign w:val="center"/>
          </w:tcPr>
          <w:p w14:paraId="49014F5B" w14:textId="77777777" w:rsidR="00EC3585" w:rsidRPr="00647017" w:rsidRDefault="00EC3585" w:rsidP="0017301A">
            <w:pPr>
              <w:spacing w:after="0" w:line="240" w:lineRule="auto"/>
              <w:jc w:val="both"/>
              <w:rPr>
                <w:rFonts w:ascii="Times New Roman" w:eastAsia="Times New Roman" w:hAnsi="Times New Roman"/>
                <w:bCs/>
                <w:noProof/>
                <w:sz w:val="24"/>
                <w:szCs w:val="20"/>
                <w:lang w:val="en-US" w:eastAsia="lv-LV"/>
              </w:rPr>
            </w:pPr>
          </w:p>
        </w:tc>
        <w:tc>
          <w:tcPr>
            <w:tcW w:w="669" w:type="pct"/>
            <w:tcBorders>
              <w:top w:val="single" w:sz="4" w:space="0" w:color="414142"/>
              <w:left w:val="nil"/>
              <w:bottom w:val="single" w:sz="4" w:space="0" w:color="414142"/>
              <w:right w:val="nil"/>
            </w:tcBorders>
            <w:vAlign w:val="center"/>
          </w:tcPr>
          <w:p w14:paraId="524E3212"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597E7CC1" w14:textId="77777777" w:rsidTr="001C4F69">
        <w:tblPrEx>
          <w:tblBorders>
            <w:top w:val="outset" w:sz="2" w:space="0" w:color="414142"/>
            <w:left w:val="outset" w:sz="2" w:space="0" w:color="414142"/>
            <w:bottom w:val="outset" w:sz="2" w:space="0" w:color="414142"/>
            <w:right w:val="outset" w:sz="2" w:space="0" w:color="414142"/>
          </w:tblBorders>
        </w:tblPrEx>
        <w:tc>
          <w:tcPr>
            <w:tcW w:w="173" w:type="pct"/>
            <w:tcBorders>
              <w:top w:val="single" w:sz="4" w:space="0" w:color="auto"/>
              <w:left w:val="single" w:sz="4" w:space="0" w:color="auto"/>
              <w:bottom w:val="single" w:sz="4" w:space="0" w:color="auto"/>
              <w:right w:val="single" w:sz="4" w:space="0" w:color="auto"/>
            </w:tcBorders>
            <w:vAlign w:val="center"/>
          </w:tcPr>
          <w:p w14:paraId="6728F549" w14:textId="77777777" w:rsidR="00EC3585" w:rsidRPr="00647017" w:rsidRDefault="00EC3585" w:rsidP="0017301A">
            <w:pPr>
              <w:spacing w:after="0" w:line="240" w:lineRule="auto"/>
              <w:jc w:val="center"/>
              <w:rPr>
                <w:rFonts w:ascii="Times New Roman" w:eastAsia="Times New Roman" w:hAnsi="Times New Roman"/>
                <w:b/>
                <w:noProof/>
                <w:sz w:val="24"/>
                <w:szCs w:val="20"/>
              </w:rPr>
            </w:pPr>
            <w:r>
              <w:rPr>
                <w:rFonts w:ascii="Times New Roman" w:hAnsi="Times New Roman"/>
                <w:b/>
                <w:sz w:val="24"/>
              </w:rPr>
              <w:t>V</w:t>
            </w:r>
          </w:p>
        </w:tc>
        <w:tc>
          <w:tcPr>
            <w:tcW w:w="145" w:type="pct"/>
            <w:tcBorders>
              <w:top w:val="single" w:sz="4" w:space="0" w:color="414142"/>
              <w:left w:val="single" w:sz="4" w:space="0" w:color="auto"/>
              <w:bottom w:val="single" w:sz="4" w:space="0" w:color="414142"/>
              <w:right w:val="single" w:sz="4" w:space="0" w:color="414142"/>
            </w:tcBorders>
            <w:vAlign w:val="center"/>
          </w:tcPr>
          <w:p w14:paraId="2956F0F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42" w:type="pct"/>
            <w:tcBorders>
              <w:top w:val="single" w:sz="4" w:space="0" w:color="414142"/>
              <w:left w:val="single" w:sz="4" w:space="0" w:color="414142"/>
              <w:bottom w:val="single" w:sz="4" w:space="0" w:color="414142"/>
              <w:right w:val="single" w:sz="4" w:space="0" w:color="414142"/>
            </w:tcBorders>
            <w:vAlign w:val="center"/>
          </w:tcPr>
          <w:p w14:paraId="0767592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42" w:type="pct"/>
            <w:tcBorders>
              <w:top w:val="single" w:sz="4" w:space="0" w:color="414142"/>
              <w:left w:val="single" w:sz="4" w:space="0" w:color="414142"/>
              <w:bottom w:val="single" w:sz="4" w:space="0" w:color="414142"/>
              <w:right w:val="single" w:sz="4" w:space="0" w:color="414142"/>
            </w:tcBorders>
            <w:vAlign w:val="center"/>
          </w:tcPr>
          <w:p w14:paraId="22D4C93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64" w:type="pct"/>
            <w:tcBorders>
              <w:top w:val="single" w:sz="4" w:space="0" w:color="414142"/>
              <w:left w:val="single" w:sz="4" w:space="0" w:color="414142"/>
              <w:bottom w:val="single" w:sz="4" w:space="0" w:color="414142"/>
              <w:right w:val="single" w:sz="4" w:space="0" w:color="414142"/>
            </w:tcBorders>
            <w:vAlign w:val="center"/>
          </w:tcPr>
          <w:p w14:paraId="58385A2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5" w:type="pct"/>
            <w:tcBorders>
              <w:top w:val="nil"/>
              <w:left w:val="single" w:sz="4" w:space="0" w:color="414142"/>
              <w:bottom w:val="nil"/>
              <w:right w:val="single" w:sz="4" w:space="0" w:color="414142"/>
            </w:tcBorders>
            <w:vAlign w:val="center"/>
          </w:tcPr>
          <w:p w14:paraId="04E8AC0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2" w:type="pct"/>
            <w:tcBorders>
              <w:top w:val="single" w:sz="4" w:space="0" w:color="414142"/>
              <w:left w:val="single" w:sz="4" w:space="0" w:color="414142"/>
              <w:bottom w:val="single" w:sz="4" w:space="0" w:color="414142"/>
              <w:right w:val="single" w:sz="4" w:space="0" w:color="414142"/>
            </w:tcBorders>
            <w:vAlign w:val="center"/>
          </w:tcPr>
          <w:p w14:paraId="6D1CFC3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2" w:type="pct"/>
            <w:tcBorders>
              <w:top w:val="single" w:sz="4" w:space="0" w:color="414142"/>
              <w:left w:val="single" w:sz="4" w:space="0" w:color="414142"/>
              <w:bottom w:val="single" w:sz="4" w:space="0" w:color="414142"/>
              <w:right w:val="single" w:sz="4" w:space="0" w:color="414142"/>
            </w:tcBorders>
            <w:vAlign w:val="center"/>
          </w:tcPr>
          <w:p w14:paraId="0C0471C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5" w:type="pct"/>
            <w:tcBorders>
              <w:top w:val="nil"/>
              <w:left w:val="single" w:sz="4" w:space="0" w:color="414142"/>
              <w:bottom w:val="nil"/>
              <w:right w:val="single" w:sz="4" w:space="0" w:color="414142"/>
            </w:tcBorders>
            <w:vAlign w:val="center"/>
          </w:tcPr>
          <w:p w14:paraId="218D576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465FC7A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637BA12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18E1E0D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2C7C184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2FBC837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6E0CF32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01D9077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7E005A6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6E9A5E5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332236D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429F1DC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6D46AAF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5" w:type="pct"/>
            <w:tcBorders>
              <w:top w:val="single" w:sz="4" w:space="0" w:color="414142"/>
              <w:left w:val="single" w:sz="4" w:space="0" w:color="414142"/>
              <w:bottom w:val="single" w:sz="4" w:space="0" w:color="414142"/>
              <w:right w:val="single" w:sz="4" w:space="0" w:color="414142"/>
            </w:tcBorders>
            <w:vAlign w:val="center"/>
          </w:tcPr>
          <w:p w14:paraId="4B1ABF9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6" w:type="pct"/>
            <w:tcBorders>
              <w:top w:val="nil"/>
              <w:left w:val="single" w:sz="4" w:space="0" w:color="414142"/>
              <w:bottom w:val="nil"/>
              <w:right w:val="single" w:sz="4" w:space="0" w:color="414142"/>
            </w:tcBorders>
            <w:vAlign w:val="center"/>
          </w:tcPr>
          <w:p w14:paraId="5C3504A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414142"/>
              <w:left w:val="single" w:sz="4" w:space="0" w:color="414142"/>
              <w:bottom w:val="single" w:sz="4" w:space="0" w:color="414142"/>
              <w:right w:val="single" w:sz="4" w:space="0" w:color="414142"/>
            </w:tcBorders>
            <w:vAlign w:val="center"/>
          </w:tcPr>
          <w:p w14:paraId="7900841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23D81EC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3521899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414142"/>
              <w:left w:val="single" w:sz="4" w:space="0" w:color="414142"/>
              <w:bottom w:val="single" w:sz="4" w:space="0" w:color="414142"/>
              <w:right w:val="single" w:sz="4" w:space="0" w:color="414142"/>
            </w:tcBorders>
            <w:vAlign w:val="center"/>
          </w:tcPr>
          <w:p w14:paraId="62A842C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6C163C0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2C09EF2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414142"/>
              <w:left w:val="single" w:sz="4" w:space="0" w:color="414142"/>
              <w:bottom w:val="single" w:sz="4" w:space="0" w:color="414142"/>
              <w:right w:val="single" w:sz="4" w:space="0" w:color="414142"/>
            </w:tcBorders>
            <w:vAlign w:val="center"/>
          </w:tcPr>
          <w:p w14:paraId="1428628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6C592AE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33CF2FB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414142"/>
              <w:left w:val="single" w:sz="4" w:space="0" w:color="414142"/>
              <w:bottom w:val="single" w:sz="4" w:space="0" w:color="414142"/>
              <w:right w:val="single" w:sz="4" w:space="0" w:color="414142"/>
            </w:tcBorders>
            <w:vAlign w:val="center"/>
          </w:tcPr>
          <w:p w14:paraId="2E67477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4B2C957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086EC0C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5" w:type="pct"/>
            <w:tcBorders>
              <w:top w:val="single" w:sz="4" w:space="0" w:color="414142"/>
              <w:left w:val="single" w:sz="4" w:space="0" w:color="414142"/>
              <w:bottom w:val="single" w:sz="4" w:space="0" w:color="414142"/>
              <w:right w:val="single" w:sz="4" w:space="0" w:color="414142"/>
            </w:tcBorders>
            <w:vAlign w:val="center"/>
          </w:tcPr>
          <w:p w14:paraId="1BE6AE9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6" w:type="pct"/>
            <w:tcBorders>
              <w:top w:val="nil"/>
              <w:left w:val="single" w:sz="4" w:space="0" w:color="414142"/>
              <w:bottom w:val="nil"/>
              <w:right w:val="single" w:sz="4" w:space="0" w:color="414142"/>
            </w:tcBorders>
            <w:vAlign w:val="center"/>
          </w:tcPr>
          <w:p w14:paraId="7BC4D34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95" w:type="pct"/>
            <w:tcBorders>
              <w:top w:val="single" w:sz="4" w:space="0" w:color="414142"/>
              <w:left w:val="single" w:sz="4" w:space="0" w:color="414142"/>
              <w:bottom w:val="single" w:sz="4" w:space="0" w:color="414142"/>
              <w:right w:val="single" w:sz="4" w:space="0" w:color="414142"/>
            </w:tcBorders>
            <w:vAlign w:val="center"/>
          </w:tcPr>
          <w:p w14:paraId="48EB7296" w14:textId="77777777" w:rsidR="00EC3585" w:rsidRPr="00647017" w:rsidRDefault="00EC3585" w:rsidP="0017301A">
            <w:pPr>
              <w:spacing w:after="0" w:line="240" w:lineRule="auto"/>
              <w:jc w:val="both"/>
              <w:rPr>
                <w:rFonts w:ascii="Times New Roman" w:eastAsia="Times New Roman" w:hAnsi="Times New Roman"/>
                <w:bCs/>
                <w:noProof/>
                <w:sz w:val="24"/>
                <w:szCs w:val="20"/>
                <w:lang w:val="en-US" w:eastAsia="lv-LV"/>
              </w:rPr>
            </w:pPr>
          </w:p>
        </w:tc>
        <w:tc>
          <w:tcPr>
            <w:tcW w:w="669" w:type="pct"/>
            <w:tcBorders>
              <w:top w:val="single" w:sz="4" w:space="0" w:color="414142"/>
              <w:left w:val="single" w:sz="4" w:space="0" w:color="414142"/>
              <w:bottom w:val="single" w:sz="4" w:space="0" w:color="414142"/>
              <w:right w:val="single" w:sz="4" w:space="0" w:color="414142"/>
            </w:tcBorders>
            <w:vAlign w:val="center"/>
          </w:tcPr>
          <w:p w14:paraId="0B97CC1F"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0DB2175C" w14:textId="77777777" w:rsidTr="001C4F69">
        <w:tblPrEx>
          <w:tblBorders>
            <w:top w:val="outset" w:sz="2" w:space="0" w:color="414142"/>
            <w:left w:val="outset" w:sz="2" w:space="0" w:color="414142"/>
            <w:bottom w:val="outset" w:sz="2" w:space="0" w:color="414142"/>
            <w:right w:val="outset" w:sz="2" w:space="0" w:color="414142"/>
          </w:tblBorders>
        </w:tblPrEx>
        <w:tc>
          <w:tcPr>
            <w:tcW w:w="173" w:type="pct"/>
            <w:tcBorders>
              <w:top w:val="single" w:sz="4" w:space="0" w:color="auto"/>
              <w:left w:val="single" w:sz="4" w:space="0" w:color="auto"/>
              <w:bottom w:val="single" w:sz="4" w:space="0" w:color="auto"/>
              <w:right w:val="single" w:sz="4" w:space="0" w:color="auto"/>
            </w:tcBorders>
            <w:vAlign w:val="center"/>
          </w:tcPr>
          <w:p w14:paraId="6484DA7E" w14:textId="77777777" w:rsidR="00EC3585" w:rsidRPr="00647017" w:rsidRDefault="00EC3585" w:rsidP="0017301A">
            <w:pPr>
              <w:spacing w:after="0" w:line="240" w:lineRule="auto"/>
              <w:jc w:val="center"/>
              <w:rPr>
                <w:rFonts w:ascii="Times New Roman" w:eastAsia="Times New Roman" w:hAnsi="Times New Roman"/>
                <w:b/>
                <w:noProof/>
                <w:sz w:val="24"/>
                <w:szCs w:val="20"/>
              </w:rPr>
            </w:pPr>
            <w:r>
              <w:rPr>
                <w:rFonts w:ascii="Times New Roman" w:hAnsi="Times New Roman"/>
                <w:b/>
                <w:sz w:val="24"/>
              </w:rPr>
              <w:t>J</w:t>
            </w:r>
          </w:p>
        </w:tc>
        <w:tc>
          <w:tcPr>
            <w:tcW w:w="145" w:type="pct"/>
            <w:tcBorders>
              <w:top w:val="single" w:sz="4" w:space="0" w:color="414142"/>
              <w:left w:val="single" w:sz="4" w:space="0" w:color="auto"/>
              <w:bottom w:val="single" w:sz="4" w:space="0" w:color="414142"/>
              <w:right w:val="single" w:sz="4" w:space="0" w:color="414142"/>
            </w:tcBorders>
            <w:vAlign w:val="center"/>
          </w:tcPr>
          <w:p w14:paraId="57BF009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42" w:type="pct"/>
            <w:tcBorders>
              <w:top w:val="single" w:sz="4" w:space="0" w:color="414142"/>
              <w:left w:val="single" w:sz="4" w:space="0" w:color="414142"/>
              <w:bottom w:val="single" w:sz="4" w:space="0" w:color="414142"/>
              <w:right w:val="single" w:sz="4" w:space="0" w:color="414142"/>
            </w:tcBorders>
            <w:vAlign w:val="center"/>
          </w:tcPr>
          <w:p w14:paraId="5585B0F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42" w:type="pct"/>
            <w:tcBorders>
              <w:top w:val="single" w:sz="4" w:space="0" w:color="414142"/>
              <w:left w:val="single" w:sz="4" w:space="0" w:color="414142"/>
              <w:bottom w:val="single" w:sz="4" w:space="0" w:color="414142"/>
              <w:right w:val="single" w:sz="4" w:space="0" w:color="414142"/>
            </w:tcBorders>
            <w:vAlign w:val="center"/>
          </w:tcPr>
          <w:p w14:paraId="04E3AC7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64" w:type="pct"/>
            <w:tcBorders>
              <w:top w:val="single" w:sz="4" w:space="0" w:color="414142"/>
              <w:left w:val="single" w:sz="4" w:space="0" w:color="414142"/>
              <w:bottom w:val="single" w:sz="4" w:space="0" w:color="414142"/>
              <w:right w:val="single" w:sz="4" w:space="0" w:color="414142"/>
            </w:tcBorders>
            <w:vAlign w:val="center"/>
          </w:tcPr>
          <w:p w14:paraId="2D5CCAF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5" w:type="pct"/>
            <w:tcBorders>
              <w:top w:val="nil"/>
              <w:left w:val="single" w:sz="4" w:space="0" w:color="414142"/>
              <w:bottom w:val="nil"/>
              <w:right w:val="single" w:sz="4" w:space="0" w:color="414142"/>
            </w:tcBorders>
            <w:vAlign w:val="center"/>
          </w:tcPr>
          <w:p w14:paraId="5BE34F3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2" w:type="pct"/>
            <w:tcBorders>
              <w:top w:val="single" w:sz="4" w:space="0" w:color="414142"/>
              <w:left w:val="single" w:sz="4" w:space="0" w:color="414142"/>
              <w:bottom w:val="single" w:sz="4" w:space="0" w:color="414142"/>
              <w:right w:val="single" w:sz="4" w:space="0" w:color="414142"/>
            </w:tcBorders>
            <w:vAlign w:val="center"/>
          </w:tcPr>
          <w:p w14:paraId="3A635AA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2" w:type="pct"/>
            <w:tcBorders>
              <w:top w:val="single" w:sz="4" w:space="0" w:color="414142"/>
              <w:left w:val="single" w:sz="4" w:space="0" w:color="414142"/>
              <w:bottom w:val="single" w:sz="4" w:space="0" w:color="414142"/>
              <w:right w:val="single" w:sz="4" w:space="0" w:color="414142"/>
            </w:tcBorders>
            <w:vAlign w:val="center"/>
          </w:tcPr>
          <w:p w14:paraId="109AB3A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5" w:type="pct"/>
            <w:tcBorders>
              <w:top w:val="nil"/>
              <w:left w:val="single" w:sz="4" w:space="0" w:color="414142"/>
              <w:bottom w:val="nil"/>
              <w:right w:val="single" w:sz="4" w:space="0" w:color="414142"/>
            </w:tcBorders>
            <w:vAlign w:val="center"/>
          </w:tcPr>
          <w:p w14:paraId="19EB03D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67FEC70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3425A69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2375BDC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76FE9F4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21328AF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2B0AFE5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5FCB9E0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21795CC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47E87AD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3CBE117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62B1611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49E5AAA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5" w:type="pct"/>
            <w:tcBorders>
              <w:top w:val="single" w:sz="4" w:space="0" w:color="414142"/>
              <w:left w:val="single" w:sz="4" w:space="0" w:color="414142"/>
              <w:bottom w:val="single" w:sz="4" w:space="0" w:color="414142"/>
              <w:right w:val="single" w:sz="4" w:space="0" w:color="414142"/>
            </w:tcBorders>
            <w:vAlign w:val="center"/>
          </w:tcPr>
          <w:p w14:paraId="0AD0D4F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6" w:type="pct"/>
            <w:tcBorders>
              <w:top w:val="nil"/>
              <w:left w:val="single" w:sz="4" w:space="0" w:color="414142"/>
              <w:bottom w:val="nil"/>
              <w:right w:val="single" w:sz="4" w:space="0" w:color="414142"/>
            </w:tcBorders>
            <w:vAlign w:val="center"/>
          </w:tcPr>
          <w:p w14:paraId="0885AFD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414142"/>
              <w:left w:val="single" w:sz="4" w:space="0" w:color="414142"/>
              <w:bottom w:val="single" w:sz="4" w:space="0" w:color="414142"/>
              <w:right w:val="single" w:sz="4" w:space="0" w:color="414142"/>
            </w:tcBorders>
            <w:vAlign w:val="center"/>
          </w:tcPr>
          <w:p w14:paraId="0BB87F5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3FFAD09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1421782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414142"/>
              <w:left w:val="single" w:sz="4" w:space="0" w:color="414142"/>
              <w:bottom w:val="single" w:sz="4" w:space="0" w:color="414142"/>
              <w:right w:val="single" w:sz="4" w:space="0" w:color="414142"/>
            </w:tcBorders>
            <w:vAlign w:val="center"/>
          </w:tcPr>
          <w:p w14:paraId="630BC36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5553AEE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0669395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414142"/>
              <w:left w:val="single" w:sz="4" w:space="0" w:color="414142"/>
              <w:bottom w:val="single" w:sz="4" w:space="0" w:color="414142"/>
              <w:right w:val="single" w:sz="4" w:space="0" w:color="414142"/>
            </w:tcBorders>
            <w:vAlign w:val="center"/>
          </w:tcPr>
          <w:p w14:paraId="0DC8C62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6A656A1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4FA4554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414142"/>
              <w:left w:val="single" w:sz="4" w:space="0" w:color="414142"/>
              <w:bottom w:val="single" w:sz="4" w:space="0" w:color="414142"/>
              <w:right w:val="single" w:sz="4" w:space="0" w:color="414142"/>
            </w:tcBorders>
            <w:vAlign w:val="center"/>
          </w:tcPr>
          <w:p w14:paraId="6E68DCA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47E624F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6326302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5" w:type="pct"/>
            <w:tcBorders>
              <w:top w:val="single" w:sz="4" w:space="0" w:color="414142"/>
              <w:left w:val="single" w:sz="4" w:space="0" w:color="414142"/>
              <w:bottom w:val="single" w:sz="4" w:space="0" w:color="414142"/>
              <w:right w:val="single" w:sz="4" w:space="0" w:color="414142"/>
            </w:tcBorders>
            <w:vAlign w:val="center"/>
          </w:tcPr>
          <w:p w14:paraId="4B1299D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6" w:type="pct"/>
            <w:tcBorders>
              <w:top w:val="nil"/>
              <w:left w:val="single" w:sz="4" w:space="0" w:color="414142"/>
              <w:bottom w:val="nil"/>
              <w:right w:val="single" w:sz="4" w:space="0" w:color="414142"/>
            </w:tcBorders>
            <w:vAlign w:val="center"/>
          </w:tcPr>
          <w:p w14:paraId="23A3C99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95" w:type="pct"/>
            <w:tcBorders>
              <w:top w:val="single" w:sz="4" w:space="0" w:color="414142"/>
              <w:left w:val="single" w:sz="4" w:space="0" w:color="414142"/>
              <w:bottom w:val="single" w:sz="4" w:space="0" w:color="414142"/>
              <w:right w:val="single" w:sz="4" w:space="0" w:color="414142"/>
            </w:tcBorders>
            <w:vAlign w:val="center"/>
          </w:tcPr>
          <w:p w14:paraId="5D7A219D" w14:textId="77777777" w:rsidR="00EC3585" w:rsidRPr="00647017" w:rsidRDefault="00EC3585" w:rsidP="0017301A">
            <w:pPr>
              <w:spacing w:after="0" w:line="240" w:lineRule="auto"/>
              <w:jc w:val="both"/>
              <w:rPr>
                <w:rFonts w:ascii="Times New Roman" w:eastAsia="Times New Roman" w:hAnsi="Times New Roman"/>
                <w:bCs/>
                <w:noProof/>
                <w:sz w:val="24"/>
                <w:szCs w:val="20"/>
                <w:lang w:val="en-US" w:eastAsia="lv-LV"/>
              </w:rPr>
            </w:pPr>
          </w:p>
        </w:tc>
        <w:tc>
          <w:tcPr>
            <w:tcW w:w="669" w:type="pct"/>
            <w:tcBorders>
              <w:top w:val="single" w:sz="4" w:space="0" w:color="414142"/>
              <w:left w:val="single" w:sz="4" w:space="0" w:color="414142"/>
              <w:bottom w:val="single" w:sz="4" w:space="0" w:color="414142"/>
              <w:right w:val="single" w:sz="4" w:space="0" w:color="414142"/>
            </w:tcBorders>
            <w:vAlign w:val="center"/>
          </w:tcPr>
          <w:p w14:paraId="316869DD"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1ECED059" w14:textId="77777777" w:rsidTr="001C4F69">
        <w:tblPrEx>
          <w:tblBorders>
            <w:top w:val="outset" w:sz="2" w:space="0" w:color="414142"/>
            <w:left w:val="outset" w:sz="2" w:space="0" w:color="414142"/>
            <w:bottom w:val="outset" w:sz="2" w:space="0" w:color="414142"/>
            <w:right w:val="outset" w:sz="2" w:space="0" w:color="414142"/>
          </w:tblBorders>
        </w:tblPrEx>
        <w:tc>
          <w:tcPr>
            <w:tcW w:w="173" w:type="pct"/>
            <w:tcBorders>
              <w:top w:val="single" w:sz="4" w:space="0" w:color="auto"/>
              <w:left w:val="nil"/>
              <w:bottom w:val="single" w:sz="4" w:space="0" w:color="auto"/>
              <w:right w:val="nil"/>
            </w:tcBorders>
            <w:vAlign w:val="center"/>
          </w:tcPr>
          <w:p w14:paraId="0436D042" w14:textId="77777777" w:rsidR="00EC3585" w:rsidRPr="00647017" w:rsidRDefault="00EC3585" w:rsidP="0017301A">
            <w:pPr>
              <w:spacing w:after="0" w:line="240" w:lineRule="auto"/>
              <w:jc w:val="center"/>
              <w:rPr>
                <w:rFonts w:ascii="Times New Roman" w:eastAsia="Times New Roman" w:hAnsi="Times New Roman"/>
                <w:b/>
                <w:noProof/>
                <w:sz w:val="24"/>
                <w:szCs w:val="20"/>
                <w:lang w:val="en-US" w:eastAsia="lv-LV"/>
              </w:rPr>
            </w:pPr>
          </w:p>
        </w:tc>
        <w:tc>
          <w:tcPr>
            <w:tcW w:w="145" w:type="pct"/>
            <w:tcBorders>
              <w:top w:val="single" w:sz="4" w:space="0" w:color="414142"/>
              <w:left w:val="nil"/>
              <w:bottom w:val="single" w:sz="4" w:space="0" w:color="414142"/>
              <w:right w:val="nil"/>
            </w:tcBorders>
            <w:vAlign w:val="center"/>
          </w:tcPr>
          <w:p w14:paraId="45E0316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42" w:type="pct"/>
            <w:tcBorders>
              <w:top w:val="single" w:sz="4" w:space="0" w:color="414142"/>
              <w:left w:val="nil"/>
              <w:bottom w:val="single" w:sz="4" w:space="0" w:color="414142"/>
              <w:right w:val="nil"/>
            </w:tcBorders>
            <w:vAlign w:val="center"/>
          </w:tcPr>
          <w:p w14:paraId="44D4AD9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42" w:type="pct"/>
            <w:tcBorders>
              <w:top w:val="single" w:sz="4" w:space="0" w:color="414142"/>
              <w:left w:val="nil"/>
              <w:bottom w:val="single" w:sz="4" w:space="0" w:color="414142"/>
              <w:right w:val="nil"/>
            </w:tcBorders>
            <w:vAlign w:val="center"/>
          </w:tcPr>
          <w:p w14:paraId="2E152E6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64" w:type="pct"/>
            <w:tcBorders>
              <w:top w:val="single" w:sz="4" w:space="0" w:color="414142"/>
              <w:left w:val="nil"/>
              <w:bottom w:val="single" w:sz="4" w:space="0" w:color="414142"/>
              <w:right w:val="nil"/>
            </w:tcBorders>
            <w:vAlign w:val="center"/>
          </w:tcPr>
          <w:p w14:paraId="7DA24BD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5" w:type="pct"/>
            <w:tcBorders>
              <w:top w:val="nil"/>
              <w:left w:val="nil"/>
              <w:bottom w:val="nil"/>
              <w:right w:val="nil"/>
            </w:tcBorders>
            <w:vAlign w:val="center"/>
          </w:tcPr>
          <w:p w14:paraId="5644147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2" w:type="pct"/>
            <w:tcBorders>
              <w:top w:val="single" w:sz="4" w:space="0" w:color="414142"/>
              <w:left w:val="nil"/>
              <w:bottom w:val="single" w:sz="4" w:space="0" w:color="414142"/>
              <w:right w:val="nil"/>
            </w:tcBorders>
            <w:vAlign w:val="center"/>
          </w:tcPr>
          <w:p w14:paraId="0CD26DF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2" w:type="pct"/>
            <w:tcBorders>
              <w:top w:val="single" w:sz="4" w:space="0" w:color="414142"/>
              <w:left w:val="nil"/>
              <w:bottom w:val="single" w:sz="4" w:space="0" w:color="414142"/>
              <w:right w:val="nil"/>
            </w:tcBorders>
            <w:vAlign w:val="center"/>
          </w:tcPr>
          <w:p w14:paraId="7FD0F71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5" w:type="pct"/>
            <w:tcBorders>
              <w:top w:val="nil"/>
              <w:left w:val="nil"/>
              <w:bottom w:val="nil"/>
              <w:right w:val="nil"/>
            </w:tcBorders>
            <w:vAlign w:val="center"/>
          </w:tcPr>
          <w:p w14:paraId="0EA50CB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nil"/>
              <w:bottom w:val="single" w:sz="4" w:space="0" w:color="414142"/>
              <w:right w:val="nil"/>
            </w:tcBorders>
            <w:vAlign w:val="center"/>
          </w:tcPr>
          <w:p w14:paraId="6CE4D79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nil"/>
              <w:bottom w:val="single" w:sz="4" w:space="0" w:color="414142"/>
              <w:right w:val="nil"/>
            </w:tcBorders>
            <w:vAlign w:val="center"/>
          </w:tcPr>
          <w:p w14:paraId="222E936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nil"/>
              <w:bottom w:val="single" w:sz="4" w:space="0" w:color="414142"/>
              <w:right w:val="nil"/>
            </w:tcBorders>
            <w:vAlign w:val="center"/>
          </w:tcPr>
          <w:p w14:paraId="6FDA3D1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nil"/>
              <w:bottom w:val="single" w:sz="4" w:space="0" w:color="414142"/>
              <w:right w:val="nil"/>
            </w:tcBorders>
            <w:vAlign w:val="center"/>
          </w:tcPr>
          <w:p w14:paraId="2267B28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nil"/>
              <w:bottom w:val="single" w:sz="4" w:space="0" w:color="414142"/>
              <w:right w:val="nil"/>
            </w:tcBorders>
            <w:vAlign w:val="center"/>
          </w:tcPr>
          <w:p w14:paraId="7F384D4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nil"/>
              <w:bottom w:val="single" w:sz="4" w:space="0" w:color="414142"/>
              <w:right w:val="nil"/>
            </w:tcBorders>
            <w:vAlign w:val="center"/>
          </w:tcPr>
          <w:p w14:paraId="2DF9F9D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nil"/>
              <w:bottom w:val="single" w:sz="4" w:space="0" w:color="414142"/>
              <w:right w:val="nil"/>
            </w:tcBorders>
            <w:vAlign w:val="center"/>
          </w:tcPr>
          <w:p w14:paraId="69F2343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nil"/>
              <w:bottom w:val="single" w:sz="4" w:space="0" w:color="414142"/>
              <w:right w:val="nil"/>
            </w:tcBorders>
            <w:vAlign w:val="center"/>
          </w:tcPr>
          <w:p w14:paraId="0BCA525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nil"/>
              <w:bottom w:val="single" w:sz="4" w:space="0" w:color="414142"/>
              <w:right w:val="nil"/>
            </w:tcBorders>
            <w:vAlign w:val="center"/>
          </w:tcPr>
          <w:p w14:paraId="6BC6839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nil"/>
              <w:bottom w:val="single" w:sz="4" w:space="0" w:color="414142"/>
              <w:right w:val="nil"/>
            </w:tcBorders>
            <w:vAlign w:val="center"/>
          </w:tcPr>
          <w:p w14:paraId="39B30E7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nil"/>
              <w:bottom w:val="single" w:sz="4" w:space="0" w:color="414142"/>
              <w:right w:val="nil"/>
            </w:tcBorders>
            <w:vAlign w:val="center"/>
          </w:tcPr>
          <w:p w14:paraId="253F10E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nil"/>
              <w:bottom w:val="single" w:sz="4" w:space="0" w:color="414142"/>
              <w:right w:val="nil"/>
            </w:tcBorders>
            <w:vAlign w:val="center"/>
          </w:tcPr>
          <w:p w14:paraId="7F78125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5" w:type="pct"/>
            <w:tcBorders>
              <w:top w:val="single" w:sz="4" w:space="0" w:color="414142"/>
              <w:left w:val="nil"/>
              <w:bottom w:val="single" w:sz="4" w:space="0" w:color="414142"/>
              <w:right w:val="nil"/>
            </w:tcBorders>
            <w:vAlign w:val="center"/>
          </w:tcPr>
          <w:p w14:paraId="3C642B5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6" w:type="pct"/>
            <w:tcBorders>
              <w:top w:val="nil"/>
              <w:left w:val="nil"/>
              <w:bottom w:val="nil"/>
              <w:right w:val="nil"/>
            </w:tcBorders>
            <w:vAlign w:val="center"/>
          </w:tcPr>
          <w:p w14:paraId="69E0323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414142"/>
              <w:left w:val="nil"/>
              <w:bottom w:val="single" w:sz="4" w:space="0" w:color="414142"/>
              <w:right w:val="nil"/>
            </w:tcBorders>
            <w:vAlign w:val="center"/>
          </w:tcPr>
          <w:p w14:paraId="58F3B1B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nil"/>
              <w:bottom w:val="single" w:sz="4" w:space="0" w:color="414142"/>
              <w:right w:val="nil"/>
            </w:tcBorders>
            <w:vAlign w:val="center"/>
          </w:tcPr>
          <w:p w14:paraId="17F485E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nil"/>
              <w:bottom w:val="single" w:sz="4" w:space="0" w:color="414142"/>
              <w:right w:val="nil"/>
            </w:tcBorders>
            <w:vAlign w:val="center"/>
          </w:tcPr>
          <w:p w14:paraId="1AC0D38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414142"/>
              <w:left w:val="nil"/>
              <w:bottom w:val="single" w:sz="4" w:space="0" w:color="414142"/>
              <w:right w:val="nil"/>
            </w:tcBorders>
            <w:vAlign w:val="center"/>
          </w:tcPr>
          <w:p w14:paraId="727F536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nil"/>
              <w:bottom w:val="single" w:sz="4" w:space="0" w:color="414142"/>
              <w:right w:val="nil"/>
            </w:tcBorders>
            <w:vAlign w:val="center"/>
          </w:tcPr>
          <w:p w14:paraId="19B0930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nil"/>
              <w:bottom w:val="single" w:sz="4" w:space="0" w:color="414142"/>
              <w:right w:val="nil"/>
            </w:tcBorders>
            <w:vAlign w:val="center"/>
          </w:tcPr>
          <w:p w14:paraId="26064FB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414142"/>
              <w:left w:val="nil"/>
              <w:bottom w:val="single" w:sz="4" w:space="0" w:color="414142"/>
              <w:right w:val="nil"/>
            </w:tcBorders>
            <w:vAlign w:val="center"/>
          </w:tcPr>
          <w:p w14:paraId="5B2DBC5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nil"/>
              <w:bottom w:val="single" w:sz="4" w:space="0" w:color="414142"/>
              <w:right w:val="nil"/>
            </w:tcBorders>
            <w:vAlign w:val="center"/>
          </w:tcPr>
          <w:p w14:paraId="049FDFD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nil"/>
              <w:bottom w:val="single" w:sz="4" w:space="0" w:color="414142"/>
              <w:right w:val="nil"/>
            </w:tcBorders>
            <w:vAlign w:val="center"/>
          </w:tcPr>
          <w:p w14:paraId="045A89A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414142"/>
              <w:left w:val="nil"/>
              <w:bottom w:val="single" w:sz="4" w:space="0" w:color="414142"/>
              <w:right w:val="nil"/>
            </w:tcBorders>
            <w:vAlign w:val="center"/>
          </w:tcPr>
          <w:p w14:paraId="205FAA0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nil"/>
              <w:bottom w:val="single" w:sz="4" w:space="0" w:color="414142"/>
              <w:right w:val="nil"/>
            </w:tcBorders>
            <w:vAlign w:val="center"/>
          </w:tcPr>
          <w:p w14:paraId="1109B62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nil"/>
              <w:bottom w:val="single" w:sz="4" w:space="0" w:color="414142"/>
              <w:right w:val="nil"/>
            </w:tcBorders>
            <w:vAlign w:val="center"/>
          </w:tcPr>
          <w:p w14:paraId="3C9D4B6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5" w:type="pct"/>
            <w:tcBorders>
              <w:top w:val="single" w:sz="4" w:space="0" w:color="414142"/>
              <w:left w:val="nil"/>
              <w:bottom w:val="single" w:sz="4" w:space="0" w:color="414142"/>
              <w:right w:val="nil"/>
            </w:tcBorders>
            <w:vAlign w:val="center"/>
          </w:tcPr>
          <w:p w14:paraId="7961D34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6" w:type="pct"/>
            <w:tcBorders>
              <w:top w:val="nil"/>
              <w:left w:val="nil"/>
              <w:bottom w:val="nil"/>
              <w:right w:val="nil"/>
            </w:tcBorders>
            <w:vAlign w:val="center"/>
          </w:tcPr>
          <w:p w14:paraId="38F435F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95" w:type="pct"/>
            <w:tcBorders>
              <w:top w:val="single" w:sz="4" w:space="0" w:color="414142"/>
              <w:left w:val="nil"/>
              <w:bottom w:val="single" w:sz="4" w:space="0" w:color="414142"/>
              <w:right w:val="nil"/>
            </w:tcBorders>
            <w:vAlign w:val="center"/>
          </w:tcPr>
          <w:p w14:paraId="0BC754D2" w14:textId="77777777" w:rsidR="00EC3585" w:rsidRPr="00647017" w:rsidRDefault="00EC3585" w:rsidP="0017301A">
            <w:pPr>
              <w:spacing w:after="0" w:line="240" w:lineRule="auto"/>
              <w:jc w:val="both"/>
              <w:rPr>
                <w:rFonts w:ascii="Times New Roman" w:eastAsia="Times New Roman" w:hAnsi="Times New Roman"/>
                <w:bCs/>
                <w:noProof/>
                <w:sz w:val="24"/>
                <w:szCs w:val="20"/>
                <w:lang w:val="en-US" w:eastAsia="lv-LV"/>
              </w:rPr>
            </w:pPr>
          </w:p>
        </w:tc>
        <w:tc>
          <w:tcPr>
            <w:tcW w:w="669" w:type="pct"/>
            <w:tcBorders>
              <w:top w:val="single" w:sz="4" w:space="0" w:color="414142"/>
              <w:left w:val="nil"/>
              <w:bottom w:val="single" w:sz="4" w:space="0" w:color="414142"/>
              <w:right w:val="nil"/>
            </w:tcBorders>
            <w:vAlign w:val="center"/>
          </w:tcPr>
          <w:p w14:paraId="790DBB13"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6B75F114" w14:textId="77777777" w:rsidTr="001C4F69">
        <w:tblPrEx>
          <w:tblBorders>
            <w:top w:val="outset" w:sz="2" w:space="0" w:color="414142"/>
            <w:left w:val="outset" w:sz="2" w:space="0" w:color="414142"/>
            <w:bottom w:val="outset" w:sz="2" w:space="0" w:color="414142"/>
            <w:right w:val="outset" w:sz="2" w:space="0" w:color="414142"/>
          </w:tblBorders>
        </w:tblPrEx>
        <w:tc>
          <w:tcPr>
            <w:tcW w:w="173" w:type="pct"/>
            <w:tcBorders>
              <w:top w:val="single" w:sz="4" w:space="0" w:color="auto"/>
              <w:left w:val="single" w:sz="4" w:space="0" w:color="auto"/>
              <w:bottom w:val="single" w:sz="4" w:space="0" w:color="auto"/>
              <w:right w:val="single" w:sz="4" w:space="0" w:color="auto"/>
            </w:tcBorders>
            <w:vAlign w:val="center"/>
          </w:tcPr>
          <w:p w14:paraId="7F1BB753" w14:textId="77777777" w:rsidR="00EC3585" w:rsidRPr="00647017" w:rsidRDefault="00EC3585" w:rsidP="0017301A">
            <w:pPr>
              <w:spacing w:after="0" w:line="240" w:lineRule="auto"/>
              <w:jc w:val="center"/>
              <w:rPr>
                <w:rFonts w:ascii="Times New Roman" w:eastAsia="Times New Roman" w:hAnsi="Times New Roman"/>
                <w:b/>
                <w:noProof/>
                <w:sz w:val="24"/>
                <w:szCs w:val="20"/>
              </w:rPr>
            </w:pPr>
            <w:r>
              <w:rPr>
                <w:rFonts w:ascii="Times New Roman" w:hAnsi="Times New Roman"/>
                <w:b/>
                <w:sz w:val="24"/>
              </w:rPr>
              <w:t>V</w:t>
            </w:r>
          </w:p>
        </w:tc>
        <w:tc>
          <w:tcPr>
            <w:tcW w:w="145" w:type="pct"/>
            <w:tcBorders>
              <w:top w:val="single" w:sz="4" w:space="0" w:color="414142"/>
              <w:left w:val="single" w:sz="4" w:space="0" w:color="auto"/>
              <w:bottom w:val="single" w:sz="4" w:space="0" w:color="414142"/>
              <w:right w:val="single" w:sz="4" w:space="0" w:color="414142"/>
            </w:tcBorders>
            <w:vAlign w:val="center"/>
          </w:tcPr>
          <w:p w14:paraId="6554F8E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42" w:type="pct"/>
            <w:tcBorders>
              <w:top w:val="single" w:sz="4" w:space="0" w:color="414142"/>
              <w:left w:val="single" w:sz="4" w:space="0" w:color="414142"/>
              <w:bottom w:val="single" w:sz="4" w:space="0" w:color="414142"/>
              <w:right w:val="single" w:sz="4" w:space="0" w:color="414142"/>
            </w:tcBorders>
            <w:vAlign w:val="center"/>
          </w:tcPr>
          <w:p w14:paraId="07DE1C5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42" w:type="pct"/>
            <w:tcBorders>
              <w:top w:val="single" w:sz="4" w:space="0" w:color="414142"/>
              <w:left w:val="single" w:sz="4" w:space="0" w:color="414142"/>
              <w:bottom w:val="single" w:sz="4" w:space="0" w:color="414142"/>
              <w:right w:val="single" w:sz="4" w:space="0" w:color="414142"/>
            </w:tcBorders>
            <w:vAlign w:val="center"/>
          </w:tcPr>
          <w:p w14:paraId="6EF1648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64" w:type="pct"/>
            <w:tcBorders>
              <w:top w:val="single" w:sz="4" w:space="0" w:color="414142"/>
              <w:left w:val="single" w:sz="4" w:space="0" w:color="414142"/>
              <w:bottom w:val="single" w:sz="4" w:space="0" w:color="414142"/>
              <w:right w:val="single" w:sz="4" w:space="0" w:color="414142"/>
            </w:tcBorders>
            <w:vAlign w:val="center"/>
          </w:tcPr>
          <w:p w14:paraId="3DAAA11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5" w:type="pct"/>
            <w:tcBorders>
              <w:top w:val="nil"/>
              <w:left w:val="single" w:sz="4" w:space="0" w:color="414142"/>
              <w:bottom w:val="nil"/>
              <w:right w:val="single" w:sz="4" w:space="0" w:color="414142"/>
            </w:tcBorders>
            <w:vAlign w:val="center"/>
          </w:tcPr>
          <w:p w14:paraId="55F256D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2" w:type="pct"/>
            <w:tcBorders>
              <w:top w:val="single" w:sz="4" w:space="0" w:color="414142"/>
              <w:left w:val="single" w:sz="4" w:space="0" w:color="414142"/>
              <w:bottom w:val="single" w:sz="4" w:space="0" w:color="414142"/>
              <w:right w:val="single" w:sz="4" w:space="0" w:color="414142"/>
            </w:tcBorders>
            <w:vAlign w:val="center"/>
          </w:tcPr>
          <w:p w14:paraId="4CFADA3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2" w:type="pct"/>
            <w:tcBorders>
              <w:top w:val="single" w:sz="4" w:space="0" w:color="414142"/>
              <w:left w:val="single" w:sz="4" w:space="0" w:color="414142"/>
              <w:bottom w:val="single" w:sz="4" w:space="0" w:color="414142"/>
              <w:right w:val="single" w:sz="4" w:space="0" w:color="414142"/>
            </w:tcBorders>
            <w:vAlign w:val="center"/>
          </w:tcPr>
          <w:p w14:paraId="4E9139F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5" w:type="pct"/>
            <w:tcBorders>
              <w:top w:val="nil"/>
              <w:left w:val="single" w:sz="4" w:space="0" w:color="414142"/>
              <w:bottom w:val="nil"/>
              <w:right w:val="single" w:sz="4" w:space="0" w:color="414142"/>
            </w:tcBorders>
            <w:vAlign w:val="center"/>
          </w:tcPr>
          <w:p w14:paraId="346A242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66F9E16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1B4A1D1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0549E26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7E8053D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1C1DAD6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399164B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19D096D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7237AD5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5D00D5E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041A612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030EAA8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64B1CDB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5" w:type="pct"/>
            <w:tcBorders>
              <w:top w:val="single" w:sz="4" w:space="0" w:color="414142"/>
              <w:left w:val="single" w:sz="4" w:space="0" w:color="414142"/>
              <w:bottom w:val="single" w:sz="4" w:space="0" w:color="414142"/>
              <w:right w:val="single" w:sz="4" w:space="0" w:color="414142"/>
            </w:tcBorders>
            <w:vAlign w:val="center"/>
          </w:tcPr>
          <w:p w14:paraId="142D03C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6" w:type="pct"/>
            <w:tcBorders>
              <w:top w:val="nil"/>
              <w:left w:val="single" w:sz="4" w:space="0" w:color="414142"/>
              <w:bottom w:val="nil"/>
              <w:right w:val="single" w:sz="4" w:space="0" w:color="414142"/>
            </w:tcBorders>
            <w:vAlign w:val="center"/>
          </w:tcPr>
          <w:p w14:paraId="1DF6B92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414142"/>
              <w:left w:val="single" w:sz="4" w:space="0" w:color="414142"/>
              <w:bottom w:val="single" w:sz="4" w:space="0" w:color="414142"/>
              <w:right w:val="single" w:sz="4" w:space="0" w:color="414142"/>
            </w:tcBorders>
            <w:vAlign w:val="center"/>
          </w:tcPr>
          <w:p w14:paraId="1D2A723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006CD91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6AD1F04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414142"/>
              <w:left w:val="single" w:sz="4" w:space="0" w:color="414142"/>
              <w:bottom w:val="single" w:sz="4" w:space="0" w:color="414142"/>
              <w:right w:val="single" w:sz="4" w:space="0" w:color="414142"/>
            </w:tcBorders>
            <w:vAlign w:val="center"/>
          </w:tcPr>
          <w:p w14:paraId="12FC676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7816DC7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20148E1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414142"/>
              <w:left w:val="single" w:sz="4" w:space="0" w:color="414142"/>
              <w:bottom w:val="single" w:sz="4" w:space="0" w:color="414142"/>
              <w:right w:val="single" w:sz="4" w:space="0" w:color="414142"/>
            </w:tcBorders>
            <w:vAlign w:val="center"/>
          </w:tcPr>
          <w:p w14:paraId="4F9C89B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435CC8A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598AF3A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414142"/>
              <w:left w:val="single" w:sz="4" w:space="0" w:color="414142"/>
              <w:bottom w:val="single" w:sz="4" w:space="0" w:color="414142"/>
              <w:right w:val="single" w:sz="4" w:space="0" w:color="414142"/>
            </w:tcBorders>
            <w:vAlign w:val="center"/>
          </w:tcPr>
          <w:p w14:paraId="42B23BF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4AB3349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57F5781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5" w:type="pct"/>
            <w:tcBorders>
              <w:top w:val="single" w:sz="4" w:space="0" w:color="414142"/>
              <w:left w:val="single" w:sz="4" w:space="0" w:color="414142"/>
              <w:bottom w:val="single" w:sz="4" w:space="0" w:color="414142"/>
              <w:right w:val="single" w:sz="4" w:space="0" w:color="414142"/>
            </w:tcBorders>
            <w:vAlign w:val="center"/>
          </w:tcPr>
          <w:p w14:paraId="7F0D187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6" w:type="pct"/>
            <w:tcBorders>
              <w:top w:val="nil"/>
              <w:left w:val="single" w:sz="4" w:space="0" w:color="414142"/>
              <w:bottom w:val="nil"/>
              <w:right w:val="single" w:sz="4" w:space="0" w:color="414142"/>
            </w:tcBorders>
            <w:vAlign w:val="center"/>
          </w:tcPr>
          <w:p w14:paraId="3471899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95" w:type="pct"/>
            <w:tcBorders>
              <w:top w:val="single" w:sz="4" w:space="0" w:color="414142"/>
              <w:left w:val="single" w:sz="4" w:space="0" w:color="414142"/>
              <w:bottom w:val="single" w:sz="4" w:space="0" w:color="414142"/>
              <w:right w:val="single" w:sz="4" w:space="0" w:color="414142"/>
            </w:tcBorders>
            <w:vAlign w:val="center"/>
          </w:tcPr>
          <w:p w14:paraId="02B759D2" w14:textId="77777777" w:rsidR="00EC3585" w:rsidRPr="00647017" w:rsidRDefault="00EC3585" w:rsidP="0017301A">
            <w:pPr>
              <w:spacing w:after="0" w:line="240" w:lineRule="auto"/>
              <w:jc w:val="both"/>
              <w:rPr>
                <w:rFonts w:ascii="Times New Roman" w:eastAsia="Times New Roman" w:hAnsi="Times New Roman"/>
                <w:bCs/>
                <w:noProof/>
                <w:sz w:val="24"/>
                <w:szCs w:val="20"/>
                <w:lang w:val="en-US" w:eastAsia="lv-LV"/>
              </w:rPr>
            </w:pPr>
          </w:p>
        </w:tc>
        <w:tc>
          <w:tcPr>
            <w:tcW w:w="669" w:type="pct"/>
            <w:tcBorders>
              <w:top w:val="single" w:sz="4" w:space="0" w:color="414142"/>
              <w:left w:val="single" w:sz="4" w:space="0" w:color="414142"/>
              <w:bottom w:val="single" w:sz="4" w:space="0" w:color="414142"/>
              <w:right w:val="single" w:sz="4" w:space="0" w:color="414142"/>
            </w:tcBorders>
            <w:vAlign w:val="center"/>
          </w:tcPr>
          <w:p w14:paraId="4EFD6E1B"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2679A53A" w14:textId="77777777" w:rsidTr="001C4F69">
        <w:tblPrEx>
          <w:tblBorders>
            <w:top w:val="outset" w:sz="2" w:space="0" w:color="414142"/>
            <w:left w:val="outset" w:sz="2" w:space="0" w:color="414142"/>
            <w:bottom w:val="outset" w:sz="2" w:space="0" w:color="414142"/>
            <w:right w:val="outset" w:sz="2" w:space="0" w:color="414142"/>
          </w:tblBorders>
        </w:tblPrEx>
        <w:tc>
          <w:tcPr>
            <w:tcW w:w="173" w:type="pct"/>
            <w:tcBorders>
              <w:top w:val="single" w:sz="4" w:space="0" w:color="auto"/>
              <w:left w:val="single" w:sz="4" w:space="0" w:color="auto"/>
              <w:bottom w:val="single" w:sz="4" w:space="0" w:color="auto"/>
              <w:right w:val="single" w:sz="4" w:space="0" w:color="auto"/>
            </w:tcBorders>
            <w:vAlign w:val="center"/>
          </w:tcPr>
          <w:p w14:paraId="26AE72FF" w14:textId="77777777" w:rsidR="00EC3585" w:rsidRPr="00647017" w:rsidRDefault="00EC3585" w:rsidP="0017301A">
            <w:pPr>
              <w:spacing w:after="0" w:line="240" w:lineRule="auto"/>
              <w:jc w:val="center"/>
              <w:rPr>
                <w:rFonts w:ascii="Times New Roman" w:eastAsia="Times New Roman" w:hAnsi="Times New Roman"/>
                <w:b/>
                <w:noProof/>
                <w:sz w:val="24"/>
                <w:szCs w:val="20"/>
              </w:rPr>
            </w:pPr>
            <w:r>
              <w:rPr>
                <w:rFonts w:ascii="Times New Roman" w:hAnsi="Times New Roman"/>
                <w:b/>
                <w:sz w:val="24"/>
              </w:rPr>
              <w:t>J</w:t>
            </w:r>
          </w:p>
        </w:tc>
        <w:tc>
          <w:tcPr>
            <w:tcW w:w="145" w:type="pct"/>
            <w:tcBorders>
              <w:top w:val="single" w:sz="4" w:space="0" w:color="414142"/>
              <w:left w:val="single" w:sz="4" w:space="0" w:color="auto"/>
              <w:bottom w:val="single" w:sz="4" w:space="0" w:color="414142"/>
              <w:right w:val="single" w:sz="4" w:space="0" w:color="414142"/>
            </w:tcBorders>
            <w:vAlign w:val="center"/>
          </w:tcPr>
          <w:p w14:paraId="0D7E555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42" w:type="pct"/>
            <w:tcBorders>
              <w:top w:val="single" w:sz="4" w:space="0" w:color="414142"/>
              <w:left w:val="single" w:sz="4" w:space="0" w:color="414142"/>
              <w:bottom w:val="single" w:sz="4" w:space="0" w:color="414142"/>
              <w:right w:val="single" w:sz="4" w:space="0" w:color="414142"/>
            </w:tcBorders>
            <w:vAlign w:val="center"/>
          </w:tcPr>
          <w:p w14:paraId="429BAC2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42" w:type="pct"/>
            <w:tcBorders>
              <w:top w:val="single" w:sz="4" w:space="0" w:color="414142"/>
              <w:left w:val="single" w:sz="4" w:space="0" w:color="414142"/>
              <w:bottom w:val="single" w:sz="4" w:space="0" w:color="414142"/>
              <w:right w:val="single" w:sz="4" w:space="0" w:color="414142"/>
            </w:tcBorders>
            <w:vAlign w:val="center"/>
          </w:tcPr>
          <w:p w14:paraId="69279EE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64" w:type="pct"/>
            <w:tcBorders>
              <w:top w:val="single" w:sz="4" w:space="0" w:color="414142"/>
              <w:left w:val="single" w:sz="4" w:space="0" w:color="414142"/>
              <w:bottom w:val="single" w:sz="4" w:space="0" w:color="414142"/>
              <w:right w:val="single" w:sz="4" w:space="0" w:color="414142"/>
            </w:tcBorders>
            <w:vAlign w:val="center"/>
          </w:tcPr>
          <w:p w14:paraId="30078B6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5" w:type="pct"/>
            <w:tcBorders>
              <w:top w:val="nil"/>
              <w:left w:val="single" w:sz="4" w:space="0" w:color="414142"/>
              <w:bottom w:val="nil"/>
              <w:right w:val="single" w:sz="4" w:space="0" w:color="414142"/>
            </w:tcBorders>
            <w:vAlign w:val="center"/>
          </w:tcPr>
          <w:p w14:paraId="2C7C1B4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2" w:type="pct"/>
            <w:tcBorders>
              <w:top w:val="single" w:sz="4" w:space="0" w:color="414142"/>
              <w:left w:val="single" w:sz="4" w:space="0" w:color="414142"/>
              <w:bottom w:val="single" w:sz="4" w:space="0" w:color="414142"/>
              <w:right w:val="single" w:sz="4" w:space="0" w:color="414142"/>
            </w:tcBorders>
            <w:vAlign w:val="center"/>
          </w:tcPr>
          <w:p w14:paraId="302F4E5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2" w:type="pct"/>
            <w:tcBorders>
              <w:top w:val="single" w:sz="4" w:space="0" w:color="414142"/>
              <w:left w:val="single" w:sz="4" w:space="0" w:color="414142"/>
              <w:bottom w:val="single" w:sz="4" w:space="0" w:color="414142"/>
              <w:right w:val="single" w:sz="4" w:space="0" w:color="414142"/>
            </w:tcBorders>
            <w:vAlign w:val="center"/>
          </w:tcPr>
          <w:p w14:paraId="21DDD18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5" w:type="pct"/>
            <w:tcBorders>
              <w:top w:val="nil"/>
              <w:left w:val="single" w:sz="4" w:space="0" w:color="414142"/>
              <w:bottom w:val="nil"/>
              <w:right w:val="single" w:sz="4" w:space="0" w:color="414142"/>
            </w:tcBorders>
            <w:vAlign w:val="center"/>
          </w:tcPr>
          <w:p w14:paraId="55BCD58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48597F6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2C7A667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6EB8E1D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45BC679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67DFFDE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171D4BA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59EC4EB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59947E6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30C2DB1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3E5AC8E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3BD9584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1C1D3F6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5" w:type="pct"/>
            <w:tcBorders>
              <w:top w:val="single" w:sz="4" w:space="0" w:color="414142"/>
              <w:left w:val="single" w:sz="4" w:space="0" w:color="414142"/>
              <w:bottom w:val="single" w:sz="4" w:space="0" w:color="414142"/>
              <w:right w:val="single" w:sz="4" w:space="0" w:color="414142"/>
            </w:tcBorders>
            <w:vAlign w:val="center"/>
          </w:tcPr>
          <w:p w14:paraId="29169D4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6" w:type="pct"/>
            <w:tcBorders>
              <w:top w:val="nil"/>
              <w:left w:val="single" w:sz="4" w:space="0" w:color="414142"/>
              <w:bottom w:val="nil"/>
              <w:right w:val="single" w:sz="4" w:space="0" w:color="414142"/>
            </w:tcBorders>
            <w:vAlign w:val="center"/>
          </w:tcPr>
          <w:p w14:paraId="639B6EA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414142"/>
              <w:left w:val="single" w:sz="4" w:space="0" w:color="414142"/>
              <w:bottom w:val="single" w:sz="4" w:space="0" w:color="414142"/>
              <w:right w:val="single" w:sz="4" w:space="0" w:color="414142"/>
            </w:tcBorders>
            <w:vAlign w:val="center"/>
          </w:tcPr>
          <w:p w14:paraId="5CEFC9D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761E1AA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7BF1A70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414142"/>
              <w:left w:val="single" w:sz="4" w:space="0" w:color="414142"/>
              <w:bottom w:val="single" w:sz="4" w:space="0" w:color="414142"/>
              <w:right w:val="single" w:sz="4" w:space="0" w:color="414142"/>
            </w:tcBorders>
            <w:vAlign w:val="center"/>
          </w:tcPr>
          <w:p w14:paraId="00A1851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4F7BC38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5A0A169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414142"/>
              <w:left w:val="single" w:sz="4" w:space="0" w:color="414142"/>
              <w:bottom w:val="single" w:sz="4" w:space="0" w:color="414142"/>
              <w:right w:val="single" w:sz="4" w:space="0" w:color="414142"/>
            </w:tcBorders>
            <w:vAlign w:val="center"/>
          </w:tcPr>
          <w:p w14:paraId="5012B69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78F4919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5982C8B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414142"/>
              <w:left w:val="single" w:sz="4" w:space="0" w:color="414142"/>
              <w:bottom w:val="single" w:sz="4" w:space="0" w:color="414142"/>
              <w:right w:val="single" w:sz="4" w:space="0" w:color="414142"/>
            </w:tcBorders>
            <w:vAlign w:val="center"/>
          </w:tcPr>
          <w:p w14:paraId="095AF36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013908A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040E55D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5" w:type="pct"/>
            <w:tcBorders>
              <w:top w:val="single" w:sz="4" w:space="0" w:color="414142"/>
              <w:left w:val="single" w:sz="4" w:space="0" w:color="414142"/>
              <w:bottom w:val="single" w:sz="4" w:space="0" w:color="414142"/>
              <w:right w:val="single" w:sz="4" w:space="0" w:color="414142"/>
            </w:tcBorders>
            <w:vAlign w:val="center"/>
          </w:tcPr>
          <w:p w14:paraId="34FF40F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6" w:type="pct"/>
            <w:tcBorders>
              <w:top w:val="nil"/>
              <w:left w:val="single" w:sz="4" w:space="0" w:color="414142"/>
              <w:bottom w:val="nil"/>
              <w:right w:val="single" w:sz="4" w:space="0" w:color="414142"/>
            </w:tcBorders>
            <w:vAlign w:val="center"/>
          </w:tcPr>
          <w:p w14:paraId="3F6D1E3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95" w:type="pct"/>
            <w:tcBorders>
              <w:top w:val="single" w:sz="4" w:space="0" w:color="414142"/>
              <w:left w:val="single" w:sz="4" w:space="0" w:color="414142"/>
              <w:bottom w:val="single" w:sz="4" w:space="0" w:color="414142"/>
              <w:right w:val="single" w:sz="4" w:space="0" w:color="414142"/>
            </w:tcBorders>
            <w:vAlign w:val="center"/>
          </w:tcPr>
          <w:p w14:paraId="582DA2B3" w14:textId="77777777" w:rsidR="00EC3585" w:rsidRPr="00647017" w:rsidRDefault="00EC3585" w:rsidP="0017301A">
            <w:pPr>
              <w:spacing w:after="0" w:line="240" w:lineRule="auto"/>
              <w:jc w:val="both"/>
              <w:rPr>
                <w:rFonts w:ascii="Times New Roman" w:eastAsia="Times New Roman" w:hAnsi="Times New Roman"/>
                <w:bCs/>
                <w:noProof/>
                <w:sz w:val="24"/>
                <w:szCs w:val="20"/>
                <w:lang w:val="en-US" w:eastAsia="lv-LV"/>
              </w:rPr>
            </w:pPr>
          </w:p>
        </w:tc>
        <w:tc>
          <w:tcPr>
            <w:tcW w:w="669" w:type="pct"/>
            <w:tcBorders>
              <w:top w:val="single" w:sz="4" w:space="0" w:color="414142"/>
              <w:left w:val="single" w:sz="4" w:space="0" w:color="414142"/>
              <w:bottom w:val="single" w:sz="4" w:space="0" w:color="414142"/>
              <w:right w:val="single" w:sz="4" w:space="0" w:color="414142"/>
            </w:tcBorders>
            <w:vAlign w:val="center"/>
          </w:tcPr>
          <w:p w14:paraId="69C78657"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01A601BA" w14:textId="77777777" w:rsidTr="001C4F69">
        <w:tblPrEx>
          <w:tblBorders>
            <w:top w:val="outset" w:sz="2" w:space="0" w:color="414142"/>
            <w:left w:val="outset" w:sz="2" w:space="0" w:color="414142"/>
            <w:bottom w:val="outset" w:sz="2" w:space="0" w:color="414142"/>
            <w:right w:val="outset" w:sz="2" w:space="0" w:color="414142"/>
          </w:tblBorders>
        </w:tblPrEx>
        <w:tc>
          <w:tcPr>
            <w:tcW w:w="173" w:type="pct"/>
            <w:tcBorders>
              <w:top w:val="single" w:sz="4" w:space="0" w:color="auto"/>
              <w:left w:val="nil"/>
              <w:bottom w:val="single" w:sz="4" w:space="0" w:color="auto"/>
              <w:right w:val="nil"/>
            </w:tcBorders>
            <w:vAlign w:val="center"/>
          </w:tcPr>
          <w:p w14:paraId="23C471F2" w14:textId="77777777" w:rsidR="00EC3585" w:rsidRPr="00647017" w:rsidRDefault="00EC3585" w:rsidP="0017301A">
            <w:pPr>
              <w:spacing w:after="0" w:line="240" w:lineRule="auto"/>
              <w:jc w:val="center"/>
              <w:rPr>
                <w:rFonts w:ascii="Times New Roman" w:eastAsia="Times New Roman" w:hAnsi="Times New Roman"/>
                <w:b/>
                <w:noProof/>
                <w:sz w:val="24"/>
                <w:szCs w:val="20"/>
                <w:lang w:val="en-US" w:eastAsia="lv-LV"/>
              </w:rPr>
            </w:pPr>
          </w:p>
        </w:tc>
        <w:tc>
          <w:tcPr>
            <w:tcW w:w="145" w:type="pct"/>
            <w:tcBorders>
              <w:top w:val="single" w:sz="4" w:space="0" w:color="414142"/>
              <w:left w:val="nil"/>
              <w:bottom w:val="single" w:sz="4" w:space="0" w:color="414142"/>
              <w:right w:val="nil"/>
            </w:tcBorders>
            <w:vAlign w:val="center"/>
          </w:tcPr>
          <w:p w14:paraId="42541C8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42" w:type="pct"/>
            <w:tcBorders>
              <w:top w:val="single" w:sz="4" w:space="0" w:color="414142"/>
              <w:left w:val="nil"/>
              <w:bottom w:val="single" w:sz="4" w:space="0" w:color="414142"/>
              <w:right w:val="nil"/>
            </w:tcBorders>
            <w:vAlign w:val="center"/>
          </w:tcPr>
          <w:p w14:paraId="2FD6D85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42" w:type="pct"/>
            <w:tcBorders>
              <w:top w:val="single" w:sz="4" w:space="0" w:color="414142"/>
              <w:left w:val="nil"/>
              <w:bottom w:val="single" w:sz="4" w:space="0" w:color="414142"/>
              <w:right w:val="nil"/>
            </w:tcBorders>
            <w:vAlign w:val="center"/>
          </w:tcPr>
          <w:p w14:paraId="6037042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64" w:type="pct"/>
            <w:tcBorders>
              <w:top w:val="single" w:sz="4" w:space="0" w:color="414142"/>
              <w:left w:val="nil"/>
              <w:bottom w:val="single" w:sz="4" w:space="0" w:color="414142"/>
              <w:right w:val="nil"/>
            </w:tcBorders>
            <w:vAlign w:val="center"/>
          </w:tcPr>
          <w:p w14:paraId="39A852D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5" w:type="pct"/>
            <w:tcBorders>
              <w:top w:val="nil"/>
              <w:left w:val="nil"/>
              <w:bottom w:val="nil"/>
              <w:right w:val="nil"/>
            </w:tcBorders>
            <w:vAlign w:val="center"/>
          </w:tcPr>
          <w:p w14:paraId="097F052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2" w:type="pct"/>
            <w:tcBorders>
              <w:top w:val="single" w:sz="4" w:space="0" w:color="414142"/>
              <w:left w:val="nil"/>
              <w:bottom w:val="single" w:sz="4" w:space="0" w:color="414142"/>
              <w:right w:val="nil"/>
            </w:tcBorders>
            <w:vAlign w:val="center"/>
          </w:tcPr>
          <w:p w14:paraId="68F59D7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2" w:type="pct"/>
            <w:tcBorders>
              <w:top w:val="single" w:sz="4" w:space="0" w:color="414142"/>
              <w:left w:val="nil"/>
              <w:bottom w:val="single" w:sz="4" w:space="0" w:color="414142"/>
              <w:right w:val="nil"/>
            </w:tcBorders>
            <w:vAlign w:val="center"/>
          </w:tcPr>
          <w:p w14:paraId="31A667B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5" w:type="pct"/>
            <w:tcBorders>
              <w:top w:val="nil"/>
              <w:left w:val="nil"/>
              <w:bottom w:val="nil"/>
              <w:right w:val="nil"/>
            </w:tcBorders>
            <w:vAlign w:val="center"/>
          </w:tcPr>
          <w:p w14:paraId="57E6E6D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nil"/>
              <w:bottom w:val="single" w:sz="4" w:space="0" w:color="414142"/>
              <w:right w:val="nil"/>
            </w:tcBorders>
            <w:vAlign w:val="center"/>
          </w:tcPr>
          <w:p w14:paraId="5032F23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nil"/>
              <w:bottom w:val="single" w:sz="4" w:space="0" w:color="414142"/>
              <w:right w:val="nil"/>
            </w:tcBorders>
            <w:vAlign w:val="center"/>
          </w:tcPr>
          <w:p w14:paraId="4D830A9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nil"/>
              <w:bottom w:val="single" w:sz="4" w:space="0" w:color="414142"/>
              <w:right w:val="nil"/>
            </w:tcBorders>
            <w:vAlign w:val="center"/>
          </w:tcPr>
          <w:p w14:paraId="3739F7D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nil"/>
              <w:bottom w:val="single" w:sz="4" w:space="0" w:color="414142"/>
              <w:right w:val="nil"/>
            </w:tcBorders>
            <w:vAlign w:val="center"/>
          </w:tcPr>
          <w:p w14:paraId="45E569F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nil"/>
              <w:bottom w:val="single" w:sz="4" w:space="0" w:color="414142"/>
              <w:right w:val="nil"/>
            </w:tcBorders>
            <w:vAlign w:val="center"/>
          </w:tcPr>
          <w:p w14:paraId="0D1EFC6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nil"/>
              <w:bottom w:val="single" w:sz="4" w:space="0" w:color="414142"/>
              <w:right w:val="nil"/>
            </w:tcBorders>
            <w:vAlign w:val="center"/>
          </w:tcPr>
          <w:p w14:paraId="78C6B75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nil"/>
              <w:bottom w:val="single" w:sz="4" w:space="0" w:color="414142"/>
              <w:right w:val="nil"/>
            </w:tcBorders>
            <w:vAlign w:val="center"/>
          </w:tcPr>
          <w:p w14:paraId="7A73707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nil"/>
              <w:bottom w:val="single" w:sz="4" w:space="0" w:color="414142"/>
              <w:right w:val="nil"/>
            </w:tcBorders>
            <w:vAlign w:val="center"/>
          </w:tcPr>
          <w:p w14:paraId="39AEA7E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nil"/>
              <w:bottom w:val="single" w:sz="4" w:space="0" w:color="414142"/>
              <w:right w:val="nil"/>
            </w:tcBorders>
            <w:vAlign w:val="center"/>
          </w:tcPr>
          <w:p w14:paraId="7C6C099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nil"/>
              <w:bottom w:val="single" w:sz="4" w:space="0" w:color="414142"/>
              <w:right w:val="nil"/>
            </w:tcBorders>
            <w:vAlign w:val="center"/>
          </w:tcPr>
          <w:p w14:paraId="57B8699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nil"/>
              <w:bottom w:val="single" w:sz="4" w:space="0" w:color="414142"/>
              <w:right w:val="nil"/>
            </w:tcBorders>
            <w:vAlign w:val="center"/>
          </w:tcPr>
          <w:p w14:paraId="58B8161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nil"/>
              <w:bottom w:val="single" w:sz="4" w:space="0" w:color="414142"/>
              <w:right w:val="nil"/>
            </w:tcBorders>
            <w:vAlign w:val="center"/>
          </w:tcPr>
          <w:p w14:paraId="2933F50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5" w:type="pct"/>
            <w:tcBorders>
              <w:top w:val="single" w:sz="4" w:space="0" w:color="414142"/>
              <w:left w:val="nil"/>
              <w:bottom w:val="single" w:sz="4" w:space="0" w:color="414142"/>
              <w:right w:val="nil"/>
            </w:tcBorders>
            <w:vAlign w:val="center"/>
          </w:tcPr>
          <w:p w14:paraId="494AE4E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6" w:type="pct"/>
            <w:tcBorders>
              <w:top w:val="nil"/>
              <w:left w:val="nil"/>
              <w:bottom w:val="nil"/>
              <w:right w:val="nil"/>
            </w:tcBorders>
            <w:vAlign w:val="center"/>
          </w:tcPr>
          <w:p w14:paraId="593B6A7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414142"/>
              <w:left w:val="nil"/>
              <w:bottom w:val="single" w:sz="4" w:space="0" w:color="414142"/>
              <w:right w:val="nil"/>
            </w:tcBorders>
            <w:vAlign w:val="center"/>
          </w:tcPr>
          <w:p w14:paraId="576F880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nil"/>
              <w:bottom w:val="single" w:sz="4" w:space="0" w:color="414142"/>
              <w:right w:val="nil"/>
            </w:tcBorders>
            <w:vAlign w:val="center"/>
          </w:tcPr>
          <w:p w14:paraId="6CC274F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nil"/>
              <w:bottom w:val="single" w:sz="4" w:space="0" w:color="414142"/>
              <w:right w:val="nil"/>
            </w:tcBorders>
            <w:vAlign w:val="center"/>
          </w:tcPr>
          <w:p w14:paraId="7B0E34A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414142"/>
              <w:left w:val="nil"/>
              <w:bottom w:val="single" w:sz="4" w:space="0" w:color="414142"/>
              <w:right w:val="nil"/>
            </w:tcBorders>
            <w:vAlign w:val="center"/>
          </w:tcPr>
          <w:p w14:paraId="6B07779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nil"/>
              <w:bottom w:val="single" w:sz="4" w:space="0" w:color="414142"/>
              <w:right w:val="nil"/>
            </w:tcBorders>
            <w:vAlign w:val="center"/>
          </w:tcPr>
          <w:p w14:paraId="18838BE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nil"/>
              <w:bottom w:val="single" w:sz="4" w:space="0" w:color="414142"/>
              <w:right w:val="nil"/>
            </w:tcBorders>
            <w:vAlign w:val="center"/>
          </w:tcPr>
          <w:p w14:paraId="099A479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414142"/>
              <w:left w:val="nil"/>
              <w:bottom w:val="single" w:sz="4" w:space="0" w:color="414142"/>
              <w:right w:val="nil"/>
            </w:tcBorders>
            <w:vAlign w:val="center"/>
          </w:tcPr>
          <w:p w14:paraId="7EB8B08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nil"/>
              <w:bottom w:val="single" w:sz="4" w:space="0" w:color="414142"/>
              <w:right w:val="nil"/>
            </w:tcBorders>
            <w:vAlign w:val="center"/>
          </w:tcPr>
          <w:p w14:paraId="0E5870D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nil"/>
              <w:bottom w:val="single" w:sz="4" w:space="0" w:color="414142"/>
              <w:right w:val="nil"/>
            </w:tcBorders>
            <w:vAlign w:val="center"/>
          </w:tcPr>
          <w:p w14:paraId="71ED236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414142"/>
              <w:left w:val="nil"/>
              <w:bottom w:val="single" w:sz="4" w:space="0" w:color="414142"/>
              <w:right w:val="nil"/>
            </w:tcBorders>
            <w:vAlign w:val="center"/>
          </w:tcPr>
          <w:p w14:paraId="3173C43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nil"/>
              <w:bottom w:val="single" w:sz="4" w:space="0" w:color="414142"/>
              <w:right w:val="nil"/>
            </w:tcBorders>
            <w:vAlign w:val="center"/>
          </w:tcPr>
          <w:p w14:paraId="413C3D6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nil"/>
              <w:bottom w:val="single" w:sz="4" w:space="0" w:color="414142"/>
              <w:right w:val="nil"/>
            </w:tcBorders>
            <w:vAlign w:val="center"/>
          </w:tcPr>
          <w:p w14:paraId="3F0BE80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5" w:type="pct"/>
            <w:tcBorders>
              <w:top w:val="single" w:sz="4" w:space="0" w:color="414142"/>
              <w:left w:val="nil"/>
              <w:bottom w:val="single" w:sz="4" w:space="0" w:color="414142"/>
              <w:right w:val="nil"/>
            </w:tcBorders>
            <w:vAlign w:val="center"/>
          </w:tcPr>
          <w:p w14:paraId="46D0AE4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6" w:type="pct"/>
            <w:tcBorders>
              <w:top w:val="nil"/>
              <w:left w:val="nil"/>
              <w:bottom w:val="nil"/>
              <w:right w:val="nil"/>
            </w:tcBorders>
            <w:vAlign w:val="center"/>
          </w:tcPr>
          <w:p w14:paraId="4EB9D46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95" w:type="pct"/>
            <w:tcBorders>
              <w:top w:val="single" w:sz="4" w:space="0" w:color="414142"/>
              <w:left w:val="nil"/>
              <w:bottom w:val="single" w:sz="4" w:space="0" w:color="414142"/>
              <w:right w:val="nil"/>
            </w:tcBorders>
            <w:vAlign w:val="center"/>
          </w:tcPr>
          <w:p w14:paraId="4A1700C9" w14:textId="77777777" w:rsidR="00EC3585" w:rsidRPr="00647017" w:rsidRDefault="00EC3585" w:rsidP="0017301A">
            <w:pPr>
              <w:spacing w:after="0" w:line="240" w:lineRule="auto"/>
              <w:jc w:val="both"/>
              <w:rPr>
                <w:rFonts w:ascii="Times New Roman" w:eastAsia="Times New Roman" w:hAnsi="Times New Roman"/>
                <w:bCs/>
                <w:noProof/>
                <w:sz w:val="24"/>
                <w:szCs w:val="20"/>
                <w:lang w:val="en-US" w:eastAsia="lv-LV"/>
              </w:rPr>
            </w:pPr>
          </w:p>
        </w:tc>
        <w:tc>
          <w:tcPr>
            <w:tcW w:w="669" w:type="pct"/>
            <w:tcBorders>
              <w:top w:val="single" w:sz="4" w:space="0" w:color="414142"/>
              <w:left w:val="nil"/>
              <w:bottom w:val="single" w:sz="4" w:space="0" w:color="414142"/>
              <w:right w:val="nil"/>
            </w:tcBorders>
            <w:vAlign w:val="center"/>
          </w:tcPr>
          <w:p w14:paraId="6F85F8C8"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5BB2B294" w14:textId="77777777" w:rsidTr="001C4F69">
        <w:tblPrEx>
          <w:tblBorders>
            <w:top w:val="outset" w:sz="2" w:space="0" w:color="414142"/>
            <w:left w:val="outset" w:sz="2" w:space="0" w:color="414142"/>
            <w:bottom w:val="outset" w:sz="2" w:space="0" w:color="414142"/>
            <w:right w:val="outset" w:sz="2" w:space="0" w:color="414142"/>
          </w:tblBorders>
        </w:tblPrEx>
        <w:tc>
          <w:tcPr>
            <w:tcW w:w="173" w:type="pct"/>
            <w:tcBorders>
              <w:top w:val="single" w:sz="4" w:space="0" w:color="auto"/>
              <w:left w:val="single" w:sz="4" w:space="0" w:color="auto"/>
              <w:bottom w:val="single" w:sz="4" w:space="0" w:color="auto"/>
              <w:right w:val="single" w:sz="4" w:space="0" w:color="auto"/>
            </w:tcBorders>
            <w:vAlign w:val="center"/>
          </w:tcPr>
          <w:p w14:paraId="589CF3CB" w14:textId="77777777" w:rsidR="00EC3585" w:rsidRPr="00647017" w:rsidRDefault="00EC3585" w:rsidP="0017301A">
            <w:pPr>
              <w:spacing w:after="0" w:line="240" w:lineRule="auto"/>
              <w:jc w:val="center"/>
              <w:rPr>
                <w:rFonts w:ascii="Times New Roman" w:eastAsia="Times New Roman" w:hAnsi="Times New Roman"/>
                <w:b/>
                <w:noProof/>
                <w:sz w:val="24"/>
                <w:szCs w:val="20"/>
              </w:rPr>
            </w:pPr>
            <w:r>
              <w:rPr>
                <w:rFonts w:ascii="Times New Roman" w:hAnsi="Times New Roman"/>
                <w:b/>
                <w:sz w:val="24"/>
              </w:rPr>
              <w:t>V</w:t>
            </w:r>
          </w:p>
        </w:tc>
        <w:tc>
          <w:tcPr>
            <w:tcW w:w="145" w:type="pct"/>
            <w:tcBorders>
              <w:top w:val="single" w:sz="4" w:space="0" w:color="414142"/>
              <w:left w:val="single" w:sz="4" w:space="0" w:color="auto"/>
              <w:bottom w:val="single" w:sz="4" w:space="0" w:color="414142"/>
              <w:right w:val="single" w:sz="4" w:space="0" w:color="414142"/>
            </w:tcBorders>
            <w:vAlign w:val="center"/>
          </w:tcPr>
          <w:p w14:paraId="1841879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42" w:type="pct"/>
            <w:tcBorders>
              <w:top w:val="single" w:sz="4" w:space="0" w:color="414142"/>
              <w:left w:val="single" w:sz="4" w:space="0" w:color="414142"/>
              <w:bottom w:val="single" w:sz="4" w:space="0" w:color="414142"/>
              <w:right w:val="single" w:sz="4" w:space="0" w:color="414142"/>
            </w:tcBorders>
            <w:vAlign w:val="center"/>
          </w:tcPr>
          <w:p w14:paraId="24FA9C4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42" w:type="pct"/>
            <w:tcBorders>
              <w:top w:val="single" w:sz="4" w:space="0" w:color="414142"/>
              <w:left w:val="single" w:sz="4" w:space="0" w:color="414142"/>
              <w:bottom w:val="single" w:sz="4" w:space="0" w:color="414142"/>
              <w:right w:val="single" w:sz="4" w:space="0" w:color="414142"/>
            </w:tcBorders>
            <w:vAlign w:val="center"/>
          </w:tcPr>
          <w:p w14:paraId="3D4AC23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64" w:type="pct"/>
            <w:tcBorders>
              <w:top w:val="single" w:sz="4" w:space="0" w:color="414142"/>
              <w:left w:val="single" w:sz="4" w:space="0" w:color="414142"/>
              <w:bottom w:val="single" w:sz="4" w:space="0" w:color="414142"/>
              <w:right w:val="single" w:sz="4" w:space="0" w:color="414142"/>
            </w:tcBorders>
            <w:vAlign w:val="center"/>
          </w:tcPr>
          <w:p w14:paraId="7808763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5" w:type="pct"/>
            <w:tcBorders>
              <w:top w:val="nil"/>
              <w:left w:val="single" w:sz="4" w:space="0" w:color="414142"/>
              <w:bottom w:val="nil"/>
              <w:right w:val="single" w:sz="4" w:space="0" w:color="414142"/>
            </w:tcBorders>
            <w:vAlign w:val="center"/>
          </w:tcPr>
          <w:p w14:paraId="77AC007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2" w:type="pct"/>
            <w:tcBorders>
              <w:top w:val="single" w:sz="4" w:space="0" w:color="414142"/>
              <w:left w:val="single" w:sz="4" w:space="0" w:color="414142"/>
              <w:bottom w:val="single" w:sz="4" w:space="0" w:color="414142"/>
              <w:right w:val="single" w:sz="4" w:space="0" w:color="414142"/>
            </w:tcBorders>
            <w:vAlign w:val="center"/>
          </w:tcPr>
          <w:p w14:paraId="1C9A78A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2" w:type="pct"/>
            <w:tcBorders>
              <w:top w:val="single" w:sz="4" w:space="0" w:color="414142"/>
              <w:left w:val="single" w:sz="4" w:space="0" w:color="414142"/>
              <w:bottom w:val="single" w:sz="4" w:space="0" w:color="414142"/>
              <w:right w:val="single" w:sz="4" w:space="0" w:color="414142"/>
            </w:tcBorders>
            <w:vAlign w:val="center"/>
          </w:tcPr>
          <w:p w14:paraId="6D14352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5" w:type="pct"/>
            <w:tcBorders>
              <w:top w:val="nil"/>
              <w:left w:val="single" w:sz="4" w:space="0" w:color="414142"/>
              <w:bottom w:val="nil"/>
              <w:right w:val="single" w:sz="4" w:space="0" w:color="414142"/>
            </w:tcBorders>
            <w:vAlign w:val="center"/>
          </w:tcPr>
          <w:p w14:paraId="3B48DF4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75A9ADA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097704B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35FC5A1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2D19D38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52D445A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3480AAD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472733D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45FD170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196A13E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158B72D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21C28D9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3FBE6C4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5" w:type="pct"/>
            <w:tcBorders>
              <w:top w:val="single" w:sz="4" w:space="0" w:color="414142"/>
              <w:left w:val="single" w:sz="4" w:space="0" w:color="414142"/>
              <w:bottom w:val="single" w:sz="4" w:space="0" w:color="414142"/>
              <w:right w:val="single" w:sz="4" w:space="0" w:color="414142"/>
            </w:tcBorders>
            <w:vAlign w:val="center"/>
          </w:tcPr>
          <w:p w14:paraId="074D209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6" w:type="pct"/>
            <w:tcBorders>
              <w:top w:val="nil"/>
              <w:left w:val="single" w:sz="4" w:space="0" w:color="414142"/>
              <w:bottom w:val="nil"/>
              <w:right w:val="single" w:sz="4" w:space="0" w:color="414142"/>
            </w:tcBorders>
            <w:vAlign w:val="center"/>
          </w:tcPr>
          <w:p w14:paraId="34E7DBD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414142"/>
              <w:left w:val="single" w:sz="4" w:space="0" w:color="414142"/>
              <w:bottom w:val="single" w:sz="4" w:space="0" w:color="414142"/>
              <w:right w:val="single" w:sz="4" w:space="0" w:color="414142"/>
            </w:tcBorders>
            <w:vAlign w:val="center"/>
          </w:tcPr>
          <w:p w14:paraId="3DE93CD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37CFE25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3D2BF6F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414142"/>
              <w:left w:val="single" w:sz="4" w:space="0" w:color="414142"/>
              <w:bottom w:val="single" w:sz="4" w:space="0" w:color="414142"/>
              <w:right w:val="single" w:sz="4" w:space="0" w:color="414142"/>
            </w:tcBorders>
            <w:vAlign w:val="center"/>
          </w:tcPr>
          <w:p w14:paraId="5AADE16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5BAE1D4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41A6820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414142"/>
              <w:left w:val="single" w:sz="4" w:space="0" w:color="414142"/>
              <w:bottom w:val="single" w:sz="4" w:space="0" w:color="414142"/>
              <w:right w:val="single" w:sz="4" w:space="0" w:color="414142"/>
            </w:tcBorders>
            <w:vAlign w:val="center"/>
          </w:tcPr>
          <w:p w14:paraId="2BD7918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07F69DF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1B17EAB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414142"/>
              <w:left w:val="single" w:sz="4" w:space="0" w:color="414142"/>
              <w:bottom w:val="single" w:sz="4" w:space="0" w:color="414142"/>
              <w:right w:val="single" w:sz="4" w:space="0" w:color="414142"/>
            </w:tcBorders>
            <w:vAlign w:val="center"/>
          </w:tcPr>
          <w:p w14:paraId="7F947FB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7EF383E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5F178C8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5" w:type="pct"/>
            <w:tcBorders>
              <w:top w:val="single" w:sz="4" w:space="0" w:color="414142"/>
              <w:left w:val="single" w:sz="4" w:space="0" w:color="414142"/>
              <w:bottom w:val="single" w:sz="4" w:space="0" w:color="414142"/>
              <w:right w:val="single" w:sz="4" w:space="0" w:color="414142"/>
            </w:tcBorders>
            <w:vAlign w:val="center"/>
          </w:tcPr>
          <w:p w14:paraId="25771AF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6" w:type="pct"/>
            <w:tcBorders>
              <w:top w:val="nil"/>
              <w:left w:val="single" w:sz="4" w:space="0" w:color="414142"/>
              <w:bottom w:val="nil"/>
              <w:right w:val="single" w:sz="4" w:space="0" w:color="414142"/>
            </w:tcBorders>
            <w:vAlign w:val="center"/>
          </w:tcPr>
          <w:p w14:paraId="65535717"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95" w:type="pct"/>
            <w:tcBorders>
              <w:top w:val="single" w:sz="4" w:space="0" w:color="414142"/>
              <w:left w:val="single" w:sz="4" w:space="0" w:color="414142"/>
              <w:bottom w:val="single" w:sz="4" w:space="0" w:color="414142"/>
              <w:right w:val="single" w:sz="4" w:space="0" w:color="414142"/>
            </w:tcBorders>
            <w:vAlign w:val="center"/>
          </w:tcPr>
          <w:p w14:paraId="4940FEDF" w14:textId="77777777" w:rsidR="00EC3585" w:rsidRPr="00647017" w:rsidRDefault="00EC3585" w:rsidP="0017301A">
            <w:pPr>
              <w:spacing w:after="0" w:line="240" w:lineRule="auto"/>
              <w:jc w:val="both"/>
              <w:rPr>
                <w:rFonts w:ascii="Times New Roman" w:eastAsia="Times New Roman" w:hAnsi="Times New Roman"/>
                <w:bCs/>
                <w:noProof/>
                <w:sz w:val="24"/>
                <w:szCs w:val="20"/>
                <w:lang w:val="en-US" w:eastAsia="lv-LV"/>
              </w:rPr>
            </w:pPr>
          </w:p>
        </w:tc>
        <w:tc>
          <w:tcPr>
            <w:tcW w:w="669" w:type="pct"/>
            <w:tcBorders>
              <w:top w:val="single" w:sz="4" w:space="0" w:color="414142"/>
              <w:left w:val="single" w:sz="4" w:space="0" w:color="414142"/>
              <w:bottom w:val="single" w:sz="4" w:space="0" w:color="414142"/>
              <w:right w:val="single" w:sz="4" w:space="0" w:color="414142"/>
            </w:tcBorders>
            <w:vAlign w:val="center"/>
          </w:tcPr>
          <w:p w14:paraId="5D7E91F8"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7479A9B2" w14:textId="77777777" w:rsidTr="001C4F69">
        <w:tblPrEx>
          <w:tblBorders>
            <w:top w:val="outset" w:sz="2" w:space="0" w:color="414142"/>
            <w:left w:val="outset" w:sz="2" w:space="0" w:color="414142"/>
            <w:bottom w:val="outset" w:sz="2" w:space="0" w:color="414142"/>
            <w:right w:val="outset" w:sz="2" w:space="0" w:color="414142"/>
          </w:tblBorders>
        </w:tblPrEx>
        <w:tc>
          <w:tcPr>
            <w:tcW w:w="173" w:type="pct"/>
            <w:tcBorders>
              <w:top w:val="single" w:sz="4" w:space="0" w:color="auto"/>
              <w:left w:val="single" w:sz="4" w:space="0" w:color="auto"/>
              <w:bottom w:val="single" w:sz="4" w:space="0" w:color="auto"/>
              <w:right w:val="single" w:sz="4" w:space="0" w:color="auto"/>
            </w:tcBorders>
            <w:vAlign w:val="center"/>
          </w:tcPr>
          <w:p w14:paraId="7179CFA6" w14:textId="77777777" w:rsidR="00EC3585" w:rsidRPr="00647017" w:rsidRDefault="00EC3585" w:rsidP="0017301A">
            <w:pPr>
              <w:spacing w:after="0" w:line="240" w:lineRule="auto"/>
              <w:jc w:val="center"/>
              <w:rPr>
                <w:rFonts w:ascii="Times New Roman" w:eastAsia="Times New Roman" w:hAnsi="Times New Roman"/>
                <w:b/>
                <w:noProof/>
                <w:sz w:val="24"/>
                <w:szCs w:val="20"/>
              </w:rPr>
            </w:pPr>
            <w:r>
              <w:rPr>
                <w:rFonts w:ascii="Times New Roman" w:hAnsi="Times New Roman"/>
                <w:b/>
                <w:sz w:val="24"/>
              </w:rPr>
              <w:t>J</w:t>
            </w:r>
          </w:p>
        </w:tc>
        <w:tc>
          <w:tcPr>
            <w:tcW w:w="145" w:type="pct"/>
            <w:tcBorders>
              <w:top w:val="single" w:sz="4" w:space="0" w:color="414142"/>
              <w:left w:val="single" w:sz="4" w:space="0" w:color="auto"/>
              <w:bottom w:val="single" w:sz="4" w:space="0" w:color="414142"/>
              <w:right w:val="single" w:sz="4" w:space="0" w:color="414142"/>
            </w:tcBorders>
            <w:vAlign w:val="center"/>
          </w:tcPr>
          <w:p w14:paraId="6920051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42" w:type="pct"/>
            <w:tcBorders>
              <w:top w:val="single" w:sz="4" w:space="0" w:color="414142"/>
              <w:left w:val="single" w:sz="4" w:space="0" w:color="414142"/>
              <w:bottom w:val="single" w:sz="4" w:space="0" w:color="414142"/>
              <w:right w:val="single" w:sz="4" w:space="0" w:color="414142"/>
            </w:tcBorders>
            <w:vAlign w:val="center"/>
          </w:tcPr>
          <w:p w14:paraId="0C714CC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42" w:type="pct"/>
            <w:tcBorders>
              <w:top w:val="single" w:sz="4" w:space="0" w:color="414142"/>
              <w:left w:val="single" w:sz="4" w:space="0" w:color="414142"/>
              <w:bottom w:val="single" w:sz="4" w:space="0" w:color="414142"/>
              <w:right w:val="single" w:sz="4" w:space="0" w:color="414142"/>
            </w:tcBorders>
            <w:vAlign w:val="center"/>
          </w:tcPr>
          <w:p w14:paraId="719C4CC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64" w:type="pct"/>
            <w:tcBorders>
              <w:top w:val="single" w:sz="4" w:space="0" w:color="414142"/>
              <w:left w:val="single" w:sz="4" w:space="0" w:color="414142"/>
              <w:bottom w:val="single" w:sz="4" w:space="0" w:color="414142"/>
              <w:right w:val="single" w:sz="4" w:space="0" w:color="414142"/>
            </w:tcBorders>
            <w:vAlign w:val="center"/>
          </w:tcPr>
          <w:p w14:paraId="143B701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5" w:type="pct"/>
            <w:tcBorders>
              <w:top w:val="nil"/>
              <w:left w:val="single" w:sz="4" w:space="0" w:color="414142"/>
              <w:bottom w:val="nil"/>
              <w:right w:val="single" w:sz="4" w:space="0" w:color="414142"/>
            </w:tcBorders>
            <w:vAlign w:val="center"/>
          </w:tcPr>
          <w:p w14:paraId="4748534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2" w:type="pct"/>
            <w:tcBorders>
              <w:top w:val="single" w:sz="4" w:space="0" w:color="414142"/>
              <w:left w:val="single" w:sz="4" w:space="0" w:color="414142"/>
              <w:bottom w:val="single" w:sz="4" w:space="0" w:color="414142"/>
              <w:right w:val="single" w:sz="4" w:space="0" w:color="414142"/>
            </w:tcBorders>
            <w:vAlign w:val="center"/>
          </w:tcPr>
          <w:p w14:paraId="3CAF058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82" w:type="pct"/>
            <w:tcBorders>
              <w:top w:val="single" w:sz="4" w:space="0" w:color="414142"/>
              <w:left w:val="single" w:sz="4" w:space="0" w:color="414142"/>
              <w:bottom w:val="single" w:sz="4" w:space="0" w:color="414142"/>
              <w:right w:val="single" w:sz="4" w:space="0" w:color="414142"/>
            </w:tcBorders>
            <w:vAlign w:val="center"/>
          </w:tcPr>
          <w:p w14:paraId="21751F16"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5" w:type="pct"/>
            <w:tcBorders>
              <w:top w:val="nil"/>
              <w:left w:val="single" w:sz="4" w:space="0" w:color="414142"/>
              <w:bottom w:val="nil"/>
              <w:right w:val="single" w:sz="4" w:space="0" w:color="414142"/>
            </w:tcBorders>
            <w:vAlign w:val="center"/>
          </w:tcPr>
          <w:p w14:paraId="2536443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2DE2E44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745CD89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28ED7C9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39D2343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502A80D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099CB36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5B9B82AF"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77F14E9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7F61AB1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60EE358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2D8751B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0" w:type="pct"/>
            <w:tcBorders>
              <w:top w:val="single" w:sz="4" w:space="0" w:color="414142"/>
              <w:left w:val="single" w:sz="4" w:space="0" w:color="414142"/>
              <w:bottom w:val="single" w:sz="4" w:space="0" w:color="414142"/>
              <w:right w:val="single" w:sz="4" w:space="0" w:color="414142"/>
            </w:tcBorders>
            <w:vAlign w:val="center"/>
          </w:tcPr>
          <w:p w14:paraId="3B5751C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15" w:type="pct"/>
            <w:tcBorders>
              <w:top w:val="single" w:sz="4" w:space="0" w:color="414142"/>
              <w:left w:val="single" w:sz="4" w:space="0" w:color="414142"/>
              <w:bottom w:val="single" w:sz="4" w:space="0" w:color="414142"/>
              <w:right w:val="single" w:sz="4" w:space="0" w:color="414142"/>
            </w:tcBorders>
            <w:vAlign w:val="center"/>
          </w:tcPr>
          <w:p w14:paraId="1FE9B0F0"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6" w:type="pct"/>
            <w:tcBorders>
              <w:top w:val="nil"/>
              <w:left w:val="single" w:sz="4" w:space="0" w:color="414142"/>
              <w:bottom w:val="nil"/>
              <w:right w:val="single" w:sz="4" w:space="0" w:color="414142"/>
            </w:tcBorders>
            <w:vAlign w:val="center"/>
          </w:tcPr>
          <w:p w14:paraId="6335B902"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414142"/>
              <w:left w:val="single" w:sz="4" w:space="0" w:color="414142"/>
              <w:bottom w:val="single" w:sz="4" w:space="0" w:color="414142"/>
              <w:right w:val="single" w:sz="4" w:space="0" w:color="414142"/>
            </w:tcBorders>
            <w:vAlign w:val="center"/>
          </w:tcPr>
          <w:p w14:paraId="1F07690E"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7A56041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50E6F30A"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414142"/>
              <w:left w:val="single" w:sz="4" w:space="0" w:color="414142"/>
              <w:bottom w:val="single" w:sz="4" w:space="0" w:color="414142"/>
              <w:right w:val="single" w:sz="4" w:space="0" w:color="414142"/>
            </w:tcBorders>
            <w:vAlign w:val="center"/>
          </w:tcPr>
          <w:p w14:paraId="4706B20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66E7B55D"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6225AB4B"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414142"/>
              <w:left w:val="single" w:sz="4" w:space="0" w:color="414142"/>
              <w:bottom w:val="single" w:sz="4" w:space="0" w:color="414142"/>
              <w:right w:val="single" w:sz="4" w:space="0" w:color="414142"/>
            </w:tcBorders>
            <w:vAlign w:val="center"/>
          </w:tcPr>
          <w:p w14:paraId="5A29356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79F2DCD3"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750E8921"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3" w:type="pct"/>
            <w:tcBorders>
              <w:top w:val="single" w:sz="4" w:space="0" w:color="414142"/>
              <w:left w:val="single" w:sz="4" w:space="0" w:color="414142"/>
              <w:bottom w:val="single" w:sz="4" w:space="0" w:color="414142"/>
              <w:right w:val="single" w:sz="4" w:space="0" w:color="414142"/>
            </w:tcBorders>
            <w:vAlign w:val="center"/>
          </w:tcPr>
          <w:p w14:paraId="49AFA834"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72D4BE69"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4" w:type="pct"/>
            <w:tcBorders>
              <w:top w:val="single" w:sz="4" w:space="0" w:color="414142"/>
              <w:left w:val="single" w:sz="4" w:space="0" w:color="414142"/>
              <w:bottom w:val="single" w:sz="4" w:space="0" w:color="414142"/>
              <w:right w:val="single" w:sz="4" w:space="0" w:color="414142"/>
            </w:tcBorders>
            <w:vAlign w:val="center"/>
          </w:tcPr>
          <w:p w14:paraId="6699B515"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05" w:type="pct"/>
            <w:tcBorders>
              <w:top w:val="single" w:sz="4" w:space="0" w:color="414142"/>
              <w:left w:val="single" w:sz="4" w:space="0" w:color="414142"/>
              <w:bottom w:val="single" w:sz="4" w:space="0" w:color="414142"/>
              <w:right w:val="single" w:sz="4" w:space="0" w:color="414142"/>
            </w:tcBorders>
            <w:vAlign w:val="center"/>
          </w:tcPr>
          <w:p w14:paraId="31C4D90C"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56" w:type="pct"/>
            <w:tcBorders>
              <w:top w:val="nil"/>
              <w:left w:val="single" w:sz="4" w:space="0" w:color="414142"/>
              <w:bottom w:val="nil"/>
              <w:right w:val="single" w:sz="4" w:space="0" w:color="414142"/>
            </w:tcBorders>
            <w:vAlign w:val="center"/>
          </w:tcPr>
          <w:p w14:paraId="67C762D8" w14:textId="77777777" w:rsidR="00EC3585" w:rsidRPr="00647017" w:rsidRDefault="00EC3585" w:rsidP="0017301A">
            <w:pPr>
              <w:spacing w:after="0" w:line="240" w:lineRule="auto"/>
              <w:jc w:val="both"/>
              <w:rPr>
                <w:rFonts w:ascii="Times New Roman" w:eastAsia="Times New Roman" w:hAnsi="Times New Roman"/>
                <w:noProof/>
                <w:sz w:val="24"/>
                <w:szCs w:val="20"/>
                <w:lang w:val="en-US" w:eastAsia="lv-LV"/>
              </w:rPr>
            </w:pPr>
          </w:p>
        </w:tc>
        <w:tc>
          <w:tcPr>
            <w:tcW w:w="195" w:type="pct"/>
            <w:tcBorders>
              <w:top w:val="single" w:sz="4" w:space="0" w:color="414142"/>
              <w:left w:val="single" w:sz="4" w:space="0" w:color="414142"/>
              <w:bottom w:val="single" w:sz="4" w:space="0" w:color="414142"/>
              <w:right w:val="single" w:sz="4" w:space="0" w:color="414142"/>
            </w:tcBorders>
            <w:vAlign w:val="center"/>
          </w:tcPr>
          <w:p w14:paraId="6727EF3A" w14:textId="77777777" w:rsidR="00EC3585" w:rsidRPr="00647017" w:rsidRDefault="00EC3585" w:rsidP="0017301A">
            <w:pPr>
              <w:spacing w:after="0" w:line="240" w:lineRule="auto"/>
              <w:jc w:val="both"/>
              <w:rPr>
                <w:rFonts w:ascii="Times New Roman" w:eastAsia="Times New Roman" w:hAnsi="Times New Roman"/>
                <w:bCs/>
                <w:noProof/>
                <w:sz w:val="24"/>
                <w:szCs w:val="20"/>
                <w:lang w:val="en-US" w:eastAsia="lv-LV"/>
              </w:rPr>
            </w:pPr>
          </w:p>
        </w:tc>
        <w:tc>
          <w:tcPr>
            <w:tcW w:w="669" w:type="pct"/>
            <w:tcBorders>
              <w:top w:val="single" w:sz="4" w:space="0" w:color="414142"/>
              <w:left w:val="single" w:sz="4" w:space="0" w:color="414142"/>
              <w:bottom w:val="single" w:sz="4" w:space="0" w:color="414142"/>
              <w:right w:val="single" w:sz="4" w:space="0" w:color="414142"/>
            </w:tcBorders>
            <w:vAlign w:val="center"/>
          </w:tcPr>
          <w:p w14:paraId="02118075" w14:textId="77777777" w:rsidR="00EC3585" w:rsidRPr="00647017" w:rsidRDefault="00EC3585" w:rsidP="0017301A">
            <w:pPr>
              <w:spacing w:after="0" w:line="240" w:lineRule="auto"/>
              <w:jc w:val="both"/>
              <w:rPr>
                <w:rFonts w:ascii="Times New Roman" w:hAnsi="Times New Roman"/>
                <w:noProof/>
                <w:sz w:val="24"/>
                <w:szCs w:val="20"/>
                <w:lang w:val="en-US"/>
              </w:rPr>
            </w:pPr>
          </w:p>
        </w:tc>
      </w:tr>
    </w:tbl>
    <w:p w14:paraId="7A6FFD69" w14:textId="77777777" w:rsidR="00EC3585" w:rsidRPr="00647017" w:rsidRDefault="00EC3585" w:rsidP="00EC3585">
      <w:pPr>
        <w:shd w:val="clear" w:color="auto" w:fill="FFFFFF"/>
        <w:spacing w:after="0" w:line="240" w:lineRule="auto"/>
        <w:jc w:val="both"/>
        <w:rPr>
          <w:rFonts w:ascii="Times New Roman" w:eastAsia="Times New Roman" w:hAnsi="Times New Roman"/>
          <w:noProof/>
          <w:sz w:val="24"/>
          <w:szCs w:val="21"/>
          <w:lang w:val="en-US" w:eastAsia="lv-LV"/>
        </w:rPr>
      </w:pPr>
    </w:p>
    <w:p w14:paraId="35599DB5" w14:textId="77777777" w:rsidR="00EC3585" w:rsidRPr="00647017" w:rsidRDefault="00EC3585" w:rsidP="00EC3585">
      <w:pPr>
        <w:shd w:val="clear" w:color="auto" w:fill="FFFFFF"/>
        <w:spacing w:after="0" w:line="240" w:lineRule="auto"/>
        <w:jc w:val="both"/>
        <w:rPr>
          <w:rFonts w:ascii="Times New Roman" w:eastAsia="Times New Roman" w:hAnsi="Times New Roman"/>
          <w:noProof/>
          <w:sz w:val="24"/>
          <w:szCs w:val="21"/>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409"/>
        <w:gridCol w:w="571"/>
        <w:gridCol w:w="574"/>
        <w:gridCol w:w="574"/>
        <w:gridCol w:w="574"/>
        <w:gridCol w:w="574"/>
        <w:gridCol w:w="574"/>
        <w:gridCol w:w="574"/>
        <w:gridCol w:w="574"/>
      </w:tblGrid>
      <w:tr w:rsidR="00EC3585" w:rsidRPr="00647017" w14:paraId="38667314" w14:textId="77777777" w:rsidTr="0017301A">
        <w:tc>
          <w:tcPr>
            <w:tcW w:w="3361" w:type="pct"/>
            <w:tcBorders>
              <w:top w:val="nil"/>
              <w:left w:val="nil"/>
              <w:bottom w:val="nil"/>
              <w:right w:val="single" w:sz="4" w:space="0" w:color="414142"/>
            </w:tcBorders>
            <w:vAlign w:val="center"/>
          </w:tcPr>
          <w:p w14:paraId="4A03E645"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c>
          <w:tcPr>
            <w:tcW w:w="204" w:type="pct"/>
            <w:tcBorders>
              <w:top w:val="single" w:sz="4" w:space="0" w:color="414142"/>
              <w:left w:val="single" w:sz="4" w:space="0" w:color="414142"/>
              <w:bottom w:val="single" w:sz="4" w:space="0" w:color="414142"/>
              <w:right w:val="single" w:sz="4" w:space="0" w:color="414142"/>
            </w:tcBorders>
            <w:vAlign w:val="center"/>
          </w:tcPr>
          <w:p w14:paraId="12A5C3C7"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c>
          <w:tcPr>
            <w:tcW w:w="205" w:type="pct"/>
            <w:tcBorders>
              <w:top w:val="single" w:sz="4" w:space="0" w:color="414142"/>
              <w:left w:val="single" w:sz="4" w:space="0" w:color="414142"/>
              <w:bottom w:val="single" w:sz="4" w:space="0" w:color="414142"/>
              <w:right w:val="single" w:sz="4" w:space="0" w:color="414142"/>
            </w:tcBorders>
            <w:vAlign w:val="center"/>
          </w:tcPr>
          <w:p w14:paraId="7C54738B"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c>
          <w:tcPr>
            <w:tcW w:w="205" w:type="pct"/>
            <w:tcBorders>
              <w:top w:val="single" w:sz="4" w:space="0" w:color="414142"/>
              <w:left w:val="single" w:sz="4" w:space="0" w:color="414142"/>
              <w:bottom w:val="single" w:sz="4" w:space="0" w:color="414142"/>
              <w:right w:val="single" w:sz="4" w:space="0" w:color="414142"/>
            </w:tcBorders>
            <w:vAlign w:val="center"/>
          </w:tcPr>
          <w:p w14:paraId="4EE19BEC"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c>
          <w:tcPr>
            <w:tcW w:w="205" w:type="pct"/>
            <w:tcBorders>
              <w:top w:val="single" w:sz="4" w:space="0" w:color="414142"/>
              <w:left w:val="single" w:sz="4" w:space="0" w:color="414142"/>
              <w:bottom w:val="single" w:sz="4" w:space="0" w:color="414142"/>
              <w:right w:val="single" w:sz="4" w:space="0" w:color="414142"/>
            </w:tcBorders>
            <w:vAlign w:val="center"/>
          </w:tcPr>
          <w:p w14:paraId="40279376"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c>
          <w:tcPr>
            <w:tcW w:w="205" w:type="pct"/>
            <w:tcBorders>
              <w:top w:val="single" w:sz="4" w:space="0" w:color="414142"/>
              <w:left w:val="single" w:sz="4" w:space="0" w:color="414142"/>
              <w:bottom w:val="single" w:sz="4" w:space="0" w:color="414142"/>
              <w:right w:val="single" w:sz="4" w:space="0" w:color="414142"/>
            </w:tcBorders>
            <w:vAlign w:val="center"/>
          </w:tcPr>
          <w:p w14:paraId="4950F0D4" w14:textId="77777777" w:rsidR="00EC3585" w:rsidRPr="00647017" w:rsidRDefault="00EC3585" w:rsidP="0017301A">
            <w:pPr>
              <w:spacing w:after="0" w:line="240" w:lineRule="auto"/>
              <w:jc w:val="both"/>
              <w:rPr>
                <w:rFonts w:ascii="Times New Roman" w:eastAsia="Times New Roman" w:hAnsi="Times New Roman"/>
                <w:b/>
                <w:bCs/>
                <w:noProof/>
                <w:sz w:val="24"/>
                <w:szCs w:val="21"/>
              </w:rPr>
            </w:pPr>
            <w:r>
              <w:rPr>
                <w:rFonts w:ascii="Times New Roman" w:hAnsi="Times New Roman"/>
                <w:b/>
                <w:sz w:val="24"/>
              </w:rPr>
              <w:t>2</w:t>
            </w:r>
          </w:p>
        </w:tc>
        <w:tc>
          <w:tcPr>
            <w:tcW w:w="205" w:type="pct"/>
            <w:tcBorders>
              <w:top w:val="single" w:sz="4" w:space="0" w:color="414142"/>
              <w:left w:val="single" w:sz="4" w:space="0" w:color="414142"/>
              <w:bottom w:val="single" w:sz="4" w:space="0" w:color="414142"/>
              <w:right w:val="single" w:sz="4" w:space="0" w:color="414142"/>
            </w:tcBorders>
            <w:vAlign w:val="center"/>
          </w:tcPr>
          <w:p w14:paraId="4133E27C" w14:textId="77777777" w:rsidR="00EC3585" w:rsidRPr="00647017" w:rsidRDefault="00EC3585" w:rsidP="0017301A">
            <w:pPr>
              <w:spacing w:after="0" w:line="240" w:lineRule="auto"/>
              <w:jc w:val="both"/>
              <w:rPr>
                <w:rFonts w:ascii="Times New Roman" w:eastAsia="Times New Roman" w:hAnsi="Times New Roman"/>
                <w:b/>
                <w:bCs/>
                <w:noProof/>
                <w:sz w:val="24"/>
                <w:szCs w:val="21"/>
              </w:rPr>
            </w:pPr>
            <w:r>
              <w:rPr>
                <w:rFonts w:ascii="Times New Roman" w:hAnsi="Times New Roman"/>
                <w:b/>
                <w:sz w:val="24"/>
              </w:rPr>
              <w:t>0</w:t>
            </w:r>
          </w:p>
        </w:tc>
        <w:tc>
          <w:tcPr>
            <w:tcW w:w="205" w:type="pct"/>
            <w:tcBorders>
              <w:top w:val="single" w:sz="4" w:space="0" w:color="414142"/>
              <w:left w:val="single" w:sz="4" w:space="0" w:color="414142"/>
              <w:bottom w:val="single" w:sz="4" w:space="0" w:color="414142"/>
              <w:right w:val="single" w:sz="4" w:space="0" w:color="414142"/>
            </w:tcBorders>
            <w:vAlign w:val="center"/>
          </w:tcPr>
          <w:p w14:paraId="7E849758"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c>
          <w:tcPr>
            <w:tcW w:w="205" w:type="pct"/>
            <w:tcBorders>
              <w:top w:val="single" w:sz="4" w:space="0" w:color="414142"/>
              <w:left w:val="single" w:sz="4" w:space="0" w:color="414142"/>
              <w:bottom w:val="single" w:sz="4" w:space="0" w:color="414142"/>
              <w:right w:val="single" w:sz="4" w:space="0" w:color="414142"/>
            </w:tcBorders>
            <w:vAlign w:val="center"/>
          </w:tcPr>
          <w:p w14:paraId="3FAF052D"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r>
      <w:tr w:rsidR="00EC3585" w:rsidRPr="00647017" w14:paraId="4CC52198" w14:textId="77777777" w:rsidTr="0017301A">
        <w:tc>
          <w:tcPr>
            <w:tcW w:w="3361" w:type="pct"/>
            <w:tcBorders>
              <w:top w:val="nil"/>
              <w:left w:val="nil"/>
            </w:tcBorders>
          </w:tcPr>
          <w:p w14:paraId="4D59970A" w14:textId="77777777" w:rsidR="00EC3585" w:rsidRPr="00647017" w:rsidRDefault="00EC3585" w:rsidP="0017301A">
            <w:pPr>
              <w:spacing w:after="0" w:line="240" w:lineRule="auto"/>
              <w:jc w:val="both"/>
              <w:rPr>
                <w:rFonts w:ascii="Times New Roman" w:eastAsia="Times New Roman" w:hAnsi="Times New Roman"/>
                <w:noProof/>
                <w:sz w:val="24"/>
                <w:szCs w:val="17"/>
                <w:lang w:val="en-US" w:eastAsia="lv-LV"/>
              </w:rPr>
            </w:pPr>
          </w:p>
        </w:tc>
        <w:tc>
          <w:tcPr>
            <w:tcW w:w="409" w:type="pct"/>
            <w:gridSpan w:val="2"/>
            <w:tcBorders>
              <w:top w:val="single" w:sz="4" w:space="0" w:color="414142"/>
            </w:tcBorders>
          </w:tcPr>
          <w:p w14:paraId="01042D22" w14:textId="77777777" w:rsidR="00EC3585" w:rsidRPr="00647017" w:rsidRDefault="00EC3585" w:rsidP="00337BDC">
            <w:pPr>
              <w:spacing w:after="0" w:line="240" w:lineRule="auto"/>
              <w:jc w:val="center"/>
              <w:rPr>
                <w:rFonts w:ascii="Times New Roman" w:eastAsia="Times New Roman" w:hAnsi="Times New Roman"/>
                <w:noProof/>
                <w:sz w:val="24"/>
                <w:szCs w:val="17"/>
              </w:rPr>
            </w:pPr>
            <w:r>
              <w:rPr>
                <w:rFonts w:ascii="Times New Roman" w:hAnsi="Times New Roman"/>
                <w:sz w:val="24"/>
              </w:rPr>
              <w:t>Day</w:t>
            </w:r>
          </w:p>
        </w:tc>
        <w:tc>
          <w:tcPr>
            <w:tcW w:w="410" w:type="pct"/>
            <w:gridSpan w:val="2"/>
            <w:tcBorders>
              <w:top w:val="single" w:sz="4" w:space="0" w:color="414142"/>
            </w:tcBorders>
          </w:tcPr>
          <w:p w14:paraId="1844244E" w14:textId="77777777" w:rsidR="00EC3585" w:rsidRPr="00647017" w:rsidRDefault="00EC3585" w:rsidP="00337BDC">
            <w:pPr>
              <w:spacing w:after="0" w:line="240" w:lineRule="auto"/>
              <w:jc w:val="center"/>
              <w:rPr>
                <w:rFonts w:ascii="Times New Roman" w:eastAsia="Times New Roman" w:hAnsi="Times New Roman"/>
                <w:noProof/>
                <w:sz w:val="24"/>
                <w:szCs w:val="17"/>
              </w:rPr>
            </w:pPr>
            <w:r>
              <w:rPr>
                <w:rFonts w:ascii="Times New Roman" w:hAnsi="Times New Roman"/>
                <w:sz w:val="24"/>
              </w:rPr>
              <w:t>Month</w:t>
            </w:r>
          </w:p>
        </w:tc>
        <w:tc>
          <w:tcPr>
            <w:tcW w:w="820" w:type="pct"/>
            <w:gridSpan w:val="4"/>
            <w:tcBorders>
              <w:top w:val="single" w:sz="4" w:space="0" w:color="414142"/>
            </w:tcBorders>
          </w:tcPr>
          <w:p w14:paraId="09318B99" w14:textId="77777777" w:rsidR="00EC3585" w:rsidRPr="00647017" w:rsidRDefault="00EC3585" w:rsidP="00337BDC">
            <w:pPr>
              <w:spacing w:after="0" w:line="240" w:lineRule="auto"/>
              <w:jc w:val="center"/>
              <w:rPr>
                <w:rFonts w:ascii="Times New Roman" w:eastAsia="Times New Roman" w:hAnsi="Times New Roman"/>
                <w:noProof/>
                <w:sz w:val="24"/>
                <w:szCs w:val="17"/>
              </w:rPr>
            </w:pPr>
            <w:r>
              <w:rPr>
                <w:rFonts w:ascii="Times New Roman" w:hAnsi="Times New Roman"/>
                <w:sz w:val="24"/>
              </w:rPr>
              <w:t>Year</w:t>
            </w:r>
          </w:p>
        </w:tc>
      </w:tr>
    </w:tbl>
    <w:p w14:paraId="41A69E78" w14:textId="77777777" w:rsidR="00EC3585" w:rsidRPr="00647017" w:rsidRDefault="00EC3585" w:rsidP="00EC3585">
      <w:pPr>
        <w:spacing w:after="0" w:line="240" w:lineRule="auto"/>
        <w:jc w:val="both"/>
        <w:rPr>
          <w:rFonts w:ascii="Times New Roman" w:hAnsi="Times New Roman"/>
          <w:noProof/>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8647"/>
        <w:gridCol w:w="5351"/>
      </w:tblGrid>
      <w:tr w:rsidR="00EC3585" w:rsidRPr="00647017" w14:paraId="5A6E2A93" w14:textId="77777777" w:rsidTr="00337BDC">
        <w:tc>
          <w:tcPr>
            <w:tcW w:w="8647" w:type="dxa"/>
            <w:vMerge w:val="restart"/>
            <w:tcBorders>
              <w:left w:val="nil"/>
              <w:right w:val="single" w:sz="4" w:space="0" w:color="414142"/>
            </w:tcBorders>
            <w:vAlign w:val="bottom"/>
            <w:hideMark/>
          </w:tcPr>
          <w:p w14:paraId="301A4673"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c>
          <w:tcPr>
            <w:tcW w:w="5351" w:type="dxa"/>
            <w:tcBorders>
              <w:top w:val="single" w:sz="4" w:space="0" w:color="414142"/>
              <w:left w:val="single" w:sz="4" w:space="0" w:color="414142"/>
              <w:bottom w:val="single" w:sz="4" w:space="0" w:color="414142"/>
              <w:right w:val="single" w:sz="4" w:space="0" w:color="414142"/>
            </w:tcBorders>
            <w:vAlign w:val="bottom"/>
          </w:tcPr>
          <w:p w14:paraId="7B0D6FFB"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p w14:paraId="4D8DF7F4"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r>
      <w:tr w:rsidR="00EC3585" w:rsidRPr="00647017" w14:paraId="30425CCB" w14:textId="77777777" w:rsidTr="00337BDC">
        <w:tc>
          <w:tcPr>
            <w:tcW w:w="8647" w:type="dxa"/>
            <w:vMerge/>
            <w:tcBorders>
              <w:left w:val="nil"/>
              <w:bottom w:val="nil"/>
              <w:right w:val="nil"/>
            </w:tcBorders>
            <w:vAlign w:val="bottom"/>
            <w:hideMark/>
          </w:tcPr>
          <w:p w14:paraId="4F642890"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c>
          <w:tcPr>
            <w:tcW w:w="5351" w:type="dxa"/>
            <w:tcBorders>
              <w:top w:val="single" w:sz="4" w:space="0" w:color="414142"/>
              <w:left w:val="nil"/>
              <w:bottom w:val="nil"/>
              <w:right w:val="nil"/>
            </w:tcBorders>
            <w:noWrap/>
            <w:hideMark/>
          </w:tcPr>
          <w:p w14:paraId="5074EA03" w14:textId="4B10051C" w:rsidR="00EC3585" w:rsidRPr="00647017" w:rsidRDefault="00EC3585" w:rsidP="0017301A">
            <w:pPr>
              <w:spacing w:after="0" w:line="240" w:lineRule="auto"/>
              <w:jc w:val="center"/>
              <w:rPr>
                <w:rFonts w:ascii="Times New Roman" w:eastAsia="Times New Roman" w:hAnsi="Times New Roman"/>
                <w:noProof/>
                <w:sz w:val="24"/>
                <w:szCs w:val="17"/>
              </w:rPr>
            </w:pPr>
            <w:r>
              <w:rPr>
                <w:rFonts w:ascii="Times New Roman" w:hAnsi="Times New Roman"/>
                <w:sz w:val="24"/>
              </w:rPr>
              <w:t>Signature and full name of the responsible person</w:t>
            </w:r>
          </w:p>
        </w:tc>
      </w:tr>
    </w:tbl>
    <w:p w14:paraId="7CEE9A34" w14:textId="77777777" w:rsidR="00EC3585" w:rsidRPr="00647017" w:rsidRDefault="00EC3585" w:rsidP="00EC3585">
      <w:pPr>
        <w:spacing w:after="0" w:line="240" w:lineRule="auto"/>
        <w:jc w:val="both"/>
        <w:rPr>
          <w:rFonts w:ascii="Times New Roman" w:hAnsi="Times New Roman"/>
          <w:noProof/>
          <w:sz w:val="24"/>
          <w:lang w:val="en-US"/>
        </w:rPr>
      </w:pPr>
    </w:p>
    <w:tbl>
      <w:tblPr>
        <w:tblW w:w="1717" w:type="pct"/>
        <w:jc w:val="center"/>
        <w:tblCellMar>
          <w:top w:w="30" w:type="dxa"/>
          <w:left w:w="30" w:type="dxa"/>
          <w:bottom w:w="30" w:type="dxa"/>
          <w:right w:w="30" w:type="dxa"/>
        </w:tblCellMar>
        <w:tblLook w:val="04A0" w:firstRow="1" w:lastRow="0" w:firstColumn="1" w:lastColumn="0" w:noHBand="0" w:noVBand="1"/>
      </w:tblPr>
      <w:tblGrid>
        <w:gridCol w:w="829"/>
        <w:gridCol w:w="825"/>
        <w:gridCol w:w="496"/>
        <w:gridCol w:w="821"/>
        <w:gridCol w:w="821"/>
        <w:gridCol w:w="821"/>
        <w:gridCol w:w="196"/>
      </w:tblGrid>
      <w:tr w:rsidR="00EC3585" w:rsidRPr="00647017" w14:paraId="12167326" w14:textId="77777777" w:rsidTr="0017301A">
        <w:trPr>
          <w:jc w:val="center"/>
        </w:trPr>
        <w:tc>
          <w:tcPr>
            <w:tcW w:w="861" w:type="pct"/>
            <w:tcBorders>
              <w:top w:val="nil"/>
              <w:left w:val="nil"/>
              <w:bottom w:val="nil"/>
              <w:right w:val="single" w:sz="4" w:space="0" w:color="414142"/>
            </w:tcBorders>
            <w:vAlign w:val="center"/>
            <w:hideMark/>
          </w:tcPr>
          <w:p w14:paraId="689EC183" w14:textId="77777777" w:rsidR="00EC3585" w:rsidRPr="00647017" w:rsidRDefault="00EC3585" w:rsidP="0017301A">
            <w:pPr>
              <w:spacing w:after="0" w:line="240" w:lineRule="auto"/>
              <w:jc w:val="both"/>
              <w:rPr>
                <w:rFonts w:ascii="Times New Roman" w:eastAsia="Times New Roman" w:hAnsi="Times New Roman"/>
                <w:noProof/>
                <w:sz w:val="24"/>
                <w:szCs w:val="21"/>
              </w:rPr>
            </w:pPr>
            <w:r>
              <w:rPr>
                <w:rFonts w:ascii="Times New Roman" w:hAnsi="Times New Roman"/>
                <w:sz w:val="24"/>
              </w:rPr>
              <w:t>Page</w:t>
            </w:r>
          </w:p>
        </w:tc>
        <w:tc>
          <w:tcPr>
            <w:tcW w:w="857" w:type="pct"/>
            <w:tcBorders>
              <w:top w:val="single" w:sz="4" w:space="0" w:color="414142"/>
              <w:left w:val="single" w:sz="4" w:space="0" w:color="414142"/>
              <w:bottom w:val="single" w:sz="4" w:space="0" w:color="414142"/>
              <w:right w:val="single" w:sz="4" w:space="0" w:color="414142"/>
            </w:tcBorders>
            <w:vAlign w:val="center"/>
            <w:hideMark/>
          </w:tcPr>
          <w:p w14:paraId="2D72ABE9" w14:textId="77777777" w:rsidR="00EC3585" w:rsidRPr="00647017" w:rsidRDefault="00EC3585" w:rsidP="0017301A">
            <w:pPr>
              <w:spacing w:after="0" w:line="240" w:lineRule="auto"/>
              <w:jc w:val="both"/>
              <w:rPr>
                <w:rFonts w:ascii="Times New Roman" w:eastAsia="Times New Roman" w:hAnsi="Times New Roman"/>
                <w:b/>
                <w:bCs/>
                <w:noProof/>
                <w:sz w:val="24"/>
                <w:szCs w:val="21"/>
                <w:lang w:val="en-US" w:eastAsia="lv-LV"/>
              </w:rPr>
            </w:pPr>
          </w:p>
        </w:tc>
        <w:tc>
          <w:tcPr>
            <w:tcW w:w="516" w:type="pct"/>
            <w:tcBorders>
              <w:top w:val="nil"/>
              <w:left w:val="single" w:sz="4" w:space="0" w:color="414142"/>
              <w:bottom w:val="nil"/>
              <w:right w:val="single" w:sz="4" w:space="0" w:color="414142"/>
            </w:tcBorders>
            <w:vAlign w:val="center"/>
            <w:hideMark/>
          </w:tcPr>
          <w:p w14:paraId="2339E403" w14:textId="77777777" w:rsidR="00EC3585" w:rsidRPr="00647017" w:rsidRDefault="00EC3585" w:rsidP="0017301A">
            <w:pPr>
              <w:spacing w:after="0" w:line="240" w:lineRule="auto"/>
              <w:jc w:val="both"/>
              <w:rPr>
                <w:rFonts w:ascii="Times New Roman" w:eastAsia="Times New Roman" w:hAnsi="Times New Roman"/>
                <w:noProof/>
                <w:sz w:val="24"/>
                <w:szCs w:val="21"/>
              </w:rPr>
            </w:pPr>
            <w:r>
              <w:rPr>
                <w:rFonts w:ascii="Times New Roman" w:hAnsi="Times New Roman"/>
                <w:sz w:val="24"/>
              </w:rPr>
              <w:t>of</w:t>
            </w:r>
          </w:p>
        </w:tc>
        <w:tc>
          <w:tcPr>
            <w:tcW w:w="854" w:type="pct"/>
            <w:tcBorders>
              <w:top w:val="single" w:sz="4" w:space="0" w:color="414142"/>
              <w:left w:val="single" w:sz="4" w:space="0" w:color="414142"/>
              <w:bottom w:val="single" w:sz="4" w:space="0" w:color="414142"/>
              <w:right w:val="single" w:sz="4" w:space="0" w:color="414142"/>
            </w:tcBorders>
            <w:vAlign w:val="center"/>
          </w:tcPr>
          <w:p w14:paraId="7EECFCCF"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c>
          <w:tcPr>
            <w:tcW w:w="854" w:type="pct"/>
            <w:tcBorders>
              <w:top w:val="single" w:sz="4" w:space="0" w:color="414142"/>
              <w:left w:val="single" w:sz="4" w:space="0" w:color="414142"/>
              <w:bottom w:val="single" w:sz="4" w:space="0" w:color="414142"/>
              <w:right w:val="single" w:sz="4" w:space="0" w:color="414142"/>
            </w:tcBorders>
            <w:vAlign w:val="center"/>
          </w:tcPr>
          <w:p w14:paraId="64AB9A77"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c>
          <w:tcPr>
            <w:tcW w:w="854" w:type="pct"/>
            <w:tcBorders>
              <w:top w:val="single" w:sz="4" w:space="0" w:color="414142"/>
              <w:left w:val="single" w:sz="4" w:space="0" w:color="414142"/>
              <w:bottom w:val="single" w:sz="4" w:space="0" w:color="414142"/>
              <w:right w:val="single" w:sz="4" w:space="0" w:color="414142"/>
            </w:tcBorders>
            <w:vAlign w:val="center"/>
          </w:tcPr>
          <w:p w14:paraId="2651BE71"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c>
          <w:tcPr>
            <w:tcW w:w="205" w:type="pct"/>
            <w:tcBorders>
              <w:left w:val="single" w:sz="4" w:space="0" w:color="414142"/>
            </w:tcBorders>
          </w:tcPr>
          <w:p w14:paraId="2903CE84" w14:textId="77777777" w:rsidR="00EC3585" w:rsidRPr="00647017" w:rsidRDefault="00EC3585" w:rsidP="0017301A">
            <w:pPr>
              <w:spacing w:after="0" w:line="240" w:lineRule="auto"/>
              <w:jc w:val="both"/>
              <w:rPr>
                <w:rFonts w:ascii="Times New Roman" w:eastAsia="Times New Roman" w:hAnsi="Times New Roman"/>
                <w:noProof/>
                <w:sz w:val="24"/>
                <w:szCs w:val="21"/>
                <w:lang w:val="en-US" w:eastAsia="lv-LV"/>
              </w:rPr>
            </w:pPr>
          </w:p>
        </w:tc>
      </w:tr>
    </w:tbl>
    <w:p w14:paraId="024C4071" w14:textId="77777777" w:rsidR="00EC3585" w:rsidRPr="00647017" w:rsidRDefault="00EC3585" w:rsidP="00EC3585">
      <w:pPr>
        <w:spacing w:after="0" w:line="240" w:lineRule="auto"/>
        <w:jc w:val="both"/>
        <w:rPr>
          <w:rFonts w:ascii="Times New Roman" w:hAnsi="Times New Roman"/>
          <w:noProof/>
          <w:sz w:val="24"/>
          <w:lang w:val="en-US"/>
        </w:rPr>
      </w:pPr>
    </w:p>
    <w:p w14:paraId="4250D50A" w14:textId="77777777" w:rsidR="00EC3585" w:rsidRPr="00647017" w:rsidRDefault="00EC3585" w:rsidP="00EC3585">
      <w:pPr>
        <w:spacing w:after="0" w:line="240" w:lineRule="auto"/>
        <w:jc w:val="both"/>
        <w:rPr>
          <w:rFonts w:ascii="Times New Roman" w:eastAsia="Times New Roman" w:hAnsi="Times New Roman" w:cs="Times New Roman"/>
          <w:b/>
          <w:bCs/>
          <w:noProof/>
          <w:sz w:val="24"/>
          <w:szCs w:val="24"/>
          <w:lang w:val="en-US" w:eastAsia="lv-LV"/>
        </w:rPr>
      </w:pPr>
    </w:p>
    <w:p w14:paraId="3209BDFF" w14:textId="77777777" w:rsidR="00EC3585" w:rsidRPr="00647017" w:rsidRDefault="00EC3585" w:rsidP="00EC3585">
      <w:pPr>
        <w:spacing w:after="0" w:line="240" w:lineRule="auto"/>
        <w:jc w:val="both"/>
        <w:rPr>
          <w:rFonts w:ascii="Times New Roman" w:eastAsia="Times New Roman" w:hAnsi="Times New Roman" w:cs="Times New Roman"/>
          <w:b/>
          <w:bCs/>
          <w:noProof/>
          <w:sz w:val="24"/>
          <w:szCs w:val="24"/>
        </w:rPr>
        <w:sectPr w:rsidR="00EC3585" w:rsidRPr="00647017" w:rsidSect="0017301A">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134" w:right="1134" w:bottom="1134" w:left="1701" w:header="567" w:footer="567" w:gutter="0"/>
          <w:cols w:space="708"/>
          <w:titlePg/>
          <w:docGrid w:linePitch="360"/>
        </w:sectPr>
      </w:pPr>
      <w:r>
        <w:br w:type="page"/>
      </w:r>
    </w:p>
    <w:p w14:paraId="3ACAB68E" w14:textId="77777777" w:rsidR="00EC3585" w:rsidRPr="00647017" w:rsidRDefault="00EC3585" w:rsidP="00EC3585">
      <w:pPr>
        <w:spacing w:after="0" w:line="240" w:lineRule="auto"/>
        <w:jc w:val="both"/>
        <w:rPr>
          <w:rFonts w:ascii="Times New Roman" w:eastAsia="Times New Roman" w:hAnsi="Times New Roman" w:cs="Times New Roman"/>
          <w:b/>
          <w:bCs/>
          <w:noProof/>
          <w:sz w:val="24"/>
          <w:szCs w:val="24"/>
          <w:lang w:val="en-US" w:eastAsia="lv-LV"/>
        </w:rPr>
      </w:pPr>
    </w:p>
    <w:p w14:paraId="0DCA340A" w14:textId="77777777" w:rsidR="00EC3585" w:rsidRPr="00647017" w:rsidRDefault="00EC3585" w:rsidP="00EC3585">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5</w:t>
      </w:r>
    </w:p>
    <w:p w14:paraId="213B1DEE" w14:textId="77777777" w:rsidR="00EC3585" w:rsidRPr="00647017" w:rsidRDefault="00EC3585" w:rsidP="00EC358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40</w:t>
      </w:r>
    </w:p>
    <w:p w14:paraId="73F7F312" w14:textId="77777777" w:rsidR="00EC3585" w:rsidRPr="00647017" w:rsidRDefault="00EC3585" w:rsidP="00EC358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15 January 2013</w:t>
      </w:r>
      <w:bookmarkStart w:id="244" w:name="piel-488925"/>
      <w:bookmarkStart w:id="245" w:name="piel5"/>
      <w:bookmarkEnd w:id="244"/>
      <w:bookmarkEnd w:id="245"/>
    </w:p>
    <w:p w14:paraId="0A3501EA" w14:textId="77777777" w:rsidR="00EC3585" w:rsidRPr="00647017" w:rsidRDefault="00EC3585" w:rsidP="00EC358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sidRPr="001C4F69">
        <w:rPr>
          <w:rFonts w:ascii="Times New Roman" w:hAnsi="Times New Roman"/>
          <w:i/>
          <w:iCs/>
          <w:sz w:val="24"/>
        </w:rPr>
        <w:t>8 October 2013</w:t>
      </w:r>
      <w:r>
        <w:rPr>
          <w:rFonts w:ascii="Times New Roman" w:hAnsi="Times New Roman"/>
          <w:sz w:val="24"/>
        </w:rPr>
        <w:t>]</w:t>
      </w:r>
    </w:p>
    <w:p w14:paraId="2E97119A" w14:textId="77777777" w:rsidR="00EC3585" w:rsidRPr="00647017" w:rsidRDefault="00EC3585" w:rsidP="00EC3585">
      <w:pPr>
        <w:spacing w:after="0" w:line="240" w:lineRule="auto"/>
        <w:jc w:val="both"/>
        <w:rPr>
          <w:rFonts w:ascii="Times New Roman" w:eastAsia="Times New Roman" w:hAnsi="Times New Roman" w:cs="Times New Roman"/>
          <w:b/>
          <w:bCs/>
          <w:noProof/>
          <w:sz w:val="24"/>
          <w:szCs w:val="24"/>
          <w:lang w:val="en-US" w:eastAsia="lv-LV"/>
        </w:rPr>
      </w:pPr>
    </w:p>
    <w:p w14:paraId="748AFF22" w14:textId="77777777" w:rsidR="00EC3585" w:rsidRPr="00647017" w:rsidRDefault="00EC3585" w:rsidP="00EC3585">
      <w:pPr>
        <w:spacing w:after="0" w:line="240" w:lineRule="auto"/>
        <w:jc w:val="both"/>
        <w:rPr>
          <w:rFonts w:ascii="Times New Roman" w:eastAsia="Times New Roman" w:hAnsi="Times New Roman" w:cs="Times New Roman"/>
          <w:b/>
          <w:bCs/>
          <w:noProof/>
          <w:sz w:val="24"/>
          <w:szCs w:val="24"/>
          <w:lang w:val="en-US" w:eastAsia="lv-LV"/>
        </w:rPr>
      </w:pPr>
    </w:p>
    <w:p w14:paraId="136AB26A" w14:textId="58DB2CB3" w:rsidR="00EC3585" w:rsidRDefault="00EC3585" w:rsidP="00EC3585">
      <w:pPr>
        <w:spacing w:after="0" w:line="240" w:lineRule="auto"/>
        <w:jc w:val="right"/>
        <w:rPr>
          <w:rFonts w:ascii="Times New Roman" w:hAnsi="Times New Roman"/>
          <w:b/>
          <w:bCs/>
          <w:noProof/>
          <w:sz w:val="24"/>
          <w:szCs w:val="28"/>
        </w:rPr>
      </w:pPr>
      <w:r>
        <w:rPr>
          <w:rFonts w:ascii="Times New Roman" w:hAnsi="Times New Roman"/>
          <w:b/>
          <w:sz w:val="24"/>
        </w:rPr>
        <w:t>VAT 4</w:t>
      </w:r>
    </w:p>
    <w:p w14:paraId="6B4EB022" w14:textId="77777777" w:rsidR="00723754" w:rsidRPr="00647017" w:rsidRDefault="00723754" w:rsidP="00EC3585">
      <w:pPr>
        <w:spacing w:after="0" w:line="240" w:lineRule="auto"/>
        <w:jc w:val="right"/>
        <w:rPr>
          <w:rFonts w:ascii="Times New Roman" w:hAnsi="Times New Roman"/>
          <w:b/>
          <w:bCs/>
          <w:noProof/>
          <w:sz w:val="24"/>
          <w:szCs w:val="28"/>
          <w:lang w:val="en-US" w:eastAsia="lv-LV"/>
        </w:rPr>
      </w:pPr>
    </w:p>
    <w:p w14:paraId="7F4B581B" w14:textId="77777777" w:rsidR="00EC3585" w:rsidRPr="00723754" w:rsidRDefault="00EC3585" w:rsidP="00EC3585">
      <w:pPr>
        <w:spacing w:after="0" w:line="240" w:lineRule="auto"/>
        <w:jc w:val="center"/>
        <w:rPr>
          <w:rFonts w:ascii="Times New Roman" w:hAnsi="Times New Roman"/>
          <w:b/>
          <w:bCs/>
          <w:noProof/>
          <w:sz w:val="28"/>
          <w:szCs w:val="32"/>
        </w:rPr>
      </w:pPr>
      <w:r>
        <w:rPr>
          <w:rFonts w:ascii="Times New Roman" w:hAnsi="Times New Roman"/>
          <w:b/>
          <w:sz w:val="28"/>
        </w:rPr>
        <w:t>Value Added Tax Return for the Taxation Year</w:t>
      </w:r>
    </w:p>
    <w:p w14:paraId="08800E94" w14:textId="77777777" w:rsidR="00EC3585" w:rsidRPr="00647017" w:rsidRDefault="00EC3585" w:rsidP="00EC3585">
      <w:pPr>
        <w:spacing w:after="0" w:line="240" w:lineRule="auto"/>
        <w:jc w:val="both"/>
        <w:rPr>
          <w:rFonts w:ascii="Times New Roman" w:hAnsi="Times New Roman"/>
          <w:noProof/>
          <w:sz w:val="24"/>
          <w:lang w:val="en-US" w:eastAsia="lv-LV"/>
        </w:rPr>
      </w:pPr>
    </w:p>
    <w:tbl>
      <w:tblPr>
        <w:tblW w:w="5000" w:type="pct"/>
        <w:tblCellMar>
          <w:top w:w="28" w:type="dxa"/>
          <w:left w:w="28" w:type="dxa"/>
          <w:bottom w:w="28" w:type="dxa"/>
          <w:right w:w="28" w:type="dxa"/>
        </w:tblCellMar>
        <w:tblLook w:val="00A0" w:firstRow="1" w:lastRow="0" w:firstColumn="1" w:lastColumn="0" w:noHBand="0" w:noVBand="0"/>
      </w:tblPr>
      <w:tblGrid>
        <w:gridCol w:w="309"/>
        <w:gridCol w:w="309"/>
        <w:gridCol w:w="371"/>
        <w:gridCol w:w="310"/>
        <w:gridCol w:w="368"/>
        <w:gridCol w:w="308"/>
        <w:gridCol w:w="308"/>
        <w:gridCol w:w="310"/>
        <w:gridCol w:w="310"/>
        <w:gridCol w:w="266"/>
        <w:gridCol w:w="263"/>
        <w:gridCol w:w="395"/>
        <w:gridCol w:w="301"/>
        <w:gridCol w:w="310"/>
        <w:gridCol w:w="310"/>
        <w:gridCol w:w="310"/>
        <w:gridCol w:w="310"/>
        <w:gridCol w:w="310"/>
        <w:gridCol w:w="310"/>
        <w:gridCol w:w="339"/>
        <w:gridCol w:w="310"/>
        <w:gridCol w:w="310"/>
        <w:gridCol w:w="310"/>
        <w:gridCol w:w="312"/>
        <w:gridCol w:w="308"/>
        <w:gridCol w:w="310"/>
        <w:gridCol w:w="310"/>
        <w:gridCol w:w="310"/>
        <w:gridCol w:w="254"/>
      </w:tblGrid>
      <w:tr w:rsidR="00EC3585" w:rsidRPr="00647017" w14:paraId="1C2EB998" w14:textId="77777777" w:rsidTr="001C4F69">
        <w:tc>
          <w:tcPr>
            <w:tcW w:w="1749" w:type="pct"/>
            <w:gridSpan w:val="10"/>
            <w:tcBorders>
              <w:top w:val="single" w:sz="4" w:space="0" w:color="auto"/>
              <w:left w:val="single" w:sz="4" w:space="0" w:color="auto"/>
              <w:bottom w:val="single" w:sz="6" w:space="0" w:color="000000"/>
              <w:right w:val="single" w:sz="6" w:space="0" w:color="000000"/>
            </w:tcBorders>
            <w:vAlign w:val="center"/>
          </w:tcPr>
          <w:p w14:paraId="33BC0687" w14:textId="77777777" w:rsidR="00EC3585" w:rsidRPr="00647017" w:rsidRDefault="00EC3585" w:rsidP="00337BDC">
            <w:pPr>
              <w:spacing w:after="0" w:line="240" w:lineRule="auto"/>
              <w:jc w:val="both"/>
              <w:rPr>
                <w:rFonts w:ascii="Times New Roman" w:hAnsi="Times New Roman"/>
                <w:noProof/>
                <w:sz w:val="24"/>
              </w:rPr>
            </w:pPr>
            <w:r>
              <w:rPr>
                <w:rFonts w:ascii="Times New Roman" w:hAnsi="Times New Roman"/>
                <w:sz w:val="24"/>
              </w:rPr>
              <w:t>Name of the registered taxable person</w:t>
            </w:r>
          </w:p>
        </w:tc>
        <w:tc>
          <w:tcPr>
            <w:tcW w:w="2427" w:type="pct"/>
            <w:gridSpan w:val="14"/>
            <w:tcBorders>
              <w:top w:val="single" w:sz="4" w:space="0" w:color="auto"/>
              <w:left w:val="single" w:sz="6" w:space="0" w:color="000000"/>
              <w:bottom w:val="single" w:sz="6" w:space="0" w:color="000000"/>
              <w:right w:val="single" w:sz="6" w:space="0" w:color="auto"/>
            </w:tcBorders>
            <w:vAlign w:val="center"/>
          </w:tcPr>
          <w:p w14:paraId="4F533CD0" w14:textId="77777777" w:rsidR="00EC3585" w:rsidRPr="00647017" w:rsidRDefault="00EC3585" w:rsidP="0017301A">
            <w:pPr>
              <w:spacing w:after="0" w:line="240" w:lineRule="auto"/>
              <w:jc w:val="center"/>
              <w:rPr>
                <w:rFonts w:ascii="Times New Roman" w:hAnsi="Times New Roman"/>
                <w:noProof/>
                <w:sz w:val="24"/>
                <w:lang w:val="en-US" w:eastAsia="lv-LV"/>
              </w:rPr>
            </w:pPr>
          </w:p>
        </w:tc>
        <w:tc>
          <w:tcPr>
            <w:tcW w:w="170" w:type="pct"/>
            <w:tcBorders>
              <w:right w:val="single" w:sz="4" w:space="0" w:color="auto"/>
            </w:tcBorders>
            <w:vAlign w:val="center"/>
          </w:tcPr>
          <w:p w14:paraId="4750D440" w14:textId="77777777" w:rsidR="00EC3585" w:rsidRPr="00647017" w:rsidRDefault="00EC3585" w:rsidP="0017301A">
            <w:pPr>
              <w:spacing w:after="0" w:line="240" w:lineRule="auto"/>
              <w:jc w:val="center"/>
              <w:rPr>
                <w:rFonts w:ascii="Times New Roman" w:hAnsi="Times New Roman"/>
                <w:noProof/>
                <w:sz w:val="24"/>
                <w:lang w:val="en-US" w:eastAsia="lv-LV"/>
              </w:rPr>
            </w:pPr>
          </w:p>
        </w:tc>
        <w:tc>
          <w:tcPr>
            <w:tcW w:w="654" w:type="pct"/>
            <w:gridSpan w:val="4"/>
            <w:vMerge w:val="restart"/>
            <w:tcBorders>
              <w:top w:val="single" w:sz="4" w:space="0" w:color="auto"/>
              <w:left w:val="single" w:sz="4" w:space="0" w:color="auto"/>
              <w:bottom w:val="single" w:sz="4" w:space="0" w:color="auto"/>
              <w:right w:val="single" w:sz="4" w:space="0" w:color="auto"/>
            </w:tcBorders>
            <w:vAlign w:val="center"/>
          </w:tcPr>
          <w:p w14:paraId="02EB692E" w14:textId="77777777" w:rsidR="00EC3585" w:rsidRPr="00647017" w:rsidRDefault="00EC3585" w:rsidP="0017301A">
            <w:pPr>
              <w:spacing w:after="0" w:line="240" w:lineRule="auto"/>
              <w:jc w:val="center"/>
              <w:rPr>
                <w:rFonts w:ascii="Times New Roman" w:hAnsi="Times New Roman"/>
                <w:noProof/>
                <w:sz w:val="24"/>
              </w:rPr>
            </w:pPr>
            <w:r>
              <w:rPr>
                <w:rFonts w:ascii="Times New Roman" w:hAnsi="Times New Roman"/>
                <w:sz w:val="24"/>
              </w:rPr>
              <w:t>Taxation year</w:t>
            </w:r>
          </w:p>
        </w:tc>
      </w:tr>
      <w:tr w:rsidR="00EC3585" w:rsidRPr="00647017" w14:paraId="787D8714" w14:textId="77777777" w:rsidTr="001C4F69">
        <w:tc>
          <w:tcPr>
            <w:tcW w:w="171" w:type="pct"/>
            <w:tcBorders>
              <w:top w:val="single" w:sz="6" w:space="0" w:color="000000"/>
              <w:left w:val="single" w:sz="6" w:space="0" w:color="auto"/>
              <w:bottom w:val="single" w:sz="6" w:space="0" w:color="000000"/>
            </w:tcBorders>
            <w:vAlign w:val="center"/>
          </w:tcPr>
          <w:p w14:paraId="4792B252"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top w:val="single" w:sz="6" w:space="0" w:color="000000"/>
              <w:bottom w:val="single" w:sz="6" w:space="0" w:color="000000"/>
            </w:tcBorders>
            <w:vAlign w:val="center"/>
          </w:tcPr>
          <w:p w14:paraId="61CFC3D0"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205" w:type="pct"/>
            <w:tcBorders>
              <w:top w:val="single" w:sz="6" w:space="0" w:color="000000"/>
              <w:bottom w:val="single" w:sz="6" w:space="0" w:color="000000"/>
            </w:tcBorders>
            <w:vAlign w:val="center"/>
          </w:tcPr>
          <w:p w14:paraId="7A97DC19"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top w:val="single" w:sz="6" w:space="0" w:color="000000"/>
              <w:bottom w:val="single" w:sz="6" w:space="0" w:color="000000"/>
            </w:tcBorders>
            <w:vAlign w:val="center"/>
          </w:tcPr>
          <w:p w14:paraId="2EE3AD9C"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203" w:type="pct"/>
            <w:tcBorders>
              <w:top w:val="single" w:sz="6" w:space="0" w:color="000000"/>
              <w:bottom w:val="single" w:sz="6" w:space="0" w:color="000000"/>
            </w:tcBorders>
            <w:vAlign w:val="center"/>
          </w:tcPr>
          <w:p w14:paraId="6F87FD54"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0" w:type="pct"/>
            <w:tcBorders>
              <w:top w:val="single" w:sz="6" w:space="0" w:color="000000"/>
              <w:bottom w:val="single" w:sz="6" w:space="0" w:color="000000"/>
            </w:tcBorders>
            <w:vAlign w:val="center"/>
          </w:tcPr>
          <w:p w14:paraId="4F0E808B"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0" w:type="pct"/>
            <w:tcBorders>
              <w:top w:val="single" w:sz="6" w:space="0" w:color="000000"/>
              <w:bottom w:val="single" w:sz="6" w:space="0" w:color="000000"/>
            </w:tcBorders>
            <w:vAlign w:val="center"/>
          </w:tcPr>
          <w:p w14:paraId="7A66263D"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top w:val="single" w:sz="6" w:space="0" w:color="000000"/>
              <w:bottom w:val="single" w:sz="6" w:space="0" w:color="000000"/>
            </w:tcBorders>
            <w:vAlign w:val="center"/>
          </w:tcPr>
          <w:p w14:paraId="3BD5F8E2"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top w:val="single" w:sz="6" w:space="0" w:color="000000"/>
              <w:bottom w:val="single" w:sz="6" w:space="0" w:color="000000"/>
            </w:tcBorders>
            <w:vAlign w:val="center"/>
          </w:tcPr>
          <w:p w14:paraId="1AB9C05C"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47" w:type="pct"/>
            <w:tcBorders>
              <w:top w:val="single" w:sz="6" w:space="0" w:color="000000"/>
              <w:bottom w:val="single" w:sz="6" w:space="0" w:color="000000"/>
            </w:tcBorders>
            <w:vAlign w:val="center"/>
          </w:tcPr>
          <w:p w14:paraId="63153D1F"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45" w:type="pct"/>
            <w:tcBorders>
              <w:top w:val="single" w:sz="6" w:space="0" w:color="000000"/>
              <w:bottom w:val="single" w:sz="6" w:space="0" w:color="000000"/>
            </w:tcBorders>
            <w:vAlign w:val="center"/>
          </w:tcPr>
          <w:p w14:paraId="40D6B4D7"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218" w:type="pct"/>
            <w:tcBorders>
              <w:top w:val="single" w:sz="6" w:space="0" w:color="000000"/>
              <w:bottom w:val="single" w:sz="6" w:space="0" w:color="000000"/>
            </w:tcBorders>
            <w:vAlign w:val="center"/>
          </w:tcPr>
          <w:p w14:paraId="07E46923"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66" w:type="pct"/>
            <w:tcBorders>
              <w:top w:val="single" w:sz="6" w:space="0" w:color="000000"/>
              <w:bottom w:val="single" w:sz="6" w:space="0" w:color="000000"/>
            </w:tcBorders>
            <w:vAlign w:val="center"/>
          </w:tcPr>
          <w:p w14:paraId="60A20CB3"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top w:val="single" w:sz="6" w:space="0" w:color="000000"/>
              <w:bottom w:val="single" w:sz="6" w:space="0" w:color="000000"/>
            </w:tcBorders>
            <w:vAlign w:val="center"/>
          </w:tcPr>
          <w:p w14:paraId="43CE1694"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top w:val="single" w:sz="6" w:space="0" w:color="000000"/>
              <w:bottom w:val="single" w:sz="6" w:space="0" w:color="000000"/>
            </w:tcBorders>
            <w:vAlign w:val="center"/>
          </w:tcPr>
          <w:p w14:paraId="544506A7"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top w:val="single" w:sz="6" w:space="0" w:color="000000"/>
              <w:bottom w:val="single" w:sz="6" w:space="0" w:color="000000"/>
            </w:tcBorders>
            <w:vAlign w:val="center"/>
          </w:tcPr>
          <w:p w14:paraId="771D1B2B"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top w:val="single" w:sz="6" w:space="0" w:color="000000"/>
              <w:bottom w:val="single" w:sz="6" w:space="0" w:color="000000"/>
            </w:tcBorders>
            <w:vAlign w:val="center"/>
          </w:tcPr>
          <w:p w14:paraId="32A82D0B"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top w:val="single" w:sz="6" w:space="0" w:color="000000"/>
              <w:bottom w:val="single" w:sz="6" w:space="0" w:color="000000"/>
            </w:tcBorders>
            <w:vAlign w:val="center"/>
          </w:tcPr>
          <w:p w14:paraId="78D4D28A"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top w:val="single" w:sz="6" w:space="0" w:color="000000"/>
              <w:bottom w:val="single" w:sz="6" w:space="0" w:color="000000"/>
            </w:tcBorders>
            <w:vAlign w:val="center"/>
          </w:tcPr>
          <w:p w14:paraId="179DE648"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87" w:type="pct"/>
            <w:tcBorders>
              <w:top w:val="single" w:sz="6" w:space="0" w:color="000000"/>
              <w:bottom w:val="single" w:sz="6" w:space="0" w:color="000000"/>
            </w:tcBorders>
            <w:vAlign w:val="center"/>
          </w:tcPr>
          <w:p w14:paraId="1F980C3C"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top w:val="single" w:sz="6" w:space="0" w:color="000000"/>
              <w:bottom w:val="single" w:sz="6" w:space="0" w:color="000000"/>
            </w:tcBorders>
            <w:vAlign w:val="center"/>
          </w:tcPr>
          <w:p w14:paraId="271A167E"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top w:val="single" w:sz="6" w:space="0" w:color="000000"/>
              <w:bottom w:val="single" w:sz="6" w:space="0" w:color="000000"/>
            </w:tcBorders>
            <w:vAlign w:val="center"/>
          </w:tcPr>
          <w:p w14:paraId="2EDD9832"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top w:val="single" w:sz="6" w:space="0" w:color="000000"/>
              <w:bottom w:val="single" w:sz="4" w:space="0" w:color="auto"/>
            </w:tcBorders>
            <w:vAlign w:val="center"/>
          </w:tcPr>
          <w:p w14:paraId="06248764"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bottom w:val="single" w:sz="4" w:space="0" w:color="auto"/>
              <w:right w:val="single" w:sz="4" w:space="0" w:color="auto"/>
            </w:tcBorders>
            <w:vAlign w:val="center"/>
          </w:tcPr>
          <w:p w14:paraId="426AB6E8"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0" w:type="pct"/>
            <w:tcBorders>
              <w:left w:val="single" w:sz="4" w:space="0" w:color="auto"/>
              <w:right w:val="single" w:sz="4" w:space="0" w:color="auto"/>
            </w:tcBorders>
            <w:vAlign w:val="center"/>
          </w:tcPr>
          <w:p w14:paraId="12F7C93C"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654" w:type="pct"/>
            <w:gridSpan w:val="4"/>
            <w:vMerge/>
            <w:tcBorders>
              <w:top w:val="single" w:sz="4" w:space="0" w:color="auto"/>
              <w:left w:val="single" w:sz="4" w:space="0" w:color="auto"/>
              <w:bottom w:val="single" w:sz="4" w:space="0" w:color="auto"/>
              <w:right w:val="single" w:sz="4" w:space="0" w:color="auto"/>
            </w:tcBorders>
            <w:vAlign w:val="center"/>
          </w:tcPr>
          <w:p w14:paraId="46EFCC4D" w14:textId="77777777" w:rsidR="00EC3585" w:rsidRPr="00647017" w:rsidRDefault="00EC3585" w:rsidP="0017301A">
            <w:pPr>
              <w:spacing w:after="0" w:line="240" w:lineRule="auto"/>
              <w:jc w:val="both"/>
              <w:rPr>
                <w:rFonts w:ascii="Times New Roman" w:hAnsi="Times New Roman"/>
                <w:noProof/>
                <w:sz w:val="24"/>
                <w:lang w:val="en-US" w:eastAsia="lv-LV"/>
              </w:rPr>
            </w:pPr>
          </w:p>
        </w:tc>
      </w:tr>
      <w:tr w:rsidR="00EC3585" w:rsidRPr="00647017" w14:paraId="4E9C0FEA" w14:textId="77777777" w:rsidTr="001C4F69">
        <w:tc>
          <w:tcPr>
            <w:tcW w:w="920" w:type="pct"/>
            <w:gridSpan w:val="5"/>
            <w:tcBorders>
              <w:top w:val="single" w:sz="6" w:space="0" w:color="000000"/>
              <w:left w:val="single" w:sz="6" w:space="0" w:color="auto"/>
              <w:bottom w:val="single" w:sz="6" w:space="0" w:color="000000"/>
              <w:right w:val="single" w:sz="6" w:space="0" w:color="000000"/>
            </w:tcBorders>
            <w:vAlign w:val="center"/>
          </w:tcPr>
          <w:p w14:paraId="02B3F3B2" w14:textId="77777777" w:rsidR="00EC3585" w:rsidRPr="00647017" w:rsidRDefault="00EC3585" w:rsidP="0017301A">
            <w:pPr>
              <w:spacing w:after="0" w:line="240" w:lineRule="auto"/>
              <w:jc w:val="both"/>
              <w:rPr>
                <w:rFonts w:ascii="Times New Roman" w:hAnsi="Times New Roman"/>
                <w:noProof/>
                <w:sz w:val="24"/>
              </w:rPr>
            </w:pPr>
            <w:r>
              <w:rPr>
                <w:rFonts w:ascii="Times New Roman" w:hAnsi="Times New Roman"/>
                <w:sz w:val="24"/>
              </w:rPr>
              <w:t>Legal address</w:t>
            </w:r>
          </w:p>
        </w:tc>
        <w:tc>
          <w:tcPr>
            <w:tcW w:w="170" w:type="pct"/>
            <w:tcBorders>
              <w:top w:val="single" w:sz="6" w:space="0" w:color="000000"/>
              <w:left w:val="single" w:sz="6" w:space="0" w:color="000000"/>
              <w:bottom w:val="single" w:sz="6" w:space="0" w:color="000000"/>
            </w:tcBorders>
            <w:vAlign w:val="center"/>
          </w:tcPr>
          <w:p w14:paraId="4C9896A8"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0" w:type="pct"/>
            <w:tcBorders>
              <w:top w:val="single" w:sz="6" w:space="0" w:color="000000"/>
              <w:bottom w:val="single" w:sz="6" w:space="0" w:color="000000"/>
            </w:tcBorders>
            <w:vAlign w:val="center"/>
          </w:tcPr>
          <w:p w14:paraId="14D87E35"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top w:val="single" w:sz="6" w:space="0" w:color="000000"/>
              <w:bottom w:val="single" w:sz="6" w:space="0" w:color="000000"/>
            </w:tcBorders>
            <w:vAlign w:val="center"/>
          </w:tcPr>
          <w:p w14:paraId="506E7332"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top w:val="single" w:sz="6" w:space="0" w:color="000000"/>
              <w:bottom w:val="single" w:sz="6" w:space="0" w:color="000000"/>
            </w:tcBorders>
            <w:vAlign w:val="center"/>
          </w:tcPr>
          <w:p w14:paraId="38462AFE"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47" w:type="pct"/>
            <w:tcBorders>
              <w:top w:val="single" w:sz="6" w:space="0" w:color="000000"/>
              <w:bottom w:val="single" w:sz="6" w:space="0" w:color="000000"/>
            </w:tcBorders>
            <w:vAlign w:val="center"/>
          </w:tcPr>
          <w:p w14:paraId="76EC2657"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45" w:type="pct"/>
            <w:tcBorders>
              <w:top w:val="single" w:sz="6" w:space="0" w:color="000000"/>
              <w:bottom w:val="single" w:sz="6" w:space="0" w:color="000000"/>
            </w:tcBorders>
            <w:vAlign w:val="center"/>
          </w:tcPr>
          <w:p w14:paraId="5C87D02A"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218" w:type="pct"/>
            <w:tcBorders>
              <w:top w:val="single" w:sz="6" w:space="0" w:color="000000"/>
              <w:bottom w:val="single" w:sz="6" w:space="0" w:color="000000"/>
            </w:tcBorders>
            <w:vAlign w:val="center"/>
          </w:tcPr>
          <w:p w14:paraId="6149BF23"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66" w:type="pct"/>
            <w:tcBorders>
              <w:top w:val="single" w:sz="6" w:space="0" w:color="000000"/>
              <w:bottom w:val="single" w:sz="6" w:space="0" w:color="000000"/>
            </w:tcBorders>
            <w:vAlign w:val="center"/>
          </w:tcPr>
          <w:p w14:paraId="6536806C"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top w:val="single" w:sz="6" w:space="0" w:color="000000"/>
              <w:bottom w:val="single" w:sz="6" w:space="0" w:color="000000"/>
            </w:tcBorders>
            <w:vAlign w:val="center"/>
          </w:tcPr>
          <w:p w14:paraId="76E99FD9"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top w:val="single" w:sz="6" w:space="0" w:color="000000"/>
              <w:bottom w:val="single" w:sz="6" w:space="0" w:color="000000"/>
            </w:tcBorders>
            <w:vAlign w:val="center"/>
          </w:tcPr>
          <w:p w14:paraId="7BA64841"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top w:val="single" w:sz="6" w:space="0" w:color="000000"/>
              <w:bottom w:val="single" w:sz="6" w:space="0" w:color="000000"/>
            </w:tcBorders>
            <w:vAlign w:val="center"/>
          </w:tcPr>
          <w:p w14:paraId="352EF2B4"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top w:val="single" w:sz="6" w:space="0" w:color="000000"/>
              <w:bottom w:val="single" w:sz="6" w:space="0" w:color="000000"/>
            </w:tcBorders>
            <w:vAlign w:val="center"/>
          </w:tcPr>
          <w:p w14:paraId="6521BE6D"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top w:val="single" w:sz="6" w:space="0" w:color="000000"/>
              <w:bottom w:val="single" w:sz="6" w:space="0" w:color="000000"/>
            </w:tcBorders>
            <w:vAlign w:val="center"/>
          </w:tcPr>
          <w:p w14:paraId="5A935009"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top w:val="single" w:sz="6" w:space="0" w:color="000000"/>
              <w:bottom w:val="single" w:sz="6" w:space="0" w:color="000000"/>
            </w:tcBorders>
            <w:vAlign w:val="center"/>
          </w:tcPr>
          <w:p w14:paraId="60724D72"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87" w:type="pct"/>
            <w:tcBorders>
              <w:top w:val="single" w:sz="6" w:space="0" w:color="000000"/>
              <w:bottom w:val="single" w:sz="6" w:space="0" w:color="000000"/>
            </w:tcBorders>
            <w:vAlign w:val="center"/>
          </w:tcPr>
          <w:p w14:paraId="1C120900"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top w:val="single" w:sz="6" w:space="0" w:color="000000"/>
              <w:bottom w:val="single" w:sz="6" w:space="0" w:color="000000"/>
            </w:tcBorders>
            <w:vAlign w:val="center"/>
          </w:tcPr>
          <w:p w14:paraId="7AEFFEC4"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top w:val="single" w:sz="6" w:space="0" w:color="000000"/>
              <w:bottom w:val="single" w:sz="6" w:space="0" w:color="000000"/>
            </w:tcBorders>
            <w:vAlign w:val="center"/>
          </w:tcPr>
          <w:p w14:paraId="640DA720"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top w:val="single" w:sz="4" w:space="0" w:color="auto"/>
              <w:bottom w:val="single" w:sz="4" w:space="0" w:color="auto"/>
            </w:tcBorders>
            <w:vAlign w:val="center"/>
          </w:tcPr>
          <w:p w14:paraId="7AD175A0"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top w:val="single" w:sz="4" w:space="0" w:color="auto"/>
              <w:bottom w:val="single" w:sz="4" w:space="0" w:color="auto"/>
              <w:right w:val="single" w:sz="4" w:space="0" w:color="auto"/>
            </w:tcBorders>
            <w:vAlign w:val="center"/>
          </w:tcPr>
          <w:p w14:paraId="509A76C2"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0" w:type="pct"/>
            <w:tcBorders>
              <w:left w:val="single" w:sz="4" w:space="0" w:color="auto"/>
              <w:right w:val="single" w:sz="4" w:space="0" w:color="auto"/>
            </w:tcBorders>
            <w:vAlign w:val="center"/>
          </w:tcPr>
          <w:p w14:paraId="50CABF3A"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top w:val="single" w:sz="4" w:space="0" w:color="auto"/>
              <w:left w:val="single" w:sz="4" w:space="0" w:color="auto"/>
              <w:bottom w:val="single" w:sz="4" w:space="0" w:color="auto"/>
              <w:right w:val="single" w:sz="4" w:space="0" w:color="auto"/>
            </w:tcBorders>
            <w:vAlign w:val="center"/>
          </w:tcPr>
          <w:p w14:paraId="0D16EA3E" w14:textId="77777777" w:rsidR="00EC3585" w:rsidRPr="00647017" w:rsidRDefault="00EC3585" w:rsidP="0017301A">
            <w:pPr>
              <w:spacing w:after="0" w:line="240" w:lineRule="auto"/>
              <w:jc w:val="both"/>
              <w:rPr>
                <w:rFonts w:ascii="Times New Roman" w:hAnsi="Times New Roman"/>
                <w:noProof/>
                <w:sz w:val="24"/>
              </w:rPr>
            </w:pPr>
            <w:r>
              <w:rPr>
                <w:rFonts w:ascii="Times New Roman" w:hAnsi="Times New Roman"/>
                <w:sz w:val="24"/>
              </w:rPr>
              <w:t xml:space="preserve"> </w:t>
            </w:r>
          </w:p>
        </w:tc>
        <w:tc>
          <w:tcPr>
            <w:tcW w:w="171" w:type="pct"/>
            <w:tcBorders>
              <w:top w:val="single" w:sz="4" w:space="0" w:color="auto"/>
              <w:left w:val="single" w:sz="4" w:space="0" w:color="auto"/>
              <w:bottom w:val="single" w:sz="4" w:space="0" w:color="auto"/>
              <w:right w:val="single" w:sz="4" w:space="0" w:color="auto"/>
            </w:tcBorders>
            <w:vAlign w:val="center"/>
          </w:tcPr>
          <w:p w14:paraId="4324FBA7" w14:textId="77777777" w:rsidR="00EC3585" w:rsidRPr="00647017" w:rsidRDefault="00EC3585" w:rsidP="0017301A">
            <w:pPr>
              <w:spacing w:after="0" w:line="240" w:lineRule="auto"/>
              <w:jc w:val="both"/>
              <w:rPr>
                <w:rFonts w:ascii="Times New Roman" w:hAnsi="Times New Roman"/>
                <w:noProof/>
                <w:sz w:val="24"/>
              </w:rPr>
            </w:pPr>
            <w:r>
              <w:rPr>
                <w:rFonts w:ascii="Times New Roman" w:hAnsi="Times New Roman"/>
                <w:sz w:val="24"/>
              </w:rPr>
              <w:t xml:space="preserve"> </w:t>
            </w:r>
          </w:p>
        </w:tc>
        <w:tc>
          <w:tcPr>
            <w:tcW w:w="171" w:type="pct"/>
            <w:tcBorders>
              <w:top w:val="single" w:sz="4" w:space="0" w:color="auto"/>
              <w:left w:val="single" w:sz="4" w:space="0" w:color="auto"/>
              <w:bottom w:val="single" w:sz="4" w:space="0" w:color="auto"/>
              <w:right w:val="single" w:sz="4" w:space="0" w:color="auto"/>
            </w:tcBorders>
            <w:vAlign w:val="center"/>
          </w:tcPr>
          <w:p w14:paraId="7CD7192B" w14:textId="77777777" w:rsidR="00EC3585" w:rsidRPr="00647017" w:rsidRDefault="00EC3585" w:rsidP="0017301A">
            <w:pPr>
              <w:spacing w:after="0" w:line="240" w:lineRule="auto"/>
              <w:jc w:val="both"/>
              <w:rPr>
                <w:rFonts w:ascii="Times New Roman" w:hAnsi="Times New Roman"/>
                <w:noProof/>
                <w:sz w:val="24"/>
              </w:rPr>
            </w:pPr>
            <w:r>
              <w:rPr>
                <w:rFonts w:ascii="Times New Roman" w:hAnsi="Times New Roman"/>
                <w:sz w:val="24"/>
              </w:rPr>
              <w:t xml:space="preserve"> </w:t>
            </w:r>
          </w:p>
        </w:tc>
        <w:tc>
          <w:tcPr>
            <w:tcW w:w="141" w:type="pct"/>
            <w:tcBorders>
              <w:top w:val="single" w:sz="4" w:space="0" w:color="auto"/>
              <w:left w:val="single" w:sz="4" w:space="0" w:color="auto"/>
              <w:bottom w:val="single" w:sz="4" w:space="0" w:color="auto"/>
              <w:right w:val="single" w:sz="4" w:space="0" w:color="auto"/>
            </w:tcBorders>
            <w:vAlign w:val="center"/>
          </w:tcPr>
          <w:p w14:paraId="62ED8F37" w14:textId="77777777" w:rsidR="00EC3585" w:rsidRPr="00647017" w:rsidRDefault="00EC3585" w:rsidP="0017301A">
            <w:pPr>
              <w:spacing w:after="0" w:line="240" w:lineRule="auto"/>
              <w:jc w:val="both"/>
              <w:rPr>
                <w:rFonts w:ascii="Times New Roman" w:hAnsi="Times New Roman"/>
                <w:noProof/>
                <w:sz w:val="24"/>
              </w:rPr>
            </w:pPr>
            <w:r>
              <w:rPr>
                <w:rFonts w:ascii="Times New Roman" w:hAnsi="Times New Roman"/>
                <w:sz w:val="24"/>
              </w:rPr>
              <w:t xml:space="preserve"> </w:t>
            </w:r>
          </w:p>
        </w:tc>
      </w:tr>
      <w:tr w:rsidR="00EC3585" w:rsidRPr="00647017" w14:paraId="6D43C983" w14:textId="77777777" w:rsidTr="001C4F69">
        <w:trPr>
          <w:gridAfter w:val="5"/>
          <w:wAfter w:w="824" w:type="pct"/>
        </w:trPr>
        <w:tc>
          <w:tcPr>
            <w:tcW w:w="171" w:type="pct"/>
            <w:tcBorders>
              <w:top w:val="single" w:sz="6" w:space="0" w:color="000000"/>
              <w:left w:val="single" w:sz="6" w:space="0" w:color="auto"/>
              <w:bottom w:val="single" w:sz="6" w:space="0" w:color="000000"/>
            </w:tcBorders>
            <w:vAlign w:val="center"/>
          </w:tcPr>
          <w:p w14:paraId="541B632A"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top w:val="single" w:sz="6" w:space="0" w:color="000000"/>
              <w:bottom w:val="single" w:sz="6" w:space="0" w:color="000000"/>
            </w:tcBorders>
            <w:vAlign w:val="center"/>
          </w:tcPr>
          <w:p w14:paraId="39B83653"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205" w:type="pct"/>
            <w:tcBorders>
              <w:top w:val="single" w:sz="6" w:space="0" w:color="000000"/>
              <w:bottom w:val="single" w:sz="6" w:space="0" w:color="000000"/>
            </w:tcBorders>
            <w:vAlign w:val="center"/>
          </w:tcPr>
          <w:p w14:paraId="6B08CF7D"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top w:val="single" w:sz="6" w:space="0" w:color="000000"/>
              <w:bottom w:val="single" w:sz="6" w:space="0" w:color="000000"/>
            </w:tcBorders>
            <w:vAlign w:val="center"/>
          </w:tcPr>
          <w:p w14:paraId="4C0CD73C"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203" w:type="pct"/>
            <w:tcBorders>
              <w:top w:val="single" w:sz="6" w:space="0" w:color="000000"/>
              <w:bottom w:val="single" w:sz="6" w:space="0" w:color="000000"/>
            </w:tcBorders>
            <w:vAlign w:val="center"/>
          </w:tcPr>
          <w:p w14:paraId="23A9F722"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0" w:type="pct"/>
            <w:tcBorders>
              <w:top w:val="single" w:sz="6" w:space="0" w:color="000000"/>
              <w:bottom w:val="single" w:sz="6" w:space="0" w:color="000000"/>
            </w:tcBorders>
            <w:vAlign w:val="center"/>
          </w:tcPr>
          <w:p w14:paraId="4A7AA120"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0" w:type="pct"/>
            <w:tcBorders>
              <w:top w:val="single" w:sz="6" w:space="0" w:color="000000"/>
              <w:bottom w:val="single" w:sz="6" w:space="0" w:color="000000"/>
            </w:tcBorders>
            <w:vAlign w:val="center"/>
          </w:tcPr>
          <w:p w14:paraId="5D84374B"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top w:val="single" w:sz="6" w:space="0" w:color="000000"/>
              <w:bottom w:val="single" w:sz="6" w:space="0" w:color="000000"/>
            </w:tcBorders>
            <w:vAlign w:val="center"/>
          </w:tcPr>
          <w:p w14:paraId="344A1CF3"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top w:val="single" w:sz="6" w:space="0" w:color="000000"/>
              <w:bottom w:val="single" w:sz="6" w:space="0" w:color="000000"/>
            </w:tcBorders>
            <w:vAlign w:val="center"/>
          </w:tcPr>
          <w:p w14:paraId="1A4574EA"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47" w:type="pct"/>
            <w:tcBorders>
              <w:top w:val="single" w:sz="6" w:space="0" w:color="000000"/>
              <w:bottom w:val="single" w:sz="6" w:space="0" w:color="000000"/>
            </w:tcBorders>
            <w:vAlign w:val="center"/>
          </w:tcPr>
          <w:p w14:paraId="75A2F84A"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45" w:type="pct"/>
            <w:tcBorders>
              <w:top w:val="single" w:sz="6" w:space="0" w:color="000000"/>
              <w:bottom w:val="single" w:sz="6" w:space="0" w:color="000000"/>
            </w:tcBorders>
            <w:vAlign w:val="center"/>
          </w:tcPr>
          <w:p w14:paraId="081C336F"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218" w:type="pct"/>
            <w:tcBorders>
              <w:top w:val="single" w:sz="6" w:space="0" w:color="000000"/>
              <w:bottom w:val="single" w:sz="6" w:space="0" w:color="000000"/>
            </w:tcBorders>
            <w:vAlign w:val="center"/>
          </w:tcPr>
          <w:p w14:paraId="3CEDE93D"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66" w:type="pct"/>
            <w:tcBorders>
              <w:top w:val="single" w:sz="6" w:space="0" w:color="000000"/>
              <w:bottom w:val="single" w:sz="6" w:space="0" w:color="000000"/>
            </w:tcBorders>
            <w:vAlign w:val="center"/>
          </w:tcPr>
          <w:p w14:paraId="0E19A0AE"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top w:val="single" w:sz="6" w:space="0" w:color="000000"/>
              <w:bottom w:val="single" w:sz="6" w:space="0" w:color="000000"/>
            </w:tcBorders>
            <w:vAlign w:val="center"/>
          </w:tcPr>
          <w:p w14:paraId="0835ECAF"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top w:val="single" w:sz="6" w:space="0" w:color="000000"/>
              <w:bottom w:val="single" w:sz="6" w:space="0" w:color="000000"/>
            </w:tcBorders>
            <w:vAlign w:val="center"/>
          </w:tcPr>
          <w:p w14:paraId="17C5B544"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top w:val="single" w:sz="6" w:space="0" w:color="000000"/>
              <w:bottom w:val="single" w:sz="6" w:space="0" w:color="000000"/>
            </w:tcBorders>
            <w:vAlign w:val="center"/>
          </w:tcPr>
          <w:p w14:paraId="16C7B451"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top w:val="single" w:sz="6" w:space="0" w:color="000000"/>
              <w:bottom w:val="single" w:sz="6" w:space="0" w:color="000000"/>
            </w:tcBorders>
            <w:vAlign w:val="center"/>
          </w:tcPr>
          <w:p w14:paraId="065D4D43"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top w:val="single" w:sz="6" w:space="0" w:color="000000"/>
              <w:bottom w:val="single" w:sz="6" w:space="0" w:color="000000"/>
            </w:tcBorders>
            <w:vAlign w:val="center"/>
          </w:tcPr>
          <w:p w14:paraId="4469C1E8"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358" w:type="pct"/>
            <w:gridSpan w:val="2"/>
            <w:tcBorders>
              <w:top w:val="single" w:sz="6" w:space="0" w:color="000000"/>
              <w:bottom w:val="single" w:sz="6" w:space="0" w:color="000000"/>
            </w:tcBorders>
            <w:vAlign w:val="center"/>
          </w:tcPr>
          <w:p w14:paraId="2840AE76" w14:textId="77777777" w:rsidR="00EC3585" w:rsidRPr="00647017" w:rsidRDefault="00EC3585" w:rsidP="0017301A">
            <w:pPr>
              <w:spacing w:after="0" w:line="240" w:lineRule="auto"/>
              <w:jc w:val="both"/>
              <w:rPr>
                <w:rFonts w:ascii="Times New Roman" w:hAnsi="Times New Roman"/>
                <w:noProof/>
                <w:sz w:val="24"/>
              </w:rPr>
            </w:pPr>
            <w:r>
              <w:rPr>
                <w:rFonts w:ascii="Times New Roman" w:hAnsi="Times New Roman"/>
                <w:sz w:val="24"/>
              </w:rPr>
              <w:t>LV-</w:t>
            </w:r>
          </w:p>
        </w:tc>
        <w:tc>
          <w:tcPr>
            <w:tcW w:w="171" w:type="pct"/>
            <w:tcBorders>
              <w:top w:val="single" w:sz="6" w:space="0" w:color="000000"/>
              <w:bottom w:val="single" w:sz="6" w:space="0" w:color="000000"/>
            </w:tcBorders>
            <w:vAlign w:val="center"/>
          </w:tcPr>
          <w:p w14:paraId="54719BCA"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top w:val="single" w:sz="6" w:space="0" w:color="000000"/>
              <w:bottom w:val="single" w:sz="6" w:space="0" w:color="000000"/>
            </w:tcBorders>
            <w:vAlign w:val="center"/>
          </w:tcPr>
          <w:p w14:paraId="257273B2"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top w:val="single" w:sz="4" w:space="0" w:color="auto"/>
              <w:bottom w:val="single" w:sz="4" w:space="0" w:color="auto"/>
            </w:tcBorders>
            <w:vAlign w:val="center"/>
          </w:tcPr>
          <w:p w14:paraId="32CD28F0"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top w:val="single" w:sz="4" w:space="0" w:color="auto"/>
              <w:bottom w:val="single" w:sz="4" w:space="0" w:color="auto"/>
              <w:right w:val="single" w:sz="4" w:space="0" w:color="auto"/>
            </w:tcBorders>
            <w:vAlign w:val="center"/>
          </w:tcPr>
          <w:p w14:paraId="03A85EA6" w14:textId="77777777" w:rsidR="00EC3585" w:rsidRPr="00647017" w:rsidRDefault="00EC3585" w:rsidP="0017301A">
            <w:pPr>
              <w:spacing w:after="0" w:line="240" w:lineRule="auto"/>
              <w:jc w:val="both"/>
              <w:rPr>
                <w:rFonts w:ascii="Times New Roman" w:hAnsi="Times New Roman"/>
                <w:noProof/>
                <w:sz w:val="24"/>
                <w:lang w:val="en-US" w:eastAsia="lv-LV"/>
              </w:rPr>
            </w:pPr>
          </w:p>
        </w:tc>
      </w:tr>
      <w:tr w:rsidR="00EC3585" w:rsidRPr="00647017" w14:paraId="3175A4C1" w14:textId="77777777" w:rsidTr="001C4F69">
        <w:trPr>
          <w:gridAfter w:val="5"/>
          <w:wAfter w:w="824" w:type="pct"/>
        </w:trPr>
        <w:tc>
          <w:tcPr>
            <w:tcW w:w="1894" w:type="pct"/>
            <w:gridSpan w:val="11"/>
            <w:tcBorders>
              <w:top w:val="single" w:sz="6" w:space="0" w:color="000000"/>
              <w:left w:val="single" w:sz="4" w:space="0" w:color="auto"/>
              <w:bottom w:val="single" w:sz="6" w:space="0" w:color="000000"/>
              <w:right w:val="single" w:sz="6" w:space="0" w:color="000000"/>
            </w:tcBorders>
            <w:vAlign w:val="center"/>
          </w:tcPr>
          <w:p w14:paraId="5C96A42B" w14:textId="77777777" w:rsidR="00EC3585" w:rsidRPr="00647017" w:rsidRDefault="00EC3585" w:rsidP="0017301A">
            <w:pPr>
              <w:spacing w:after="0" w:line="240" w:lineRule="auto"/>
              <w:jc w:val="both"/>
              <w:rPr>
                <w:rFonts w:ascii="Times New Roman" w:hAnsi="Times New Roman"/>
                <w:noProof/>
                <w:sz w:val="24"/>
              </w:rPr>
            </w:pPr>
            <w:r>
              <w:rPr>
                <w:rFonts w:ascii="Times New Roman" w:hAnsi="Times New Roman"/>
                <w:sz w:val="24"/>
              </w:rPr>
              <w:t>VAT registration number of the registered taxable person</w:t>
            </w:r>
          </w:p>
        </w:tc>
        <w:tc>
          <w:tcPr>
            <w:tcW w:w="384" w:type="pct"/>
            <w:gridSpan w:val="2"/>
            <w:tcBorders>
              <w:top w:val="single" w:sz="6" w:space="0" w:color="000000"/>
              <w:left w:val="single" w:sz="6" w:space="0" w:color="000000"/>
              <w:bottom w:val="single" w:sz="4" w:space="0" w:color="auto"/>
              <w:right w:val="single" w:sz="6" w:space="0" w:color="000000"/>
            </w:tcBorders>
            <w:vAlign w:val="center"/>
          </w:tcPr>
          <w:p w14:paraId="1A24EFF2" w14:textId="77777777" w:rsidR="00EC3585" w:rsidRPr="00647017" w:rsidRDefault="00EC3585" w:rsidP="00337BDC">
            <w:pPr>
              <w:spacing w:after="0" w:line="240" w:lineRule="auto"/>
              <w:jc w:val="center"/>
              <w:rPr>
                <w:rFonts w:ascii="Times New Roman" w:hAnsi="Times New Roman"/>
                <w:noProof/>
                <w:sz w:val="24"/>
              </w:rPr>
            </w:pPr>
            <w:r>
              <w:rPr>
                <w:rFonts w:ascii="Times New Roman" w:hAnsi="Times New Roman"/>
                <w:sz w:val="24"/>
              </w:rPr>
              <w:t>LV</w:t>
            </w:r>
          </w:p>
        </w:tc>
        <w:tc>
          <w:tcPr>
            <w:tcW w:w="171" w:type="pct"/>
            <w:tcBorders>
              <w:top w:val="single" w:sz="6" w:space="0" w:color="000000"/>
              <w:left w:val="single" w:sz="6" w:space="0" w:color="000000"/>
              <w:bottom w:val="single" w:sz="4" w:space="0" w:color="auto"/>
              <w:right w:val="single" w:sz="8" w:space="0" w:color="000000"/>
            </w:tcBorders>
            <w:vAlign w:val="center"/>
          </w:tcPr>
          <w:p w14:paraId="1615E717"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top w:val="single" w:sz="6" w:space="0" w:color="000000"/>
              <w:left w:val="single" w:sz="6" w:space="0" w:color="000000"/>
              <w:bottom w:val="single" w:sz="4" w:space="0" w:color="auto"/>
              <w:right w:val="single" w:sz="6" w:space="0" w:color="000000"/>
            </w:tcBorders>
            <w:vAlign w:val="center"/>
          </w:tcPr>
          <w:p w14:paraId="614F1E77"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top w:val="single" w:sz="6" w:space="0" w:color="000000"/>
              <w:left w:val="single" w:sz="6" w:space="0" w:color="000000"/>
              <w:bottom w:val="single" w:sz="4" w:space="0" w:color="auto"/>
              <w:right w:val="single" w:sz="6" w:space="0" w:color="000000"/>
            </w:tcBorders>
            <w:vAlign w:val="center"/>
          </w:tcPr>
          <w:p w14:paraId="3350B584"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top w:val="single" w:sz="6" w:space="0" w:color="000000"/>
              <w:left w:val="single" w:sz="6" w:space="0" w:color="000000"/>
              <w:bottom w:val="single" w:sz="4" w:space="0" w:color="auto"/>
              <w:right w:val="single" w:sz="6" w:space="0" w:color="000000"/>
            </w:tcBorders>
            <w:vAlign w:val="center"/>
          </w:tcPr>
          <w:p w14:paraId="3A504D37"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top w:val="single" w:sz="6" w:space="0" w:color="000000"/>
              <w:left w:val="single" w:sz="6" w:space="0" w:color="000000"/>
              <w:bottom w:val="single" w:sz="4" w:space="0" w:color="auto"/>
              <w:right w:val="single" w:sz="6" w:space="0" w:color="000000"/>
            </w:tcBorders>
            <w:vAlign w:val="center"/>
          </w:tcPr>
          <w:p w14:paraId="35AEFCAA"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top w:val="single" w:sz="4" w:space="0" w:color="auto"/>
              <w:left w:val="single" w:sz="6" w:space="0" w:color="000000"/>
              <w:bottom w:val="single" w:sz="4" w:space="0" w:color="auto"/>
              <w:right w:val="single" w:sz="6" w:space="0" w:color="000000"/>
            </w:tcBorders>
            <w:vAlign w:val="center"/>
          </w:tcPr>
          <w:p w14:paraId="151FDCC1"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87" w:type="pct"/>
            <w:tcBorders>
              <w:top w:val="single" w:sz="4" w:space="0" w:color="auto"/>
              <w:left w:val="single" w:sz="6" w:space="0" w:color="000000"/>
              <w:bottom w:val="single" w:sz="4" w:space="0" w:color="auto"/>
              <w:right w:val="single" w:sz="6" w:space="0" w:color="000000"/>
            </w:tcBorders>
            <w:vAlign w:val="center"/>
          </w:tcPr>
          <w:p w14:paraId="0264872C"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top w:val="single" w:sz="4" w:space="0" w:color="auto"/>
              <w:left w:val="single" w:sz="6" w:space="0" w:color="000000"/>
              <w:bottom w:val="single" w:sz="4" w:space="0" w:color="auto"/>
              <w:right w:val="single" w:sz="6" w:space="0" w:color="000000"/>
            </w:tcBorders>
            <w:vAlign w:val="center"/>
          </w:tcPr>
          <w:p w14:paraId="65A25928"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top w:val="single" w:sz="4" w:space="0" w:color="auto"/>
              <w:left w:val="single" w:sz="6" w:space="0" w:color="000000"/>
              <w:bottom w:val="single" w:sz="4" w:space="0" w:color="auto"/>
              <w:right w:val="single" w:sz="6" w:space="0" w:color="000000"/>
            </w:tcBorders>
            <w:vAlign w:val="center"/>
          </w:tcPr>
          <w:p w14:paraId="204339E3"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top w:val="single" w:sz="4" w:space="0" w:color="auto"/>
              <w:left w:val="single" w:sz="6" w:space="0" w:color="000000"/>
              <w:bottom w:val="single" w:sz="4" w:space="0" w:color="auto"/>
            </w:tcBorders>
            <w:vAlign w:val="center"/>
          </w:tcPr>
          <w:p w14:paraId="4E108897"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top w:val="single" w:sz="4" w:space="0" w:color="auto"/>
              <w:bottom w:val="single" w:sz="4" w:space="0" w:color="auto"/>
              <w:right w:val="single" w:sz="4" w:space="0" w:color="auto"/>
            </w:tcBorders>
            <w:vAlign w:val="center"/>
          </w:tcPr>
          <w:p w14:paraId="6B54DB80" w14:textId="77777777" w:rsidR="00EC3585" w:rsidRPr="00647017" w:rsidRDefault="00EC3585" w:rsidP="0017301A">
            <w:pPr>
              <w:spacing w:after="0" w:line="240" w:lineRule="auto"/>
              <w:jc w:val="both"/>
              <w:rPr>
                <w:rFonts w:ascii="Times New Roman" w:hAnsi="Times New Roman"/>
                <w:noProof/>
                <w:sz w:val="24"/>
                <w:lang w:val="en-US" w:eastAsia="lv-LV"/>
              </w:rPr>
            </w:pPr>
          </w:p>
        </w:tc>
      </w:tr>
      <w:tr w:rsidR="00EC3585" w:rsidRPr="00647017" w14:paraId="11698013" w14:textId="77777777" w:rsidTr="001C4F69">
        <w:trPr>
          <w:gridAfter w:val="5"/>
          <w:wAfter w:w="824" w:type="pct"/>
        </w:trPr>
        <w:tc>
          <w:tcPr>
            <w:tcW w:w="546" w:type="pct"/>
            <w:gridSpan w:val="3"/>
            <w:tcBorders>
              <w:top w:val="single" w:sz="6" w:space="0" w:color="000000"/>
              <w:left w:val="single" w:sz="6" w:space="0" w:color="000000"/>
              <w:bottom w:val="single" w:sz="6" w:space="0" w:color="000000"/>
              <w:right w:val="single" w:sz="6" w:space="0" w:color="000000"/>
            </w:tcBorders>
            <w:vAlign w:val="center"/>
          </w:tcPr>
          <w:p w14:paraId="093E3F48" w14:textId="77777777" w:rsidR="00EC3585" w:rsidRPr="00647017" w:rsidRDefault="00EC3585" w:rsidP="0017301A">
            <w:pPr>
              <w:spacing w:after="0" w:line="240" w:lineRule="auto"/>
              <w:jc w:val="both"/>
              <w:rPr>
                <w:rFonts w:ascii="Times New Roman" w:hAnsi="Times New Roman"/>
                <w:noProof/>
                <w:sz w:val="24"/>
              </w:rPr>
            </w:pPr>
            <w:r>
              <w:rPr>
                <w:rFonts w:ascii="Times New Roman" w:hAnsi="Times New Roman"/>
                <w:sz w:val="24"/>
              </w:rPr>
              <w:t>Phone</w:t>
            </w:r>
          </w:p>
        </w:tc>
        <w:tc>
          <w:tcPr>
            <w:tcW w:w="171" w:type="pct"/>
            <w:tcBorders>
              <w:top w:val="single" w:sz="6" w:space="0" w:color="000000"/>
              <w:left w:val="single" w:sz="6" w:space="0" w:color="000000"/>
              <w:bottom w:val="single" w:sz="6" w:space="0" w:color="000000"/>
              <w:right w:val="single" w:sz="6" w:space="0" w:color="000000"/>
            </w:tcBorders>
            <w:vAlign w:val="center"/>
          </w:tcPr>
          <w:p w14:paraId="340E655B"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203" w:type="pct"/>
            <w:tcBorders>
              <w:top w:val="single" w:sz="6" w:space="0" w:color="000000"/>
              <w:left w:val="single" w:sz="6" w:space="0" w:color="000000"/>
              <w:bottom w:val="single" w:sz="6" w:space="0" w:color="000000"/>
              <w:right w:val="single" w:sz="6" w:space="0" w:color="000000"/>
            </w:tcBorders>
            <w:vAlign w:val="center"/>
          </w:tcPr>
          <w:p w14:paraId="27531061"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0" w:type="pct"/>
            <w:tcBorders>
              <w:top w:val="single" w:sz="6" w:space="0" w:color="000000"/>
              <w:left w:val="single" w:sz="6" w:space="0" w:color="000000"/>
              <w:bottom w:val="single" w:sz="6" w:space="0" w:color="000000"/>
              <w:right w:val="single" w:sz="6" w:space="0" w:color="000000"/>
            </w:tcBorders>
            <w:vAlign w:val="center"/>
          </w:tcPr>
          <w:p w14:paraId="38A8152F"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0" w:type="pct"/>
            <w:tcBorders>
              <w:top w:val="single" w:sz="6" w:space="0" w:color="000000"/>
              <w:left w:val="single" w:sz="6" w:space="0" w:color="000000"/>
              <w:bottom w:val="single" w:sz="6" w:space="0" w:color="000000"/>
              <w:right w:val="single" w:sz="6" w:space="0" w:color="000000"/>
            </w:tcBorders>
            <w:vAlign w:val="center"/>
          </w:tcPr>
          <w:p w14:paraId="23416B8A"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top w:val="single" w:sz="6" w:space="0" w:color="000000"/>
              <w:left w:val="single" w:sz="6" w:space="0" w:color="000000"/>
              <w:bottom w:val="single" w:sz="6" w:space="0" w:color="000000"/>
              <w:right w:val="single" w:sz="6" w:space="0" w:color="000000"/>
            </w:tcBorders>
            <w:vAlign w:val="center"/>
          </w:tcPr>
          <w:p w14:paraId="1FC76134"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top w:val="single" w:sz="6" w:space="0" w:color="000000"/>
              <w:left w:val="single" w:sz="6" w:space="0" w:color="000000"/>
              <w:bottom w:val="single" w:sz="6" w:space="0" w:color="000000"/>
              <w:right w:val="single" w:sz="6" w:space="0" w:color="000000"/>
            </w:tcBorders>
            <w:vAlign w:val="center"/>
          </w:tcPr>
          <w:p w14:paraId="3EE8DA16"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47" w:type="pct"/>
            <w:tcBorders>
              <w:top w:val="single" w:sz="6" w:space="0" w:color="000000"/>
              <w:left w:val="single" w:sz="6" w:space="0" w:color="000000"/>
              <w:bottom w:val="single" w:sz="6" w:space="0" w:color="000000"/>
              <w:right w:val="single" w:sz="6" w:space="0" w:color="000000"/>
            </w:tcBorders>
            <w:vAlign w:val="center"/>
          </w:tcPr>
          <w:p w14:paraId="060361CD"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45" w:type="pct"/>
            <w:tcBorders>
              <w:top w:val="single" w:sz="6" w:space="0" w:color="000000"/>
              <w:left w:val="single" w:sz="6" w:space="0" w:color="000000"/>
              <w:bottom w:val="single" w:sz="6" w:space="0" w:color="000000"/>
              <w:right w:val="single" w:sz="6" w:space="0" w:color="000000"/>
            </w:tcBorders>
            <w:vAlign w:val="center"/>
          </w:tcPr>
          <w:p w14:paraId="4ACBA6DA"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218" w:type="pct"/>
            <w:tcBorders>
              <w:top w:val="single" w:sz="6" w:space="0" w:color="000000"/>
              <w:left w:val="single" w:sz="6" w:space="0" w:color="000000"/>
              <w:bottom w:val="single" w:sz="6" w:space="0" w:color="000000"/>
              <w:right w:val="single" w:sz="6" w:space="0" w:color="000000"/>
            </w:tcBorders>
            <w:vAlign w:val="center"/>
          </w:tcPr>
          <w:p w14:paraId="01CCC793"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66" w:type="pct"/>
            <w:tcBorders>
              <w:top w:val="single" w:sz="6" w:space="0" w:color="000000"/>
              <w:left w:val="single" w:sz="6" w:space="0" w:color="000000"/>
              <w:bottom w:val="single" w:sz="6" w:space="0" w:color="000000"/>
              <w:right w:val="single" w:sz="4" w:space="0" w:color="auto"/>
            </w:tcBorders>
            <w:vAlign w:val="center"/>
          </w:tcPr>
          <w:p w14:paraId="281105BB"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top w:val="single" w:sz="4" w:space="0" w:color="auto"/>
              <w:left w:val="single" w:sz="4" w:space="0" w:color="auto"/>
              <w:bottom w:val="single" w:sz="4" w:space="0" w:color="auto"/>
              <w:right w:val="single" w:sz="4" w:space="0" w:color="auto"/>
            </w:tcBorders>
            <w:vAlign w:val="center"/>
          </w:tcPr>
          <w:p w14:paraId="30159AAC"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top w:val="single" w:sz="4" w:space="0" w:color="auto"/>
              <w:left w:val="single" w:sz="4" w:space="0" w:color="auto"/>
              <w:bottom w:val="single" w:sz="8" w:space="0" w:color="FFFFFF"/>
              <w:right w:val="single" w:sz="8" w:space="0" w:color="FFFFFF"/>
            </w:tcBorders>
            <w:vAlign w:val="center"/>
          </w:tcPr>
          <w:p w14:paraId="47DB8AC1"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top w:val="single" w:sz="4" w:space="0" w:color="auto"/>
              <w:left w:val="single" w:sz="8" w:space="0" w:color="FFFFFF"/>
              <w:bottom w:val="single" w:sz="8" w:space="0" w:color="FFFFFF"/>
              <w:right w:val="single" w:sz="8" w:space="0" w:color="FFFFFF"/>
            </w:tcBorders>
            <w:vAlign w:val="center"/>
          </w:tcPr>
          <w:p w14:paraId="4C66F8E3"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top w:val="single" w:sz="4" w:space="0" w:color="auto"/>
              <w:left w:val="single" w:sz="8" w:space="0" w:color="FFFFFF"/>
              <w:bottom w:val="single" w:sz="8" w:space="0" w:color="FFFFFF"/>
              <w:right w:val="single" w:sz="8" w:space="0" w:color="FFFFFF"/>
            </w:tcBorders>
            <w:vAlign w:val="center"/>
          </w:tcPr>
          <w:p w14:paraId="2566F016"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vAlign w:val="center"/>
          </w:tcPr>
          <w:p w14:paraId="79154ABD"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vAlign w:val="center"/>
          </w:tcPr>
          <w:p w14:paraId="40E13131"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87" w:type="pct"/>
            <w:vAlign w:val="center"/>
          </w:tcPr>
          <w:p w14:paraId="1A28FA72"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vAlign w:val="center"/>
          </w:tcPr>
          <w:p w14:paraId="311CB27E"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vAlign w:val="center"/>
          </w:tcPr>
          <w:p w14:paraId="34F865C3"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top w:val="single" w:sz="4" w:space="0" w:color="auto"/>
            </w:tcBorders>
            <w:vAlign w:val="center"/>
          </w:tcPr>
          <w:p w14:paraId="3864C973"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71" w:type="pct"/>
            <w:tcBorders>
              <w:top w:val="single" w:sz="4" w:space="0" w:color="auto"/>
            </w:tcBorders>
            <w:vAlign w:val="center"/>
          </w:tcPr>
          <w:p w14:paraId="0D9111EE" w14:textId="77777777" w:rsidR="00EC3585" w:rsidRPr="00647017" w:rsidRDefault="00EC3585" w:rsidP="0017301A">
            <w:pPr>
              <w:spacing w:after="0" w:line="240" w:lineRule="auto"/>
              <w:jc w:val="both"/>
              <w:rPr>
                <w:rFonts w:ascii="Times New Roman" w:hAnsi="Times New Roman"/>
                <w:noProof/>
                <w:sz w:val="24"/>
                <w:lang w:val="en-US" w:eastAsia="lv-LV"/>
              </w:rPr>
            </w:pPr>
          </w:p>
        </w:tc>
      </w:tr>
    </w:tbl>
    <w:p w14:paraId="17631D9D" w14:textId="77777777" w:rsidR="00EC3585" w:rsidRPr="00647017" w:rsidRDefault="00EC3585" w:rsidP="00EC3585">
      <w:pPr>
        <w:spacing w:after="0" w:line="240" w:lineRule="auto"/>
        <w:ind w:firstLine="6158"/>
        <w:jc w:val="both"/>
        <w:rPr>
          <w:rFonts w:ascii="Times New Roman" w:hAnsi="Times New Roman"/>
          <w:noProof/>
          <w:sz w:val="24"/>
          <w:lang w:val="en-US" w:eastAsia="lv-LV"/>
        </w:rPr>
      </w:pPr>
    </w:p>
    <w:p w14:paraId="5073D92A" w14:textId="77777777" w:rsidR="00EC3585" w:rsidRPr="00647017" w:rsidRDefault="00EC3585" w:rsidP="00EC3585">
      <w:pPr>
        <w:spacing w:after="0" w:line="240" w:lineRule="auto"/>
        <w:ind w:firstLine="6158"/>
        <w:jc w:val="center"/>
        <w:rPr>
          <w:rFonts w:ascii="Times New Roman" w:hAnsi="Times New Roman"/>
          <w:noProof/>
          <w:sz w:val="24"/>
        </w:rPr>
      </w:pPr>
      <w:r>
        <w:rPr>
          <w:rFonts w:ascii="Times New Roman" w:hAnsi="Times New Roman"/>
          <w:sz w:val="24"/>
        </w:rPr>
        <w:t>(EUR)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5142"/>
        <w:gridCol w:w="1086"/>
        <w:gridCol w:w="615"/>
        <w:gridCol w:w="2223"/>
      </w:tblGrid>
      <w:tr w:rsidR="00EC3585" w:rsidRPr="00647017" w14:paraId="57F3C349" w14:textId="77777777" w:rsidTr="001C4F69">
        <w:tc>
          <w:tcPr>
            <w:tcW w:w="2836" w:type="pct"/>
            <w:tcBorders>
              <w:top w:val="nil"/>
              <w:left w:val="nil"/>
              <w:bottom w:val="nil"/>
              <w:right w:val="nil"/>
            </w:tcBorders>
            <w:vAlign w:val="center"/>
          </w:tcPr>
          <w:p w14:paraId="075F04E4" w14:textId="77777777" w:rsidR="00EC3585" w:rsidRPr="00647017" w:rsidRDefault="00EC3585" w:rsidP="0017301A">
            <w:pPr>
              <w:spacing w:after="0" w:line="240" w:lineRule="auto"/>
              <w:jc w:val="both"/>
              <w:rPr>
                <w:rFonts w:ascii="Times New Roman" w:hAnsi="Times New Roman"/>
                <w:noProof/>
                <w:sz w:val="24"/>
              </w:rPr>
            </w:pPr>
            <w:r>
              <w:rPr>
                <w:rFonts w:ascii="Times New Roman" w:hAnsi="Times New Roman"/>
                <w:sz w:val="24"/>
              </w:rPr>
              <w:t>Tax amount calculated in the returns submitted for the taxation year</w:t>
            </w:r>
          </w:p>
        </w:tc>
        <w:tc>
          <w:tcPr>
            <w:tcW w:w="599" w:type="pct"/>
            <w:tcBorders>
              <w:top w:val="nil"/>
              <w:left w:val="nil"/>
              <w:bottom w:val="nil"/>
            </w:tcBorders>
            <w:vAlign w:val="center"/>
          </w:tcPr>
          <w:p w14:paraId="634B5021"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565" w:type="pct"/>
            <w:gridSpan w:val="2"/>
            <w:vAlign w:val="center"/>
          </w:tcPr>
          <w:p w14:paraId="5B4DEFC2" w14:textId="77777777" w:rsidR="00EC3585" w:rsidRPr="00647017" w:rsidRDefault="00EC3585" w:rsidP="0017301A">
            <w:pPr>
              <w:spacing w:after="0" w:line="240" w:lineRule="auto"/>
              <w:jc w:val="both"/>
              <w:rPr>
                <w:rFonts w:ascii="Times New Roman" w:hAnsi="Times New Roman"/>
                <w:noProof/>
                <w:sz w:val="24"/>
                <w:lang w:val="en-US" w:eastAsia="lv-LV"/>
              </w:rPr>
            </w:pPr>
          </w:p>
        </w:tc>
      </w:tr>
      <w:tr w:rsidR="00EC3585" w:rsidRPr="00647017" w14:paraId="7F777CAC" w14:textId="77777777" w:rsidTr="001C4F69">
        <w:tc>
          <w:tcPr>
            <w:tcW w:w="5000" w:type="pct"/>
            <w:gridSpan w:val="4"/>
            <w:tcBorders>
              <w:top w:val="nil"/>
              <w:left w:val="nil"/>
              <w:bottom w:val="nil"/>
              <w:right w:val="nil"/>
            </w:tcBorders>
            <w:vAlign w:val="center"/>
          </w:tcPr>
          <w:p w14:paraId="3D97B13E" w14:textId="77777777" w:rsidR="00EC3585" w:rsidRPr="00647017" w:rsidRDefault="00EC3585" w:rsidP="0017301A">
            <w:pPr>
              <w:spacing w:after="0" w:line="240" w:lineRule="auto"/>
              <w:jc w:val="both"/>
              <w:rPr>
                <w:rFonts w:ascii="Times New Roman" w:hAnsi="Times New Roman"/>
                <w:noProof/>
                <w:sz w:val="24"/>
                <w:szCs w:val="20"/>
                <w:lang w:val="en-US" w:eastAsia="lv-LV"/>
              </w:rPr>
            </w:pPr>
          </w:p>
        </w:tc>
      </w:tr>
      <w:tr w:rsidR="00EC3585" w:rsidRPr="00647017" w14:paraId="28B9B93C" w14:textId="77777777" w:rsidTr="001C4F69">
        <w:tc>
          <w:tcPr>
            <w:tcW w:w="2836" w:type="pct"/>
            <w:tcBorders>
              <w:top w:val="nil"/>
              <w:left w:val="nil"/>
              <w:bottom w:val="nil"/>
              <w:right w:val="nil"/>
            </w:tcBorders>
            <w:vAlign w:val="center"/>
          </w:tcPr>
          <w:p w14:paraId="25F6DAEE" w14:textId="77777777" w:rsidR="00EC3585" w:rsidRPr="00647017" w:rsidRDefault="00EC3585" w:rsidP="0017301A">
            <w:pPr>
              <w:spacing w:after="0" w:line="240" w:lineRule="auto"/>
              <w:jc w:val="both"/>
              <w:rPr>
                <w:rFonts w:ascii="Times New Roman" w:hAnsi="Times New Roman"/>
                <w:noProof/>
                <w:sz w:val="24"/>
              </w:rPr>
            </w:pPr>
            <w:r>
              <w:rPr>
                <w:rFonts w:ascii="Times New Roman" w:hAnsi="Times New Roman"/>
                <w:sz w:val="24"/>
              </w:rPr>
              <w:t>Tax calculated for the taxation year with the adjustments made</w:t>
            </w:r>
          </w:p>
        </w:tc>
        <w:tc>
          <w:tcPr>
            <w:tcW w:w="599" w:type="pct"/>
            <w:tcBorders>
              <w:top w:val="nil"/>
              <w:left w:val="nil"/>
              <w:bottom w:val="nil"/>
            </w:tcBorders>
            <w:vAlign w:val="center"/>
          </w:tcPr>
          <w:p w14:paraId="0A39AD76"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1565" w:type="pct"/>
            <w:gridSpan w:val="2"/>
            <w:vAlign w:val="center"/>
          </w:tcPr>
          <w:p w14:paraId="61C048E7" w14:textId="77777777" w:rsidR="00EC3585" w:rsidRPr="00647017" w:rsidRDefault="00EC3585" w:rsidP="0017301A">
            <w:pPr>
              <w:spacing w:after="0" w:line="240" w:lineRule="auto"/>
              <w:jc w:val="both"/>
              <w:rPr>
                <w:rFonts w:ascii="Times New Roman" w:hAnsi="Times New Roman"/>
                <w:noProof/>
                <w:sz w:val="24"/>
                <w:lang w:val="en-US" w:eastAsia="lv-LV"/>
              </w:rPr>
            </w:pPr>
          </w:p>
        </w:tc>
      </w:tr>
      <w:tr w:rsidR="00EC3585" w:rsidRPr="00647017" w14:paraId="4BC7D905" w14:textId="77777777" w:rsidTr="001C4F69">
        <w:tc>
          <w:tcPr>
            <w:tcW w:w="5000" w:type="pct"/>
            <w:gridSpan w:val="4"/>
            <w:tcBorders>
              <w:top w:val="nil"/>
              <w:left w:val="nil"/>
              <w:bottom w:val="nil"/>
              <w:right w:val="nil"/>
            </w:tcBorders>
            <w:vAlign w:val="center"/>
          </w:tcPr>
          <w:p w14:paraId="7803FB2D" w14:textId="77777777" w:rsidR="00EC3585" w:rsidRPr="00647017" w:rsidRDefault="00EC3585" w:rsidP="0017301A">
            <w:pPr>
              <w:spacing w:after="0" w:line="240" w:lineRule="auto"/>
              <w:jc w:val="both"/>
              <w:rPr>
                <w:rFonts w:ascii="Times New Roman" w:hAnsi="Times New Roman"/>
                <w:noProof/>
                <w:sz w:val="24"/>
                <w:szCs w:val="20"/>
                <w:lang w:val="en-US" w:eastAsia="lv-LV"/>
              </w:rPr>
            </w:pPr>
          </w:p>
        </w:tc>
      </w:tr>
      <w:tr w:rsidR="00EC3585" w:rsidRPr="00647017" w14:paraId="23E9A78C" w14:textId="77777777" w:rsidTr="001C4F69">
        <w:tc>
          <w:tcPr>
            <w:tcW w:w="2836" w:type="pct"/>
            <w:tcBorders>
              <w:top w:val="nil"/>
              <w:left w:val="nil"/>
              <w:bottom w:val="nil"/>
              <w:right w:val="nil"/>
            </w:tcBorders>
            <w:vAlign w:val="center"/>
          </w:tcPr>
          <w:p w14:paraId="4CDD6F67" w14:textId="77777777" w:rsidR="00EC3585" w:rsidRPr="00647017" w:rsidRDefault="00EC3585" w:rsidP="0017301A">
            <w:pPr>
              <w:spacing w:after="0" w:line="240" w:lineRule="auto"/>
              <w:jc w:val="both"/>
              <w:rPr>
                <w:rFonts w:ascii="Times New Roman" w:hAnsi="Times New Roman"/>
                <w:noProof/>
                <w:sz w:val="24"/>
              </w:rPr>
            </w:pPr>
            <w:r>
              <w:rPr>
                <w:rFonts w:ascii="Times New Roman" w:hAnsi="Times New Roman"/>
                <w:sz w:val="24"/>
              </w:rPr>
              <w:t>Tax to be paid into the State budget</w:t>
            </w:r>
          </w:p>
        </w:tc>
        <w:tc>
          <w:tcPr>
            <w:tcW w:w="599" w:type="pct"/>
            <w:tcBorders>
              <w:top w:val="nil"/>
              <w:left w:val="nil"/>
              <w:bottom w:val="nil"/>
              <w:right w:val="single" w:sz="6" w:space="0" w:color="auto"/>
            </w:tcBorders>
            <w:vAlign w:val="center"/>
          </w:tcPr>
          <w:p w14:paraId="6607B368"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339" w:type="pct"/>
            <w:tcBorders>
              <w:top w:val="single" w:sz="6" w:space="0" w:color="auto"/>
              <w:left w:val="single" w:sz="6" w:space="0" w:color="auto"/>
              <w:bottom w:val="single" w:sz="6" w:space="0" w:color="auto"/>
              <w:right w:val="single" w:sz="6" w:space="0" w:color="auto"/>
            </w:tcBorders>
            <w:vAlign w:val="center"/>
          </w:tcPr>
          <w:p w14:paraId="507A99B0" w14:textId="77777777" w:rsidR="00EC3585" w:rsidRPr="00647017" w:rsidRDefault="00EC3585" w:rsidP="0017301A">
            <w:pPr>
              <w:spacing w:after="0" w:line="240" w:lineRule="auto"/>
              <w:jc w:val="center"/>
              <w:rPr>
                <w:rFonts w:ascii="Times New Roman" w:hAnsi="Times New Roman"/>
                <w:noProof/>
                <w:sz w:val="24"/>
              </w:rPr>
            </w:pPr>
            <w:r>
              <w:rPr>
                <w:rFonts w:ascii="Times New Roman" w:hAnsi="Times New Roman"/>
                <w:sz w:val="24"/>
              </w:rPr>
              <w:t>+</w:t>
            </w:r>
          </w:p>
        </w:tc>
        <w:tc>
          <w:tcPr>
            <w:tcW w:w="1226" w:type="pct"/>
            <w:tcBorders>
              <w:left w:val="single" w:sz="6" w:space="0" w:color="auto"/>
            </w:tcBorders>
            <w:vAlign w:val="center"/>
          </w:tcPr>
          <w:p w14:paraId="0A66C6EA" w14:textId="77777777" w:rsidR="00EC3585" w:rsidRPr="00647017" w:rsidRDefault="00EC3585" w:rsidP="0017301A">
            <w:pPr>
              <w:spacing w:after="0" w:line="240" w:lineRule="auto"/>
              <w:jc w:val="both"/>
              <w:rPr>
                <w:rFonts w:ascii="Times New Roman" w:hAnsi="Times New Roman"/>
                <w:noProof/>
                <w:sz w:val="24"/>
                <w:lang w:val="en-US" w:eastAsia="lv-LV"/>
              </w:rPr>
            </w:pPr>
          </w:p>
        </w:tc>
      </w:tr>
      <w:tr w:rsidR="00EC3585" w:rsidRPr="00647017" w14:paraId="4372D832" w14:textId="77777777" w:rsidTr="001C4F69">
        <w:tc>
          <w:tcPr>
            <w:tcW w:w="5000" w:type="pct"/>
            <w:gridSpan w:val="4"/>
            <w:tcBorders>
              <w:top w:val="nil"/>
              <w:left w:val="nil"/>
              <w:bottom w:val="nil"/>
              <w:right w:val="nil"/>
            </w:tcBorders>
            <w:vAlign w:val="center"/>
          </w:tcPr>
          <w:p w14:paraId="55CD6399" w14:textId="77777777" w:rsidR="00EC3585" w:rsidRPr="00647017" w:rsidRDefault="00EC3585" w:rsidP="0017301A">
            <w:pPr>
              <w:spacing w:after="0" w:line="240" w:lineRule="auto"/>
              <w:jc w:val="both"/>
              <w:rPr>
                <w:rFonts w:ascii="Times New Roman" w:hAnsi="Times New Roman"/>
                <w:noProof/>
                <w:sz w:val="24"/>
                <w:szCs w:val="20"/>
                <w:lang w:val="en-US" w:eastAsia="lv-LV"/>
              </w:rPr>
            </w:pPr>
          </w:p>
        </w:tc>
      </w:tr>
      <w:tr w:rsidR="00EC3585" w:rsidRPr="00647017" w14:paraId="353F76CE" w14:textId="77777777" w:rsidTr="001C4F69">
        <w:tc>
          <w:tcPr>
            <w:tcW w:w="2836" w:type="pct"/>
            <w:tcBorders>
              <w:top w:val="nil"/>
              <w:left w:val="nil"/>
              <w:bottom w:val="nil"/>
              <w:right w:val="nil"/>
            </w:tcBorders>
            <w:vAlign w:val="center"/>
          </w:tcPr>
          <w:p w14:paraId="27DCDA6B" w14:textId="77777777" w:rsidR="00EC3585" w:rsidRPr="00647017" w:rsidRDefault="00EC3585" w:rsidP="0017301A">
            <w:pPr>
              <w:spacing w:after="0" w:line="240" w:lineRule="auto"/>
              <w:jc w:val="both"/>
              <w:rPr>
                <w:rFonts w:ascii="Times New Roman" w:hAnsi="Times New Roman"/>
                <w:noProof/>
                <w:sz w:val="24"/>
              </w:rPr>
            </w:pPr>
            <w:r>
              <w:rPr>
                <w:rFonts w:ascii="Times New Roman" w:hAnsi="Times New Roman"/>
                <w:sz w:val="24"/>
              </w:rPr>
              <w:t>Tax to be repaid from the State budget</w:t>
            </w:r>
          </w:p>
        </w:tc>
        <w:tc>
          <w:tcPr>
            <w:tcW w:w="599" w:type="pct"/>
            <w:tcBorders>
              <w:top w:val="nil"/>
              <w:left w:val="nil"/>
              <w:bottom w:val="nil"/>
              <w:right w:val="single" w:sz="6" w:space="0" w:color="auto"/>
            </w:tcBorders>
            <w:vAlign w:val="center"/>
          </w:tcPr>
          <w:p w14:paraId="5EB4160F"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339" w:type="pct"/>
            <w:tcBorders>
              <w:top w:val="single" w:sz="6" w:space="0" w:color="auto"/>
              <w:left w:val="single" w:sz="6" w:space="0" w:color="auto"/>
              <w:bottom w:val="single" w:sz="6" w:space="0" w:color="auto"/>
              <w:right w:val="single" w:sz="6" w:space="0" w:color="auto"/>
            </w:tcBorders>
            <w:vAlign w:val="center"/>
          </w:tcPr>
          <w:p w14:paraId="3DBF1976" w14:textId="77777777" w:rsidR="00EC3585" w:rsidRPr="00647017" w:rsidRDefault="00EC3585" w:rsidP="0017301A">
            <w:pPr>
              <w:spacing w:after="0" w:line="240" w:lineRule="auto"/>
              <w:jc w:val="center"/>
              <w:rPr>
                <w:rFonts w:ascii="Times New Roman" w:hAnsi="Times New Roman"/>
                <w:noProof/>
                <w:sz w:val="24"/>
              </w:rPr>
            </w:pPr>
            <w:r>
              <w:rPr>
                <w:rFonts w:ascii="Times New Roman" w:hAnsi="Times New Roman"/>
                <w:sz w:val="24"/>
              </w:rPr>
              <w:t>–</w:t>
            </w:r>
          </w:p>
        </w:tc>
        <w:tc>
          <w:tcPr>
            <w:tcW w:w="1226" w:type="pct"/>
            <w:tcBorders>
              <w:left w:val="single" w:sz="6" w:space="0" w:color="auto"/>
            </w:tcBorders>
            <w:vAlign w:val="center"/>
          </w:tcPr>
          <w:p w14:paraId="67409FCD" w14:textId="77777777" w:rsidR="00EC3585" w:rsidRPr="00647017" w:rsidRDefault="00EC3585" w:rsidP="0017301A">
            <w:pPr>
              <w:spacing w:after="0" w:line="240" w:lineRule="auto"/>
              <w:jc w:val="both"/>
              <w:rPr>
                <w:rFonts w:ascii="Times New Roman" w:hAnsi="Times New Roman"/>
                <w:noProof/>
                <w:sz w:val="24"/>
                <w:lang w:val="en-US" w:eastAsia="lv-LV"/>
              </w:rPr>
            </w:pPr>
          </w:p>
        </w:tc>
      </w:tr>
    </w:tbl>
    <w:p w14:paraId="5EBD95ED" w14:textId="77777777" w:rsidR="00EC3585" w:rsidRPr="00647017" w:rsidRDefault="00EC3585" w:rsidP="00EC3585">
      <w:pPr>
        <w:spacing w:after="0" w:line="240" w:lineRule="auto"/>
        <w:jc w:val="both"/>
        <w:rPr>
          <w:rFonts w:ascii="Times New Roman" w:hAnsi="Times New Roman"/>
          <w:noProof/>
          <w:sz w:val="24"/>
          <w:szCs w:val="28"/>
          <w:lang w:val="en-US" w:eastAsia="lv-LV"/>
        </w:rPr>
      </w:pPr>
    </w:p>
    <w:p w14:paraId="2A2D7DD0" w14:textId="77777777" w:rsidR="00EC3585" w:rsidRPr="00647017" w:rsidRDefault="00EC3585" w:rsidP="00EC3585">
      <w:pPr>
        <w:spacing w:after="0" w:line="240" w:lineRule="auto"/>
        <w:jc w:val="both"/>
        <w:rPr>
          <w:rFonts w:ascii="Times New Roman" w:hAnsi="Times New Roman"/>
          <w:b/>
          <w:bCs/>
          <w:noProof/>
          <w:sz w:val="24"/>
        </w:rPr>
      </w:pPr>
      <w:r>
        <w:rPr>
          <w:rFonts w:ascii="Times New Roman" w:hAnsi="Times New Roman"/>
          <w:b/>
          <w:sz w:val="24"/>
        </w:rPr>
        <w:t>I Hereby confirm that the information provided in the tax return is complete and true.</w:t>
      </w:r>
    </w:p>
    <w:p w14:paraId="2E4070CD" w14:textId="77777777" w:rsidR="00EC3585" w:rsidRPr="00647017" w:rsidRDefault="00EC3585" w:rsidP="00EC3585">
      <w:pPr>
        <w:spacing w:after="0" w:line="240" w:lineRule="auto"/>
        <w:jc w:val="both"/>
        <w:rPr>
          <w:rFonts w:ascii="Times New Roman" w:hAnsi="Times New Roman"/>
          <w:noProof/>
          <w:sz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126"/>
        <w:gridCol w:w="6945"/>
      </w:tblGrid>
      <w:tr w:rsidR="00EC3585" w:rsidRPr="00647017" w14:paraId="501EE22D" w14:textId="77777777" w:rsidTr="0017301A">
        <w:tc>
          <w:tcPr>
            <w:tcW w:w="1172" w:type="pct"/>
          </w:tcPr>
          <w:p w14:paraId="793432F3" w14:textId="77777777" w:rsidR="00EC3585" w:rsidRPr="00647017" w:rsidRDefault="00EC3585" w:rsidP="0017301A">
            <w:pPr>
              <w:spacing w:after="0" w:line="240" w:lineRule="auto"/>
              <w:jc w:val="both"/>
              <w:rPr>
                <w:rFonts w:ascii="Times New Roman" w:hAnsi="Times New Roman"/>
                <w:noProof/>
                <w:sz w:val="24"/>
              </w:rPr>
            </w:pPr>
            <w:r>
              <w:rPr>
                <w:rFonts w:ascii="Times New Roman" w:hAnsi="Times New Roman"/>
                <w:sz w:val="24"/>
              </w:rPr>
              <w:t>Responsible person</w:t>
            </w:r>
          </w:p>
        </w:tc>
        <w:tc>
          <w:tcPr>
            <w:tcW w:w="3828" w:type="pct"/>
            <w:tcBorders>
              <w:bottom w:val="single" w:sz="4" w:space="0" w:color="auto"/>
            </w:tcBorders>
          </w:tcPr>
          <w:p w14:paraId="6293833F" w14:textId="77777777" w:rsidR="00EC3585" w:rsidRPr="00647017" w:rsidRDefault="00EC3585" w:rsidP="0017301A">
            <w:pPr>
              <w:spacing w:after="0" w:line="240" w:lineRule="auto"/>
              <w:jc w:val="both"/>
              <w:rPr>
                <w:rFonts w:ascii="Times New Roman" w:hAnsi="Times New Roman"/>
                <w:noProof/>
                <w:sz w:val="24"/>
                <w:lang w:val="en-US" w:eastAsia="lv-LV"/>
              </w:rPr>
            </w:pPr>
          </w:p>
        </w:tc>
      </w:tr>
      <w:tr w:rsidR="00EC3585" w:rsidRPr="00647017" w14:paraId="5F38D573" w14:textId="77777777" w:rsidTr="0017301A">
        <w:tc>
          <w:tcPr>
            <w:tcW w:w="1172" w:type="pct"/>
          </w:tcPr>
          <w:p w14:paraId="4BD7AD77"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3828" w:type="pct"/>
            <w:tcBorders>
              <w:top w:val="single" w:sz="4" w:space="0" w:color="auto"/>
            </w:tcBorders>
          </w:tcPr>
          <w:p w14:paraId="2C269542" w14:textId="77777777" w:rsidR="00EC3585" w:rsidRPr="00647017" w:rsidRDefault="00EC3585" w:rsidP="0017301A">
            <w:pPr>
              <w:spacing w:after="0" w:line="240" w:lineRule="auto"/>
              <w:jc w:val="both"/>
              <w:rPr>
                <w:rFonts w:ascii="Times New Roman" w:hAnsi="Times New Roman"/>
                <w:noProof/>
                <w:sz w:val="24"/>
                <w:szCs w:val="20"/>
              </w:rPr>
            </w:pPr>
            <w:r>
              <w:rPr>
                <w:rFonts w:ascii="Times New Roman" w:hAnsi="Times New Roman"/>
                <w:sz w:val="24"/>
              </w:rPr>
              <w:t>(signature and full name)</w:t>
            </w:r>
          </w:p>
        </w:tc>
      </w:tr>
    </w:tbl>
    <w:p w14:paraId="226179C4" w14:textId="77777777" w:rsidR="00EC3585" w:rsidRPr="00647017" w:rsidRDefault="00EC3585" w:rsidP="00EC3585">
      <w:pPr>
        <w:spacing w:after="0" w:line="240" w:lineRule="auto"/>
        <w:jc w:val="both"/>
        <w:rPr>
          <w:rFonts w:ascii="Times New Roman" w:hAnsi="Times New Roman"/>
          <w:noProof/>
          <w:sz w:val="24"/>
        </w:rPr>
      </w:pPr>
      <w:r>
        <w:rPr>
          <w:rFonts w:ascii="Times New Roman" w:hAnsi="Times New Roman"/>
          <w:sz w:val="24"/>
        </w:rPr>
        <w:t>___ ________________ 20___</w:t>
      </w:r>
    </w:p>
    <w:p w14:paraId="108917A4" w14:textId="77777777" w:rsidR="00EC3585" w:rsidRPr="00647017" w:rsidRDefault="00EC3585" w:rsidP="00EC3585">
      <w:pPr>
        <w:spacing w:after="0" w:line="240" w:lineRule="auto"/>
        <w:jc w:val="both"/>
        <w:rPr>
          <w:rFonts w:ascii="Times New Roman" w:hAnsi="Times New Roman"/>
          <w:noProof/>
          <w:sz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824"/>
        <w:gridCol w:w="5237"/>
      </w:tblGrid>
      <w:tr w:rsidR="00EC3585" w:rsidRPr="00647017" w14:paraId="71C30D56" w14:textId="77777777" w:rsidTr="001C4F69">
        <w:tc>
          <w:tcPr>
            <w:tcW w:w="5000" w:type="pct"/>
            <w:gridSpan w:val="2"/>
            <w:tcBorders>
              <w:bottom w:val="nil"/>
            </w:tcBorders>
          </w:tcPr>
          <w:p w14:paraId="765CB455" w14:textId="77777777" w:rsidR="00EC3585" w:rsidRPr="00647017" w:rsidRDefault="00EC3585" w:rsidP="0017301A">
            <w:pPr>
              <w:spacing w:after="0" w:line="240" w:lineRule="auto"/>
              <w:jc w:val="both"/>
              <w:rPr>
                <w:rFonts w:ascii="Times New Roman" w:hAnsi="Times New Roman"/>
                <w:noProof/>
                <w:sz w:val="24"/>
              </w:rPr>
            </w:pPr>
            <w:r>
              <w:rPr>
                <w:rFonts w:ascii="Times New Roman" w:hAnsi="Times New Roman"/>
                <w:sz w:val="24"/>
              </w:rPr>
              <w:t>Responsible official of the State Revenue Service</w:t>
            </w:r>
          </w:p>
          <w:p w14:paraId="5D7F2533" w14:textId="77777777" w:rsidR="00EC3585" w:rsidRPr="00647017" w:rsidRDefault="00EC3585" w:rsidP="0017301A">
            <w:pPr>
              <w:spacing w:after="0" w:line="240" w:lineRule="auto"/>
              <w:ind w:hanging="2597"/>
              <w:jc w:val="both"/>
              <w:rPr>
                <w:rFonts w:ascii="Times New Roman" w:hAnsi="Times New Roman"/>
                <w:noProof/>
                <w:sz w:val="24"/>
                <w:szCs w:val="6"/>
                <w:lang w:val="en-US" w:eastAsia="lv-LV"/>
              </w:rPr>
            </w:pPr>
          </w:p>
        </w:tc>
      </w:tr>
      <w:tr w:rsidR="00EC3585" w:rsidRPr="00647017" w14:paraId="33BA6949" w14:textId="77777777" w:rsidTr="001C4F69">
        <w:tc>
          <w:tcPr>
            <w:tcW w:w="2110" w:type="pct"/>
            <w:tcBorders>
              <w:top w:val="nil"/>
              <w:bottom w:val="nil"/>
              <w:right w:val="nil"/>
            </w:tcBorders>
          </w:tcPr>
          <w:p w14:paraId="62E38717"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2890" w:type="pct"/>
            <w:tcBorders>
              <w:top w:val="nil"/>
              <w:left w:val="nil"/>
              <w:bottom w:val="single" w:sz="4" w:space="0" w:color="auto"/>
            </w:tcBorders>
          </w:tcPr>
          <w:p w14:paraId="4DC25818" w14:textId="77777777" w:rsidR="00EC3585" w:rsidRPr="00647017" w:rsidRDefault="00EC3585" w:rsidP="0017301A">
            <w:pPr>
              <w:spacing w:after="0" w:line="240" w:lineRule="auto"/>
              <w:jc w:val="both"/>
              <w:rPr>
                <w:rFonts w:ascii="Times New Roman" w:hAnsi="Times New Roman"/>
                <w:noProof/>
                <w:sz w:val="24"/>
                <w:lang w:val="en-US" w:eastAsia="lv-LV"/>
              </w:rPr>
            </w:pPr>
          </w:p>
        </w:tc>
      </w:tr>
      <w:tr w:rsidR="00EC3585" w:rsidRPr="00647017" w14:paraId="4BDCB4F2" w14:textId="77777777" w:rsidTr="001C4F69">
        <w:tc>
          <w:tcPr>
            <w:tcW w:w="2110" w:type="pct"/>
            <w:tcBorders>
              <w:top w:val="nil"/>
              <w:bottom w:val="nil"/>
              <w:right w:val="nil"/>
            </w:tcBorders>
          </w:tcPr>
          <w:p w14:paraId="1165E3D3"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2890" w:type="pct"/>
            <w:tcBorders>
              <w:top w:val="nil"/>
              <w:left w:val="nil"/>
              <w:bottom w:val="nil"/>
            </w:tcBorders>
          </w:tcPr>
          <w:p w14:paraId="0CE1C203" w14:textId="77777777" w:rsidR="00EC3585" w:rsidRPr="00647017" w:rsidRDefault="00EC3585" w:rsidP="0017301A">
            <w:pPr>
              <w:spacing w:after="0" w:line="240" w:lineRule="auto"/>
              <w:jc w:val="center"/>
              <w:rPr>
                <w:rFonts w:ascii="Times New Roman" w:hAnsi="Times New Roman"/>
                <w:noProof/>
                <w:sz w:val="24"/>
              </w:rPr>
            </w:pPr>
            <w:r>
              <w:rPr>
                <w:rFonts w:ascii="Times New Roman" w:hAnsi="Times New Roman"/>
                <w:sz w:val="24"/>
              </w:rPr>
              <w:t>(signature and full name)</w:t>
            </w:r>
          </w:p>
        </w:tc>
      </w:tr>
      <w:tr w:rsidR="00EC3585" w:rsidRPr="00647017" w14:paraId="5385DDA9" w14:textId="77777777" w:rsidTr="001C4F69">
        <w:tc>
          <w:tcPr>
            <w:tcW w:w="5000" w:type="pct"/>
            <w:gridSpan w:val="2"/>
            <w:tcBorders>
              <w:top w:val="nil"/>
            </w:tcBorders>
          </w:tcPr>
          <w:p w14:paraId="6D16892B" w14:textId="77777777" w:rsidR="00EC3585" w:rsidRPr="00647017" w:rsidRDefault="00EC3585" w:rsidP="0017301A">
            <w:pPr>
              <w:spacing w:after="0" w:line="240" w:lineRule="auto"/>
              <w:jc w:val="both"/>
              <w:rPr>
                <w:rFonts w:ascii="Times New Roman" w:hAnsi="Times New Roman"/>
                <w:noProof/>
                <w:sz w:val="24"/>
              </w:rPr>
            </w:pPr>
            <w:r>
              <w:rPr>
                <w:rFonts w:ascii="Times New Roman" w:hAnsi="Times New Roman"/>
                <w:sz w:val="24"/>
              </w:rPr>
              <w:t>___ ________________ 20___</w:t>
            </w:r>
          </w:p>
          <w:p w14:paraId="14992DFC" w14:textId="77777777" w:rsidR="00EC3585" w:rsidRPr="00647017" w:rsidRDefault="00EC3585" w:rsidP="0017301A">
            <w:pPr>
              <w:spacing w:after="0" w:line="240" w:lineRule="auto"/>
              <w:jc w:val="both"/>
              <w:rPr>
                <w:rFonts w:ascii="Times New Roman" w:hAnsi="Times New Roman"/>
                <w:noProof/>
                <w:sz w:val="24"/>
                <w:lang w:val="en-US" w:eastAsia="lv-LV"/>
              </w:rPr>
            </w:pPr>
          </w:p>
        </w:tc>
      </w:tr>
    </w:tbl>
    <w:p w14:paraId="51957050" w14:textId="77777777" w:rsidR="00EC3585" w:rsidRPr="00647017" w:rsidRDefault="00EC3585" w:rsidP="00EC3585">
      <w:pPr>
        <w:spacing w:after="0" w:line="240" w:lineRule="auto"/>
        <w:jc w:val="both"/>
        <w:rPr>
          <w:rFonts w:ascii="Times New Roman" w:eastAsia="Times New Roman" w:hAnsi="Times New Roman" w:cs="Times New Roman"/>
          <w:noProof/>
          <w:sz w:val="24"/>
          <w:szCs w:val="24"/>
          <w:lang w:val="en-US" w:eastAsia="lv-LV"/>
        </w:rPr>
      </w:pPr>
    </w:p>
    <w:p w14:paraId="6D0297AF" w14:textId="77777777" w:rsidR="00EC3585" w:rsidRPr="00647017" w:rsidRDefault="00EC3585" w:rsidP="00EC3585">
      <w:pPr>
        <w:spacing w:after="0" w:line="240" w:lineRule="auto"/>
        <w:jc w:val="both"/>
        <w:rPr>
          <w:rFonts w:ascii="Times New Roman" w:eastAsia="Times New Roman" w:hAnsi="Times New Roman" w:cs="Times New Roman"/>
          <w:noProof/>
          <w:sz w:val="24"/>
          <w:szCs w:val="24"/>
          <w:lang w:val="en-US" w:eastAsia="lv-LV"/>
        </w:rPr>
      </w:pPr>
    </w:p>
    <w:p w14:paraId="178200A0" w14:textId="392226C6" w:rsidR="00EC3585" w:rsidRPr="00647017" w:rsidRDefault="00EC3585" w:rsidP="00221174">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Acting for the Minister for Finance – Minister for Agriculture</w:t>
      </w:r>
      <w:r w:rsidR="00221174">
        <w:rPr>
          <w:rFonts w:ascii="Times New Roman" w:hAnsi="Times New Roman"/>
          <w:sz w:val="24"/>
        </w:rPr>
        <w:tab/>
      </w:r>
      <w:r>
        <w:rPr>
          <w:rFonts w:ascii="Times New Roman" w:hAnsi="Times New Roman"/>
          <w:sz w:val="24"/>
        </w:rPr>
        <w:t>L. Straujuma</w:t>
      </w:r>
      <w:r>
        <w:rPr>
          <w:rFonts w:ascii="Times New Roman" w:hAnsi="Times New Roman"/>
          <w:sz w:val="24"/>
        </w:rPr>
        <w:br w:type="page"/>
      </w:r>
    </w:p>
    <w:p w14:paraId="715EAAE7" w14:textId="77777777" w:rsidR="00EC3585" w:rsidRPr="00647017" w:rsidRDefault="00EC3585" w:rsidP="00EC3585">
      <w:pPr>
        <w:tabs>
          <w:tab w:val="left" w:pos="6720"/>
        </w:tabs>
        <w:spacing w:after="0" w:line="240" w:lineRule="auto"/>
        <w:jc w:val="both"/>
        <w:rPr>
          <w:rFonts w:ascii="Times New Roman" w:hAnsi="Times New Roman"/>
          <w:noProof/>
          <w:sz w:val="24"/>
          <w:szCs w:val="28"/>
          <w:lang w:val="en-US"/>
        </w:rPr>
      </w:pPr>
    </w:p>
    <w:p w14:paraId="57CF4346" w14:textId="77777777" w:rsidR="00EC3585" w:rsidRPr="00647017" w:rsidRDefault="00EC3585" w:rsidP="00EC3585">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6</w:t>
      </w:r>
    </w:p>
    <w:p w14:paraId="4554A8E0" w14:textId="77777777" w:rsidR="00EC3585" w:rsidRPr="00647017" w:rsidRDefault="00EC3585" w:rsidP="00EC358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40</w:t>
      </w:r>
    </w:p>
    <w:p w14:paraId="5BDF680C" w14:textId="77777777" w:rsidR="00EC3585" w:rsidRPr="00647017" w:rsidRDefault="00EC3585" w:rsidP="00EC358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15 January 2013</w:t>
      </w:r>
      <w:bookmarkStart w:id="246" w:name="piel-608369"/>
      <w:bookmarkEnd w:id="246"/>
    </w:p>
    <w:p w14:paraId="24A789ED" w14:textId="77777777" w:rsidR="00EC3585" w:rsidRPr="00647017" w:rsidRDefault="00EC3585" w:rsidP="00EC3585">
      <w:pPr>
        <w:spacing w:after="0" w:line="240" w:lineRule="auto"/>
        <w:jc w:val="both"/>
        <w:rPr>
          <w:rFonts w:ascii="Times New Roman" w:eastAsia="Times New Roman" w:hAnsi="Times New Roman" w:cs="Times New Roman"/>
          <w:noProof/>
          <w:sz w:val="24"/>
          <w:szCs w:val="24"/>
        </w:rPr>
      </w:pPr>
      <w:bookmarkStart w:id="247" w:name="608368"/>
      <w:bookmarkStart w:id="248" w:name="n-608368"/>
      <w:bookmarkEnd w:id="247"/>
      <w:bookmarkEnd w:id="248"/>
    </w:p>
    <w:p w14:paraId="4A62FC59" w14:textId="77777777" w:rsidR="00EC3585" w:rsidRPr="00647017" w:rsidRDefault="00EC3585" w:rsidP="00EC3585">
      <w:pPr>
        <w:spacing w:after="0" w:line="240" w:lineRule="auto"/>
        <w:jc w:val="both"/>
        <w:rPr>
          <w:rFonts w:ascii="Times New Roman" w:eastAsia="Times New Roman" w:hAnsi="Times New Roman" w:cs="Times New Roman"/>
          <w:noProof/>
          <w:sz w:val="24"/>
          <w:szCs w:val="24"/>
          <w:lang w:val="en-US" w:eastAsia="lv-LV"/>
        </w:rPr>
      </w:pPr>
    </w:p>
    <w:p w14:paraId="5277C576" w14:textId="77777777" w:rsidR="00EC3585" w:rsidRPr="00E8278A" w:rsidRDefault="00EC3585" w:rsidP="00EC3585">
      <w:pPr>
        <w:spacing w:after="0" w:line="240" w:lineRule="auto"/>
        <w:jc w:val="center"/>
        <w:rPr>
          <w:rFonts w:ascii="Times New Roman" w:eastAsia="Times New Roman" w:hAnsi="Times New Roman" w:cs="Times New Roman"/>
          <w:b/>
          <w:bCs/>
          <w:noProof/>
          <w:sz w:val="28"/>
          <w:szCs w:val="32"/>
        </w:rPr>
      </w:pPr>
      <w:r>
        <w:rPr>
          <w:rFonts w:ascii="Times New Roman" w:hAnsi="Times New Roman"/>
          <w:b/>
          <w:sz w:val="28"/>
        </w:rPr>
        <w:t>Value of the Supplied Goods Broken Down by Free Ports and Special Economic Zones</w:t>
      </w:r>
    </w:p>
    <w:p w14:paraId="57DF259E" w14:textId="77777777" w:rsidR="00EC3585" w:rsidRPr="00647017" w:rsidRDefault="00EC3585" w:rsidP="00EC358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1C4F69">
        <w:rPr>
          <w:rFonts w:ascii="Times New Roman" w:hAnsi="Times New Roman"/>
          <w:i/>
          <w:iCs/>
          <w:sz w:val="24"/>
        </w:rPr>
        <w:t>20 December 2016</w:t>
      </w:r>
      <w:r>
        <w:rPr>
          <w:rFonts w:ascii="Times New Roman" w:hAnsi="Times New Roman"/>
          <w:sz w:val="24"/>
        </w:rPr>
        <w:t>]</w:t>
      </w:r>
    </w:p>
    <w:p w14:paraId="26B311DD" w14:textId="77777777" w:rsidR="00EC3585" w:rsidRPr="00647017" w:rsidRDefault="00EC3585" w:rsidP="00EC3585">
      <w:pPr>
        <w:spacing w:after="0" w:line="240" w:lineRule="auto"/>
        <w:jc w:val="both"/>
        <w:rPr>
          <w:rFonts w:ascii="Times New Roman" w:eastAsia="Times New Roman" w:hAnsi="Times New Roman" w:cs="Times New Roman"/>
          <w:b/>
          <w:bCs/>
          <w:noProof/>
          <w:sz w:val="24"/>
          <w:szCs w:val="24"/>
        </w:rPr>
      </w:pPr>
      <w:r>
        <w:br w:type="page"/>
      </w:r>
    </w:p>
    <w:p w14:paraId="3EC1219A" w14:textId="77777777" w:rsidR="00EC3585" w:rsidRPr="00647017" w:rsidRDefault="00EC3585" w:rsidP="00EC3585">
      <w:pPr>
        <w:spacing w:after="0" w:line="240" w:lineRule="auto"/>
        <w:jc w:val="both"/>
        <w:rPr>
          <w:rFonts w:ascii="Times New Roman" w:eastAsia="Times New Roman" w:hAnsi="Times New Roman" w:cs="Times New Roman"/>
          <w:noProof/>
          <w:sz w:val="24"/>
          <w:szCs w:val="24"/>
          <w:lang w:val="en-US" w:eastAsia="lv-LV"/>
        </w:rPr>
      </w:pPr>
    </w:p>
    <w:p w14:paraId="1232F461" w14:textId="77777777" w:rsidR="00EC3585" w:rsidRPr="00647017" w:rsidRDefault="00EC3585" w:rsidP="00EC3585">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7</w:t>
      </w:r>
    </w:p>
    <w:p w14:paraId="47D5E223" w14:textId="77777777" w:rsidR="00EC3585" w:rsidRPr="00647017" w:rsidRDefault="00EC3585" w:rsidP="00EC358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40</w:t>
      </w:r>
    </w:p>
    <w:p w14:paraId="73513BB1" w14:textId="77777777" w:rsidR="00EC3585" w:rsidRPr="00647017" w:rsidRDefault="00EC3585" w:rsidP="00EC358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15 January 2013</w:t>
      </w:r>
      <w:bookmarkStart w:id="249" w:name="piel-488927"/>
      <w:bookmarkEnd w:id="249"/>
    </w:p>
    <w:p w14:paraId="0E6BF37C" w14:textId="77777777" w:rsidR="00EC3585" w:rsidRPr="00647017" w:rsidRDefault="00EC3585" w:rsidP="00EC358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sidRPr="001C4F69">
        <w:rPr>
          <w:rFonts w:ascii="Times New Roman" w:hAnsi="Times New Roman"/>
          <w:i/>
          <w:iCs/>
          <w:sz w:val="24"/>
        </w:rPr>
        <w:t>8 October 2013</w:t>
      </w:r>
      <w:r>
        <w:rPr>
          <w:rFonts w:ascii="Times New Roman" w:hAnsi="Times New Roman"/>
          <w:sz w:val="24"/>
        </w:rPr>
        <w:t>]</w:t>
      </w:r>
    </w:p>
    <w:p w14:paraId="5E688B06" w14:textId="77777777" w:rsidR="00EC3585" w:rsidRPr="00647017" w:rsidRDefault="00EC3585" w:rsidP="00EC3585">
      <w:pPr>
        <w:spacing w:after="0" w:line="240" w:lineRule="auto"/>
        <w:jc w:val="both"/>
        <w:rPr>
          <w:rFonts w:ascii="Times New Roman" w:eastAsia="Times New Roman" w:hAnsi="Times New Roman" w:cs="Times New Roman"/>
          <w:noProof/>
          <w:sz w:val="24"/>
          <w:szCs w:val="24"/>
          <w:lang w:val="en-US" w:eastAsia="lv-LV"/>
        </w:rPr>
      </w:pPr>
    </w:p>
    <w:p w14:paraId="6BAA611C" w14:textId="77777777" w:rsidR="00EC3585" w:rsidRPr="00647017" w:rsidRDefault="00EC3585" w:rsidP="00EC3585">
      <w:pPr>
        <w:spacing w:after="0" w:line="240" w:lineRule="auto"/>
        <w:jc w:val="both"/>
        <w:rPr>
          <w:rFonts w:ascii="Times New Roman" w:hAnsi="Times New Roman"/>
          <w:bCs/>
          <w:noProof/>
          <w:sz w:val="24"/>
          <w:szCs w:val="28"/>
          <w:lang w:val="en-US"/>
        </w:rPr>
      </w:pPr>
    </w:p>
    <w:p w14:paraId="025C59A6" w14:textId="77777777" w:rsidR="00EC3585" w:rsidRPr="00647017" w:rsidRDefault="00EC3585" w:rsidP="00EC3585">
      <w:pPr>
        <w:spacing w:after="0" w:line="240" w:lineRule="auto"/>
        <w:jc w:val="right"/>
        <w:rPr>
          <w:rFonts w:ascii="Times New Roman" w:hAnsi="Times New Roman"/>
          <w:b/>
          <w:bCs/>
          <w:noProof/>
          <w:sz w:val="24"/>
          <w:szCs w:val="28"/>
        </w:rPr>
      </w:pPr>
      <w:r>
        <w:rPr>
          <w:rFonts w:ascii="Times New Roman" w:hAnsi="Times New Roman"/>
          <w:b/>
          <w:sz w:val="24"/>
        </w:rPr>
        <w:t>VAT 6</w:t>
      </w:r>
    </w:p>
    <w:p w14:paraId="2BE7ED21" w14:textId="77777777" w:rsidR="00EC3585" w:rsidRPr="00723754" w:rsidRDefault="00EC3585" w:rsidP="00EC3585">
      <w:pPr>
        <w:pStyle w:val="naisc"/>
        <w:spacing w:before="0" w:beforeAutospacing="0" w:after="0" w:afterAutospacing="0"/>
        <w:rPr>
          <w:b/>
          <w:bCs/>
          <w:noProof/>
          <w:sz w:val="28"/>
          <w:szCs w:val="32"/>
        </w:rPr>
      </w:pPr>
      <w:r>
        <w:rPr>
          <w:b/>
          <w:sz w:val="28"/>
        </w:rPr>
        <w:t>Report on the Transactions Made by the Fiscal Representative</w:t>
      </w:r>
    </w:p>
    <w:p w14:paraId="7B80CAD4" w14:textId="77777777" w:rsidR="00EC3585" w:rsidRPr="00647017" w:rsidRDefault="00EC3585" w:rsidP="00EC3585">
      <w:pPr>
        <w:pStyle w:val="naisc"/>
        <w:spacing w:before="0" w:beforeAutospacing="0" w:after="0" w:afterAutospacing="0"/>
        <w:jc w:val="both"/>
        <w:rPr>
          <w:b/>
          <w:bCs/>
          <w:noProof/>
          <w:sz w:val="24"/>
          <w:szCs w:val="24"/>
          <w:lang w:val="en-US"/>
        </w:rPr>
      </w:pPr>
    </w:p>
    <w:p w14:paraId="16F20E92" w14:textId="77777777" w:rsidR="00EC3585" w:rsidRPr="00647017" w:rsidRDefault="00EC3585" w:rsidP="00EC3585">
      <w:pPr>
        <w:pStyle w:val="naisf"/>
        <w:spacing w:before="0" w:after="0"/>
        <w:ind w:firstLine="0"/>
        <w:jc w:val="center"/>
        <w:rPr>
          <w:b/>
          <w:bCs/>
          <w:noProof/>
        </w:rPr>
      </w:pPr>
      <w:r>
        <w:rPr>
          <w:b/>
        </w:rPr>
        <w:t>I. Goods Received and Exported</w:t>
      </w:r>
    </w:p>
    <w:p w14:paraId="5F25ABB6" w14:textId="77777777" w:rsidR="00EC3585" w:rsidRPr="00647017" w:rsidRDefault="00EC3585" w:rsidP="00EC3585">
      <w:pPr>
        <w:pStyle w:val="naisc"/>
        <w:spacing w:before="0" w:beforeAutospacing="0" w:after="0" w:afterAutospacing="0"/>
        <w:jc w:val="both"/>
        <w:rPr>
          <w:b/>
          <w:bCs/>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285"/>
        <w:gridCol w:w="5155"/>
        <w:gridCol w:w="455"/>
        <w:gridCol w:w="288"/>
        <w:gridCol w:w="288"/>
        <w:gridCol w:w="288"/>
        <w:gridCol w:w="288"/>
        <w:gridCol w:w="288"/>
        <w:gridCol w:w="288"/>
        <w:gridCol w:w="288"/>
        <w:gridCol w:w="288"/>
        <w:gridCol w:w="288"/>
        <w:gridCol w:w="288"/>
        <w:gridCol w:w="286"/>
      </w:tblGrid>
      <w:tr w:rsidR="00EC3585" w:rsidRPr="00647017" w14:paraId="51680DBF" w14:textId="77777777" w:rsidTr="0017301A">
        <w:tc>
          <w:tcPr>
            <w:tcW w:w="206" w:type="pct"/>
            <w:tcBorders>
              <w:bottom w:val="single" w:sz="4" w:space="0" w:color="auto"/>
            </w:tcBorders>
            <w:noWrap/>
            <w:vAlign w:val="center"/>
          </w:tcPr>
          <w:p w14:paraId="4339598E" w14:textId="77777777" w:rsidR="00EC3585" w:rsidRPr="00647017" w:rsidRDefault="00EC3585" w:rsidP="0017301A">
            <w:pPr>
              <w:spacing w:after="0" w:line="240" w:lineRule="auto"/>
              <w:jc w:val="both"/>
              <w:rPr>
                <w:rFonts w:ascii="Times New Roman" w:hAnsi="Times New Roman"/>
                <w:b/>
                <w:noProof/>
                <w:sz w:val="24"/>
              </w:rPr>
            </w:pPr>
            <w:r>
              <w:rPr>
                <w:rFonts w:ascii="Times New Roman" w:hAnsi="Times New Roman"/>
                <w:b/>
                <w:sz w:val="24"/>
              </w:rPr>
              <w:t>1.</w:t>
            </w:r>
          </w:p>
        </w:tc>
        <w:tc>
          <w:tcPr>
            <w:tcW w:w="2219" w:type="pct"/>
            <w:tcBorders>
              <w:top w:val="nil"/>
              <w:bottom w:val="nil"/>
              <w:right w:val="nil"/>
            </w:tcBorders>
            <w:noWrap/>
            <w:vAlign w:val="center"/>
          </w:tcPr>
          <w:p w14:paraId="0A2D80C5" w14:textId="77777777" w:rsidR="00EC3585" w:rsidRPr="00647017" w:rsidRDefault="00EC3585" w:rsidP="0017301A">
            <w:pPr>
              <w:spacing w:after="0" w:line="240" w:lineRule="auto"/>
              <w:jc w:val="both"/>
              <w:rPr>
                <w:rFonts w:ascii="Times New Roman" w:hAnsi="Times New Roman"/>
                <w:noProof/>
                <w:sz w:val="24"/>
              </w:rPr>
            </w:pPr>
            <w:r>
              <w:rPr>
                <w:rFonts w:ascii="Times New Roman" w:hAnsi="Times New Roman"/>
                <w:sz w:val="24"/>
              </w:rPr>
              <w:t xml:space="preserve"> VAT registration number of the fiscal representative</w:t>
            </w:r>
          </w:p>
        </w:tc>
        <w:tc>
          <w:tcPr>
            <w:tcW w:w="299" w:type="pct"/>
            <w:tcBorders>
              <w:top w:val="nil"/>
              <w:left w:val="nil"/>
              <w:bottom w:val="nil"/>
              <w:right w:val="single" w:sz="4" w:space="0" w:color="auto"/>
            </w:tcBorders>
            <w:vAlign w:val="center"/>
          </w:tcPr>
          <w:p w14:paraId="0EB1B36D" w14:textId="77777777" w:rsidR="00EC3585" w:rsidRPr="00647017" w:rsidRDefault="00EC3585" w:rsidP="0017301A">
            <w:pPr>
              <w:spacing w:after="0" w:line="240" w:lineRule="auto"/>
              <w:jc w:val="both"/>
              <w:rPr>
                <w:rFonts w:ascii="Times New Roman" w:hAnsi="Times New Roman"/>
                <w:b/>
                <w:noProof/>
                <w:sz w:val="24"/>
                <w:szCs w:val="24"/>
              </w:rPr>
            </w:pPr>
            <w:r>
              <w:rPr>
                <w:rFonts w:ascii="Times New Roman" w:hAnsi="Times New Roman"/>
                <w:b/>
                <w:sz w:val="24"/>
              </w:rPr>
              <w:t>LV</w:t>
            </w:r>
          </w:p>
        </w:tc>
        <w:tc>
          <w:tcPr>
            <w:tcW w:w="207" w:type="pct"/>
            <w:tcBorders>
              <w:top w:val="single" w:sz="4" w:space="0" w:color="auto"/>
              <w:left w:val="single" w:sz="4" w:space="0" w:color="auto"/>
              <w:bottom w:val="single" w:sz="4" w:space="0" w:color="auto"/>
              <w:right w:val="single" w:sz="4" w:space="0" w:color="auto"/>
            </w:tcBorders>
            <w:vAlign w:val="center"/>
          </w:tcPr>
          <w:p w14:paraId="523D165E" w14:textId="77777777" w:rsidR="00EC3585" w:rsidRPr="00647017" w:rsidRDefault="00EC3585" w:rsidP="0017301A">
            <w:pPr>
              <w:spacing w:after="0" w:line="240" w:lineRule="auto"/>
              <w:jc w:val="both"/>
              <w:rPr>
                <w:rFonts w:ascii="Times New Roman" w:hAnsi="Times New Roman"/>
                <w:noProof/>
                <w:sz w:val="24"/>
                <w:szCs w:val="24"/>
                <w:lang w:val="en-US" w:eastAsia="lv-LV"/>
              </w:rPr>
            </w:pPr>
          </w:p>
        </w:tc>
        <w:tc>
          <w:tcPr>
            <w:tcW w:w="207" w:type="pct"/>
            <w:tcBorders>
              <w:top w:val="single" w:sz="4" w:space="0" w:color="auto"/>
              <w:left w:val="single" w:sz="4" w:space="0" w:color="auto"/>
              <w:bottom w:val="single" w:sz="4" w:space="0" w:color="auto"/>
              <w:right w:val="single" w:sz="4" w:space="0" w:color="auto"/>
            </w:tcBorders>
            <w:vAlign w:val="center"/>
          </w:tcPr>
          <w:p w14:paraId="0C8FEFB7" w14:textId="77777777" w:rsidR="00EC3585" w:rsidRPr="00647017" w:rsidRDefault="00EC3585" w:rsidP="0017301A">
            <w:pPr>
              <w:spacing w:after="0" w:line="240" w:lineRule="auto"/>
              <w:jc w:val="both"/>
              <w:rPr>
                <w:rFonts w:ascii="Times New Roman" w:hAnsi="Times New Roman"/>
                <w:noProof/>
                <w:sz w:val="24"/>
                <w:szCs w:val="24"/>
                <w:lang w:val="en-US" w:eastAsia="lv-LV"/>
              </w:rPr>
            </w:pPr>
          </w:p>
        </w:tc>
        <w:tc>
          <w:tcPr>
            <w:tcW w:w="207" w:type="pct"/>
            <w:tcBorders>
              <w:top w:val="single" w:sz="4" w:space="0" w:color="auto"/>
              <w:left w:val="single" w:sz="4" w:space="0" w:color="auto"/>
              <w:bottom w:val="single" w:sz="4" w:space="0" w:color="auto"/>
              <w:right w:val="single" w:sz="4" w:space="0" w:color="auto"/>
            </w:tcBorders>
            <w:vAlign w:val="center"/>
          </w:tcPr>
          <w:p w14:paraId="08EBF19C" w14:textId="77777777" w:rsidR="00EC3585" w:rsidRPr="00647017" w:rsidRDefault="00EC3585" w:rsidP="0017301A">
            <w:pPr>
              <w:spacing w:after="0" w:line="240" w:lineRule="auto"/>
              <w:jc w:val="both"/>
              <w:rPr>
                <w:rFonts w:ascii="Times New Roman" w:hAnsi="Times New Roman"/>
                <w:noProof/>
                <w:sz w:val="24"/>
                <w:szCs w:val="24"/>
                <w:lang w:val="en-US" w:eastAsia="lv-LV"/>
              </w:rPr>
            </w:pPr>
          </w:p>
        </w:tc>
        <w:tc>
          <w:tcPr>
            <w:tcW w:w="207" w:type="pct"/>
            <w:tcBorders>
              <w:top w:val="single" w:sz="4" w:space="0" w:color="auto"/>
              <w:left w:val="single" w:sz="4" w:space="0" w:color="auto"/>
              <w:bottom w:val="single" w:sz="4" w:space="0" w:color="auto"/>
              <w:right w:val="single" w:sz="4" w:space="0" w:color="auto"/>
            </w:tcBorders>
            <w:vAlign w:val="center"/>
          </w:tcPr>
          <w:p w14:paraId="5EA0B501" w14:textId="77777777" w:rsidR="00EC3585" w:rsidRPr="00647017" w:rsidRDefault="00EC3585" w:rsidP="0017301A">
            <w:pPr>
              <w:spacing w:after="0" w:line="240" w:lineRule="auto"/>
              <w:jc w:val="both"/>
              <w:rPr>
                <w:rFonts w:ascii="Times New Roman" w:hAnsi="Times New Roman"/>
                <w:noProof/>
                <w:sz w:val="24"/>
                <w:szCs w:val="24"/>
                <w:lang w:val="en-US" w:eastAsia="lv-LV"/>
              </w:rPr>
            </w:pPr>
          </w:p>
        </w:tc>
        <w:tc>
          <w:tcPr>
            <w:tcW w:w="207" w:type="pct"/>
            <w:tcBorders>
              <w:top w:val="single" w:sz="4" w:space="0" w:color="auto"/>
              <w:left w:val="single" w:sz="4" w:space="0" w:color="auto"/>
              <w:bottom w:val="single" w:sz="4" w:space="0" w:color="auto"/>
              <w:right w:val="single" w:sz="4" w:space="0" w:color="auto"/>
            </w:tcBorders>
            <w:vAlign w:val="center"/>
          </w:tcPr>
          <w:p w14:paraId="564CBE34" w14:textId="77777777" w:rsidR="00EC3585" w:rsidRPr="00647017" w:rsidRDefault="00EC3585" w:rsidP="0017301A">
            <w:pPr>
              <w:spacing w:after="0" w:line="240" w:lineRule="auto"/>
              <w:jc w:val="both"/>
              <w:rPr>
                <w:rFonts w:ascii="Times New Roman" w:hAnsi="Times New Roman"/>
                <w:noProof/>
                <w:sz w:val="24"/>
                <w:szCs w:val="24"/>
                <w:lang w:val="en-US" w:eastAsia="lv-LV"/>
              </w:rPr>
            </w:pPr>
          </w:p>
        </w:tc>
        <w:tc>
          <w:tcPr>
            <w:tcW w:w="207" w:type="pct"/>
            <w:tcBorders>
              <w:top w:val="single" w:sz="4" w:space="0" w:color="auto"/>
              <w:left w:val="single" w:sz="4" w:space="0" w:color="auto"/>
              <w:bottom w:val="single" w:sz="4" w:space="0" w:color="auto"/>
              <w:right w:val="single" w:sz="4" w:space="0" w:color="auto"/>
            </w:tcBorders>
            <w:vAlign w:val="center"/>
          </w:tcPr>
          <w:p w14:paraId="5929BEBC" w14:textId="77777777" w:rsidR="00EC3585" w:rsidRPr="00647017" w:rsidRDefault="00EC3585" w:rsidP="0017301A">
            <w:pPr>
              <w:spacing w:after="0" w:line="240" w:lineRule="auto"/>
              <w:jc w:val="both"/>
              <w:rPr>
                <w:rFonts w:ascii="Times New Roman" w:hAnsi="Times New Roman"/>
                <w:noProof/>
                <w:sz w:val="24"/>
                <w:szCs w:val="24"/>
                <w:lang w:val="en-US" w:eastAsia="lv-LV"/>
              </w:rPr>
            </w:pPr>
          </w:p>
        </w:tc>
        <w:tc>
          <w:tcPr>
            <w:tcW w:w="207" w:type="pct"/>
            <w:tcBorders>
              <w:top w:val="single" w:sz="4" w:space="0" w:color="auto"/>
              <w:left w:val="single" w:sz="4" w:space="0" w:color="auto"/>
              <w:bottom w:val="single" w:sz="4" w:space="0" w:color="auto"/>
              <w:right w:val="single" w:sz="4" w:space="0" w:color="auto"/>
            </w:tcBorders>
            <w:vAlign w:val="center"/>
          </w:tcPr>
          <w:p w14:paraId="31871714" w14:textId="77777777" w:rsidR="00EC3585" w:rsidRPr="00647017" w:rsidRDefault="00EC3585" w:rsidP="0017301A">
            <w:pPr>
              <w:spacing w:after="0" w:line="240" w:lineRule="auto"/>
              <w:jc w:val="both"/>
              <w:rPr>
                <w:rFonts w:ascii="Times New Roman" w:hAnsi="Times New Roman"/>
                <w:noProof/>
                <w:sz w:val="24"/>
                <w:szCs w:val="24"/>
                <w:lang w:val="en-US" w:eastAsia="lv-LV"/>
              </w:rPr>
            </w:pPr>
          </w:p>
        </w:tc>
        <w:tc>
          <w:tcPr>
            <w:tcW w:w="207" w:type="pct"/>
            <w:tcBorders>
              <w:top w:val="single" w:sz="4" w:space="0" w:color="auto"/>
              <w:left w:val="single" w:sz="4" w:space="0" w:color="auto"/>
              <w:bottom w:val="single" w:sz="4" w:space="0" w:color="auto"/>
              <w:right w:val="single" w:sz="4" w:space="0" w:color="auto"/>
            </w:tcBorders>
            <w:vAlign w:val="center"/>
          </w:tcPr>
          <w:p w14:paraId="268D1982" w14:textId="77777777" w:rsidR="00EC3585" w:rsidRPr="00647017" w:rsidRDefault="00EC3585" w:rsidP="0017301A">
            <w:pPr>
              <w:spacing w:after="0" w:line="240" w:lineRule="auto"/>
              <w:jc w:val="both"/>
              <w:rPr>
                <w:rFonts w:ascii="Times New Roman" w:hAnsi="Times New Roman"/>
                <w:noProof/>
                <w:sz w:val="24"/>
                <w:szCs w:val="24"/>
                <w:lang w:val="en-US" w:eastAsia="lv-LV"/>
              </w:rPr>
            </w:pPr>
          </w:p>
        </w:tc>
        <w:tc>
          <w:tcPr>
            <w:tcW w:w="207" w:type="pct"/>
            <w:tcBorders>
              <w:top w:val="single" w:sz="4" w:space="0" w:color="auto"/>
              <w:left w:val="single" w:sz="4" w:space="0" w:color="auto"/>
              <w:bottom w:val="single" w:sz="4" w:space="0" w:color="auto"/>
              <w:right w:val="single" w:sz="4" w:space="0" w:color="auto"/>
            </w:tcBorders>
            <w:vAlign w:val="center"/>
          </w:tcPr>
          <w:p w14:paraId="0E184F65" w14:textId="77777777" w:rsidR="00EC3585" w:rsidRPr="00647017" w:rsidRDefault="00EC3585" w:rsidP="0017301A">
            <w:pPr>
              <w:spacing w:after="0" w:line="240" w:lineRule="auto"/>
              <w:jc w:val="both"/>
              <w:rPr>
                <w:rFonts w:ascii="Times New Roman" w:hAnsi="Times New Roman"/>
                <w:noProof/>
                <w:sz w:val="24"/>
                <w:szCs w:val="24"/>
                <w:lang w:val="en-US" w:eastAsia="lv-LV"/>
              </w:rPr>
            </w:pPr>
          </w:p>
        </w:tc>
        <w:tc>
          <w:tcPr>
            <w:tcW w:w="207" w:type="pct"/>
            <w:tcBorders>
              <w:top w:val="single" w:sz="4" w:space="0" w:color="auto"/>
              <w:left w:val="single" w:sz="4" w:space="0" w:color="auto"/>
              <w:bottom w:val="single" w:sz="4" w:space="0" w:color="auto"/>
              <w:right w:val="single" w:sz="4" w:space="0" w:color="auto"/>
            </w:tcBorders>
            <w:vAlign w:val="center"/>
          </w:tcPr>
          <w:p w14:paraId="55AA8DE3" w14:textId="77777777" w:rsidR="00EC3585" w:rsidRPr="00647017" w:rsidRDefault="00EC3585" w:rsidP="0017301A">
            <w:pPr>
              <w:spacing w:after="0" w:line="240" w:lineRule="auto"/>
              <w:jc w:val="both"/>
              <w:rPr>
                <w:rFonts w:ascii="Times New Roman" w:hAnsi="Times New Roman"/>
                <w:noProof/>
                <w:sz w:val="24"/>
                <w:szCs w:val="24"/>
                <w:lang w:val="en-US" w:eastAsia="lv-LV"/>
              </w:rPr>
            </w:pPr>
          </w:p>
        </w:tc>
        <w:tc>
          <w:tcPr>
            <w:tcW w:w="207" w:type="pct"/>
            <w:tcBorders>
              <w:top w:val="single" w:sz="4" w:space="0" w:color="auto"/>
              <w:left w:val="single" w:sz="4" w:space="0" w:color="auto"/>
              <w:bottom w:val="single" w:sz="4" w:space="0" w:color="auto"/>
              <w:right w:val="single" w:sz="4" w:space="0" w:color="auto"/>
            </w:tcBorders>
            <w:vAlign w:val="center"/>
          </w:tcPr>
          <w:p w14:paraId="0B122026" w14:textId="77777777" w:rsidR="00EC3585" w:rsidRPr="00647017" w:rsidRDefault="00EC3585" w:rsidP="0017301A">
            <w:pPr>
              <w:spacing w:after="0" w:line="240" w:lineRule="auto"/>
              <w:jc w:val="both"/>
              <w:rPr>
                <w:rFonts w:ascii="Times New Roman" w:hAnsi="Times New Roman"/>
                <w:noProof/>
                <w:sz w:val="24"/>
                <w:szCs w:val="24"/>
                <w:lang w:val="en-US" w:eastAsia="lv-LV"/>
              </w:rPr>
            </w:pPr>
          </w:p>
        </w:tc>
      </w:tr>
    </w:tbl>
    <w:p w14:paraId="1FE43E37" w14:textId="77777777" w:rsidR="00EC3585" w:rsidRPr="00647017" w:rsidRDefault="00EC3585" w:rsidP="00EC3585">
      <w:pPr>
        <w:pStyle w:val="naisc"/>
        <w:spacing w:before="0" w:beforeAutospacing="0" w:after="0" w:afterAutospacing="0"/>
        <w:jc w:val="both"/>
        <w:rPr>
          <w:bCs/>
          <w:noProof/>
          <w:sz w:val="24"/>
          <w:szCs w:val="1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375"/>
        <w:gridCol w:w="4566"/>
        <w:gridCol w:w="375"/>
        <w:gridCol w:w="375"/>
        <w:gridCol w:w="375"/>
        <w:gridCol w:w="375"/>
        <w:gridCol w:w="751"/>
        <w:gridCol w:w="375"/>
        <w:gridCol w:w="375"/>
        <w:gridCol w:w="1124"/>
      </w:tblGrid>
      <w:tr w:rsidR="00EC3585" w:rsidRPr="00647017" w14:paraId="7240BCC9" w14:textId="77777777" w:rsidTr="0017301A">
        <w:tc>
          <w:tcPr>
            <w:tcW w:w="206" w:type="pct"/>
            <w:tcBorders>
              <w:bottom w:val="single" w:sz="4" w:space="0" w:color="auto"/>
            </w:tcBorders>
            <w:noWrap/>
            <w:vAlign w:val="center"/>
          </w:tcPr>
          <w:p w14:paraId="1233980E" w14:textId="77777777" w:rsidR="00EC3585" w:rsidRPr="00647017" w:rsidRDefault="00EC3585" w:rsidP="0017301A">
            <w:pPr>
              <w:spacing w:after="0" w:line="240" w:lineRule="auto"/>
              <w:jc w:val="both"/>
              <w:rPr>
                <w:rFonts w:ascii="Times New Roman" w:hAnsi="Times New Roman"/>
                <w:b/>
                <w:noProof/>
                <w:sz w:val="24"/>
              </w:rPr>
            </w:pPr>
            <w:r>
              <w:rPr>
                <w:rFonts w:ascii="Times New Roman" w:hAnsi="Times New Roman"/>
                <w:b/>
                <w:sz w:val="24"/>
              </w:rPr>
              <w:t>2.</w:t>
            </w:r>
          </w:p>
        </w:tc>
        <w:tc>
          <w:tcPr>
            <w:tcW w:w="2518" w:type="pct"/>
            <w:tcBorders>
              <w:top w:val="nil"/>
              <w:bottom w:val="nil"/>
              <w:right w:val="single" w:sz="4" w:space="0" w:color="auto"/>
            </w:tcBorders>
            <w:noWrap/>
            <w:vAlign w:val="center"/>
          </w:tcPr>
          <w:p w14:paraId="605CFCEB" w14:textId="77777777" w:rsidR="00EC3585" w:rsidRPr="00647017" w:rsidRDefault="00EC3585" w:rsidP="0017301A">
            <w:pPr>
              <w:spacing w:after="0" w:line="240" w:lineRule="auto"/>
              <w:jc w:val="both"/>
              <w:rPr>
                <w:rFonts w:ascii="Times New Roman" w:hAnsi="Times New Roman"/>
                <w:noProof/>
                <w:sz w:val="24"/>
              </w:rPr>
            </w:pPr>
            <w:r>
              <w:rPr>
                <w:rFonts w:ascii="Times New Roman" w:hAnsi="Times New Roman"/>
                <w:sz w:val="24"/>
              </w:rPr>
              <w:t>Period – for</w:t>
            </w:r>
          </w:p>
        </w:tc>
        <w:tc>
          <w:tcPr>
            <w:tcW w:w="207" w:type="pct"/>
            <w:tcBorders>
              <w:top w:val="single" w:sz="4" w:space="0" w:color="auto"/>
              <w:left w:val="single" w:sz="4" w:space="0" w:color="auto"/>
              <w:bottom w:val="single" w:sz="4" w:space="0" w:color="auto"/>
              <w:right w:val="single" w:sz="4" w:space="0" w:color="auto"/>
            </w:tcBorders>
            <w:vAlign w:val="center"/>
          </w:tcPr>
          <w:p w14:paraId="6A5FA72C" w14:textId="77777777" w:rsidR="00EC3585" w:rsidRPr="00647017" w:rsidRDefault="00EC3585" w:rsidP="0017301A">
            <w:pPr>
              <w:spacing w:after="0" w:line="240" w:lineRule="auto"/>
              <w:jc w:val="both"/>
              <w:rPr>
                <w:rFonts w:ascii="Times New Roman" w:hAnsi="Times New Roman"/>
                <w:b/>
                <w:noProof/>
                <w:sz w:val="24"/>
                <w:szCs w:val="24"/>
              </w:rPr>
            </w:pPr>
            <w:r>
              <w:rPr>
                <w:rFonts w:ascii="Times New Roman" w:hAnsi="Times New Roman"/>
                <w:b/>
                <w:sz w:val="24"/>
              </w:rPr>
              <w:t>2</w:t>
            </w:r>
          </w:p>
        </w:tc>
        <w:tc>
          <w:tcPr>
            <w:tcW w:w="207" w:type="pct"/>
            <w:tcBorders>
              <w:top w:val="single" w:sz="4" w:space="0" w:color="auto"/>
              <w:left w:val="single" w:sz="4" w:space="0" w:color="auto"/>
              <w:bottom w:val="single" w:sz="4" w:space="0" w:color="auto"/>
              <w:right w:val="single" w:sz="4" w:space="0" w:color="auto"/>
            </w:tcBorders>
            <w:vAlign w:val="center"/>
          </w:tcPr>
          <w:p w14:paraId="729D4116" w14:textId="77777777" w:rsidR="00EC3585" w:rsidRPr="00647017" w:rsidRDefault="00EC3585" w:rsidP="0017301A">
            <w:pPr>
              <w:spacing w:after="0" w:line="240" w:lineRule="auto"/>
              <w:jc w:val="both"/>
              <w:rPr>
                <w:rFonts w:ascii="Times New Roman" w:hAnsi="Times New Roman"/>
                <w:b/>
                <w:noProof/>
                <w:sz w:val="24"/>
                <w:szCs w:val="24"/>
              </w:rPr>
            </w:pPr>
            <w:r>
              <w:rPr>
                <w:rFonts w:ascii="Times New Roman" w:hAnsi="Times New Roman"/>
                <w:b/>
                <w:sz w:val="24"/>
              </w:rPr>
              <w:t>0</w:t>
            </w:r>
          </w:p>
        </w:tc>
        <w:tc>
          <w:tcPr>
            <w:tcW w:w="207" w:type="pct"/>
            <w:tcBorders>
              <w:top w:val="single" w:sz="4" w:space="0" w:color="auto"/>
              <w:left w:val="single" w:sz="4" w:space="0" w:color="auto"/>
              <w:bottom w:val="single" w:sz="4" w:space="0" w:color="auto"/>
              <w:right w:val="single" w:sz="4" w:space="0" w:color="auto"/>
            </w:tcBorders>
            <w:vAlign w:val="center"/>
          </w:tcPr>
          <w:p w14:paraId="15D6DDBC" w14:textId="77777777" w:rsidR="00EC3585" w:rsidRPr="00647017" w:rsidRDefault="00EC3585" w:rsidP="0017301A">
            <w:pPr>
              <w:spacing w:after="0" w:line="240" w:lineRule="auto"/>
              <w:jc w:val="both"/>
              <w:rPr>
                <w:rFonts w:ascii="Times New Roman" w:hAnsi="Times New Roman"/>
                <w:noProof/>
                <w:sz w:val="24"/>
                <w:szCs w:val="24"/>
                <w:lang w:val="en-US" w:eastAsia="lv-LV"/>
              </w:rPr>
            </w:pPr>
          </w:p>
        </w:tc>
        <w:tc>
          <w:tcPr>
            <w:tcW w:w="207" w:type="pct"/>
            <w:tcBorders>
              <w:top w:val="single" w:sz="4" w:space="0" w:color="auto"/>
              <w:left w:val="single" w:sz="4" w:space="0" w:color="auto"/>
              <w:bottom w:val="single" w:sz="4" w:space="0" w:color="auto"/>
              <w:right w:val="single" w:sz="4" w:space="0" w:color="auto"/>
            </w:tcBorders>
            <w:vAlign w:val="center"/>
          </w:tcPr>
          <w:p w14:paraId="6F0528C5" w14:textId="77777777" w:rsidR="00EC3585" w:rsidRPr="00647017" w:rsidRDefault="00EC3585" w:rsidP="0017301A">
            <w:pPr>
              <w:spacing w:after="0" w:line="240" w:lineRule="auto"/>
              <w:jc w:val="both"/>
              <w:rPr>
                <w:rFonts w:ascii="Times New Roman" w:hAnsi="Times New Roman"/>
                <w:noProof/>
                <w:sz w:val="24"/>
                <w:szCs w:val="24"/>
                <w:lang w:val="en-US" w:eastAsia="lv-LV"/>
              </w:rPr>
            </w:pPr>
          </w:p>
        </w:tc>
        <w:tc>
          <w:tcPr>
            <w:tcW w:w="414" w:type="pct"/>
            <w:tcBorders>
              <w:top w:val="nil"/>
              <w:left w:val="single" w:sz="4" w:space="0" w:color="auto"/>
              <w:bottom w:val="nil"/>
              <w:right w:val="single" w:sz="4" w:space="0" w:color="auto"/>
            </w:tcBorders>
            <w:vAlign w:val="center"/>
          </w:tcPr>
          <w:p w14:paraId="33FA059A" w14:textId="77777777" w:rsidR="00EC3585" w:rsidRPr="00647017" w:rsidRDefault="00EC3585" w:rsidP="0017301A">
            <w:pPr>
              <w:spacing w:after="0" w:line="240" w:lineRule="auto"/>
              <w:jc w:val="both"/>
              <w:rPr>
                <w:rFonts w:ascii="Times New Roman" w:hAnsi="Times New Roman"/>
                <w:noProof/>
                <w:sz w:val="24"/>
              </w:rPr>
            </w:pPr>
            <w:r>
              <w:rPr>
                <w:rFonts w:ascii="Times New Roman" w:hAnsi="Times New Roman"/>
                <w:sz w:val="24"/>
              </w:rPr>
              <w:t>(year)</w:t>
            </w:r>
          </w:p>
        </w:tc>
        <w:tc>
          <w:tcPr>
            <w:tcW w:w="207" w:type="pct"/>
            <w:tcBorders>
              <w:top w:val="single" w:sz="4" w:space="0" w:color="auto"/>
              <w:left w:val="single" w:sz="4" w:space="0" w:color="auto"/>
              <w:bottom w:val="single" w:sz="4" w:space="0" w:color="auto"/>
              <w:right w:val="single" w:sz="4" w:space="0" w:color="auto"/>
            </w:tcBorders>
            <w:vAlign w:val="center"/>
          </w:tcPr>
          <w:p w14:paraId="19B5BE7D" w14:textId="77777777" w:rsidR="00EC3585" w:rsidRPr="00647017" w:rsidRDefault="00EC3585" w:rsidP="0017301A">
            <w:pPr>
              <w:spacing w:after="0" w:line="240" w:lineRule="auto"/>
              <w:jc w:val="both"/>
              <w:rPr>
                <w:rFonts w:ascii="Times New Roman" w:hAnsi="Times New Roman"/>
                <w:noProof/>
                <w:sz w:val="24"/>
                <w:szCs w:val="24"/>
                <w:lang w:val="en-US" w:eastAsia="lv-LV"/>
              </w:rPr>
            </w:pPr>
          </w:p>
        </w:tc>
        <w:tc>
          <w:tcPr>
            <w:tcW w:w="207" w:type="pct"/>
            <w:tcBorders>
              <w:top w:val="single" w:sz="4" w:space="0" w:color="auto"/>
              <w:left w:val="single" w:sz="4" w:space="0" w:color="auto"/>
              <w:bottom w:val="single" w:sz="4" w:space="0" w:color="auto"/>
              <w:right w:val="single" w:sz="4" w:space="0" w:color="auto"/>
            </w:tcBorders>
            <w:vAlign w:val="center"/>
          </w:tcPr>
          <w:p w14:paraId="6C597735" w14:textId="77777777" w:rsidR="00EC3585" w:rsidRPr="00647017" w:rsidRDefault="00EC3585" w:rsidP="0017301A">
            <w:pPr>
              <w:spacing w:after="0" w:line="240" w:lineRule="auto"/>
              <w:jc w:val="both"/>
              <w:rPr>
                <w:rFonts w:ascii="Times New Roman" w:hAnsi="Times New Roman"/>
                <w:noProof/>
                <w:sz w:val="24"/>
                <w:szCs w:val="24"/>
                <w:lang w:val="en-US" w:eastAsia="lv-LV"/>
              </w:rPr>
            </w:pPr>
          </w:p>
        </w:tc>
        <w:tc>
          <w:tcPr>
            <w:tcW w:w="621" w:type="pct"/>
            <w:tcBorders>
              <w:top w:val="nil"/>
              <w:left w:val="single" w:sz="4" w:space="0" w:color="auto"/>
              <w:bottom w:val="nil"/>
              <w:right w:val="nil"/>
            </w:tcBorders>
            <w:vAlign w:val="center"/>
          </w:tcPr>
          <w:p w14:paraId="3F3F1621" w14:textId="77777777" w:rsidR="00EC3585" w:rsidRPr="00647017" w:rsidRDefault="00EC3585" w:rsidP="0017301A">
            <w:pPr>
              <w:spacing w:after="0" w:line="240" w:lineRule="auto"/>
              <w:jc w:val="both"/>
              <w:rPr>
                <w:rFonts w:ascii="Times New Roman" w:hAnsi="Times New Roman"/>
                <w:noProof/>
                <w:sz w:val="24"/>
              </w:rPr>
            </w:pPr>
            <w:r>
              <w:rPr>
                <w:rFonts w:ascii="Times New Roman" w:hAnsi="Times New Roman"/>
                <w:sz w:val="24"/>
              </w:rPr>
              <w:t>(month)</w:t>
            </w:r>
          </w:p>
        </w:tc>
      </w:tr>
    </w:tbl>
    <w:p w14:paraId="38977231" w14:textId="77777777" w:rsidR="00EC3585" w:rsidRPr="00647017" w:rsidRDefault="00EC3585" w:rsidP="00EC3585">
      <w:pPr>
        <w:pStyle w:val="naisc"/>
        <w:spacing w:before="0" w:beforeAutospacing="0" w:after="0" w:afterAutospacing="0"/>
        <w:jc w:val="both"/>
        <w:rPr>
          <w:bCs/>
          <w:noProof/>
          <w:sz w:val="24"/>
          <w:szCs w:val="1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540"/>
        <w:gridCol w:w="7812"/>
        <w:gridCol w:w="709"/>
      </w:tblGrid>
      <w:tr w:rsidR="00EC3585" w:rsidRPr="00647017" w14:paraId="0425048E" w14:textId="77777777" w:rsidTr="00DD0693">
        <w:trPr>
          <w:cantSplit/>
          <w:trHeight w:val="20"/>
        </w:trPr>
        <w:tc>
          <w:tcPr>
            <w:tcW w:w="298" w:type="pct"/>
          </w:tcPr>
          <w:p w14:paraId="25048F5B" w14:textId="77777777" w:rsidR="00EC3585" w:rsidRPr="00647017" w:rsidRDefault="00EC3585" w:rsidP="0017301A">
            <w:pPr>
              <w:spacing w:after="0" w:line="240" w:lineRule="auto"/>
              <w:jc w:val="both"/>
              <w:rPr>
                <w:rFonts w:ascii="Times New Roman" w:hAnsi="Times New Roman"/>
                <w:b/>
                <w:noProof/>
                <w:sz w:val="24"/>
                <w:szCs w:val="20"/>
              </w:rPr>
            </w:pPr>
            <w:r>
              <w:rPr>
                <w:rFonts w:ascii="Times New Roman" w:hAnsi="Times New Roman"/>
                <w:b/>
                <w:sz w:val="24"/>
              </w:rPr>
              <w:t>3.</w:t>
            </w:r>
          </w:p>
        </w:tc>
        <w:tc>
          <w:tcPr>
            <w:tcW w:w="4311" w:type="pct"/>
          </w:tcPr>
          <w:p w14:paraId="3AFC4976" w14:textId="77777777" w:rsidR="00EC3585" w:rsidRPr="00647017" w:rsidRDefault="00EC3585" w:rsidP="0017301A">
            <w:pPr>
              <w:spacing w:after="0" w:line="240" w:lineRule="auto"/>
              <w:jc w:val="both"/>
              <w:rPr>
                <w:rFonts w:ascii="Times New Roman" w:hAnsi="Times New Roman"/>
                <w:noProof/>
                <w:sz w:val="24"/>
                <w:szCs w:val="20"/>
              </w:rPr>
            </w:pPr>
            <w:r>
              <w:rPr>
                <w:rFonts w:ascii="Times New Roman" w:hAnsi="Times New Roman"/>
                <w:sz w:val="24"/>
              </w:rPr>
              <w:t>Total value of the goods received during the taxation period (3.1 + 3.2 + 3.3 + 3.4) (EUR), including:</w:t>
            </w:r>
          </w:p>
        </w:tc>
        <w:tc>
          <w:tcPr>
            <w:tcW w:w="391" w:type="pct"/>
            <w:shd w:val="clear" w:color="auto" w:fill="auto"/>
          </w:tcPr>
          <w:p w14:paraId="7B9AFE91"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4F4DC678" w14:textId="77777777" w:rsidTr="00DD0693">
        <w:trPr>
          <w:cantSplit/>
          <w:trHeight w:val="20"/>
        </w:trPr>
        <w:tc>
          <w:tcPr>
            <w:tcW w:w="298" w:type="pct"/>
          </w:tcPr>
          <w:p w14:paraId="1B2C6313" w14:textId="77777777" w:rsidR="00EC3585" w:rsidRPr="00647017" w:rsidRDefault="00EC3585" w:rsidP="0017301A">
            <w:pPr>
              <w:spacing w:after="0" w:line="240" w:lineRule="auto"/>
              <w:jc w:val="both"/>
              <w:rPr>
                <w:rFonts w:ascii="Times New Roman" w:hAnsi="Times New Roman"/>
                <w:noProof/>
                <w:sz w:val="24"/>
                <w:szCs w:val="20"/>
              </w:rPr>
            </w:pPr>
            <w:r>
              <w:rPr>
                <w:rFonts w:ascii="Times New Roman" w:hAnsi="Times New Roman"/>
                <w:sz w:val="24"/>
              </w:rPr>
              <w:t>3.1.</w:t>
            </w:r>
          </w:p>
        </w:tc>
        <w:tc>
          <w:tcPr>
            <w:tcW w:w="4311" w:type="pct"/>
          </w:tcPr>
          <w:p w14:paraId="10E19F2E" w14:textId="77777777" w:rsidR="00EC3585" w:rsidRPr="00647017" w:rsidRDefault="00EC3585" w:rsidP="0017301A">
            <w:pPr>
              <w:spacing w:after="0" w:line="240" w:lineRule="auto"/>
              <w:jc w:val="both"/>
              <w:rPr>
                <w:rFonts w:ascii="Times New Roman" w:hAnsi="Times New Roman"/>
                <w:noProof/>
                <w:sz w:val="24"/>
                <w:szCs w:val="20"/>
              </w:rPr>
            </w:pPr>
            <w:r>
              <w:rPr>
                <w:rFonts w:ascii="Times New Roman" w:hAnsi="Times New Roman"/>
                <w:sz w:val="24"/>
              </w:rPr>
              <w:t xml:space="preserve">in customs warehouses from inland </w:t>
            </w:r>
          </w:p>
        </w:tc>
        <w:tc>
          <w:tcPr>
            <w:tcW w:w="391" w:type="pct"/>
            <w:shd w:val="clear" w:color="auto" w:fill="auto"/>
          </w:tcPr>
          <w:p w14:paraId="3AA461EE"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7914E5D6" w14:textId="77777777" w:rsidTr="00DD0693">
        <w:trPr>
          <w:cantSplit/>
          <w:trHeight w:val="20"/>
        </w:trPr>
        <w:tc>
          <w:tcPr>
            <w:tcW w:w="298" w:type="pct"/>
          </w:tcPr>
          <w:p w14:paraId="75C3CFB8" w14:textId="77777777" w:rsidR="00EC3585" w:rsidRPr="00647017" w:rsidRDefault="00EC3585" w:rsidP="0017301A">
            <w:pPr>
              <w:spacing w:after="0" w:line="240" w:lineRule="auto"/>
              <w:jc w:val="both"/>
              <w:rPr>
                <w:rFonts w:ascii="Times New Roman" w:hAnsi="Times New Roman"/>
                <w:noProof/>
                <w:sz w:val="24"/>
                <w:szCs w:val="20"/>
              </w:rPr>
            </w:pPr>
            <w:r>
              <w:rPr>
                <w:rFonts w:ascii="Times New Roman" w:hAnsi="Times New Roman"/>
                <w:sz w:val="24"/>
              </w:rPr>
              <w:t>3.2.</w:t>
            </w:r>
          </w:p>
        </w:tc>
        <w:tc>
          <w:tcPr>
            <w:tcW w:w="4311" w:type="pct"/>
          </w:tcPr>
          <w:p w14:paraId="7404B5C9" w14:textId="77777777" w:rsidR="00EC3585" w:rsidRPr="00647017" w:rsidRDefault="00EC3585" w:rsidP="0017301A">
            <w:pPr>
              <w:spacing w:after="0" w:line="240" w:lineRule="auto"/>
              <w:jc w:val="both"/>
              <w:rPr>
                <w:rFonts w:ascii="Times New Roman" w:hAnsi="Times New Roman"/>
                <w:noProof/>
                <w:sz w:val="24"/>
                <w:szCs w:val="20"/>
              </w:rPr>
            </w:pPr>
            <w:r>
              <w:rPr>
                <w:rFonts w:ascii="Times New Roman" w:hAnsi="Times New Roman"/>
                <w:sz w:val="24"/>
              </w:rPr>
              <w:t xml:space="preserve">in excise warehouses from inland </w:t>
            </w:r>
          </w:p>
        </w:tc>
        <w:tc>
          <w:tcPr>
            <w:tcW w:w="391" w:type="pct"/>
            <w:shd w:val="clear" w:color="auto" w:fill="auto"/>
          </w:tcPr>
          <w:p w14:paraId="73BEC83E"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09D9552E" w14:textId="77777777" w:rsidTr="00DD0693">
        <w:trPr>
          <w:cantSplit/>
          <w:trHeight w:val="20"/>
        </w:trPr>
        <w:tc>
          <w:tcPr>
            <w:tcW w:w="298" w:type="pct"/>
          </w:tcPr>
          <w:p w14:paraId="31C23190" w14:textId="77777777" w:rsidR="00EC3585" w:rsidRPr="00647017" w:rsidRDefault="00EC3585" w:rsidP="0017301A">
            <w:pPr>
              <w:spacing w:after="0" w:line="240" w:lineRule="auto"/>
              <w:jc w:val="both"/>
              <w:rPr>
                <w:rFonts w:ascii="Times New Roman" w:hAnsi="Times New Roman"/>
                <w:noProof/>
                <w:sz w:val="24"/>
                <w:szCs w:val="20"/>
              </w:rPr>
            </w:pPr>
            <w:r>
              <w:rPr>
                <w:rFonts w:ascii="Times New Roman" w:hAnsi="Times New Roman"/>
                <w:sz w:val="24"/>
              </w:rPr>
              <w:t>3.3.</w:t>
            </w:r>
          </w:p>
        </w:tc>
        <w:tc>
          <w:tcPr>
            <w:tcW w:w="4311" w:type="pct"/>
          </w:tcPr>
          <w:p w14:paraId="01F42DAB" w14:textId="77777777" w:rsidR="00EC3585" w:rsidRPr="00647017" w:rsidRDefault="00EC3585" w:rsidP="0017301A">
            <w:pPr>
              <w:spacing w:after="0" w:line="240" w:lineRule="auto"/>
              <w:jc w:val="both"/>
              <w:rPr>
                <w:rFonts w:ascii="Times New Roman" w:hAnsi="Times New Roman"/>
                <w:noProof/>
                <w:sz w:val="24"/>
                <w:szCs w:val="20"/>
              </w:rPr>
            </w:pPr>
            <w:r>
              <w:rPr>
                <w:rFonts w:ascii="Times New Roman" w:hAnsi="Times New Roman"/>
                <w:sz w:val="24"/>
              </w:rPr>
              <w:t xml:space="preserve">in customs warehouses from EU Member States </w:t>
            </w:r>
          </w:p>
        </w:tc>
        <w:tc>
          <w:tcPr>
            <w:tcW w:w="391" w:type="pct"/>
            <w:shd w:val="clear" w:color="auto" w:fill="auto"/>
          </w:tcPr>
          <w:p w14:paraId="0F88B01F"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05F25152" w14:textId="77777777" w:rsidTr="00DD0693">
        <w:trPr>
          <w:cantSplit/>
          <w:trHeight w:val="20"/>
        </w:trPr>
        <w:tc>
          <w:tcPr>
            <w:tcW w:w="298" w:type="pct"/>
          </w:tcPr>
          <w:p w14:paraId="71A58DDD" w14:textId="77777777" w:rsidR="00EC3585" w:rsidRPr="00647017" w:rsidRDefault="00EC3585" w:rsidP="0017301A">
            <w:pPr>
              <w:spacing w:after="0" w:line="240" w:lineRule="auto"/>
              <w:jc w:val="both"/>
              <w:rPr>
                <w:rFonts w:ascii="Times New Roman" w:hAnsi="Times New Roman"/>
                <w:noProof/>
                <w:sz w:val="24"/>
                <w:szCs w:val="20"/>
              </w:rPr>
            </w:pPr>
            <w:r>
              <w:rPr>
                <w:rFonts w:ascii="Times New Roman" w:hAnsi="Times New Roman"/>
                <w:sz w:val="24"/>
              </w:rPr>
              <w:t>3.4.</w:t>
            </w:r>
          </w:p>
        </w:tc>
        <w:tc>
          <w:tcPr>
            <w:tcW w:w="4311" w:type="pct"/>
          </w:tcPr>
          <w:p w14:paraId="7740546A" w14:textId="77777777" w:rsidR="00EC3585" w:rsidRPr="00647017" w:rsidRDefault="00EC3585" w:rsidP="0017301A">
            <w:pPr>
              <w:spacing w:after="0" w:line="240" w:lineRule="auto"/>
              <w:jc w:val="both"/>
              <w:rPr>
                <w:rFonts w:ascii="Times New Roman" w:hAnsi="Times New Roman"/>
                <w:noProof/>
                <w:sz w:val="24"/>
                <w:szCs w:val="20"/>
              </w:rPr>
            </w:pPr>
            <w:r>
              <w:rPr>
                <w:rFonts w:ascii="Times New Roman" w:hAnsi="Times New Roman"/>
                <w:sz w:val="24"/>
              </w:rPr>
              <w:t xml:space="preserve">in excise warehouses from EU Member States </w:t>
            </w:r>
          </w:p>
        </w:tc>
        <w:tc>
          <w:tcPr>
            <w:tcW w:w="391" w:type="pct"/>
            <w:shd w:val="clear" w:color="auto" w:fill="auto"/>
          </w:tcPr>
          <w:p w14:paraId="79F34D88"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0C890A82" w14:textId="77777777" w:rsidTr="00DD0693">
        <w:trPr>
          <w:cantSplit/>
          <w:trHeight w:val="20"/>
        </w:trPr>
        <w:tc>
          <w:tcPr>
            <w:tcW w:w="298" w:type="pct"/>
          </w:tcPr>
          <w:p w14:paraId="3C267475" w14:textId="77777777" w:rsidR="00EC3585" w:rsidRPr="00647017" w:rsidRDefault="00EC3585" w:rsidP="0017301A">
            <w:pPr>
              <w:spacing w:after="0" w:line="240" w:lineRule="auto"/>
              <w:jc w:val="both"/>
              <w:rPr>
                <w:rFonts w:ascii="Times New Roman" w:hAnsi="Times New Roman"/>
                <w:b/>
                <w:noProof/>
                <w:sz w:val="24"/>
                <w:szCs w:val="20"/>
              </w:rPr>
            </w:pPr>
            <w:r>
              <w:rPr>
                <w:rFonts w:ascii="Times New Roman" w:hAnsi="Times New Roman"/>
                <w:b/>
                <w:sz w:val="24"/>
              </w:rPr>
              <w:t>4.</w:t>
            </w:r>
          </w:p>
        </w:tc>
        <w:tc>
          <w:tcPr>
            <w:tcW w:w="4311" w:type="pct"/>
          </w:tcPr>
          <w:p w14:paraId="2A4E72CA" w14:textId="77777777" w:rsidR="00EC3585" w:rsidRPr="00647017" w:rsidRDefault="00EC3585" w:rsidP="0017301A">
            <w:pPr>
              <w:spacing w:after="0" w:line="240" w:lineRule="auto"/>
              <w:jc w:val="both"/>
              <w:rPr>
                <w:rFonts w:ascii="Times New Roman" w:hAnsi="Times New Roman"/>
                <w:noProof/>
                <w:sz w:val="24"/>
                <w:szCs w:val="20"/>
              </w:rPr>
            </w:pPr>
            <w:r>
              <w:rPr>
                <w:rFonts w:ascii="Times New Roman" w:hAnsi="Times New Roman"/>
                <w:sz w:val="24"/>
              </w:rPr>
              <w:t>Total value of the goods exported within the taxation period (4.1 + 4.2 + 4.3 + 4.4) (EUR), including goods received:</w:t>
            </w:r>
          </w:p>
        </w:tc>
        <w:tc>
          <w:tcPr>
            <w:tcW w:w="391" w:type="pct"/>
            <w:shd w:val="clear" w:color="auto" w:fill="auto"/>
          </w:tcPr>
          <w:p w14:paraId="1E967166"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0A35CCEA" w14:textId="77777777" w:rsidTr="00DD0693">
        <w:trPr>
          <w:cantSplit/>
          <w:trHeight w:val="20"/>
        </w:trPr>
        <w:tc>
          <w:tcPr>
            <w:tcW w:w="298" w:type="pct"/>
          </w:tcPr>
          <w:p w14:paraId="0064D667" w14:textId="77777777" w:rsidR="00EC3585" w:rsidRPr="00647017" w:rsidRDefault="00EC3585" w:rsidP="0017301A">
            <w:pPr>
              <w:spacing w:after="0" w:line="240" w:lineRule="auto"/>
              <w:jc w:val="both"/>
              <w:rPr>
                <w:rFonts w:ascii="Times New Roman" w:hAnsi="Times New Roman"/>
                <w:noProof/>
                <w:sz w:val="24"/>
                <w:szCs w:val="20"/>
              </w:rPr>
            </w:pPr>
            <w:r>
              <w:rPr>
                <w:rFonts w:ascii="Times New Roman" w:hAnsi="Times New Roman"/>
                <w:sz w:val="24"/>
              </w:rPr>
              <w:t>4.1.</w:t>
            </w:r>
          </w:p>
        </w:tc>
        <w:tc>
          <w:tcPr>
            <w:tcW w:w="4311" w:type="pct"/>
          </w:tcPr>
          <w:p w14:paraId="3781D13C" w14:textId="77777777" w:rsidR="00EC3585" w:rsidRPr="00647017" w:rsidRDefault="00EC3585" w:rsidP="0017301A">
            <w:pPr>
              <w:spacing w:after="0" w:line="240" w:lineRule="auto"/>
              <w:jc w:val="both"/>
              <w:rPr>
                <w:rFonts w:ascii="Times New Roman" w:hAnsi="Times New Roman"/>
                <w:noProof/>
                <w:sz w:val="24"/>
                <w:szCs w:val="20"/>
              </w:rPr>
            </w:pPr>
            <w:r>
              <w:rPr>
                <w:rFonts w:ascii="Times New Roman" w:hAnsi="Times New Roman"/>
                <w:sz w:val="24"/>
              </w:rPr>
              <w:t xml:space="preserve">in customs warehouses from inland </w:t>
            </w:r>
          </w:p>
        </w:tc>
        <w:tc>
          <w:tcPr>
            <w:tcW w:w="391" w:type="pct"/>
            <w:shd w:val="clear" w:color="auto" w:fill="auto"/>
          </w:tcPr>
          <w:p w14:paraId="0A44BDE6"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6DE5B52C" w14:textId="77777777" w:rsidTr="00DD0693">
        <w:trPr>
          <w:cantSplit/>
          <w:trHeight w:val="20"/>
        </w:trPr>
        <w:tc>
          <w:tcPr>
            <w:tcW w:w="298" w:type="pct"/>
          </w:tcPr>
          <w:p w14:paraId="4D02F4DD" w14:textId="77777777" w:rsidR="00EC3585" w:rsidRPr="00647017" w:rsidRDefault="00EC3585" w:rsidP="0017301A">
            <w:pPr>
              <w:spacing w:after="0" w:line="240" w:lineRule="auto"/>
              <w:jc w:val="both"/>
              <w:rPr>
                <w:rFonts w:ascii="Times New Roman" w:hAnsi="Times New Roman"/>
                <w:noProof/>
                <w:sz w:val="24"/>
                <w:szCs w:val="20"/>
              </w:rPr>
            </w:pPr>
            <w:r>
              <w:rPr>
                <w:rFonts w:ascii="Times New Roman" w:hAnsi="Times New Roman"/>
                <w:sz w:val="24"/>
              </w:rPr>
              <w:t>4.2.</w:t>
            </w:r>
          </w:p>
        </w:tc>
        <w:tc>
          <w:tcPr>
            <w:tcW w:w="4311" w:type="pct"/>
          </w:tcPr>
          <w:p w14:paraId="0578A38C" w14:textId="77777777" w:rsidR="00EC3585" w:rsidRPr="00647017" w:rsidRDefault="00EC3585" w:rsidP="0017301A">
            <w:pPr>
              <w:spacing w:after="0" w:line="240" w:lineRule="auto"/>
              <w:jc w:val="both"/>
              <w:rPr>
                <w:rFonts w:ascii="Times New Roman" w:hAnsi="Times New Roman"/>
                <w:noProof/>
                <w:sz w:val="24"/>
                <w:szCs w:val="20"/>
              </w:rPr>
            </w:pPr>
            <w:r>
              <w:rPr>
                <w:rFonts w:ascii="Times New Roman" w:hAnsi="Times New Roman"/>
                <w:sz w:val="24"/>
              </w:rPr>
              <w:t>in excise warehouses from inland</w:t>
            </w:r>
          </w:p>
        </w:tc>
        <w:tc>
          <w:tcPr>
            <w:tcW w:w="391" w:type="pct"/>
            <w:shd w:val="clear" w:color="auto" w:fill="auto"/>
          </w:tcPr>
          <w:p w14:paraId="0026DC7F"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0C306B90" w14:textId="77777777" w:rsidTr="00DD0693">
        <w:trPr>
          <w:cantSplit/>
          <w:trHeight w:val="20"/>
        </w:trPr>
        <w:tc>
          <w:tcPr>
            <w:tcW w:w="298" w:type="pct"/>
          </w:tcPr>
          <w:p w14:paraId="20644C4E" w14:textId="77777777" w:rsidR="00EC3585" w:rsidRPr="00647017" w:rsidRDefault="00EC3585" w:rsidP="0017301A">
            <w:pPr>
              <w:spacing w:after="0" w:line="240" w:lineRule="auto"/>
              <w:jc w:val="both"/>
              <w:rPr>
                <w:rFonts w:ascii="Times New Roman" w:hAnsi="Times New Roman"/>
                <w:noProof/>
                <w:sz w:val="24"/>
                <w:szCs w:val="20"/>
              </w:rPr>
            </w:pPr>
            <w:r>
              <w:rPr>
                <w:rFonts w:ascii="Times New Roman" w:hAnsi="Times New Roman"/>
                <w:sz w:val="24"/>
              </w:rPr>
              <w:t>4.3.</w:t>
            </w:r>
          </w:p>
        </w:tc>
        <w:tc>
          <w:tcPr>
            <w:tcW w:w="4311" w:type="pct"/>
          </w:tcPr>
          <w:p w14:paraId="42CFFCD1" w14:textId="77777777" w:rsidR="00EC3585" w:rsidRPr="00647017" w:rsidRDefault="00EC3585" w:rsidP="0017301A">
            <w:pPr>
              <w:spacing w:after="0" w:line="240" w:lineRule="auto"/>
              <w:jc w:val="both"/>
              <w:rPr>
                <w:rFonts w:ascii="Times New Roman" w:hAnsi="Times New Roman"/>
                <w:noProof/>
                <w:sz w:val="24"/>
                <w:szCs w:val="20"/>
              </w:rPr>
            </w:pPr>
            <w:r>
              <w:rPr>
                <w:rFonts w:ascii="Times New Roman" w:hAnsi="Times New Roman"/>
                <w:sz w:val="24"/>
              </w:rPr>
              <w:t>in customs warehouses from EU Member States</w:t>
            </w:r>
          </w:p>
        </w:tc>
        <w:tc>
          <w:tcPr>
            <w:tcW w:w="391" w:type="pct"/>
            <w:shd w:val="clear" w:color="auto" w:fill="auto"/>
          </w:tcPr>
          <w:p w14:paraId="4022A568"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1DCDFD62" w14:textId="77777777" w:rsidTr="00DD0693">
        <w:trPr>
          <w:cantSplit/>
          <w:trHeight w:val="20"/>
        </w:trPr>
        <w:tc>
          <w:tcPr>
            <w:tcW w:w="298" w:type="pct"/>
          </w:tcPr>
          <w:p w14:paraId="389B328E" w14:textId="77777777" w:rsidR="00EC3585" w:rsidRPr="00647017" w:rsidRDefault="00EC3585" w:rsidP="0017301A">
            <w:pPr>
              <w:spacing w:after="0" w:line="240" w:lineRule="auto"/>
              <w:jc w:val="both"/>
              <w:rPr>
                <w:rFonts w:ascii="Times New Roman" w:hAnsi="Times New Roman"/>
                <w:noProof/>
                <w:sz w:val="24"/>
                <w:szCs w:val="20"/>
              </w:rPr>
            </w:pPr>
            <w:r>
              <w:rPr>
                <w:rFonts w:ascii="Times New Roman" w:hAnsi="Times New Roman"/>
                <w:sz w:val="24"/>
              </w:rPr>
              <w:t>4.4.</w:t>
            </w:r>
          </w:p>
        </w:tc>
        <w:tc>
          <w:tcPr>
            <w:tcW w:w="4311" w:type="pct"/>
          </w:tcPr>
          <w:p w14:paraId="34EF30C0" w14:textId="77777777" w:rsidR="00EC3585" w:rsidRPr="00647017" w:rsidRDefault="00EC3585" w:rsidP="0017301A">
            <w:pPr>
              <w:spacing w:after="0" w:line="240" w:lineRule="auto"/>
              <w:jc w:val="both"/>
              <w:rPr>
                <w:rFonts w:ascii="Times New Roman" w:hAnsi="Times New Roman"/>
                <w:noProof/>
                <w:sz w:val="24"/>
                <w:szCs w:val="20"/>
              </w:rPr>
            </w:pPr>
            <w:r>
              <w:rPr>
                <w:rFonts w:ascii="Times New Roman" w:hAnsi="Times New Roman"/>
                <w:sz w:val="24"/>
              </w:rPr>
              <w:t>in excise warehouses from EU Member States</w:t>
            </w:r>
          </w:p>
        </w:tc>
        <w:tc>
          <w:tcPr>
            <w:tcW w:w="391" w:type="pct"/>
            <w:shd w:val="clear" w:color="auto" w:fill="auto"/>
          </w:tcPr>
          <w:p w14:paraId="572E144F"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273FD5E8" w14:textId="77777777" w:rsidTr="00DD0693">
        <w:trPr>
          <w:cantSplit/>
          <w:trHeight w:val="20"/>
        </w:trPr>
        <w:tc>
          <w:tcPr>
            <w:tcW w:w="298" w:type="pct"/>
          </w:tcPr>
          <w:p w14:paraId="027E548C" w14:textId="77777777" w:rsidR="00EC3585" w:rsidRPr="00647017" w:rsidRDefault="00EC3585" w:rsidP="0017301A">
            <w:pPr>
              <w:spacing w:after="0" w:line="240" w:lineRule="auto"/>
              <w:jc w:val="both"/>
              <w:rPr>
                <w:rFonts w:ascii="Times New Roman" w:hAnsi="Times New Roman"/>
                <w:b/>
                <w:noProof/>
                <w:sz w:val="24"/>
                <w:szCs w:val="20"/>
              </w:rPr>
            </w:pPr>
            <w:r>
              <w:rPr>
                <w:rFonts w:ascii="Times New Roman" w:hAnsi="Times New Roman"/>
                <w:b/>
                <w:sz w:val="24"/>
              </w:rPr>
              <w:t>5.</w:t>
            </w:r>
          </w:p>
        </w:tc>
        <w:tc>
          <w:tcPr>
            <w:tcW w:w="4311" w:type="pct"/>
          </w:tcPr>
          <w:p w14:paraId="437E3E53" w14:textId="77777777" w:rsidR="00EC3585" w:rsidRPr="00647017" w:rsidRDefault="00EC3585" w:rsidP="0017301A">
            <w:pPr>
              <w:spacing w:after="0" w:line="240" w:lineRule="auto"/>
              <w:jc w:val="both"/>
              <w:rPr>
                <w:rFonts w:ascii="Times New Roman" w:hAnsi="Times New Roman"/>
                <w:noProof/>
                <w:sz w:val="24"/>
                <w:szCs w:val="20"/>
              </w:rPr>
            </w:pPr>
            <w:r>
              <w:rPr>
                <w:rFonts w:ascii="Times New Roman" w:hAnsi="Times New Roman"/>
                <w:sz w:val="24"/>
              </w:rPr>
              <w:t>Total value of the goods in stock at the end of the taxation period (5.1 + 5.2 + 5.3 + 5.4) (EUR), including goods received:</w:t>
            </w:r>
          </w:p>
        </w:tc>
        <w:tc>
          <w:tcPr>
            <w:tcW w:w="391" w:type="pct"/>
            <w:shd w:val="clear" w:color="auto" w:fill="auto"/>
          </w:tcPr>
          <w:p w14:paraId="5D29CA39"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5A9431A3" w14:textId="77777777" w:rsidTr="00DD0693">
        <w:trPr>
          <w:cantSplit/>
          <w:trHeight w:val="20"/>
        </w:trPr>
        <w:tc>
          <w:tcPr>
            <w:tcW w:w="298" w:type="pct"/>
          </w:tcPr>
          <w:p w14:paraId="56FE0005" w14:textId="77777777" w:rsidR="00EC3585" w:rsidRPr="00647017" w:rsidRDefault="00EC3585" w:rsidP="0017301A">
            <w:pPr>
              <w:spacing w:after="0" w:line="240" w:lineRule="auto"/>
              <w:jc w:val="both"/>
              <w:rPr>
                <w:rFonts w:ascii="Times New Roman" w:hAnsi="Times New Roman"/>
                <w:noProof/>
                <w:sz w:val="24"/>
                <w:szCs w:val="20"/>
              </w:rPr>
            </w:pPr>
            <w:r>
              <w:rPr>
                <w:rFonts w:ascii="Times New Roman" w:hAnsi="Times New Roman"/>
                <w:sz w:val="24"/>
              </w:rPr>
              <w:t>5.1.</w:t>
            </w:r>
          </w:p>
        </w:tc>
        <w:tc>
          <w:tcPr>
            <w:tcW w:w="4311" w:type="pct"/>
          </w:tcPr>
          <w:p w14:paraId="69539861" w14:textId="77777777" w:rsidR="00EC3585" w:rsidRPr="00647017" w:rsidRDefault="00EC3585" w:rsidP="0017301A">
            <w:pPr>
              <w:spacing w:after="0" w:line="240" w:lineRule="auto"/>
              <w:jc w:val="both"/>
              <w:rPr>
                <w:rFonts w:ascii="Times New Roman" w:hAnsi="Times New Roman"/>
                <w:noProof/>
                <w:sz w:val="24"/>
                <w:szCs w:val="20"/>
              </w:rPr>
            </w:pPr>
            <w:r>
              <w:rPr>
                <w:rFonts w:ascii="Times New Roman" w:hAnsi="Times New Roman"/>
                <w:sz w:val="24"/>
              </w:rPr>
              <w:t>in customs warehouses from inland</w:t>
            </w:r>
          </w:p>
        </w:tc>
        <w:tc>
          <w:tcPr>
            <w:tcW w:w="391" w:type="pct"/>
            <w:shd w:val="clear" w:color="auto" w:fill="auto"/>
          </w:tcPr>
          <w:p w14:paraId="4709B5E7"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69BCDE07" w14:textId="77777777" w:rsidTr="00DD0693">
        <w:trPr>
          <w:cantSplit/>
          <w:trHeight w:val="20"/>
        </w:trPr>
        <w:tc>
          <w:tcPr>
            <w:tcW w:w="298" w:type="pct"/>
          </w:tcPr>
          <w:p w14:paraId="02412870" w14:textId="77777777" w:rsidR="00EC3585" w:rsidRPr="00647017" w:rsidRDefault="00EC3585" w:rsidP="0017301A">
            <w:pPr>
              <w:spacing w:after="0" w:line="240" w:lineRule="auto"/>
              <w:jc w:val="both"/>
              <w:rPr>
                <w:rFonts w:ascii="Times New Roman" w:hAnsi="Times New Roman"/>
                <w:noProof/>
                <w:sz w:val="24"/>
                <w:szCs w:val="20"/>
              </w:rPr>
            </w:pPr>
            <w:r>
              <w:rPr>
                <w:rFonts w:ascii="Times New Roman" w:hAnsi="Times New Roman"/>
                <w:sz w:val="24"/>
              </w:rPr>
              <w:t>5.2.</w:t>
            </w:r>
          </w:p>
        </w:tc>
        <w:tc>
          <w:tcPr>
            <w:tcW w:w="4311" w:type="pct"/>
          </w:tcPr>
          <w:p w14:paraId="18B90B95" w14:textId="77777777" w:rsidR="00EC3585" w:rsidRPr="00647017" w:rsidRDefault="00EC3585" w:rsidP="0017301A">
            <w:pPr>
              <w:spacing w:after="0" w:line="240" w:lineRule="auto"/>
              <w:jc w:val="both"/>
              <w:rPr>
                <w:rFonts w:ascii="Times New Roman" w:hAnsi="Times New Roman"/>
                <w:noProof/>
                <w:sz w:val="24"/>
                <w:szCs w:val="20"/>
              </w:rPr>
            </w:pPr>
            <w:r>
              <w:rPr>
                <w:rFonts w:ascii="Times New Roman" w:hAnsi="Times New Roman"/>
                <w:sz w:val="24"/>
              </w:rPr>
              <w:t>in excise warehouses from inland</w:t>
            </w:r>
          </w:p>
        </w:tc>
        <w:tc>
          <w:tcPr>
            <w:tcW w:w="391" w:type="pct"/>
            <w:shd w:val="clear" w:color="auto" w:fill="auto"/>
          </w:tcPr>
          <w:p w14:paraId="0DFE2422"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170125EC" w14:textId="77777777" w:rsidTr="00DD0693">
        <w:trPr>
          <w:cantSplit/>
          <w:trHeight w:val="20"/>
        </w:trPr>
        <w:tc>
          <w:tcPr>
            <w:tcW w:w="298" w:type="pct"/>
          </w:tcPr>
          <w:p w14:paraId="0D9E9CCB" w14:textId="77777777" w:rsidR="00EC3585" w:rsidRPr="00647017" w:rsidRDefault="00EC3585" w:rsidP="0017301A">
            <w:pPr>
              <w:spacing w:after="0" w:line="240" w:lineRule="auto"/>
              <w:jc w:val="both"/>
              <w:rPr>
                <w:rFonts w:ascii="Times New Roman" w:hAnsi="Times New Roman"/>
                <w:noProof/>
                <w:sz w:val="24"/>
                <w:szCs w:val="20"/>
              </w:rPr>
            </w:pPr>
            <w:r>
              <w:rPr>
                <w:rFonts w:ascii="Times New Roman" w:hAnsi="Times New Roman"/>
                <w:sz w:val="24"/>
              </w:rPr>
              <w:t>5.3.</w:t>
            </w:r>
          </w:p>
        </w:tc>
        <w:tc>
          <w:tcPr>
            <w:tcW w:w="4311" w:type="pct"/>
          </w:tcPr>
          <w:p w14:paraId="18F1E0F4" w14:textId="77777777" w:rsidR="00EC3585" w:rsidRPr="00647017" w:rsidRDefault="00EC3585" w:rsidP="0017301A">
            <w:pPr>
              <w:spacing w:after="0" w:line="240" w:lineRule="auto"/>
              <w:jc w:val="both"/>
              <w:rPr>
                <w:rFonts w:ascii="Times New Roman" w:hAnsi="Times New Roman"/>
                <w:noProof/>
                <w:sz w:val="24"/>
                <w:szCs w:val="20"/>
              </w:rPr>
            </w:pPr>
            <w:r>
              <w:rPr>
                <w:rFonts w:ascii="Times New Roman" w:hAnsi="Times New Roman"/>
                <w:sz w:val="24"/>
              </w:rPr>
              <w:t>in customs warehouses from EU Member States</w:t>
            </w:r>
          </w:p>
        </w:tc>
        <w:tc>
          <w:tcPr>
            <w:tcW w:w="391" w:type="pct"/>
            <w:shd w:val="clear" w:color="auto" w:fill="auto"/>
          </w:tcPr>
          <w:p w14:paraId="124FB5E1" w14:textId="77777777" w:rsidR="00EC3585" w:rsidRPr="00647017" w:rsidRDefault="00EC3585" w:rsidP="0017301A">
            <w:pPr>
              <w:spacing w:after="0" w:line="240" w:lineRule="auto"/>
              <w:jc w:val="both"/>
              <w:rPr>
                <w:rFonts w:ascii="Times New Roman" w:hAnsi="Times New Roman"/>
                <w:noProof/>
                <w:sz w:val="24"/>
                <w:szCs w:val="20"/>
                <w:lang w:val="en-US"/>
              </w:rPr>
            </w:pPr>
          </w:p>
        </w:tc>
      </w:tr>
      <w:tr w:rsidR="00EC3585" w:rsidRPr="00647017" w14:paraId="7EACDD9A" w14:textId="77777777" w:rsidTr="00DD0693">
        <w:trPr>
          <w:cantSplit/>
          <w:trHeight w:val="20"/>
        </w:trPr>
        <w:tc>
          <w:tcPr>
            <w:tcW w:w="298" w:type="pct"/>
          </w:tcPr>
          <w:p w14:paraId="22189685" w14:textId="77777777" w:rsidR="00EC3585" w:rsidRPr="00647017" w:rsidRDefault="00EC3585" w:rsidP="0017301A">
            <w:pPr>
              <w:spacing w:after="0" w:line="240" w:lineRule="auto"/>
              <w:jc w:val="both"/>
              <w:rPr>
                <w:rFonts w:ascii="Times New Roman" w:hAnsi="Times New Roman"/>
                <w:noProof/>
                <w:sz w:val="24"/>
                <w:szCs w:val="20"/>
              </w:rPr>
            </w:pPr>
            <w:r>
              <w:rPr>
                <w:rFonts w:ascii="Times New Roman" w:hAnsi="Times New Roman"/>
                <w:sz w:val="24"/>
              </w:rPr>
              <w:t>5.4.</w:t>
            </w:r>
          </w:p>
        </w:tc>
        <w:tc>
          <w:tcPr>
            <w:tcW w:w="4311" w:type="pct"/>
          </w:tcPr>
          <w:p w14:paraId="2453203E" w14:textId="77777777" w:rsidR="00EC3585" w:rsidRPr="00647017" w:rsidRDefault="00EC3585" w:rsidP="0017301A">
            <w:pPr>
              <w:spacing w:after="0" w:line="240" w:lineRule="auto"/>
              <w:jc w:val="both"/>
              <w:rPr>
                <w:rFonts w:ascii="Times New Roman" w:hAnsi="Times New Roman"/>
                <w:noProof/>
                <w:sz w:val="24"/>
                <w:szCs w:val="20"/>
              </w:rPr>
            </w:pPr>
            <w:r>
              <w:rPr>
                <w:rFonts w:ascii="Times New Roman" w:hAnsi="Times New Roman"/>
                <w:sz w:val="24"/>
              </w:rPr>
              <w:t>in excise warehouses from EU Member States</w:t>
            </w:r>
          </w:p>
        </w:tc>
        <w:tc>
          <w:tcPr>
            <w:tcW w:w="391" w:type="pct"/>
            <w:shd w:val="clear" w:color="auto" w:fill="auto"/>
          </w:tcPr>
          <w:p w14:paraId="2408BFA5" w14:textId="77777777" w:rsidR="00EC3585" w:rsidRPr="00647017" w:rsidRDefault="00EC3585" w:rsidP="0017301A">
            <w:pPr>
              <w:pStyle w:val="NormalWeb"/>
              <w:spacing w:before="0" w:beforeAutospacing="0" w:after="0" w:afterAutospacing="0"/>
              <w:jc w:val="both"/>
              <w:rPr>
                <w:noProof/>
                <w:szCs w:val="20"/>
                <w:lang w:val="en-US"/>
              </w:rPr>
            </w:pPr>
          </w:p>
        </w:tc>
      </w:tr>
      <w:tr w:rsidR="00EC3585" w:rsidRPr="00647017" w14:paraId="494667C7" w14:textId="77777777" w:rsidTr="00DD0693">
        <w:trPr>
          <w:cantSplit/>
          <w:trHeight w:val="20"/>
        </w:trPr>
        <w:tc>
          <w:tcPr>
            <w:tcW w:w="298" w:type="pct"/>
          </w:tcPr>
          <w:p w14:paraId="48BE53C8" w14:textId="77777777" w:rsidR="00EC3585" w:rsidRPr="00647017" w:rsidRDefault="00EC3585" w:rsidP="0017301A">
            <w:pPr>
              <w:spacing w:after="0" w:line="240" w:lineRule="auto"/>
              <w:jc w:val="both"/>
              <w:rPr>
                <w:rFonts w:ascii="Times New Roman" w:hAnsi="Times New Roman"/>
                <w:b/>
                <w:noProof/>
                <w:sz w:val="24"/>
                <w:szCs w:val="20"/>
              </w:rPr>
            </w:pPr>
            <w:r>
              <w:rPr>
                <w:rFonts w:ascii="Times New Roman" w:hAnsi="Times New Roman"/>
                <w:b/>
                <w:sz w:val="24"/>
              </w:rPr>
              <w:t>6.</w:t>
            </w:r>
          </w:p>
        </w:tc>
        <w:tc>
          <w:tcPr>
            <w:tcW w:w="4311" w:type="pct"/>
          </w:tcPr>
          <w:p w14:paraId="48A0FCCB" w14:textId="77777777" w:rsidR="00EC3585" w:rsidRPr="00647017" w:rsidRDefault="00EC3585" w:rsidP="0017301A">
            <w:pPr>
              <w:spacing w:after="0" w:line="240" w:lineRule="auto"/>
              <w:jc w:val="both"/>
              <w:rPr>
                <w:rFonts w:ascii="Times New Roman" w:hAnsi="Times New Roman"/>
                <w:noProof/>
                <w:sz w:val="24"/>
                <w:szCs w:val="20"/>
              </w:rPr>
            </w:pPr>
            <w:r>
              <w:rPr>
                <w:rFonts w:ascii="Times New Roman" w:hAnsi="Times New Roman"/>
                <w:sz w:val="24"/>
              </w:rPr>
              <w:t>Value of goods in stock imported under the special tax scheme at the end of the taxation period (EUR)</w:t>
            </w:r>
          </w:p>
        </w:tc>
        <w:tc>
          <w:tcPr>
            <w:tcW w:w="391" w:type="pct"/>
            <w:shd w:val="clear" w:color="auto" w:fill="auto"/>
          </w:tcPr>
          <w:p w14:paraId="630EC91E" w14:textId="77777777" w:rsidR="00EC3585" w:rsidRPr="00647017" w:rsidRDefault="00EC3585" w:rsidP="0017301A">
            <w:pPr>
              <w:pStyle w:val="NormalWeb"/>
              <w:spacing w:before="0" w:beforeAutospacing="0" w:after="0" w:afterAutospacing="0"/>
              <w:jc w:val="both"/>
              <w:rPr>
                <w:noProof/>
                <w:szCs w:val="20"/>
                <w:lang w:val="en-US"/>
              </w:rPr>
            </w:pPr>
          </w:p>
        </w:tc>
      </w:tr>
    </w:tbl>
    <w:p w14:paraId="2D081C01" w14:textId="77777777" w:rsidR="00EC3585" w:rsidRPr="00647017" w:rsidRDefault="00EC3585" w:rsidP="00EC3585">
      <w:pPr>
        <w:spacing w:after="0" w:line="240" w:lineRule="auto"/>
        <w:jc w:val="both"/>
        <w:rPr>
          <w:rFonts w:ascii="Times New Roman" w:hAnsi="Times New Roman"/>
          <w:noProof/>
          <w:sz w:val="24"/>
          <w:szCs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4533"/>
        <w:gridCol w:w="4533"/>
      </w:tblGrid>
      <w:tr w:rsidR="00EC3585" w:rsidRPr="00647017" w14:paraId="79548E70" w14:textId="77777777" w:rsidTr="0017301A">
        <w:tc>
          <w:tcPr>
            <w:tcW w:w="2500" w:type="pct"/>
            <w:tcBorders>
              <w:right w:val="single" w:sz="4" w:space="0" w:color="auto"/>
            </w:tcBorders>
          </w:tcPr>
          <w:p w14:paraId="2B271C9E" w14:textId="77777777" w:rsidR="00EC3585" w:rsidRPr="00647017" w:rsidRDefault="00EC3585" w:rsidP="0017301A">
            <w:pPr>
              <w:spacing w:after="0" w:line="240" w:lineRule="auto"/>
              <w:jc w:val="both"/>
              <w:rPr>
                <w:rFonts w:ascii="Times New Roman" w:hAnsi="Times New Roman"/>
                <w:noProof/>
                <w:sz w:val="24"/>
                <w:szCs w:val="24"/>
                <w:lang w:val="en-US"/>
              </w:rPr>
            </w:pPr>
          </w:p>
        </w:tc>
        <w:tc>
          <w:tcPr>
            <w:tcW w:w="2500" w:type="pct"/>
            <w:tcBorders>
              <w:top w:val="single" w:sz="4" w:space="0" w:color="auto"/>
              <w:left w:val="single" w:sz="4" w:space="0" w:color="auto"/>
              <w:bottom w:val="single" w:sz="4" w:space="0" w:color="auto"/>
              <w:right w:val="single" w:sz="4" w:space="0" w:color="auto"/>
            </w:tcBorders>
          </w:tcPr>
          <w:p w14:paraId="1681B377" w14:textId="77777777" w:rsidR="00EC3585" w:rsidRPr="00647017" w:rsidRDefault="00EC3585" w:rsidP="0017301A">
            <w:pPr>
              <w:spacing w:after="0" w:line="240" w:lineRule="auto"/>
              <w:jc w:val="both"/>
              <w:rPr>
                <w:rFonts w:ascii="Times New Roman" w:hAnsi="Times New Roman"/>
                <w:noProof/>
                <w:sz w:val="24"/>
                <w:szCs w:val="24"/>
                <w:lang w:val="en-US"/>
              </w:rPr>
            </w:pPr>
          </w:p>
          <w:p w14:paraId="08CE9C73" w14:textId="77777777" w:rsidR="00EC3585" w:rsidRPr="00647017" w:rsidRDefault="00EC3585" w:rsidP="0017301A">
            <w:pPr>
              <w:spacing w:after="0" w:line="240" w:lineRule="auto"/>
              <w:jc w:val="both"/>
              <w:rPr>
                <w:rFonts w:ascii="Times New Roman" w:hAnsi="Times New Roman"/>
                <w:noProof/>
                <w:sz w:val="24"/>
                <w:szCs w:val="24"/>
                <w:lang w:val="en-US"/>
              </w:rPr>
            </w:pPr>
          </w:p>
        </w:tc>
      </w:tr>
    </w:tbl>
    <w:p w14:paraId="3BE95467" w14:textId="77777777" w:rsidR="00EC3585" w:rsidRPr="00647017" w:rsidRDefault="00EC3585" w:rsidP="00EC3585">
      <w:pPr>
        <w:tabs>
          <w:tab w:val="left" w:pos="4730"/>
        </w:tabs>
        <w:spacing w:after="0" w:line="240" w:lineRule="auto"/>
        <w:jc w:val="right"/>
        <w:rPr>
          <w:rFonts w:ascii="Times New Roman" w:hAnsi="Times New Roman"/>
          <w:noProof/>
          <w:sz w:val="24"/>
        </w:rPr>
      </w:pPr>
      <w:r>
        <w:rPr>
          <w:rFonts w:ascii="Times New Roman" w:hAnsi="Times New Roman"/>
          <w:sz w:val="24"/>
        </w:rPr>
        <w:t>Signature and full name of the responsible person</w:t>
      </w:r>
    </w:p>
    <w:p w14:paraId="0157B4AF" w14:textId="77777777" w:rsidR="00EC3585" w:rsidRPr="00647017" w:rsidRDefault="00EC3585" w:rsidP="00EC3585">
      <w:pPr>
        <w:tabs>
          <w:tab w:val="left" w:pos="4730"/>
        </w:tabs>
        <w:spacing w:after="0" w:line="240" w:lineRule="auto"/>
        <w:jc w:val="both"/>
        <w:rPr>
          <w:rFonts w:ascii="Times New Roman" w:hAnsi="Times New Roman"/>
          <w:noProof/>
          <w:sz w:val="24"/>
          <w:lang w:val="en-US"/>
        </w:rPr>
      </w:pPr>
    </w:p>
    <w:tbl>
      <w:tblPr>
        <w:tblpPr w:leftFromText="180" w:rightFromText="180" w:vertAnchor="text" w:horzAnchor="margin" w:tblpY="81"/>
        <w:tblW w:w="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A0" w:firstRow="1" w:lastRow="0" w:firstColumn="1" w:lastColumn="0" w:noHBand="0" w:noVBand="0"/>
      </w:tblPr>
      <w:tblGrid>
        <w:gridCol w:w="397"/>
        <w:gridCol w:w="397"/>
        <w:gridCol w:w="264"/>
        <w:gridCol w:w="133"/>
        <w:gridCol w:w="397"/>
        <w:gridCol w:w="397"/>
        <w:gridCol w:w="132"/>
        <w:gridCol w:w="265"/>
        <w:gridCol w:w="397"/>
        <w:gridCol w:w="397"/>
      </w:tblGrid>
      <w:tr w:rsidR="00EC3585" w:rsidRPr="00647017" w14:paraId="2771BA68" w14:textId="77777777" w:rsidTr="0017301A">
        <w:tc>
          <w:tcPr>
            <w:tcW w:w="397" w:type="dxa"/>
            <w:tcBorders>
              <w:bottom w:val="single" w:sz="4" w:space="0" w:color="auto"/>
            </w:tcBorders>
            <w:vAlign w:val="center"/>
          </w:tcPr>
          <w:p w14:paraId="1CBB5912"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397" w:type="dxa"/>
            <w:tcBorders>
              <w:bottom w:val="single" w:sz="4" w:space="0" w:color="auto"/>
            </w:tcBorders>
            <w:vAlign w:val="center"/>
          </w:tcPr>
          <w:p w14:paraId="5A54C38E"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397" w:type="dxa"/>
            <w:gridSpan w:val="2"/>
            <w:tcBorders>
              <w:bottom w:val="single" w:sz="4" w:space="0" w:color="auto"/>
            </w:tcBorders>
            <w:vAlign w:val="center"/>
          </w:tcPr>
          <w:p w14:paraId="00DF16E3"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397" w:type="dxa"/>
            <w:tcBorders>
              <w:bottom w:val="single" w:sz="4" w:space="0" w:color="auto"/>
            </w:tcBorders>
            <w:vAlign w:val="center"/>
          </w:tcPr>
          <w:p w14:paraId="097DBAAA"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397" w:type="dxa"/>
            <w:tcBorders>
              <w:bottom w:val="single" w:sz="4" w:space="0" w:color="auto"/>
            </w:tcBorders>
            <w:vAlign w:val="center"/>
          </w:tcPr>
          <w:p w14:paraId="376EC814" w14:textId="77777777" w:rsidR="00EC3585" w:rsidRPr="00647017" w:rsidRDefault="00EC3585" w:rsidP="0017301A">
            <w:pPr>
              <w:spacing w:after="0" w:line="240" w:lineRule="auto"/>
              <w:jc w:val="both"/>
              <w:rPr>
                <w:rFonts w:ascii="Times New Roman" w:hAnsi="Times New Roman"/>
                <w:b/>
                <w:noProof/>
                <w:sz w:val="24"/>
              </w:rPr>
            </w:pPr>
            <w:r>
              <w:rPr>
                <w:rFonts w:ascii="Times New Roman" w:hAnsi="Times New Roman"/>
                <w:b/>
                <w:sz w:val="24"/>
              </w:rPr>
              <w:t>2</w:t>
            </w:r>
          </w:p>
        </w:tc>
        <w:tc>
          <w:tcPr>
            <w:tcW w:w="397" w:type="dxa"/>
            <w:gridSpan w:val="2"/>
            <w:tcBorders>
              <w:bottom w:val="single" w:sz="4" w:space="0" w:color="auto"/>
            </w:tcBorders>
            <w:vAlign w:val="center"/>
          </w:tcPr>
          <w:p w14:paraId="2FFE6EB6" w14:textId="77777777" w:rsidR="00EC3585" w:rsidRPr="00647017" w:rsidRDefault="00EC3585" w:rsidP="0017301A">
            <w:pPr>
              <w:spacing w:after="0" w:line="240" w:lineRule="auto"/>
              <w:jc w:val="both"/>
              <w:rPr>
                <w:rFonts w:ascii="Times New Roman" w:hAnsi="Times New Roman"/>
                <w:b/>
                <w:noProof/>
                <w:sz w:val="24"/>
              </w:rPr>
            </w:pPr>
            <w:r>
              <w:rPr>
                <w:rFonts w:ascii="Times New Roman" w:hAnsi="Times New Roman"/>
                <w:b/>
                <w:sz w:val="24"/>
              </w:rPr>
              <w:t>0</w:t>
            </w:r>
          </w:p>
        </w:tc>
        <w:tc>
          <w:tcPr>
            <w:tcW w:w="397" w:type="dxa"/>
            <w:tcBorders>
              <w:bottom w:val="single" w:sz="4" w:space="0" w:color="auto"/>
            </w:tcBorders>
            <w:vAlign w:val="center"/>
          </w:tcPr>
          <w:p w14:paraId="4EEA0A31" w14:textId="77777777" w:rsidR="00EC3585" w:rsidRPr="00647017" w:rsidRDefault="00EC3585" w:rsidP="0017301A">
            <w:pPr>
              <w:spacing w:after="0" w:line="240" w:lineRule="auto"/>
              <w:jc w:val="both"/>
              <w:rPr>
                <w:rFonts w:ascii="Times New Roman" w:hAnsi="Times New Roman"/>
                <w:b/>
                <w:noProof/>
                <w:sz w:val="24"/>
                <w:lang w:val="en-US" w:eastAsia="lv-LV"/>
              </w:rPr>
            </w:pPr>
          </w:p>
        </w:tc>
        <w:tc>
          <w:tcPr>
            <w:tcW w:w="397" w:type="dxa"/>
            <w:tcBorders>
              <w:bottom w:val="single" w:sz="4" w:space="0" w:color="auto"/>
            </w:tcBorders>
            <w:vAlign w:val="center"/>
          </w:tcPr>
          <w:p w14:paraId="0395DDFC" w14:textId="77777777" w:rsidR="00EC3585" w:rsidRPr="00647017" w:rsidRDefault="00EC3585" w:rsidP="0017301A">
            <w:pPr>
              <w:spacing w:after="0" w:line="240" w:lineRule="auto"/>
              <w:jc w:val="both"/>
              <w:rPr>
                <w:rFonts w:ascii="Times New Roman" w:hAnsi="Times New Roman"/>
                <w:noProof/>
                <w:sz w:val="24"/>
                <w:lang w:val="en-US" w:eastAsia="lv-LV"/>
              </w:rPr>
            </w:pPr>
          </w:p>
        </w:tc>
      </w:tr>
      <w:tr w:rsidR="00EC3585" w:rsidRPr="00647017" w14:paraId="3B1564EC" w14:textId="77777777" w:rsidTr="0017301A">
        <w:tc>
          <w:tcPr>
            <w:tcW w:w="1058" w:type="dxa"/>
            <w:gridSpan w:val="3"/>
            <w:tcBorders>
              <w:left w:val="nil"/>
              <w:bottom w:val="nil"/>
              <w:right w:val="nil"/>
            </w:tcBorders>
            <w:vAlign w:val="center"/>
          </w:tcPr>
          <w:p w14:paraId="5108E18D" w14:textId="77777777" w:rsidR="00EC3585" w:rsidRPr="00647017" w:rsidRDefault="00EC3585" w:rsidP="0017301A">
            <w:pPr>
              <w:spacing w:after="0" w:line="240" w:lineRule="auto"/>
              <w:jc w:val="both"/>
              <w:rPr>
                <w:rFonts w:ascii="Times New Roman" w:hAnsi="Times New Roman"/>
                <w:noProof/>
                <w:sz w:val="24"/>
                <w:szCs w:val="20"/>
              </w:rPr>
            </w:pPr>
            <w:r>
              <w:rPr>
                <w:rFonts w:ascii="Times New Roman" w:hAnsi="Times New Roman"/>
                <w:sz w:val="24"/>
              </w:rPr>
              <w:t>Day</w:t>
            </w:r>
          </w:p>
        </w:tc>
        <w:tc>
          <w:tcPr>
            <w:tcW w:w="1059" w:type="dxa"/>
            <w:gridSpan w:val="4"/>
            <w:tcBorders>
              <w:left w:val="nil"/>
              <w:bottom w:val="nil"/>
              <w:right w:val="nil"/>
            </w:tcBorders>
            <w:vAlign w:val="center"/>
          </w:tcPr>
          <w:p w14:paraId="5CC1B9C9" w14:textId="77777777" w:rsidR="00EC3585" w:rsidRPr="00647017" w:rsidRDefault="00EC3585" w:rsidP="0017301A">
            <w:pPr>
              <w:spacing w:after="0" w:line="240" w:lineRule="auto"/>
              <w:jc w:val="both"/>
              <w:rPr>
                <w:rFonts w:ascii="Times New Roman" w:hAnsi="Times New Roman"/>
                <w:noProof/>
                <w:sz w:val="24"/>
                <w:szCs w:val="20"/>
              </w:rPr>
            </w:pPr>
            <w:r>
              <w:rPr>
                <w:rFonts w:ascii="Times New Roman" w:hAnsi="Times New Roman"/>
                <w:sz w:val="24"/>
              </w:rPr>
              <w:t>Month</w:t>
            </w:r>
          </w:p>
        </w:tc>
        <w:tc>
          <w:tcPr>
            <w:tcW w:w="1059" w:type="dxa"/>
            <w:gridSpan w:val="3"/>
            <w:tcBorders>
              <w:left w:val="nil"/>
              <w:bottom w:val="nil"/>
              <w:right w:val="nil"/>
            </w:tcBorders>
            <w:vAlign w:val="center"/>
          </w:tcPr>
          <w:p w14:paraId="0F012C83" w14:textId="77777777" w:rsidR="00EC3585" w:rsidRPr="00647017" w:rsidRDefault="00EC3585" w:rsidP="0017301A">
            <w:pPr>
              <w:spacing w:after="0" w:line="240" w:lineRule="auto"/>
              <w:jc w:val="both"/>
              <w:rPr>
                <w:rFonts w:ascii="Times New Roman" w:hAnsi="Times New Roman"/>
                <w:noProof/>
                <w:sz w:val="24"/>
                <w:szCs w:val="20"/>
              </w:rPr>
            </w:pPr>
            <w:r>
              <w:rPr>
                <w:rFonts w:ascii="Times New Roman" w:hAnsi="Times New Roman"/>
                <w:sz w:val="24"/>
              </w:rPr>
              <w:t>Year</w:t>
            </w:r>
          </w:p>
        </w:tc>
      </w:tr>
    </w:tbl>
    <w:p w14:paraId="3ECD8894" w14:textId="77777777" w:rsidR="00EC3585" w:rsidRPr="00647017" w:rsidRDefault="00EC3585" w:rsidP="00EC3585">
      <w:pPr>
        <w:tabs>
          <w:tab w:val="left" w:pos="7920"/>
        </w:tabs>
        <w:spacing w:after="0" w:line="240" w:lineRule="auto"/>
        <w:jc w:val="both"/>
        <w:rPr>
          <w:rFonts w:ascii="Times New Roman" w:hAnsi="Times New Roman"/>
          <w:noProof/>
          <w:sz w:val="24"/>
          <w:lang w:val="en-US"/>
        </w:rPr>
      </w:pPr>
    </w:p>
    <w:p w14:paraId="6DFD5D3F" w14:textId="77777777" w:rsidR="00EC3585" w:rsidRPr="00647017" w:rsidRDefault="00EC3585" w:rsidP="00EC3585">
      <w:pPr>
        <w:spacing w:after="0" w:line="240" w:lineRule="auto"/>
        <w:jc w:val="both"/>
        <w:rPr>
          <w:rFonts w:ascii="Times New Roman" w:hAnsi="Times New Roman"/>
          <w:b/>
          <w:noProof/>
          <w:sz w:val="24"/>
          <w:szCs w:val="14"/>
          <w:lang w:val="en-US"/>
        </w:rPr>
      </w:pPr>
    </w:p>
    <w:p w14:paraId="2BEF1EAB" w14:textId="77777777" w:rsidR="00EC3585" w:rsidRPr="00647017" w:rsidRDefault="00EC3585" w:rsidP="00EC3585">
      <w:pPr>
        <w:pStyle w:val="Sarakstarindkopa1"/>
        <w:tabs>
          <w:tab w:val="left" w:pos="770"/>
          <w:tab w:val="left" w:pos="1650"/>
          <w:tab w:val="left" w:pos="9195"/>
        </w:tabs>
        <w:ind w:left="0"/>
        <w:jc w:val="both"/>
        <w:rPr>
          <w:rFonts w:ascii="Times New Roman" w:hAnsi="Times New Roman"/>
          <w:noProof/>
          <w:sz w:val="24"/>
          <w:szCs w:val="20"/>
          <w:lang w:val="en-US"/>
        </w:rPr>
      </w:pPr>
    </w:p>
    <w:tbl>
      <w:tblPr>
        <w:tblpPr w:leftFromText="180" w:rightFromText="180" w:vertAnchor="text" w:horzAnchor="page" w:tblpXSpec="center" w:tblpY="140"/>
        <w:tblW w:w="3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A0" w:firstRow="1" w:lastRow="0" w:firstColumn="1" w:lastColumn="0" w:noHBand="0" w:noVBand="0"/>
      </w:tblPr>
      <w:tblGrid>
        <w:gridCol w:w="737"/>
        <w:gridCol w:w="369"/>
        <w:gridCol w:w="369"/>
        <w:gridCol w:w="369"/>
        <w:gridCol w:w="566"/>
        <w:gridCol w:w="257"/>
        <w:gridCol w:w="369"/>
        <w:gridCol w:w="369"/>
      </w:tblGrid>
      <w:tr w:rsidR="00EC3585" w:rsidRPr="00647017" w14:paraId="2FC6E9B5" w14:textId="77777777" w:rsidTr="0017301A">
        <w:tc>
          <w:tcPr>
            <w:tcW w:w="737" w:type="dxa"/>
            <w:tcBorders>
              <w:top w:val="nil"/>
              <w:left w:val="nil"/>
              <w:bottom w:val="nil"/>
              <w:right w:val="single" w:sz="4" w:space="0" w:color="auto"/>
            </w:tcBorders>
            <w:vAlign w:val="bottom"/>
          </w:tcPr>
          <w:p w14:paraId="0F784570" w14:textId="77777777" w:rsidR="00EC3585" w:rsidRPr="00647017" w:rsidRDefault="00EC3585" w:rsidP="0017301A">
            <w:pPr>
              <w:tabs>
                <w:tab w:val="left" w:pos="0"/>
              </w:tabs>
              <w:spacing w:after="0" w:line="240" w:lineRule="auto"/>
              <w:jc w:val="both"/>
              <w:rPr>
                <w:rFonts w:ascii="Times New Roman" w:hAnsi="Times New Roman"/>
                <w:noProof/>
                <w:sz w:val="24"/>
              </w:rPr>
            </w:pPr>
            <w:r>
              <w:rPr>
                <w:rFonts w:ascii="Times New Roman" w:hAnsi="Times New Roman"/>
                <w:sz w:val="24"/>
              </w:rPr>
              <w:t>Page</w:t>
            </w:r>
          </w:p>
        </w:tc>
        <w:tc>
          <w:tcPr>
            <w:tcW w:w="369" w:type="dxa"/>
            <w:tcBorders>
              <w:top w:val="single" w:sz="4" w:space="0" w:color="auto"/>
              <w:left w:val="single" w:sz="4" w:space="0" w:color="auto"/>
              <w:bottom w:val="single" w:sz="4" w:space="0" w:color="auto"/>
              <w:right w:val="single" w:sz="4" w:space="0" w:color="auto"/>
            </w:tcBorders>
            <w:vAlign w:val="center"/>
          </w:tcPr>
          <w:p w14:paraId="140C9FD3" w14:textId="77777777" w:rsidR="00EC3585" w:rsidRPr="00647017" w:rsidRDefault="00EC3585" w:rsidP="0017301A">
            <w:pPr>
              <w:tabs>
                <w:tab w:val="left" w:pos="0"/>
              </w:tabs>
              <w:spacing w:after="0" w:line="240" w:lineRule="auto"/>
              <w:jc w:val="both"/>
              <w:rPr>
                <w:rFonts w:ascii="Times New Roman" w:hAnsi="Times New Roman"/>
                <w:noProof/>
                <w:sz w:val="24"/>
                <w:lang w:val="en-US" w:eastAsia="lv-LV"/>
              </w:rPr>
            </w:pPr>
          </w:p>
        </w:tc>
        <w:tc>
          <w:tcPr>
            <w:tcW w:w="369" w:type="dxa"/>
            <w:tcBorders>
              <w:top w:val="single" w:sz="4" w:space="0" w:color="auto"/>
              <w:left w:val="single" w:sz="4" w:space="0" w:color="auto"/>
              <w:bottom w:val="single" w:sz="4" w:space="0" w:color="auto"/>
              <w:right w:val="single" w:sz="4" w:space="0" w:color="auto"/>
            </w:tcBorders>
            <w:vAlign w:val="center"/>
          </w:tcPr>
          <w:p w14:paraId="435C15BA" w14:textId="77777777" w:rsidR="00EC3585" w:rsidRPr="00647017" w:rsidRDefault="00EC3585" w:rsidP="0017301A">
            <w:pPr>
              <w:tabs>
                <w:tab w:val="left" w:pos="0"/>
              </w:tabs>
              <w:spacing w:after="0" w:line="240" w:lineRule="auto"/>
              <w:jc w:val="both"/>
              <w:rPr>
                <w:rFonts w:ascii="Times New Roman" w:hAnsi="Times New Roman"/>
                <w:noProof/>
                <w:sz w:val="24"/>
                <w:lang w:val="en-US" w:eastAsia="lv-LV"/>
              </w:rPr>
            </w:pPr>
          </w:p>
        </w:tc>
        <w:tc>
          <w:tcPr>
            <w:tcW w:w="369" w:type="dxa"/>
            <w:tcBorders>
              <w:top w:val="single" w:sz="4" w:space="0" w:color="auto"/>
              <w:left w:val="single" w:sz="4" w:space="0" w:color="auto"/>
              <w:bottom w:val="single" w:sz="4" w:space="0" w:color="auto"/>
              <w:right w:val="single" w:sz="4" w:space="0" w:color="auto"/>
            </w:tcBorders>
            <w:vAlign w:val="center"/>
          </w:tcPr>
          <w:p w14:paraId="3EBA63A0" w14:textId="77777777" w:rsidR="00EC3585" w:rsidRPr="00647017" w:rsidRDefault="00EC3585" w:rsidP="0017301A">
            <w:pPr>
              <w:tabs>
                <w:tab w:val="left" w:pos="0"/>
              </w:tabs>
              <w:spacing w:after="0" w:line="240" w:lineRule="auto"/>
              <w:jc w:val="both"/>
              <w:rPr>
                <w:rFonts w:ascii="Times New Roman" w:hAnsi="Times New Roman"/>
                <w:b/>
                <w:noProof/>
                <w:sz w:val="24"/>
              </w:rPr>
            </w:pPr>
            <w:r>
              <w:rPr>
                <w:rFonts w:ascii="Times New Roman" w:hAnsi="Times New Roman"/>
                <w:b/>
                <w:sz w:val="24"/>
              </w:rPr>
              <w:t>1</w:t>
            </w:r>
          </w:p>
        </w:tc>
        <w:tc>
          <w:tcPr>
            <w:tcW w:w="566" w:type="dxa"/>
            <w:tcBorders>
              <w:top w:val="nil"/>
              <w:left w:val="single" w:sz="4" w:space="0" w:color="auto"/>
              <w:bottom w:val="nil"/>
              <w:right w:val="single" w:sz="4" w:space="0" w:color="auto"/>
            </w:tcBorders>
            <w:vAlign w:val="bottom"/>
          </w:tcPr>
          <w:p w14:paraId="0F8CCFEA" w14:textId="77777777" w:rsidR="00EC3585" w:rsidRPr="00647017" w:rsidRDefault="00EC3585" w:rsidP="0017301A">
            <w:pPr>
              <w:tabs>
                <w:tab w:val="left" w:pos="0"/>
              </w:tabs>
              <w:spacing w:after="0" w:line="240" w:lineRule="auto"/>
              <w:jc w:val="both"/>
              <w:rPr>
                <w:rFonts w:ascii="Times New Roman" w:hAnsi="Times New Roman"/>
                <w:noProof/>
                <w:sz w:val="24"/>
              </w:rPr>
            </w:pPr>
            <w:r>
              <w:rPr>
                <w:rFonts w:ascii="Times New Roman" w:hAnsi="Times New Roman"/>
                <w:sz w:val="24"/>
              </w:rPr>
              <w:t>of</w:t>
            </w:r>
          </w:p>
        </w:tc>
        <w:tc>
          <w:tcPr>
            <w:tcW w:w="257" w:type="dxa"/>
            <w:tcBorders>
              <w:top w:val="single" w:sz="4" w:space="0" w:color="auto"/>
              <w:left w:val="single" w:sz="4" w:space="0" w:color="auto"/>
              <w:bottom w:val="single" w:sz="4" w:space="0" w:color="auto"/>
              <w:right w:val="single" w:sz="4" w:space="0" w:color="auto"/>
            </w:tcBorders>
            <w:vAlign w:val="center"/>
          </w:tcPr>
          <w:p w14:paraId="2810EEDE" w14:textId="77777777" w:rsidR="00EC3585" w:rsidRPr="00647017" w:rsidRDefault="00EC3585" w:rsidP="0017301A">
            <w:pPr>
              <w:tabs>
                <w:tab w:val="left" w:pos="0"/>
              </w:tabs>
              <w:spacing w:after="0" w:line="240" w:lineRule="auto"/>
              <w:jc w:val="both"/>
              <w:rPr>
                <w:rFonts w:ascii="Times New Roman" w:hAnsi="Times New Roman"/>
                <w:noProof/>
                <w:sz w:val="24"/>
                <w:lang w:val="en-US" w:eastAsia="lv-LV"/>
              </w:rPr>
            </w:pPr>
          </w:p>
        </w:tc>
        <w:tc>
          <w:tcPr>
            <w:tcW w:w="369" w:type="dxa"/>
            <w:tcBorders>
              <w:top w:val="single" w:sz="4" w:space="0" w:color="auto"/>
              <w:left w:val="single" w:sz="4" w:space="0" w:color="auto"/>
              <w:bottom w:val="single" w:sz="4" w:space="0" w:color="auto"/>
              <w:right w:val="single" w:sz="4" w:space="0" w:color="auto"/>
            </w:tcBorders>
            <w:vAlign w:val="center"/>
          </w:tcPr>
          <w:p w14:paraId="2CA89098" w14:textId="77777777" w:rsidR="00EC3585" w:rsidRPr="00647017" w:rsidRDefault="00EC3585" w:rsidP="0017301A">
            <w:pPr>
              <w:tabs>
                <w:tab w:val="left" w:pos="0"/>
              </w:tabs>
              <w:spacing w:after="0" w:line="240" w:lineRule="auto"/>
              <w:jc w:val="both"/>
              <w:rPr>
                <w:rFonts w:ascii="Times New Roman" w:hAnsi="Times New Roman"/>
                <w:noProof/>
                <w:sz w:val="24"/>
                <w:lang w:val="en-US" w:eastAsia="lv-LV"/>
              </w:rPr>
            </w:pPr>
          </w:p>
        </w:tc>
        <w:tc>
          <w:tcPr>
            <w:tcW w:w="369" w:type="dxa"/>
            <w:tcBorders>
              <w:top w:val="single" w:sz="4" w:space="0" w:color="auto"/>
              <w:left w:val="single" w:sz="4" w:space="0" w:color="auto"/>
              <w:bottom w:val="single" w:sz="4" w:space="0" w:color="auto"/>
              <w:right w:val="single" w:sz="4" w:space="0" w:color="auto"/>
            </w:tcBorders>
            <w:vAlign w:val="center"/>
          </w:tcPr>
          <w:p w14:paraId="59BFD7CE" w14:textId="77777777" w:rsidR="00EC3585" w:rsidRPr="00647017" w:rsidRDefault="00EC3585" w:rsidP="0017301A">
            <w:pPr>
              <w:tabs>
                <w:tab w:val="left" w:pos="0"/>
              </w:tabs>
              <w:spacing w:after="0" w:line="240" w:lineRule="auto"/>
              <w:jc w:val="both"/>
              <w:rPr>
                <w:rFonts w:ascii="Times New Roman" w:hAnsi="Times New Roman"/>
                <w:b/>
                <w:noProof/>
                <w:sz w:val="24"/>
                <w:lang w:val="en-US" w:eastAsia="lv-LV"/>
              </w:rPr>
            </w:pPr>
          </w:p>
        </w:tc>
      </w:tr>
    </w:tbl>
    <w:p w14:paraId="7D007F7F" w14:textId="77777777" w:rsidR="00EC3585" w:rsidRPr="00647017" w:rsidRDefault="00EC3585" w:rsidP="00EC3585">
      <w:pPr>
        <w:tabs>
          <w:tab w:val="left" w:pos="7920"/>
        </w:tabs>
        <w:spacing w:after="0" w:line="240" w:lineRule="auto"/>
        <w:jc w:val="both"/>
        <w:rPr>
          <w:rFonts w:ascii="Times New Roman" w:hAnsi="Times New Roman"/>
          <w:noProof/>
          <w:sz w:val="24"/>
          <w:lang w:val="en-US"/>
        </w:rPr>
      </w:pPr>
    </w:p>
    <w:p w14:paraId="17281490" w14:textId="77777777" w:rsidR="00EC3585" w:rsidRPr="00647017" w:rsidRDefault="00EC3585" w:rsidP="00EC3585">
      <w:pPr>
        <w:tabs>
          <w:tab w:val="left" w:pos="7920"/>
        </w:tabs>
        <w:spacing w:after="0" w:line="240" w:lineRule="auto"/>
        <w:jc w:val="both"/>
        <w:rPr>
          <w:rFonts w:ascii="Times New Roman" w:hAnsi="Times New Roman"/>
          <w:noProof/>
          <w:sz w:val="24"/>
          <w:lang w:val="en-US"/>
        </w:rPr>
      </w:pPr>
    </w:p>
    <w:p w14:paraId="406788E3" w14:textId="77777777" w:rsidR="009E0EB0" w:rsidRDefault="009E0EB0" w:rsidP="009E0EB0">
      <w:pPr>
        <w:pStyle w:val="naisf"/>
        <w:spacing w:before="0" w:after="0"/>
        <w:ind w:firstLine="0"/>
        <w:rPr>
          <w:b/>
          <w:bCs/>
          <w:noProof/>
          <w:lang w:val="en-US"/>
        </w:rPr>
        <w:sectPr w:rsidR="009E0EB0" w:rsidSect="00E507A5">
          <w:footerReference w:type="default" r:id="rId18"/>
          <w:footerReference w:type="first" r:id="rId19"/>
          <w:pgSz w:w="11906" w:h="16838" w:code="9"/>
          <w:pgMar w:top="1134" w:right="1134" w:bottom="1134" w:left="1701" w:header="567" w:footer="567" w:gutter="0"/>
          <w:cols w:space="708"/>
          <w:titlePg/>
          <w:docGrid w:linePitch="360"/>
        </w:sectPr>
      </w:pPr>
    </w:p>
    <w:p w14:paraId="77A9A1AA" w14:textId="2BC85B69" w:rsidR="00EC3585" w:rsidRPr="00647017" w:rsidRDefault="00EC3585" w:rsidP="009E0EB0">
      <w:pPr>
        <w:pStyle w:val="naisf"/>
        <w:spacing w:before="0" w:after="0"/>
        <w:ind w:firstLine="0"/>
        <w:rPr>
          <w:b/>
          <w:bCs/>
          <w:noProof/>
          <w:lang w:val="en-US"/>
        </w:rPr>
      </w:pPr>
    </w:p>
    <w:p w14:paraId="41ABF04B" w14:textId="77777777" w:rsidR="00EC3585" w:rsidRPr="00647017" w:rsidRDefault="00EC3585" w:rsidP="00E6781E">
      <w:pPr>
        <w:pStyle w:val="naisf"/>
        <w:keepNext/>
        <w:spacing w:before="0" w:after="0"/>
        <w:jc w:val="center"/>
        <w:rPr>
          <w:b/>
          <w:bCs/>
          <w:noProof/>
        </w:rPr>
      </w:pPr>
      <w:r>
        <w:rPr>
          <w:b/>
        </w:rPr>
        <w:t>II. List of Suppliers of Goods</w:t>
      </w:r>
    </w:p>
    <w:p w14:paraId="7C2E38B2" w14:textId="77777777" w:rsidR="00EC3585" w:rsidRPr="00647017" w:rsidRDefault="00EC3585" w:rsidP="00E6781E">
      <w:pPr>
        <w:pStyle w:val="naisf"/>
        <w:keepNext/>
        <w:spacing w:before="0" w:after="0"/>
        <w:rPr>
          <w:bCs/>
          <w:noProof/>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586"/>
        <w:gridCol w:w="6681"/>
        <w:gridCol w:w="866"/>
        <w:gridCol w:w="585"/>
        <w:gridCol w:w="585"/>
        <w:gridCol w:w="585"/>
        <w:gridCol w:w="585"/>
        <w:gridCol w:w="585"/>
        <w:gridCol w:w="585"/>
        <w:gridCol w:w="585"/>
        <w:gridCol w:w="585"/>
        <w:gridCol w:w="585"/>
        <w:gridCol w:w="585"/>
        <w:gridCol w:w="577"/>
      </w:tblGrid>
      <w:tr w:rsidR="00EC3585" w:rsidRPr="00647017" w14:paraId="080077FB" w14:textId="77777777" w:rsidTr="0017301A">
        <w:tc>
          <w:tcPr>
            <w:tcW w:w="201" w:type="pct"/>
            <w:noWrap/>
            <w:vAlign w:val="center"/>
          </w:tcPr>
          <w:p w14:paraId="1442017F" w14:textId="77777777" w:rsidR="00EC3585" w:rsidRPr="00647017" w:rsidRDefault="00EC3585" w:rsidP="00E6781E">
            <w:pPr>
              <w:keepNext/>
              <w:spacing w:after="0" w:line="240" w:lineRule="auto"/>
              <w:jc w:val="both"/>
              <w:rPr>
                <w:rFonts w:ascii="Times New Roman" w:hAnsi="Times New Roman"/>
                <w:b/>
                <w:noProof/>
                <w:sz w:val="24"/>
              </w:rPr>
            </w:pPr>
            <w:r>
              <w:rPr>
                <w:rFonts w:ascii="Times New Roman" w:hAnsi="Times New Roman"/>
                <w:b/>
                <w:sz w:val="24"/>
              </w:rPr>
              <w:t>1.</w:t>
            </w:r>
          </w:p>
        </w:tc>
        <w:tc>
          <w:tcPr>
            <w:tcW w:w="2294" w:type="pct"/>
            <w:tcBorders>
              <w:top w:val="nil"/>
              <w:bottom w:val="nil"/>
              <w:right w:val="nil"/>
            </w:tcBorders>
            <w:noWrap/>
            <w:vAlign w:val="center"/>
          </w:tcPr>
          <w:p w14:paraId="4340304A" w14:textId="77777777" w:rsidR="00EC3585" w:rsidRPr="00647017" w:rsidRDefault="00EC3585" w:rsidP="00E6781E">
            <w:pPr>
              <w:keepNext/>
              <w:spacing w:after="0" w:line="240" w:lineRule="auto"/>
              <w:jc w:val="both"/>
              <w:rPr>
                <w:rFonts w:ascii="Times New Roman" w:hAnsi="Times New Roman"/>
                <w:noProof/>
                <w:sz w:val="24"/>
              </w:rPr>
            </w:pPr>
            <w:r>
              <w:rPr>
                <w:rFonts w:ascii="Times New Roman" w:hAnsi="Times New Roman"/>
                <w:sz w:val="24"/>
              </w:rPr>
              <w:t>VAT registration number of the fiscal representative</w:t>
            </w:r>
          </w:p>
        </w:tc>
        <w:tc>
          <w:tcPr>
            <w:tcW w:w="297" w:type="pct"/>
            <w:tcBorders>
              <w:top w:val="nil"/>
              <w:left w:val="nil"/>
              <w:bottom w:val="nil"/>
              <w:right w:val="single" w:sz="4" w:space="0" w:color="auto"/>
            </w:tcBorders>
            <w:vAlign w:val="center"/>
          </w:tcPr>
          <w:p w14:paraId="108967D8" w14:textId="77777777" w:rsidR="00EC3585" w:rsidRPr="00647017" w:rsidRDefault="00EC3585" w:rsidP="00E6781E">
            <w:pPr>
              <w:keepNext/>
              <w:spacing w:after="0" w:line="240" w:lineRule="auto"/>
              <w:jc w:val="both"/>
              <w:rPr>
                <w:rFonts w:ascii="Times New Roman" w:hAnsi="Times New Roman"/>
                <w:b/>
                <w:noProof/>
                <w:sz w:val="24"/>
                <w:szCs w:val="24"/>
              </w:rPr>
            </w:pPr>
            <w:r>
              <w:rPr>
                <w:rFonts w:ascii="Times New Roman" w:hAnsi="Times New Roman"/>
                <w:b/>
                <w:sz w:val="24"/>
              </w:rPr>
              <w:t>LV</w:t>
            </w:r>
          </w:p>
        </w:tc>
        <w:tc>
          <w:tcPr>
            <w:tcW w:w="201" w:type="pct"/>
            <w:tcBorders>
              <w:top w:val="single" w:sz="4" w:space="0" w:color="auto"/>
              <w:left w:val="single" w:sz="4" w:space="0" w:color="auto"/>
              <w:bottom w:val="single" w:sz="4" w:space="0" w:color="auto"/>
              <w:right w:val="single" w:sz="4" w:space="0" w:color="auto"/>
            </w:tcBorders>
            <w:vAlign w:val="center"/>
          </w:tcPr>
          <w:p w14:paraId="02617E99" w14:textId="77777777" w:rsidR="00EC3585" w:rsidRPr="00647017" w:rsidRDefault="00EC3585" w:rsidP="00E6781E">
            <w:pPr>
              <w:keepNext/>
              <w:spacing w:after="0" w:line="240" w:lineRule="auto"/>
              <w:jc w:val="both"/>
              <w:rPr>
                <w:rFonts w:ascii="Times New Roman" w:hAnsi="Times New Roman"/>
                <w:noProof/>
                <w:sz w:val="24"/>
                <w:szCs w:val="24"/>
                <w:lang w:val="en-US" w:eastAsia="lv-LV"/>
              </w:rPr>
            </w:pPr>
          </w:p>
        </w:tc>
        <w:tc>
          <w:tcPr>
            <w:tcW w:w="201" w:type="pct"/>
            <w:tcBorders>
              <w:top w:val="single" w:sz="4" w:space="0" w:color="auto"/>
              <w:left w:val="single" w:sz="4" w:space="0" w:color="auto"/>
              <w:bottom w:val="single" w:sz="4" w:space="0" w:color="auto"/>
              <w:right w:val="single" w:sz="4" w:space="0" w:color="auto"/>
            </w:tcBorders>
            <w:vAlign w:val="center"/>
          </w:tcPr>
          <w:p w14:paraId="71425EBD" w14:textId="77777777" w:rsidR="00EC3585" w:rsidRPr="00647017" w:rsidRDefault="00EC3585" w:rsidP="00E6781E">
            <w:pPr>
              <w:keepNext/>
              <w:spacing w:after="0" w:line="240" w:lineRule="auto"/>
              <w:jc w:val="both"/>
              <w:rPr>
                <w:rFonts w:ascii="Times New Roman" w:hAnsi="Times New Roman"/>
                <w:noProof/>
                <w:sz w:val="24"/>
                <w:szCs w:val="24"/>
                <w:lang w:val="en-US" w:eastAsia="lv-LV"/>
              </w:rPr>
            </w:pPr>
          </w:p>
        </w:tc>
        <w:tc>
          <w:tcPr>
            <w:tcW w:w="201" w:type="pct"/>
            <w:tcBorders>
              <w:top w:val="single" w:sz="4" w:space="0" w:color="auto"/>
              <w:left w:val="single" w:sz="4" w:space="0" w:color="auto"/>
              <w:bottom w:val="single" w:sz="4" w:space="0" w:color="auto"/>
              <w:right w:val="single" w:sz="4" w:space="0" w:color="auto"/>
            </w:tcBorders>
            <w:vAlign w:val="center"/>
          </w:tcPr>
          <w:p w14:paraId="1A396A7B" w14:textId="77777777" w:rsidR="00EC3585" w:rsidRPr="00647017" w:rsidRDefault="00EC3585" w:rsidP="00E6781E">
            <w:pPr>
              <w:keepNext/>
              <w:spacing w:after="0" w:line="240" w:lineRule="auto"/>
              <w:jc w:val="both"/>
              <w:rPr>
                <w:rFonts w:ascii="Times New Roman" w:hAnsi="Times New Roman"/>
                <w:noProof/>
                <w:sz w:val="24"/>
                <w:szCs w:val="24"/>
                <w:lang w:val="en-US" w:eastAsia="lv-LV"/>
              </w:rPr>
            </w:pPr>
          </w:p>
        </w:tc>
        <w:tc>
          <w:tcPr>
            <w:tcW w:w="201" w:type="pct"/>
            <w:tcBorders>
              <w:top w:val="single" w:sz="4" w:space="0" w:color="auto"/>
              <w:left w:val="single" w:sz="4" w:space="0" w:color="auto"/>
              <w:bottom w:val="single" w:sz="4" w:space="0" w:color="auto"/>
              <w:right w:val="single" w:sz="4" w:space="0" w:color="auto"/>
            </w:tcBorders>
            <w:vAlign w:val="center"/>
          </w:tcPr>
          <w:p w14:paraId="27B6B7CB" w14:textId="77777777" w:rsidR="00EC3585" w:rsidRPr="00647017" w:rsidRDefault="00EC3585" w:rsidP="00E6781E">
            <w:pPr>
              <w:keepNext/>
              <w:spacing w:after="0" w:line="240" w:lineRule="auto"/>
              <w:jc w:val="both"/>
              <w:rPr>
                <w:rFonts w:ascii="Times New Roman" w:hAnsi="Times New Roman"/>
                <w:noProof/>
                <w:sz w:val="24"/>
                <w:szCs w:val="24"/>
                <w:lang w:val="en-US" w:eastAsia="lv-LV"/>
              </w:rPr>
            </w:pPr>
          </w:p>
        </w:tc>
        <w:tc>
          <w:tcPr>
            <w:tcW w:w="201" w:type="pct"/>
            <w:tcBorders>
              <w:top w:val="single" w:sz="4" w:space="0" w:color="auto"/>
              <w:left w:val="single" w:sz="4" w:space="0" w:color="auto"/>
              <w:bottom w:val="single" w:sz="4" w:space="0" w:color="auto"/>
              <w:right w:val="single" w:sz="4" w:space="0" w:color="auto"/>
            </w:tcBorders>
            <w:vAlign w:val="center"/>
          </w:tcPr>
          <w:p w14:paraId="27B5A8AF" w14:textId="77777777" w:rsidR="00EC3585" w:rsidRPr="00647017" w:rsidRDefault="00EC3585" w:rsidP="00E6781E">
            <w:pPr>
              <w:keepNext/>
              <w:spacing w:after="0" w:line="240" w:lineRule="auto"/>
              <w:jc w:val="both"/>
              <w:rPr>
                <w:rFonts w:ascii="Times New Roman" w:hAnsi="Times New Roman"/>
                <w:noProof/>
                <w:sz w:val="24"/>
                <w:szCs w:val="24"/>
                <w:lang w:val="en-US" w:eastAsia="lv-LV"/>
              </w:rPr>
            </w:pPr>
          </w:p>
        </w:tc>
        <w:tc>
          <w:tcPr>
            <w:tcW w:w="201" w:type="pct"/>
            <w:tcBorders>
              <w:top w:val="single" w:sz="4" w:space="0" w:color="auto"/>
              <w:left w:val="single" w:sz="4" w:space="0" w:color="auto"/>
              <w:bottom w:val="single" w:sz="4" w:space="0" w:color="auto"/>
              <w:right w:val="single" w:sz="4" w:space="0" w:color="auto"/>
            </w:tcBorders>
            <w:vAlign w:val="center"/>
          </w:tcPr>
          <w:p w14:paraId="7F15156A" w14:textId="77777777" w:rsidR="00EC3585" w:rsidRPr="00647017" w:rsidRDefault="00EC3585" w:rsidP="00E6781E">
            <w:pPr>
              <w:keepNext/>
              <w:spacing w:after="0" w:line="240" w:lineRule="auto"/>
              <w:jc w:val="both"/>
              <w:rPr>
                <w:rFonts w:ascii="Times New Roman" w:hAnsi="Times New Roman"/>
                <w:noProof/>
                <w:sz w:val="24"/>
                <w:szCs w:val="24"/>
                <w:lang w:val="en-US" w:eastAsia="lv-LV"/>
              </w:rPr>
            </w:pPr>
          </w:p>
        </w:tc>
        <w:tc>
          <w:tcPr>
            <w:tcW w:w="201" w:type="pct"/>
            <w:tcBorders>
              <w:top w:val="single" w:sz="4" w:space="0" w:color="auto"/>
              <w:left w:val="single" w:sz="4" w:space="0" w:color="auto"/>
              <w:bottom w:val="single" w:sz="4" w:space="0" w:color="auto"/>
              <w:right w:val="single" w:sz="4" w:space="0" w:color="auto"/>
            </w:tcBorders>
            <w:vAlign w:val="center"/>
          </w:tcPr>
          <w:p w14:paraId="66E38D86" w14:textId="77777777" w:rsidR="00EC3585" w:rsidRPr="00647017" w:rsidRDefault="00EC3585" w:rsidP="00E6781E">
            <w:pPr>
              <w:keepNext/>
              <w:spacing w:after="0" w:line="240" w:lineRule="auto"/>
              <w:jc w:val="both"/>
              <w:rPr>
                <w:rFonts w:ascii="Times New Roman" w:hAnsi="Times New Roman"/>
                <w:noProof/>
                <w:sz w:val="24"/>
                <w:szCs w:val="24"/>
                <w:lang w:val="en-US" w:eastAsia="lv-LV"/>
              </w:rPr>
            </w:pPr>
          </w:p>
        </w:tc>
        <w:tc>
          <w:tcPr>
            <w:tcW w:w="201" w:type="pct"/>
            <w:tcBorders>
              <w:top w:val="single" w:sz="4" w:space="0" w:color="auto"/>
              <w:left w:val="single" w:sz="4" w:space="0" w:color="auto"/>
              <w:bottom w:val="single" w:sz="4" w:space="0" w:color="auto"/>
              <w:right w:val="single" w:sz="4" w:space="0" w:color="auto"/>
            </w:tcBorders>
            <w:vAlign w:val="center"/>
          </w:tcPr>
          <w:p w14:paraId="42B93DFF" w14:textId="77777777" w:rsidR="00EC3585" w:rsidRPr="00647017" w:rsidRDefault="00EC3585" w:rsidP="00E6781E">
            <w:pPr>
              <w:keepNext/>
              <w:spacing w:after="0" w:line="240" w:lineRule="auto"/>
              <w:jc w:val="both"/>
              <w:rPr>
                <w:rFonts w:ascii="Times New Roman" w:hAnsi="Times New Roman"/>
                <w:noProof/>
                <w:sz w:val="24"/>
                <w:szCs w:val="24"/>
                <w:lang w:val="en-US" w:eastAsia="lv-LV"/>
              </w:rPr>
            </w:pPr>
          </w:p>
        </w:tc>
        <w:tc>
          <w:tcPr>
            <w:tcW w:w="201" w:type="pct"/>
            <w:tcBorders>
              <w:top w:val="single" w:sz="4" w:space="0" w:color="auto"/>
              <w:left w:val="single" w:sz="4" w:space="0" w:color="auto"/>
              <w:bottom w:val="single" w:sz="4" w:space="0" w:color="auto"/>
              <w:right w:val="single" w:sz="4" w:space="0" w:color="auto"/>
            </w:tcBorders>
            <w:vAlign w:val="center"/>
          </w:tcPr>
          <w:p w14:paraId="578C4430" w14:textId="77777777" w:rsidR="00EC3585" w:rsidRPr="00647017" w:rsidRDefault="00EC3585" w:rsidP="00E6781E">
            <w:pPr>
              <w:keepNext/>
              <w:spacing w:after="0" w:line="240" w:lineRule="auto"/>
              <w:jc w:val="both"/>
              <w:rPr>
                <w:rFonts w:ascii="Times New Roman" w:hAnsi="Times New Roman"/>
                <w:noProof/>
                <w:sz w:val="24"/>
                <w:szCs w:val="24"/>
                <w:lang w:val="en-US" w:eastAsia="lv-LV"/>
              </w:rPr>
            </w:pPr>
          </w:p>
        </w:tc>
        <w:tc>
          <w:tcPr>
            <w:tcW w:w="201" w:type="pct"/>
            <w:tcBorders>
              <w:top w:val="single" w:sz="4" w:space="0" w:color="auto"/>
              <w:left w:val="single" w:sz="4" w:space="0" w:color="auto"/>
              <w:bottom w:val="single" w:sz="4" w:space="0" w:color="auto"/>
              <w:right w:val="single" w:sz="4" w:space="0" w:color="auto"/>
            </w:tcBorders>
            <w:vAlign w:val="center"/>
          </w:tcPr>
          <w:p w14:paraId="3B20DC80" w14:textId="77777777" w:rsidR="00EC3585" w:rsidRPr="00647017" w:rsidRDefault="00EC3585" w:rsidP="00E6781E">
            <w:pPr>
              <w:keepNext/>
              <w:spacing w:after="0" w:line="240" w:lineRule="auto"/>
              <w:jc w:val="both"/>
              <w:rPr>
                <w:rFonts w:ascii="Times New Roman" w:hAnsi="Times New Roman"/>
                <w:noProof/>
                <w:sz w:val="24"/>
                <w:szCs w:val="24"/>
                <w:lang w:val="en-US" w:eastAsia="lv-LV"/>
              </w:rPr>
            </w:pPr>
          </w:p>
        </w:tc>
        <w:tc>
          <w:tcPr>
            <w:tcW w:w="201" w:type="pct"/>
            <w:tcBorders>
              <w:top w:val="single" w:sz="4" w:space="0" w:color="auto"/>
              <w:left w:val="single" w:sz="4" w:space="0" w:color="auto"/>
              <w:bottom w:val="single" w:sz="4" w:space="0" w:color="auto"/>
              <w:right w:val="single" w:sz="4" w:space="0" w:color="auto"/>
            </w:tcBorders>
            <w:vAlign w:val="center"/>
          </w:tcPr>
          <w:p w14:paraId="76B7E606" w14:textId="77777777" w:rsidR="00EC3585" w:rsidRPr="00647017" w:rsidRDefault="00EC3585" w:rsidP="00E6781E">
            <w:pPr>
              <w:keepNext/>
              <w:spacing w:after="0" w:line="240" w:lineRule="auto"/>
              <w:jc w:val="both"/>
              <w:rPr>
                <w:rFonts w:ascii="Times New Roman" w:hAnsi="Times New Roman"/>
                <w:noProof/>
                <w:sz w:val="24"/>
                <w:szCs w:val="24"/>
                <w:lang w:val="en-US" w:eastAsia="lv-LV"/>
              </w:rPr>
            </w:pPr>
          </w:p>
        </w:tc>
      </w:tr>
    </w:tbl>
    <w:p w14:paraId="15079F25" w14:textId="77777777" w:rsidR="00EC3585" w:rsidRPr="00647017" w:rsidRDefault="00EC3585" w:rsidP="00EC3585">
      <w:pPr>
        <w:pStyle w:val="naisf"/>
        <w:spacing w:before="0" w:after="0"/>
        <w:rPr>
          <w:bCs/>
          <w:noProof/>
          <w:szCs w:val="1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614"/>
        <w:gridCol w:w="7966"/>
        <w:gridCol w:w="614"/>
        <w:gridCol w:w="615"/>
        <w:gridCol w:w="615"/>
        <w:gridCol w:w="615"/>
        <w:gridCol w:w="979"/>
        <w:gridCol w:w="615"/>
        <w:gridCol w:w="615"/>
        <w:gridCol w:w="1317"/>
      </w:tblGrid>
      <w:tr w:rsidR="00EC3585" w:rsidRPr="00647017" w14:paraId="62BE9444" w14:textId="77777777" w:rsidTr="0017301A">
        <w:trPr>
          <w:trHeight w:val="283"/>
        </w:trPr>
        <w:tc>
          <w:tcPr>
            <w:tcW w:w="211" w:type="pct"/>
            <w:noWrap/>
            <w:vAlign w:val="center"/>
          </w:tcPr>
          <w:p w14:paraId="60710271" w14:textId="77777777" w:rsidR="00EC3585" w:rsidRPr="00647017" w:rsidRDefault="00EC3585" w:rsidP="0017301A">
            <w:pPr>
              <w:spacing w:after="0" w:line="240" w:lineRule="auto"/>
              <w:jc w:val="both"/>
              <w:rPr>
                <w:rFonts w:ascii="Times New Roman" w:hAnsi="Times New Roman"/>
                <w:b/>
                <w:noProof/>
                <w:sz w:val="24"/>
              </w:rPr>
            </w:pPr>
            <w:r>
              <w:rPr>
                <w:rFonts w:ascii="Times New Roman" w:hAnsi="Times New Roman"/>
                <w:b/>
                <w:sz w:val="24"/>
              </w:rPr>
              <w:t>2.</w:t>
            </w:r>
          </w:p>
        </w:tc>
        <w:tc>
          <w:tcPr>
            <w:tcW w:w="2735" w:type="pct"/>
            <w:tcBorders>
              <w:top w:val="nil"/>
              <w:bottom w:val="nil"/>
              <w:right w:val="single" w:sz="4" w:space="0" w:color="auto"/>
            </w:tcBorders>
            <w:noWrap/>
            <w:vAlign w:val="bottom"/>
          </w:tcPr>
          <w:p w14:paraId="6A778523" w14:textId="77777777" w:rsidR="00EC3585" w:rsidRPr="00647017" w:rsidRDefault="00EC3585" w:rsidP="0017301A">
            <w:pPr>
              <w:spacing w:after="0" w:line="240" w:lineRule="auto"/>
              <w:jc w:val="both"/>
              <w:rPr>
                <w:rFonts w:ascii="Times New Roman" w:hAnsi="Times New Roman"/>
                <w:noProof/>
                <w:sz w:val="24"/>
              </w:rPr>
            </w:pPr>
            <w:r>
              <w:rPr>
                <w:rFonts w:ascii="Times New Roman" w:hAnsi="Times New Roman"/>
                <w:sz w:val="24"/>
              </w:rPr>
              <w:t xml:space="preserve">Period – for </w:t>
            </w:r>
          </w:p>
        </w:tc>
        <w:tc>
          <w:tcPr>
            <w:tcW w:w="211" w:type="pct"/>
            <w:tcBorders>
              <w:top w:val="single" w:sz="4" w:space="0" w:color="auto"/>
              <w:left w:val="single" w:sz="4" w:space="0" w:color="auto"/>
              <w:bottom w:val="single" w:sz="4" w:space="0" w:color="auto"/>
              <w:right w:val="single" w:sz="4" w:space="0" w:color="auto"/>
            </w:tcBorders>
            <w:vAlign w:val="center"/>
          </w:tcPr>
          <w:p w14:paraId="063B72A0" w14:textId="77777777" w:rsidR="00EC3585" w:rsidRPr="00647017" w:rsidRDefault="00EC3585" w:rsidP="0017301A">
            <w:pPr>
              <w:spacing w:after="0" w:line="240" w:lineRule="auto"/>
              <w:jc w:val="both"/>
              <w:rPr>
                <w:rFonts w:ascii="Times New Roman" w:hAnsi="Times New Roman"/>
                <w:b/>
                <w:noProof/>
                <w:sz w:val="24"/>
                <w:szCs w:val="24"/>
              </w:rPr>
            </w:pPr>
            <w:r>
              <w:rPr>
                <w:rFonts w:ascii="Times New Roman" w:hAnsi="Times New Roman"/>
                <w:b/>
                <w:sz w:val="24"/>
              </w:rPr>
              <w:t>2</w:t>
            </w:r>
          </w:p>
        </w:tc>
        <w:tc>
          <w:tcPr>
            <w:tcW w:w="211" w:type="pct"/>
            <w:tcBorders>
              <w:top w:val="single" w:sz="4" w:space="0" w:color="auto"/>
              <w:left w:val="single" w:sz="4" w:space="0" w:color="auto"/>
              <w:bottom w:val="single" w:sz="4" w:space="0" w:color="auto"/>
              <w:right w:val="single" w:sz="4" w:space="0" w:color="auto"/>
            </w:tcBorders>
            <w:vAlign w:val="center"/>
          </w:tcPr>
          <w:p w14:paraId="31A90E9C" w14:textId="77777777" w:rsidR="00EC3585" w:rsidRPr="00647017" w:rsidRDefault="00EC3585" w:rsidP="0017301A">
            <w:pPr>
              <w:spacing w:after="0" w:line="240" w:lineRule="auto"/>
              <w:jc w:val="both"/>
              <w:rPr>
                <w:rFonts w:ascii="Times New Roman" w:hAnsi="Times New Roman"/>
                <w:b/>
                <w:noProof/>
                <w:sz w:val="24"/>
                <w:szCs w:val="24"/>
              </w:rPr>
            </w:pPr>
            <w:r>
              <w:rPr>
                <w:rFonts w:ascii="Times New Roman" w:hAnsi="Times New Roman"/>
                <w:b/>
                <w:sz w:val="24"/>
              </w:rPr>
              <w:t>0</w:t>
            </w:r>
          </w:p>
        </w:tc>
        <w:tc>
          <w:tcPr>
            <w:tcW w:w="211" w:type="pct"/>
            <w:tcBorders>
              <w:top w:val="single" w:sz="4" w:space="0" w:color="auto"/>
              <w:left w:val="single" w:sz="4" w:space="0" w:color="auto"/>
              <w:bottom w:val="single" w:sz="4" w:space="0" w:color="auto"/>
              <w:right w:val="single" w:sz="4" w:space="0" w:color="auto"/>
            </w:tcBorders>
            <w:vAlign w:val="bottom"/>
          </w:tcPr>
          <w:p w14:paraId="3DA25023" w14:textId="77777777" w:rsidR="00EC3585" w:rsidRPr="00647017" w:rsidRDefault="00EC3585" w:rsidP="0017301A">
            <w:pPr>
              <w:spacing w:after="0" w:line="240" w:lineRule="auto"/>
              <w:jc w:val="both"/>
              <w:rPr>
                <w:rFonts w:ascii="Times New Roman" w:hAnsi="Times New Roman"/>
                <w:noProof/>
                <w:sz w:val="24"/>
                <w:szCs w:val="24"/>
                <w:lang w:val="en-US" w:eastAsia="lv-LV"/>
              </w:rPr>
            </w:pPr>
          </w:p>
        </w:tc>
        <w:tc>
          <w:tcPr>
            <w:tcW w:w="211" w:type="pct"/>
            <w:tcBorders>
              <w:top w:val="single" w:sz="4" w:space="0" w:color="auto"/>
              <w:left w:val="single" w:sz="4" w:space="0" w:color="auto"/>
              <w:bottom w:val="single" w:sz="4" w:space="0" w:color="auto"/>
              <w:right w:val="single" w:sz="4" w:space="0" w:color="auto"/>
            </w:tcBorders>
            <w:vAlign w:val="bottom"/>
          </w:tcPr>
          <w:p w14:paraId="16E923E9" w14:textId="77777777" w:rsidR="00EC3585" w:rsidRPr="00647017" w:rsidRDefault="00EC3585" w:rsidP="0017301A">
            <w:pPr>
              <w:spacing w:after="0" w:line="240" w:lineRule="auto"/>
              <w:jc w:val="both"/>
              <w:rPr>
                <w:rFonts w:ascii="Times New Roman" w:hAnsi="Times New Roman"/>
                <w:noProof/>
                <w:sz w:val="24"/>
                <w:szCs w:val="24"/>
                <w:lang w:val="en-US" w:eastAsia="lv-LV"/>
              </w:rPr>
            </w:pPr>
          </w:p>
        </w:tc>
        <w:tc>
          <w:tcPr>
            <w:tcW w:w="336" w:type="pct"/>
            <w:tcBorders>
              <w:top w:val="nil"/>
              <w:left w:val="single" w:sz="4" w:space="0" w:color="auto"/>
              <w:bottom w:val="nil"/>
              <w:right w:val="single" w:sz="4" w:space="0" w:color="auto"/>
            </w:tcBorders>
            <w:vAlign w:val="bottom"/>
          </w:tcPr>
          <w:p w14:paraId="09136948" w14:textId="77777777" w:rsidR="00EC3585" w:rsidRPr="00647017" w:rsidRDefault="00EC3585" w:rsidP="0017301A">
            <w:pPr>
              <w:spacing w:after="0" w:line="240" w:lineRule="auto"/>
              <w:jc w:val="both"/>
              <w:rPr>
                <w:rFonts w:ascii="Times New Roman" w:hAnsi="Times New Roman"/>
                <w:noProof/>
                <w:sz w:val="24"/>
              </w:rPr>
            </w:pPr>
            <w:r>
              <w:rPr>
                <w:rFonts w:ascii="Times New Roman" w:hAnsi="Times New Roman"/>
                <w:sz w:val="24"/>
              </w:rPr>
              <w:t>(year)</w:t>
            </w:r>
          </w:p>
        </w:tc>
        <w:tc>
          <w:tcPr>
            <w:tcW w:w="211" w:type="pct"/>
            <w:tcBorders>
              <w:top w:val="single" w:sz="4" w:space="0" w:color="auto"/>
              <w:left w:val="single" w:sz="4" w:space="0" w:color="auto"/>
              <w:bottom w:val="single" w:sz="4" w:space="0" w:color="auto"/>
              <w:right w:val="single" w:sz="4" w:space="0" w:color="auto"/>
            </w:tcBorders>
            <w:vAlign w:val="bottom"/>
          </w:tcPr>
          <w:p w14:paraId="48BA9525" w14:textId="77777777" w:rsidR="00EC3585" w:rsidRPr="00647017" w:rsidRDefault="00EC3585" w:rsidP="0017301A">
            <w:pPr>
              <w:spacing w:after="0" w:line="240" w:lineRule="auto"/>
              <w:jc w:val="both"/>
              <w:rPr>
                <w:rFonts w:ascii="Times New Roman" w:hAnsi="Times New Roman"/>
                <w:noProof/>
                <w:sz w:val="24"/>
                <w:szCs w:val="24"/>
                <w:lang w:val="en-US" w:eastAsia="lv-LV"/>
              </w:rPr>
            </w:pPr>
          </w:p>
        </w:tc>
        <w:tc>
          <w:tcPr>
            <w:tcW w:w="211" w:type="pct"/>
            <w:tcBorders>
              <w:top w:val="single" w:sz="4" w:space="0" w:color="auto"/>
              <w:left w:val="single" w:sz="4" w:space="0" w:color="auto"/>
              <w:bottom w:val="single" w:sz="4" w:space="0" w:color="auto"/>
              <w:right w:val="single" w:sz="4" w:space="0" w:color="auto"/>
            </w:tcBorders>
            <w:vAlign w:val="bottom"/>
          </w:tcPr>
          <w:p w14:paraId="38F889CE" w14:textId="77777777" w:rsidR="00EC3585" w:rsidRPr="00647017" w:rsidRDefault="00EC3585" w:rsidP="0017301A">
            <w:pPr>
              <w:spacing w:after="0" w:line="240" w:lineRule="auto"/>
              <w:jc w:val="both"/>
              <w:rPr>
                <w:rFonts w:ascii="Times New Roman" w:hAnsi="Times New Roman"/>
                <w:noProof/>
                <w:sz w:val="24"/>
                <w:szCs w:val="24"/>
                <w:lang w:val="en-US" w:eastAsia="lv-LV"/>
              </w:rPr>
            </w:pPr>
          </w:p>
        </w:tc>
        <w:tc>
          <w:tcPr>
            <w:tcW w:w="452" w:type="pct"/>
            <w:tcBorders>
              <w:top w:val="nil"/>
              <w:left w:val="single" w:sz="4" w:space="0" w:color="auto"/>
              <w:bottom w:val="nil"/>
              <w:right w:val="nil"/>
            </w:tcBorders>
            <w:vAlign w:val="bottom"/>
          </w:tcPr>
          <w:p w14:paraId="31CB63C0" w14:textId="77777777" w:rsidR="00EC3585" w:rsidRPr="00647017" w:rsidRDefault="00EC3585" w:rsidP="0017301A">
            <w:pPr>
              <w:spacing w:after="0" w:line="240" w:lineRule="auto"/>
              <w:jc w:val="both"/>
              <w:rPr>
                <w:rFonts w:ascii="Times New Roman" w:hAnsi="Times New Roman"/>
                <w:noProof/>
                <w:sz w:val="24"/>
              </w:rPr>
            </w:pPr>
            <w:r>
              <w:rPr>
                <w:rFonts w:ascii="Times New Roman" w:hAnsi="Times New Roman"/>
                <w:sz w:val="24"/>
              </w:rPr>
              <w:t>(month)</w:t>
            </w:r>
          </w:p>
        </w:tc>
      </w:tr>
    </w:tbl>
    <w:p w14:paraId="444AD489" w14:textId="77777777" w:rsidR="00EC3585" w:rsidRPr="00647017" w:rsidRDefault="00EC3585" w:rsidP="00EC3585">
      <w:pPr>
        <w:spacing w:after="0" w:line="240" w:lineRule="auto"/>
        <w:jc w:val="both"/>
        <w:rPr>
          <w:rFonts w:ascii="Times New Roman" w:hAnsi="Times New Roman"/>
          <w:noProof/>
          <w:sz w:val="24"/>
          <w:szCs w:val="1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666"/>
        <w:gridCol w:w="1112"/>
        <w:gridCol w:w="2429"/>
        <w:gridCol w:w="2868"/>
        <w:gridCol w:w="1089"/>
        <w:gridCol w:w="1302"/>
        <w:gridCol w:w="976"/>
        <w:gridCol w:w="1229"/>
        <w:gridCol w:w="1465"/>
        <w:gridCol w:w="1424"/>
      </w:tblGrid>
      <w:tr w:rsidR="00EC3585" w:rsidRPr="00647017" w14:paraId="07360DA9" w14:textId="77777777" w:rsidTr="00DD0693">
        <w:tc>
          <w:tcPr>
            <w:tcW w:w="611" w:type="pct"/>
            <w:gridSpan w:val="2"/>
            <w:vAlign w:val="center"/>
          </w:tcPr>
          <w:p w14:paraId="05C871D3"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Entry</w:t>
            </w:r>
          </w:p>
        </w:tc>
        <w:tc>
          <w:tcPr>
            <w:tcW w:w="1819" w:type="pct"/>
            <w:gridSpan w:val="2"/>
            <w:vAlign w:val="center"/>
          </w:tcPr>
          <w:p w14:paraId="75C36E43"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Supplier of goods</w:t>
            </w:r>
          </w:p>
        </w:tc>
        <w:tc>
          <w:tcPr>
            <w:tcW w:w="374" w:type="pct"/>
            <w:vMerge w:val="restart"/>
            <w:vAlign w:val="center"/>
          </w:tcPr>
          <w:p w14:paraId="6569EC89"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Row No*</w:t>
            </w:r>
          </w:p>
        </w:tc>
        <w:tc>
          <w:tcPr>
            <w:tcW w:w="447" w:type="pct"/>
            <w:vMerge w:val="restart"/>
            <w:shd w:val="clear" w:color="auto" w:fill="auto"/>
            <w:vAlign w:val="center"/>
          </w:tcPr>
          <w:p w14:paraId="2BA428B3"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Value of goods (EUR)</w:t>
            </w:r>
          </w:p>
        </w:tc>
        <w:tc>
          <w:tcPr>
            <w:tcW w:w="757" w:type="pct"/>
            <w:gridSpan w:val="2"/>
            <w:vAlign w:val="center"/>
          </w:tcPr>
          <w:p w14:paraId="53BA2834"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Value of goods in foreign currency</w:t>
            </w:r>
          </w:p>
        </w:tc>
        <w:tc>
          <w:tcPr>
            <w:tcW w:w="992" w:type="pct"/>
            <w:gridSpan w:val="2"/>
            <w:vAlign w:val="center"/>
          </w:tcPr>
          <w:p w14:paraId="27A5302E"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Invoice received from the supplier of goods</w:t>
            </w:r>
          </w:p>
        </w:tc>
      </w:tr>
      <w:tr w:rsidR="00EC3585" w:rsidRPr="00647017" w14:paraId="78F10272" w14:textId="77777777" w:rsidTr="00DD0693">
        <w:tc>
          <w:tcPr>
            <w:tcW w:w="229" w:type="pct"/>
            <w:vAlign w:val="center"/>
          </w:tcPr>
          <w:p w14:paraId="3FB6C1AB"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No.</w:t>
            </w:r>
          </w:p>
        </w:tc>
        <w:tc>
          <w:tcPr>
            <w:tcW w:w="382" w:type="pct"/>
            <w:vAlign w:val="center"/>
          </w:tcPr>
          <w:p w14:paraId="61309C94"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date</w:t>
            </w:r>
          </w:p>
        </w:tc>
        <w:tc>
          <w:tcPr>
            <w:tcW w:w="834" w:type="pct"/>
            <w:vAlign w:val="center"/>
          </w:tcPr>
          <w:p w14:paraId="20F3C358"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name</w:t>
            </w:r>
          </w:p>
        </w:tc>
        <w:tc>
          <w:tcPr>
            <w:tcW w:w="985" w:type="pct"/>
            <w:vAlign w:val="center"/>
          </w:tcPr>
          <w:p w14:paraId="4299B7D2"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VAT registration number (for a non-registered taxable person, for a non-registered taxable person of another Member State – the code of the taxable person)</w:t>
            </w:r>
          </w:p>
        </w:tc>
        <w:tc>
          <w:tcPr>
            <w:tcW w:w="374" w:type="pct"/>
            <w:vMerge/>
            <w:vAlign w:val="center"/>
          </w:tcPr>
          <w:p w14:paraId="1E2DDD9D"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447" w:type="pct"/>
            <w:vMerge/>
            <w:shd w:val="clear" w:color="auto" w:fill="auto"/>
            <w:vAlign w:val="center"/>
          </w:tcPr>
          <w:p w14:paraId="609BA035"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335" w:type="pct"/>
            <w:vAlign w:val="center"/>
          </w:tcPr>
          <w:p w14:paraId="4D5DF8BB"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amount</w:t>
            </w:r>
          </w:p>
        </w:tc>
        <w:tc>
          <w:tcPr>
            <w:tcW w:w="422" w:type="pct"/>
            <w:vAlign w:val="center"/>
          </w:tcPr>
          <w:p w14:paraId="291BF1DB"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currency code</w:t>
            </w:r>
          </w:p>
        </w:tc>
        <w:tc>
          <w:tcPr>
            <w:tcW w:w="503" w:type="pct"/>
            <w:vAlign w:val="center"/>
          </w:tcPr>
          <w:p w14:paraId="301A22D2"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number</w:t>
            </w:r>
          </w:p>
        </w:tc>
        <w:tc>
          <w:tcPr>
            <w:tcW w:w="489" w:type="pct"/>
            <w:vAlign w:val="center"/>
          </w:tcPr>
          <w:p w14:paraId="75B697F8"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date (dd.mm.yy)</w:t>
            </w:r>
          </w:p>
        </w:tc>
      </w:tr>
      <w:tr w:rsidR="00EC3585" w:rsidRPr="00647017" w14:paraId="46640EC3" w14:textId="77777777" w:rsidTr="00DD0693">
        <w:tc>
          <w:tcPr>
            <w:tcW w:w="229" w:type="pct"/>
          </w:tcPr>
          <w:p w14:paraId="50F7CB45"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1</w:t>
            </w:r>
          </w:p>
        </w:tc>
        <w:tc>
          <w:tcPr>
            <w:tcW w:w="382" w:type="pct"/>
          </w:tcPr>
          <w:p w14:paraId="4D3DF9A5"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2</w:t>
            </w:r>
          </w:p>
        </w:tc>
        <w:tc>
          <w:tcPr>
            <w:tcW w:w="834" w:type="pct"/>
          </w:tcPr>
          <w:p w14:paraId="5D9F1824"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3</w:t>
            </w:r>
          </w:p>
        </w:tc>
        <w:tc>
          <w:tcPr>
            <w:tcW w:w="985" w:type="pct"/>
          </w:tcPr>
          <w:p w14:paraId="3B6DF7D1"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4</w:t>
            </w:r>
          </w:p>
        </w:tc>
        <w:tc>
          <w:tcPr>
            <w:tcW w:w="374" w:type="pct"/>
          </w:tcPr>
          <w:p w14:paraId="04C8E57F"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5</w:t>
            </w:r>
          </w:p>
        </w:tc>
        <w:tc>
          <w:tcPr>
            <w:tcW w:w="447" w:type="pct"/>
            <w:shd w:val="clear" w:color="auto" w:fill="auto"/>
          </w:tcPr>
          <w:p w14:paraId="2A18E113"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6</w:t>
            </w:r>
          </w:p>
        </w:tc>
        <w:tc>
          <w:tcPr>
            <w:tcW w:w="335" w:type="pct"/>
          </w:tcPr>
          <w:p w14:paraId="177F68A0"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7</w:t>
            </w:r>
          </w:p>
        </w:tc>
        <w:tc>
          <w:tcPr>
            <w:tcW w:w="422" w:type="pct"/>
          </w:tcPr>
          <w:p w14:paraId="0DDD89FC"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8</w:t>
            </w:r>
          </w:p>
        </w:tc>
        <w:tc>
          <w:tcPr>
            <w:tcW w:w="503" w:type="pct"/>
          </w:tcPr>
          <w:p w14:paraId="07034372"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9</w:t>
            </w:r>
          </w:p>
        </w:tc>
        <w:tc>
          <w:tcPr>
            <w:tcW w:w="489" w:type="pct"/>
          </w:tcPr>
          <w:p w14:paraId="233F170D"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10</w:t>
            </w:r>
          </w:p>
        </w:tc>
      </w:tr>
      <w:tr w:rsidR="00EC3585" w:rsidRPr="00647017" w14:paraId="355205E3" w14:textId="77777777" w:rsidTr="00DD0693">
        <w:tc>
          <w:tcPr>
            <w:tcW w:w="229" w:type="pct"/>
          </w:tcPr>
          <w:p w14:paraId="07971BCC"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382" w:type="pct"/>
          </w:tcPr>
          <w:p w14:paraId="4B120320"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834" w:type="pct"/>
          </w:tcPr>
          <w:p w14:paraId="0D0ECE4D"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985" w:type="pct"/>
          </w:tcPr>
          <w:p w14:paraId="0C0D1420"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374" w:type="pct"/>
          </w:tcPr>
          <w:p w14:paraId="6CC9D348"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447" w:type="pct"/>
            <w:shd w:val="clear" w:color="auto" w:fill="auto"/>
          </w:tcPr>
          <w:p w14:paraId="15BB7230"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335" w:type="pct"/>
          </w:tcPr>
          <w:p w14:paraId="531846D2"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422" w:type="pct"/>
          </w:tcPr>
          <w:p w14:paraId="6561C6A5"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503" w:type="pct"/>
          </w:tcPr>
          <w:p w14:paraId="730E9868"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489" w:type="pct"/>
          </w:tcPr>
          <w:p w14:paraId="11F9C046" w14:textId="77777777" w:rsidR="00EC3585" w:rsidRPr="00647017" w:rsidRDefault="00EC3585" w:rsidP="0017301A">
            <w:pPr>
              <w:spacing w:after="0" w:line="240" w:lineRule="auto"/>
              <w:jc w:val="center"/>
              <w:rPr>
                <w:rFonts w:ascii="Times New Roman" w:hAnsi="Times New Roman"/>
                <w:noProof/>
                <w:sz w:val="24"/>
                <w:szCs w:val="20"/>
                <w:lang w:val="en-US"/>
              </w:rPr>
            </w:pPr>
          </w:p>
        </w:tc>
      </w:tr>
      <w:tr w:rsidR="00EC3585" w:rsidRPr="00647017" w14:paraId="28E10DE0" w14:textId="77777777" w:rsidTr="00DD0693">
        <w:tc>
          <w:tcPr>
            <w:tcW w:w="229" w:type="pct"/>
          </w:tcPr>
          <w:p w14:paraId="26B8A1BE"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382" w:type="pct"/>
          </w:tcPr>
          <w:p w14:paraId="1421CC6B"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834" w:type="pct"/>
          </w:tcPr>
          <w:p w14:paraId="6FABE8E7"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985" w:type="pct"/>
          </w:tcPr>
          <w:p w14:paraId="3112E36D"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374" w:type="pct"/>
          </w:tcPr>
          <w:p w14:paraId="3CAB89AA"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447" w:type="pct"/>
            <w:shd w:val="clear" w:color="auto" w:fill="auto"/>
          </w:tcPr>
          <w:p w14:paraId="1BCD1A06"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335" w:type="pct"/>
          </w:tcPr>
          <w:p w14:paraId="266C14CC"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422" w:type="pct"/>
          </w:tcPr>
          <w:p w14:paraId="1B66ADEE"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503" w:type="pct"/>
          </w:tcPr>
          <w:p w14:paraId="4D2B3271"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489" w:type="pct"/>
          </w:tcPr>
          <w:p w14:paraId="0D3AEE9F" w14:textId="77777777" w:rsidR="00EC3585" w:rsidRPr="00647017" w:rsidRDefault="00EC3585" w:rsidP="0017301A">
            <w:pPr>
              <w:spacing w:after="0" w:line="240" w:lineRule="auto"/>
              <w:jc w:val="center"/>
              <w:rPr>
                <w:rFonts w:ascii="Times New Roman" w:hAnsi="Times New Roman"/>
                <w:noProof/>
                <w:sz w:val="24"/>
                <w:szCs w:val="20"/>
                <w:lang w:val="en-US"/>
              </w:rPr>
            </w:pPr>
          </w:p>
        </w:tc>
      </w:tr>
      <w:tr w:rsidR="00EC3585" w:rsidRPr="00647017" w14:paraId="75852899" w14:textId="77777777" w:rsidTr="00DD0693">
        <w:tc>
          <w:tcPr>
            <w:tcW w:w="229" w:type="pct"/>
          </w:tcPr>
          <w:p w14:paraId="5CDE021F"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382" w:type="pct"/>
          </w:tcPr>
          <w:p w14:paraId="4C043E7F"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834" w:type="pct"/>
          </w:tcPr>
          <w:p w14:paraId="59DE62CE"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985" w:type="pct"/>
          </w:tcPr>
          <w:p w14:paraId="43815C6A"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374" w:type="pct"/>
          </w:tcPr>
          <w:p w14:paraId="54C337B5"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447" w:type="pct"/>
            <w:shd w:val="clear" w:color="auto" w:fill="auto"/>
          </w:tcPr>
          <w:p w14:paraId="603CF57E"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335" w:type="pct"/>
          </w:tcPr>
          <w:p w14:paraId="1DA2BB57"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422" w:type="pct"/>
          </w:tcPr>
          <w:p w14:paraId="06F9C6E9"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503" w:type="pct"/>
          </w:tcPr>
          <w:p w14:paraId="37508501"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489" w:type="pct"/>
          </w:tcPr>
          <w:p w14:paraId="270B3F39" w14:textId="77777777" w:rsidR="00EC3585" w:rsidRPr="00647017" w:rsidRDefault="00EC3585" w:rsidP="0017301A">
            <w:pPr>
              <w:spacing w:after="0" w:line="240" w:lineRule="auto"/>
              <w:jc w:val="center"/>
              <w:rPr>
                <w:rFonts w:ascii="Times New Roman" w:hAnsi="Times New Roman"/>
                <w:noProof/>
                <w:sz w:val="24"/>
                <w:szCs w:val="20"/>
                <w:lang w:val="en-US"/>
              </w:rPr>
            </w:pPr>
          </w:p>
        </w:tc>
      </w:tr>
      <w:tr w:rsidR="00EC3585" w:rsidRPr="00647017" w14:paraId="4A386DDA" w14:textId="77777777" w:rsidTr="00DD0693">
        <w:tc>
          <w:tcPr>
            <w:tcW w:w="229" w:type="pct"/>
          </w:tcPr>
          <w:p w14:paraId="10736CF2"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382" w:type="pct"/>
          </w:tcPr>
          <w:p w14:paraId="37274107"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834" w:type="pct"/>
          </w:tcPr>
          <w:p w14:paraId="77F67D76"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985" w:type="pct"/>
          </w:tcPr>
          <w:p w14:paraId="4638027D"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374" w:type="pct"/>
          </w:tcPr>
          <w:p w14:paraId="6DC46187"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447" w:type="pct"/>
            <w:shd w:val="clear" w:color="auto" w:fill="auto"/>
          </w:tcPr>
          <w:p w14:paraId="21DE7C5E"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335" w:type="pct"/>
            <w:tcBorders>
              <w:bottom w:val="single" w:sz="4" w:space="0" w:color="auto"/>
            </w:tcBorders>
          </w:tcPr>
          <w:p w14:paraId="6F55F398"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422" w:type="pct"/>
            <w:tcBorders>
              <w:bottom w:val="single" w:sz="4" w:space="0" w:color="auto"/>
            </w:tcBorders>
          </w:tcPr>
          <w:p w14:paraId="4F6EF911"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503" w:type="pct"/>
            <w:tcBorders>
              <w:bottom w:val="single" w:sz="4" w:space="0" w:color="auto"/>
            </w:tcBorders>
          </w:tcPr>
          <w:p w14:paraId="6F55DBE9"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489" w:type="pct"/>
            <w:tcBorders>
              <w:bottom w:val="single" w:sz="4" w:space="0" w:color="auto"/>
            </w:tcBorders>
          </w:tcPr>
          <w:p w14:paraId="4BE27893" w14:textId="77777777" w:rsidR="00EC3585" w:rsidRPr="00647017" w:rsidRDefault="00EC3585" w:rsidP="0017301A">
            <w:pPr>
              <w:spacing w:after="0" w:line="240" w:lineRule="auto"/>
              <w:jc w:val="center"/>
              <w:rPr>
                <w:rFonts w:ascii="Times New Roman" w:hAnsi="Times New Roman"/>
                <w:noProof/>
                <w:sz w:val="24"/>
                <w:szCs w:val="20"/>
                <w:lang w:val="en-US"/>
              </w:rPr>
            </w:pPr>
          </w:p>
        </w:tc>
      </w:tr>
      <w:tr w:rsidR="00EC3585" w:rsidRPr="00647017" w14:paraId="639ABCC0" w14:textId="77777777" w:rsidTr="00DD0693">
        <w:tc>
          <w:tcPr>
            <w:tcW w:w="2804" w:type="pct"/>
            <w:gridSpan w:val="5"/>
          </w:tcPr>
          <w:p w14:paraId="71DB24DA" w14:textId="77777777" w:rsidR="00EC3585" w:rsidRPr="00647017" w:rsidRDefault="00EC3585" w:rsidP="0017301A">
            <w:pPr>
              <w:spacing w:after="0" w:line="240" w:lineRule="auto"/>
              <w:jc w:val="right"/>
              <w:rPr>
                <w:rFonts w:ascii="Times New Roman" w:hAnsi="Times New Roman"/>
                <w:b/>
                <w:noProof/>
                <w:sz w:val="24"/>
                <w:szCs w:val="20"/>
              </w:rPr>
            </w:pPr>
            <w:r>
              <w:rPr>
                <w:rFonts w:ascii="Times New Roman" w:hAnsi="Times New Roman"/>
                <w:b/>
                <w:sz w:val="24"/>
              </w:rPr>
              <w:t>Total</w:t>
            </w:r>
          </w:p>
        </w:tc>
        <w:tc>
          <w:tcPr>
            <w:tcW w:w="447" w:type="pct"/>
            <w:tcBorders>
              <w:right w:val="single" w:sz="4" w:space="0" w:color="auto"/>
            </w:tcBorders>
            <w:shd w:val="clear" w:color="auto" w:fill="auto"/>
          </w:tcPr>
          <w:p w14:paraId="7F21A52B" w14:textId="77777777" w:rsidR="00EC3585" w:rsidRPr="00647017" w:rsidRDefault="00EC3585" w:rsidP="0017301A">
            <w:pPr>
              <w:spacing w:after="0" w:line="240" w:lineRule="auto"/>
              <w:jc w:val="both"/>
              <w:rPr>
                <w:rFonts w:ascii="Times New Roman" w:hAnsi="Times New Roman"/>
                <w:noProof/>
                <w:sz w:val="24"/>
                <w:szCs w:val="20"/>
                <w:lang w:val="en-US"/>
              </w:rPr>
            </w:pPr>
          </w:p>
        </w:tc>
        <w:tc>
          <w:tcPr>
            <w:tcW w:w="335" w:type="pct"/>
            <w:tcBorders>
              <w:top w:val="single" w:sz="4" w:space="0" w:color="auto"/>
              <w:left w:val="single" w:sz="4" w:space="0" w:color="auto"/>
              <w:bottom w:val="single" w:sz="4" w:space="0" w:color="auto"/>
              <w:right w:val="nil"/>
            </w:tcBorders>
          </w:tcPr>
          <w:p w14:paraId="48CA6B11" w14:textId="77777777" w:rsidR="00EC3585" w:rsidRPr="00647017" w:rsidRDefault="00EC3585" w:rsidP="0017301A">
            <w:pPr>
              <w:spacing w:after="0" w:line="240" w:lineRule="auto"/>
              <w:jc w:val="both"/>
              <w:rPr>
                <w:rFonts w:ascii="Times New Roman" w:hAnsi="Times New Roman"/>
                <w:noProof/>
                <w:sz w:val="24"/>
                <w:szCs w:val="20"/>
                <w:lang w:val="en-US"/>
              </w:rPr>
            </w:pPr>
          </w:p>
        </w:tc>
        <w:tc>
          <w:tcPr>
            <w:tcW w:w="422" w:type="pct"/>
            <w:tcBorders>
              <w:top w:val="single" w:sz="4" w:space="0" w:color="auto"/>
              <w:left w:val="nil"/>
              <w:bottom w:val="single" w:sz="4" w:space="0" w:color="auto"/>
              <w:right w:val="nil"/>
            </w:tcBorders>
          </w:tcPr>
          <w:p w14:paraId="187A3C2D" w14:textId="77777777" w:rsidR="00EC3585" w:rsidRPr="00647017" w:rsidRDefault="00EC3585" w:rsidP="0017301A">
            <w:pPr>
              <w:spacing w:after="0" w:line="240" w:lineRule="auto"/>
              <w:jc w:val="both"/>
              <w:rPr>
                <w:rFonts w:ascii="Times New Roman" w:hAnsi="Times New Roman"/>
                <w:noProof/>
                <w:sz w:val="24"/>
                <w:szCs w:val="20"/>
                <w:lang w:val="en-US"/>
              </w:rPr>
            </w:pPr>
          </w:p>
        </w:tc>
        <w:tc>
          <w:tcPr>
            <w:tcW w:w="503" w:type="pct"/>
            <w:tcBorders>
              <w:top w:val="single" w:sz="4" w:space="0" w:color="auto"/>
              <w:left w:val="nil"/>
              <w:bottom w:val="single" w:sz="4" w:space="0" w:color="auto"/>
              <w:right w:val="nil"/>
            </w:tcBorders>
          </w:tcPr>
          <w:p w14:paraId="24634B63" w14:textId="77777777" w:rsidR="00EC3585" w:rsidRPr="00647017" w:rsidRDefault="00EC3585" w:rsidP="0017301A">
            <w:pPr>
              <w:spacing w:after="0" w:line="240" w:lineRule="auto"/>
              <w:jc w:val="both"/>
              <w:rPr>
                <w:rFonts w:ascii="Times New Roman" w:hAnsi="Times New Roman"/>
                <w:noProof/>
                <w:sz w:val="24"/>
                <w:szCs w:val="20"/>
                <w:lang w:val="en-US"/>
              </w:rPr>
            </w:pPr>
          </w:p>
        </w:tc>
        <w:tc>
          <w:tcPr>
            <w:tcW w:w="489" w:type="pct"/>
            <w:tcBorders>
              <w:top w:val="single" w:sz="4" w:space="0" w:color="auto"/>
              <w:left w:val="nil"/>
              <w:bottom w:val="single" w:sz="4" w:space="0" w:color="auto"/>
              <w:right w:val="single" w:sz="4" w:space="0" w:color="auto"/>
            </w:tcBorders>
          </w:tcPr>
          <w:p w14:paraId="104FE1EB" w14:textId="77777777" w:rsidR="00EC3585" w:rsidRPr="00647017" w:rsidRDefault="00EC3585" w:rsidP="0017301A">
            <w:pPr>
              <w:spacing w:after="0" w:line="240" w:lineRule="auto"/>
              <w:jc w:val="both"/>
              <w:rPr>
                <w:rFonts w:ascii="Times New Roman" w:hAnsi="Times New Roman"/>
                <w:noProof/>
                <w:sz w:val="24"/>
                <w:szCs w:val="20"/>
                <w:lang w:val="en-US"/>
              </w:rPr>
            </w:pPr>
          </w:p>
        </w:tc>
      </w:tr>
    </w:tbl>
    <w:p w14:paraId="4247FD6C" w14:textId="77777777" w:rsidR="00EC3585" w:rsidRPr="00647017" w:rsidRDefault="00EC3585" w:rsidP="00EC3585">
      <w:pPr>
        <w:spacing w:after="0" w:line="240" w:lineRule="auto"/>
        <w:jc w:val="both"/>
        <w:rPr>
          <w:rFonts w:ascii="Times New Roman" w:hAnsi="Times New Roman"/>
          <w:noProof/>
          <w:sz w:val="24"/>
          <w:szCs w:val="16"/>
          <w:lang w:val="en-US"/>
        </w:rPr>
      </w:pPr>
    </w:p>
    <w:p w14:paraId="5ED1F2BF" w14:textId="77777777" w:rsidR="00EC3585" w:rsidRPr="00647017" w:rsidRDefault="00EC3585" w:rsidP="00EC3585">
      <w:pPr>
        <w:spacing w:after="0" w:line="240" w:lineRule="auto"/>
        <w:jc w:val="both"/>
        <w:rPr>
          <w:rFonts w:ascii="Times New Roman" w:hAnsi="Times New Roman"/>
          <w:noProof/>
          <w:sz w:val="24"/>
          <w:szCs w:val="20"/>
        </w:rPr>
      </w:pPr>
      <w:r>
        <w:rPr>
          <w:rFonts w:ascii="Times New Roman" w:hAnsi="Times New Roman"/>
          <w:sz w:val="24"/>
        </w:rPr>
        <w:t>Note. * Please indicate the corresponding row number (Row 3.1, 3.2, 3.3 or 3.4) in Part I of the Report VAT 7 where the relevant transaction is indicated.</w:t>
      </w:r>
    </w:p>
    <w:p w14:paraId="375A7369" w14:textId="77777777" w:rsidR="00EC3585" w:rsidRPr="00647017" w:rsidRDefault="00EC3585" w:rsidP="00EC3585">
      <w:pPr>
        <w:spacing w:after="0" w:line="240" w:lineRule="auto"/>
        <w:jc w:val="both"/>
        <w:rPr>
          <w:rFonts w:ascii="Times New Roman" w:hAnsi="Times New Roman"/>
          <w:noProof/>
          <w:sz w:val="24"/>
          <w:szCs w:val="18"/>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7282"/>
        <w:gridCol w:w="7283"/>
      </w:tblGrid>
      <w:tr w:rsidR="00EC3585" w:rsidRPr="00647017" w14:paraId="6B5B6926" w14:textId="77777777" w:rsidTr="0017301A">
        <w:tc>
          <w:tcPr>
            <w:tcW w:w="2500" w:type="pct"/>
            <w:tcBorders>
              <w:right w:val="single" w:sz="4" w:space="0" w:color="auto"/>
            </w:tcBorders>
          </w:tcPr>
          <w:tbl>
            <w:tblPr>
              <w:tblpPr w:leftFromText="180" w:rightFromText="180" w:vertAnchor="text" w:horzAnchor="margin" w:tblpY="21"/>
              <w:tblW w:w="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397"/>
              <w:gridCol w:w="397"/>
              <w:gridCol w:w="264"/>
              <w:gridCol w:w="133"/>
              <w:gridCol w:w="397"/>
              <w:gridCol w:w="397"/>
              <w:gridCol w:w="132"/>
              <w:gridCol w:w="265"/>
              <w:gridCol w:w="397"/>
              <w:gridCol w:w="397"/>
            </w:tblGrid>
            <w:tr w:rsidR="00EC3585" w:rsidRPr="00647017" w14:paraId="3A9DBEAF" w14:textId="77777777" w:rsidTr="0017301A">
              <w:tc>
                <w:tcPr>
                  <w:tcW w:w="397" w:type="dxa"/>
                  <w:tcBorders>
                    <w:bottom w:val="single" w:sz="4" w:space="0" w:color="auto"/>
                  </w:tcBorders>
                  <w:vAlign w:val="center"/>
                </w:tcPr>
                <w:p w14:paraId="240A5DCF"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397" w:type="dxa"/>
                  <w:tcBorders>
                    <w:bottom w:val="single" w:sz="4" w:space="0" w:color="auto"/>
                  </w:tcBorders>
                  <w:vAlign w:val="center"/>
                </w:tcPr>
                <w:p w14:paraId="3CBD9FCC"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397" w:type="dxa"/>
                  <w:gridSpan w:val="2"/>
                  <w:tcBorders>
                    <w:bottom w:val="single" w:sz="4" w:space="0" w:color="auto"/>
                  </w:tcBorders>
                  <w:vAlign w:val="center"/>
                </w:tcPr>
                <w:p w14:paraId="51A82788"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397" w:type="dxa"/>
                  <w:tcBorders>
                    <w:bottom w:val="single" w:sz="4" w:space="0" w:color="auto"/>
                  </w:tcBorders>
                  <w:vAlign w:val="center"/>
                </w:tcPr>
                <w:p w14:paraId="3B015EC1"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397" w:type="dxa"/>
                  <w:tcBorders>
                    <w:bottom w:val="single" w:sz="4" w:space="0" w:color="auto"/>
                  </w:tcBorders>
                  <w:vAlign w:val="center"/>
                </w:tcPr>
                <w:p w14:paraId="3E9CDD7E" w14:textId="77777777" w:rsidR="00EC3585" w:rsidRPr="00647017" w:rsidRDefault="00EC3585" w:rsidP="0017301A">
                  <w:pPr>
                    <w:spacing w:after="0" w:line="240" w:lineRule="auto"/>
                    <w:jc w:val="both"/>
                    <w:rPr>
                      <w:rFonts w:ascii="Times New Roman" w:hAnsi="Times New Roman"/>
                      <w:b/>
                      <w:noProof/>
                      <w:sz w:val="24"/>
                    </w:rPr>
                  </w:pPr>
                  <w:r>
                    <w:rPr>
                      <w:rFonts w:ascii="Times New Roman" w:hAnsi="Times New Roman"/>
                      <w:b/>
                      <w:sz w:val="24"/>
                    </w:rPr>
                    <w:t>2</w:t>
                  </w:r>
                </w:p>
              </w:tc>
              <w:tc>
                <w:tcPr>
                  <w:tcW w:w="397" w:type="dxa"/>
                  <w:gridSpan w:val="2"/>
                  <w:tcBorders>
                    <w:bottom w:val="single" w:sz="4" w:space="0" w:color="auto"/>
                  </w:tcBorders>
                  <w:vAlign w:val="center"/>
                </w:tcPr>
                <w:p w14:paraId="22E9FA46" w14:textId="77777777" w:rsidR="00EC3585" w:rsidRPr="00647017" w:rsidRDefault="00EC3585" w:rsidP="0017301A">
                  <w:pPr>
                    <w:spacing w:after="0" w:line="240" w:lineRule="auto"/>
                    <w:jc w:val="both"/>
                    <w:rPr>
                      <w:rFonts w:ascii="Times New Roman" w:hAnsi="Times New Roman"/>
                      <w:b/>
                      <w:noProof/>
                      <w:sz w:val="24"/>
                    </w:rPr>
                  </w:pPr>
                  <w:r>
                    <w:rPr>
                      <w:rFonts w:ascii="Times New Roman" w:hAnsi="Times New Roman"/>
                      <w:b/>
                      <w:sz w:val="24"/>
                    </w:rPr>
                    <w:t>0</w:t>
                  </w:r>
                </w:p>
              </w:tc>
              <w:tc>
                <w:tcPr>
                  <w:tcW w:w="397" w:type="dxa"/>
                  <w:tcBorders>
                    <w:bottom w:val="single" w:sz="4" w:space="0" w:color="auto"/>
                  </w:tcBorders>
                  <w:vAlign w:val="center"/>
                </w:tcPr>
                <w:p w14:paraId="05331E8F" w14:textId="77777777" w:rsidR="00EC3585" w:rsidRPr="00647017" w:rsidRDefault="00EC3585" w:rsidP="0017301A">
                  <w:pPr>
                    <w:spacing w:after="0" w:line="240" w:lineRule="auto"/>
                    <w:jc w:val="both"/>
                    <w:rPr>
                      <w:rFonts w:ascii="Times New Roman" w:hAnsi="Times New Roman"/>
                      <w:b/>
                      <w:noProof/>
                      <w:sz w:val="24"/>
                      <w:lang w:val="en-US" w:eastAsia="lv-LV"/>
                    </w:rPr>
                  </w:pPr>
                </w:p>
              </w:tc>
              <w:tc>
                <w:tcPr>
                  <w:tcW w:w="397" w:type="dxa"/>
                  <w:tcBorders>
                    <w:bottom w:val="single" w:sz="4" w:space="0" w:color="auto"/>
                  </w:tcBorders>
                  <w:vAlign w:val="center"/>
                </w:tcPr>
                <w:p w14:paraId="1528003C" w14:textId="77777777" w:rsidR="00EC3585" w:rsidRPr="00647017" w:rsidRDefault="00EC3585" w:rsidP="0017301A">
                  <w:pPr>
                    <w:spacing w:after="0" w:line="240" w:lineRule="auto"/>
                    <w:jc w:val="both"/>
                    <w:rPr>
                      <w:rFonts w:ascii="Times New Roman" w:hAnsi="Times New Roman"/>
                      <w:noProof/>
                      <w:sz w:val="24"/>
                      <w:lang w:val="en-US" w:eastAsia="lv-LV"/>
                    </w:rPr>
                  </w:pPr>
                </w:p>
              </w:tc>
            </w:tr>
            <w:tr w:rsidR="00EC3585" w:rsidRPr="00647017" w14:paraId="6B9BC9E5" w14:textId="77777777" w:rsidTr="0017301A">
              <w:tc>
                <w:tcPr>
                  <w:tcW w:w="1058" w:type="dxa"/>
                  <w:gridSpan w:val="3"/>
                  <w:tcBorders>
                    <w:left w:val="nil"/>
                    <w:bottom w:val="nil"/>
                    <w:right w:val="nil"/>
                  </w:tcBorders>
                  <w:vAlign w:val="center"/>
                </w:tcPr>
                <w:p w14:paraId="50A924F4" w14:textId="77777777" w:rsidR="00EC3585" w:rsidRPr="00647017" w:rsidRDefault="00EC3585" w:rsidP="0017301A">
                  <w:pPr>
                    <w:spacing w:after="0" w:line="240" w:lineRule="auto"/>
                    <w:jc w:val="both"/>
                    <w:rPr>
                      <w:rFonts w:ascii="Times New Roman" w:hAnsi="Times New Roman"/>
                      <w:noProof/>
                      <w:sz w:val="24"/>
                      <w:szCs w:val="20"/>
                    </w:rPr>
                  </w:pPr>
                  <w:r>
                    <w:rPr>
                      <w:rFonts w:ascii="Times New Roman" w:hAnsi="Times New Roman"/>
                      <w:sz w:val="24"/>
                    </w:rPr>
                    <w:t>Day</w:t>
                  </w:r>
                </w:p>
              </w:tc>
              <w:tc>
                <w:tcPr>
                  <w:tcW w:w="1059" w:type="dxa"/>
                  <w:gridSpan w:val="4"/>
                  <w:tcBorders>
                    <w:left w:val="nil"/>
                    <w:bottom w:val="nil"/>
                    <w:right w:val="nil"/>
                  </w:tcBorders>
                  <w:vAlign w:val="center"/>
                </w:tcPr>
                <w:p w14:paraId="03FB7544" w14:textId="77777777" w:rsidR="00EC3585" w:rsidRPr="00647017" w:rsidRDefault="00EC3585" w:rsidP="0017301A">
                  <w:pPr>
                    <w:spacing w:after="0" w:line="240" w:lineRule="auto"/>
                    <w:jc w:val="both"/>
                    <w:rPr>
                      <w:rFonts w:ascii="Times New Roman" w:hAnsi="Times New Roman"/>
                      <w:noProof/>
                      <w:sz w:val="24"/>
                      <w:szCs w:val="20"/>
                    </w:rPr>
                  </w:pPr>
                  <w:r>
                    <w:rPr>
                      <w:rFonts w:ascii="Times New Roman" w:hAnsi="Times New Roman"/>
                      <w:sz w:val="24"/>
                    </w:rPr>
                    <w:t>Month</w:t>
                  </w:r>
                </w:p>
              </w:tc>
              <w:tc>
                <w:tcPr>
                  <w:tcW w:w="1059" w:type="dxa"/>
                  <w:gridSpan w:val="3"/>
                  <w:tcBorders>
                    <w:left w:val="nil"/>
                    <w:bottom w:val="nil"/>
                    <w:right w:val="nil"/>
                  </w:tcBorders>
                  <w:vAlign w:val="center"/>
                </w:tcPr>
                <w:p w14:paraId="60CE7643" w14:textId="77777777" w:rsidR="00EC3585" w:rsidRPr="00647017" w:rsidRDefault="00EC3585" w:rsidP="0017301A">
                  <w:pPr>
                    <w:spacing w:after="0" w:line="240" w:lineRule="auto"/>
                    <w:jc w:val="both"/>
                    <w:rPr>
                      <w:rFonts w:ascii="Times New Roman" w:hAnsi="Times New Roman"/>
                      <w:noProof/>
                      <w:sz w:val="24"/>
                      <w:szCs w:val="20"/>
                    </w:rPr>
                  </w:pPr>
                  <w:r>
                    <w:rPr>
                      <w:rFonts w:ascii="Times New Roman" w:hAnsi="Times New Roman"/>
                      <w:sz w:val="24"/>
                    </w:rPr>
                    <w:t>Year</w:t>
                  </w:r>
                </w:p>
              </w:tc>
            </w:tr>
          </w:tbl>
          <w:p w14:paraId="529D4310" w14:textId="77777777" w:rsidR="00EC3585" w:rsidRPr="00647017" w:rsidRDefault="00EC3585" w:rsidP="0017301A">
            <w:pPr>
              <w:spacing w:after="0" w:line="240" w:lineRule="auto"/>
              <w:jc w:val="both"/>
              <w:rPr>
                <w:rFonts w:ascii="Times New Roman" w:hAnsi="Times New Roman"/>
                <w:noProof/>
                <w:sz w:val="24"/>
                <w:szCs w:val="24"/>
                <w:lang w:val="en-US"/>
              </w:rPr>
            </w:pPr>
          </w:p>
        </w:tc>
        <w:tc>
          <w:tcPr>
            <w:tcW w:w="2500" w:type="pct"/>
            <w:tcBorders>
              <w:top w:val="single" w:sz="4" w:space="0" w:color="auto"/>
              <w:left w:val="single" w:sz="4" w:space="0" w:color="auto"/>
              <w:bottom w:val="single" w:sz="4" w:space="0" w:color="auto"/>
              <w:right w:val="single" w:sz="4" w:space="0" w:color="auto"/>
            </w:tcBorders>
          </w:tcPr>
          <w:p w14:paraId="762293CD" w14:textId="77777777" w:rsidR="00EC3585" w:rsidRPr="00647017" w:rsidRDefault="00EC3585" w:rsidP="0017301A">
            <w:pPr>
              <w:spacing w:after="0" w:line="240" w:lineRule="auto"/>
              <w:jc w:val="both"/>
              <w:rPr>
                <w:rFonts w:ascii="Times New Roman" w:hAnsi="Times New Roman"/>
                <w:noProof/>
                <w:sz w:val="24"/>
                <w:szCs w:val="24"/>
                <w:lang w:val="en-US"/>
              </w:rPr>
            </w:pPr>
          </w:p>
          <w:p w14:paraId="278D1B42" w14:textId="77777777" w:rsidR="00EC3585" w:rsidRPr="00647017" w:rsidRDefault="00EC3585" w:rsidP="0017301A">
            <w:pPr>
              <w:spacing w:after="0" w:line="240" w:lineRule="auto"/>
              <w:jc w:val="both"/>
              <w:rPr>
                <w:rFonts w:ascii="Times New Roman" w:hAnsi="Times New Roman"/>
                <w:noProof/>
                <w:sz w:val="24"/>
                <w:szCs w:val="24"/>
                <w:lang w:val="en-US"/>
              </w:rPr>
            </w:pPr>
          </w:p>
        </w:tc>
      </w:tr>
    </w:tbl>
    <w:p w14:paraId="2CDDBD29" w14:textId="77777777" w:rsidR="00EC3585" w:rsidRPr="00647017" w:rsidRDefault="00EC3585" w:rsidP="00EC3585">
      <w:pPr>
        <w:tabs>
          <w:tab w:val="left" w:pos="4730"/>
        </w:tabs>
        <w:spacing w:after="0" w:line="240" w:lineRule="auto"/>
        <w:jc w:val="right"/>
        <w:rPr>
          <w:rFonts w:ascii="Times New Roman" w:hAnsi="Times New Roman"/>
          <w:noProof/>
          <w:sz w:val="24"/>
        </w:rPr>
      </w:pPr>
      <w:r>
        <w:rPr>
          <w:rFonts w:ascii="Times New Roman" w:hAnsi="Times New Roman"/>
          <w:sz w:val="24"/>
        </w:rPr>
        <w:t>Signature and full name of the responsible person</w:t>
      </w:r>
    </w:p>
    <w:p w14:paraId="51AE862A" w14:textId="77777777" w:rsidR="00EC3585" w:rsidRPr="00647017" w:rsidRDefault="00EC3585" w:rsidP="00EC3585">
      <w:pPr>
        <w:tabs>
          <w:tab w:val="left" w:pos="4730"/>
        </w:tabs>
        <w:spacing w:after="0" w:line="240" w:lineRule="auto"/>
        <w:jc w:val="both"/>
        <w:rPr>
          <w:rFonts w:ascii="Times New Roman" w:hAnsi="Times New Roman"/>
          <w:noProof/>
          <w:sz w:val="24"/>
          <w:lang w:val="en-US"/>
        </w:rPr>
      </w:pPr>
    </w:p>
    <w:p w14:paraId="2F5DE2E8" w14:textId="77777777" w:rsidR="00EC3585" w:rsidRPr="00647017" w:rsidRDefault="00EC3585" w:rsidP="00EC3585">
      <w:pPr>
        <w:tabs>
          <w:tab w:val="left" w:pos="7920"/>
        </w:tabs>
        <w:spacing w:after="0" w:line="240" w:lineRule="auto"/>
        <w:jc w:val="both"/>
        <w:rPr>
          <w:rFonts w:ascii="Times New Roman" w:hAnsi="Times New Roman"/>
          <w:noProof/>
          <w:sz w:val="24"/>
          <w:lang w:val="en-US"/>
        </w:rPr>
      </w:pPr>
    </w:p>
    <w:tbl>
      <w:tblPr>
        <w:tblpPr w:leftFromText="180" w:rightFromText="180" w:vertAnchor="text" w:horzAnchor="margin" w:tblpXSpec="center" w:tblpY="3"/>
        <w:tblW w:w="3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A0" w:firstRow="1" w:lastRow="0" w:firstColumn="1" w:lastColumn="0" w:noHBand="0" w:noVBand="0"/>
      </w:tblPr>
      <w:tblGrid>
        <w:gridCol w:w="737"/>
        <w:gridCol w:w="369"/>
        <w:gridCol w:w="369"/>
        <w:gridCol w:w="369"/>
        <w:gridCol w:w="566"/>
        <w:gridCol w:w="257"/>
        <w:gridCol w:w="369"/>
        <w:gridCol w:w="369"/>
      </w:tblGrid>
      <w:tr w:rsidR="00EC3585" w:rsidRPr="00647017" w14:paraId="158376EF" w14:textId="77777777" w:rsidTr="0017301A">
        <w:trPr>
          <w:trHeight w:val="283"/>
        </w:trPr>
        <w:tc>
          <w:tcPr>
            <w:tcW w:w="737" w:type="dxa"/>
            <w:tcBorders>
              <w:top w:val="nil"/>
              <w:left w:val="nil"/>
              <w:bottom w:val="nil"/>
              <w:right w:val="single" w:sz="4" w:space="0" w:color="auto"/>
            </w:tcBorders>
            <w:vAlign w:val="bottom"/>
          </w:tcPr>
          <w:p w14:paraId="3FD6BC77" w14:textId="77777777" w:rsidR="00EC3585" w:rsidRPr="00647017" w:rsidRDefault="00EC3585" w:rsidP="0017301A">
            <w:pPr>
              <w:tabs>
                <w:tab w:val="left" w:pos="0"/>
              </w:tabs>
              <w:spacing w:after="0" w:line="240" w:lineRule="auto"/>
              <w:jc w:val="both"/>
              <w:rPr>
                <w:rFonts w:ascii="Times New Roman" w:hAnsi="Times New Roman"/>
                <w:noProof/>
                <w:sz w:val="24"/>
              </w:rPr>
            </w:pPr>
            <w:r>
              <w:rPr>
                <w:rFonts w:ascii="Times New Roman" w:hAnsi="Times New Roman"/>
                <w:sz w:val="24"/>
              </w:rPr>
              <w:t>Page</w:t>
            </w:r>
          </w:p>
        </w:tc>
        <w:tc>
          <w:tcPr>
            <w:tcW w:w="369" w:type="dxa"/>
            <w:tcBorders>
              <w:top w:val="single" w:sz="4" w:space="0" w:color="auto"/>
              <w:left w:val="single" w:sz="4" w:space="0" w:color="auto"/>
              <w:bottom w:val="single" w:sz="4" w:space="0" w:color="auto"/>
              <w:right w:val="single" w:sz="4" w:space="0" w:color="auto"/>
            </w:tcBorders>
            <w:vAlign w:val="center"/>
          </w:tcPr>
          <w:p w14:paraId="2C09076F" w14:textId="77777777" w:rsidR="00EC3585" w:rsidRPr="00647017" w:rsidRDefault="00EC3585" w:rsidP="0017301A">
            <w:pPr>
              <w:tabs>
                <w:tab w:val="left" w:pos="0"/>
              </w:tabs>
              <w:spacing w:after="0" w:line="240" w:lineRule="auto"/>
              <w:jc w:val="both"/>
              <w:rPr>
                <w:rFonts w:ascii="Times New Roman" w:hAnsi="Times New Roman"/>
                <w:noProof/>
                <w:sz w:val="24"/>
                <w:lang w:val="en-US" w:eastAsia="lv-LV"/>
              </w:rPr>
            </w:pPr>
          </w:p>
        </w:tc>
        <w:tc>
          <w:tcPr>
            <w:tcW w:w="369" w:type="dxa"/>
            <w:tcBorders>
              <w:top w:val="single" w:sz="4" w:space="0" w:color="auto"/>
              <w:left w:val="single" w:sz="4" w:space="0" w:color="auto"/>
              <w:bottom w:val="single" w:sz="4" w:space="0" w:color="auto"/>
              <w:right w:val="single" w:sz="4" w:space="0" w:color="auto"/>
            </w:tcBorders>
            <w:vAlign w:val="center"/>
          </w:tcPr>
          <w:p w14:paraId="716EFDDF" w14:textId="77777777" w:rsidR="00EC3585" w:rsidRPr="00647017" w:rsidRDefault="00EC3585" w:rsidP="0017301A">
            <w:pPr>
              <w:tabs>
                <w:tab w:val="left" w:pos="0"/>
              </w:tabs>
              <w:spacing w:after="0" w:line="240" w:lineRule="auto"/>
              <w:jc w:val="both"/>
              <w:rPr>
                <w:rFonts w:ascii="Times New Roman" w:hAnsi="Times New Roman"/>
                <w:noProof/>
                <w:sz w:val="24"/>
                <w:lang w:val="en-US" w:eastAsia="lv-LV"/>
              </w:rPr>
            </w:pPr>
          </w:p>
        </w:tc>
        <w:tc>
          <w:tcPr>
            <w:tcW w:w="369" w:type="dxa"/>
            <w:tcBorders>
              <w:top w:val="single" w:sz="4" w:space="0" w:color="auto"/>
              <w:left w:val="single" w:sz="4" w:space="0" w:color="auto"/>
              <w:bottom w:val="single" w:sz="4" w:space="0" w:color="auto"/>
              <w:right w:val="single" w:sz="4" w:space="0" w:color="auto"/>
            </w:tcBorders>
            <w:vAlign w:val="center"/>
          </w:tcPr>
          <w:p w14:paraId="4A0E37F7" w14:textId="77777777" w:rsidR="00EC3585" w:rsidRPr="00647017" w:rsidRDefault="00EC3585" w:rsidP="0017301A">
            <w:pPr>
              <w:tabs>
                <w:tab w:val="left" w:pos="0"/>
              </w:tabs>
              <w:spacing w:after="0" w:line="240" w:lineRule="auto"/>
              <w:jc w:val="both"/>
              <w:rPr>
                <w:rFonts w:ascii="Times New Roman" w:hAnsi="Times New Roman"/>
                <w:b/>
                <w:noProof/>
                <w:sz w:val="24"/>
                <w:lang w:val="en-US" w:eastAsia="lv-LV"/>
              </w:rPr>
            </w:pPr>
          </w:p>
        </w:tc>
        <w:tc>
          <w:tcPr>
            <w:tcW w:w="566" w:type="dxa"/>
            <w:tcBorders>
              <w:top w:val="nil"/>
              <w:left w:val="single" w:sz="4" w:space="0" w:color="auto"/>
              <w:bottom w:val="nil"/>
              <w:right w:val="single" w:sz="4" w:space="0" w:color="auto"/>
            </w:tcBorders>
            <w:vAlign w:val="bottom"/>
          </w:tcPr>
          <w:p w14:paraId="1E85E48F" w14:textId="77777777" w:rsidR="00EC3585" w:rsidRPr="00647017" w:rsidRDefault="00EC3585" w:rsidP="0017301A">
            <w:pPr>
              <w:tabs>
                <w:tab w:val="left" w:pos="0"/>
              </w:tabs>
              <w:spacing w:after="0" w:line="240" w:lineRule="auto"/>
              <w:jc w:val="both"/>
              <w:rPr>
                <w:rFonts w:ascii="Times New Roman" w:hAnsi="Times New Roman"/>
                <w:noProof/>
                <w:sz w:val="24"/>
              </w:rPr>
            </w:pPr>
            <w:r>
              <w:rPr>
                <w:rFonts w:ascii="Times New Roman" w:hAnsi="Times New Roman"/>
                <w:sz w:val="24"/>
              </w:rPr>
              <w:t>of</w:t>
            </w:r>
          </w:p>
        </w:tc>
        <w:tc>
          <w:tcPr>
            <w:tcW w:w="257" w:type="dxa"/>
            <w:tcBorders>
              <w:top w:val="single" w:sz="4" w:space="0" w:color="auto"/>
              <w:left w:val="single" w:sz="4" w:space="0" w:color="auto"/>
              <w:bottom w:val="single" w:sz="4" w:space="0" w:color="auto"/>
              <w:right w:val="single" w:sz="4" w:space="0" w:color="auto"/>
            </w:tcBorders>
            <w:vAlign w:val="center"/>
          </w:tcPr>
          <w:p w14:paraId="119E1606" w14:textId="77777777" w:rsidR="00EC3585" w:rsidRPr="00647017" w:rsidRDefault="00EC3585" w:rsidP="0017301A">
            <w:pPr>
              <w:tabs>
                <w:tab w:val="left" w:pos="0"/>
              </w:tabs>
              <w:spacing w:after="0" w:line="240" w:lineRule="auto"/>
              <w:jc w:val="both"/>
              <w:rPr>
                <w:rFonts w:ascii="Times New Roman" w:hAnsi="Times New Roman"/>
                <w:noProof/>
                <w:sz w:val="24"/>
                <w:lang w:val="en-US" w:eastAsia="lv-LV"/>
              </w:rPr>
            </w:pPr>
          </w:p>
        </w:tc>
        <w:tc>
          <w:tcPr>
            <w:tcW w:w="369" w:type="dxa"/>
            <w:tcBorders>
              <w:top w:val="single" w:sz="4" w:space="0" w:color="auto"/>
              <w:left w:val="single" w:sz="4" w:space="0" w:color="auto"/>
              <w:bottom w:val="single" w:sz="4" w:space="0" w:color="auto"/>
              <w:right w:val="single" w:sz="4" w:space="0" w:color="auto"/>
            </w:tcBorders>
            <w:vAlign w:val="center"/>
          </w:tcPr>
          <w:p w14:paraId="78BF9002" w14:textId="77777777" w:rsidR="00EC3585" w:rsidRPr="00647017" w:rsidRDefault="00EC3585" w:rsidP="0017301A">
            <w:pPr>
              <w:tabs>
                <w:tab w:val="left" w:pos="0"/>
              </w:tabs>
              <w:spacing w:after="0" w:line="240" w:lineRule="auto"/>
              <w:jc w:val="both"/>
              <w:rPr>
                <w:rFonts w:ascii="Times New Roman" w:hAnsi="Times New Roman"/>
                <w:noProof/>
                <w:sz w:val="24"/>
                <w:lang w:val="en-US" w:eastAsia="lv-LV"/>
              </w:rPr>
            </w:pPr>
          </w:p>
        </w:tc>
        <w:tc>
          <w:tcPr>
            <w:tcW w:w="369" w:type="dxa"/>
            <w:tcBorders>
              <w:top w:val="single" w:sz="4" w:space="0" w:color="auto"/>
              <w:left w:val="single" w:sz="4" w:space="0" w:color="auto"/>
              <w:bottom w:val="single" w:sz="4" w:space="0" w:color="auto"/>
              <w:right w:val="single" w:sz="4" w:space="0" w:color="auto"/>
            </w:tcBorders>
            <w:vAlign w:val="center"/>
          </w:tcPr>
          <w:p w14:paraId="6804A6E4" w14:textId="77777777" w:rsidR="00EC3585" w:rsidRPr="00647017" w:rsidRDefault="00EC3585" w:rsidP="0017301A">
            <w:pPr>
              <w:tabs>
                <w:tab w:val="left" w:pos="0"/>
              </w:tabs>
              <w:spacing w:after="0" w:line="240" w:lineRule="auto"/>
              <w:jc w:val="both"/>
              <w:rPr>
                <w:rFonts w:ascii="Times New Roman" w:hAnsi="Times New Roman"/>
                <w:b/>
                <w:noProof/>
                <w:sz w:val="24"/>
                <w:lang w:val="en-US" w:eastAsia="lv-LV"/>
              </w:rPr>
            </w:pPr>
          </w:p>
        </w:tc>
      </w:tr>
    </w:tbl>
    <w:p w14:paraId="6F767D32" w14:textId="77777777" w:rsidR="00EC3585" w:rsidRPr="00647017" w:rsidRDefault="00EC3585" w:rsidP="00EC3585">
      <w:pPr>
        <w:spacing w:after="0" w:line="240" w:lineRule="auto"/>
        <w:jc w:val="both"/>
        <w:rPr>
          <w:rFonts w:ascii="Times New Roman" w:hAnsi="Times New Roman"/>
          <w:noProof/>
          <w:sz w:val="24"/>
          <w:szCs w:val="18"/>
          <w:lang w:val="en-US" w:eastAsia="lv-LV"/>
        </w:rPr>
      </w:pPr>
    </w:p>
    <w:p w14:paraId="2FADE738" w14:textId="77777777" w:rsidR="00EC3585" w:rsidRPr="00647017" w:rsidRDefault="00EC3585" w:rsidP="00EC3585">
      <w:pPr>
        <w:spacing w:after="0" w:line="240" w:lineRule="auto"/>
        <w:jc w:val="both"/>
        <w:rPr>
          <w:rFonts w:ascii="Times New Roman" w:hAnsi="Times New Roman"/>
          <w:noProof/>
          <w:sz w:val="24"/>
          <w:szCs w:val="18"/>
          <w:lang w:val="en-US" w:eastAsia="lv-LV"/>
        </w:rPr>
      </w:pPr>
    </w:p>
    <w:p w14:paraId="3D8C1328" w14:textId="77777777" w:rsidR="00EC3585" w:rsidRPr="00647017" w:rsidRDefault="00EC3585" w:rsidP="00EC3585">
      <w:pPr>
        <w:spacing w:after="0" w:line="240" w:lineRule="auto"/>
        <w:jc w:val="both"/>
        <w:rPr>
          <w:rFonts w:ascii="Times New Roman" w:hAnsi="Times New Roman"/>
          <w:noProof/>
          <w:sz w:val="24"/>
          <w:szCs w:val="18"/>
          <w:lang w:val="en-US" w:eastAsia="lv-LV"/>
        </w:rPr>
      </w:pPr>
    </w:p>
    <w:p w14:paraId="237BF9EC" w14:textId="77777777" w:rsidR="00EC3585" w:rsidRPr="00647017" w:rsidRDefault="00EC3585" w:rsidP="00EC3585">
      <w:pPr>
        <w:spacing w:after="0" w:line="240" w:lineRule="auto"/>
        <w:jc w:val="both"/>
        <w:rPr>
          <w:rFonts w:ascii="Times New Roman" w:hAnsi="Times New Roman"/>
          <w:noProof/>
          <w:sz w:val="24"/>
          <w:szCs w:val="18"/>
          <w:lang w:val="en-US" w:eastAsia="lv-LV"/>
        </w:rPr>
      </w:pPr>
    </w:p>
    <w:p w14:paraId="662FA5E7" w14:textId="77777777" w:rsidR="00EC3585" w:rsidRPr="00647017" w:rsidRDefault="00EC3585" w:rsidP="00EC3585">
      <w:pPr>
        <w:spacing w:after="0" w:line="240" w:lineRule="auto"/>
        <w:jc w:val="center"/>
        <w:rPr>
          <w:rFonts w:ascii="Times New Roman" w:hAnsi="Times New Roman"/>
          <w:b/>
          <w:bCs/>
          <w:noProof/>
          <w:sz w:val="24"/>
        </w:rPr>
      </w:pPr>
      <w:r>
        <w:rPr>
          <w:rFonts w:ascii="Times New Roman" w:hAnsi="Times New Roman"/>
          <w:b/>
          <w:sz w:val="24"/>
        </w:rPr>
        <w:t>III. List of Suppliers of Goods Exported in the Taxation Period</w:t>
      </w:r>
    </w:p>
    <w:p w14:paraId="4CFC8095" w14:textId="77777777" w:rsidR="00EC3585" w:rsidRPr="00647017" w:rsidRDefault="00EC3585" w:rsidP="00EC3585">
      <w:pPr>
        <w:pStyle w:val="naisf"/>
        <w:spacing w:before="0" w:after="0"/>
        <w:rPr>
          <w:bCs/>
          <w:noProof/>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586"/>
        <w:gridCol w:w="6681"/>
        <w:gridCol w:w="866"/>
        <w:gridCol w:w="585"/>
        <w:gridCol w:w="585"/>
        <w:gridCol w:w="585"/>
        <w:gridCol w:w="585"/>
        <w:gridCol w:w="585"/>
        <w:gridCol w:w="585"/>
        <w:gridCol w:w="585"/>
        <w:gridCol w:w="585"/>
        <w:gridCol w:w="585"/>
        <w:gridCol w:w="585"/>
        <w:gridCol w:w="577"/>
      </w:tblGrid>
      <w:tr w:rsidR="00EC3585" w:rsidRPr="00647017" w14:paraId="258C5A7E" w14:textId="77777777" w:rsidTr="0017301A">
        <w:trPr>
          <w:trHeight w:val="283"/>
        </w:trPr>
        <w:tc>
          <w:tcPr>
            <w:tcW w:w="201" w:type="pct"/>
            <w:noWrap/>
            <w:vAlign w:val="center"/>
          </w:tcPr>
          <w:p w14:paraId="0DDDC307" w14:textId="77777777" w:rsidR="00EC3585" w:rsidRPr="00647017" w:rsidRDefault="00EC3585" w:rsidP="0017301A">
            <w:pPr>
              <w:spacing w:after="0" w:line="240" w:lineRule="auto"/>
              <w:jc w:val="both"/>
              <w:rPr>
                <w:rFonts w:ascii="Times New Roman" w:hAnsi="Times New Roman"/>
                <w:b/>
                <w:noProof/>
                <w:sz w:val="24"/>
              </w:rPr>
            </w:pPr>
            <w:r>
              <w:rPr>
                <w:rFonts w:ascii="Times New Roman" w:hAnsi="Times New Roman"/>
                <w:b/>
                <w:sz w:val="24"/>
              </w:rPr>
              <w:t>1.</w:t>
            </w:r>
          </w:p>
        </w:tc>
        <w:tc>
          <w:tcPr>
            <w:tcW w:w="2294" w:type="pct"/>
            <w:tcBorders>
              <w:top w:val="nil"/>
              <w:bottom w:val="nil"/>
              <w:right w:val="nil"/>
            </w:tcBorders>
            <w:noWrap/>
            <w:vAlign w:val="center"/>
          </w:tcPr>
          <w:p w14:paraId="0F8F906E" w14:textId="77777777" w:rsidR="00EC3585" w:rsidRPr="00647017" w:rsidRDefault="00EC3585" w:rsidP="0017301A">
            <w:pPr>
              <w:spacing w:after="0" w:line="240" w:lineRule="auto"/>
              <w:jc w:val="both"/>
              <w:rPr>
                <w:rFonts w:ascii="Times New Roman" w:hAnsi="Times New Roman"/>
                <w:noProof/>
                <w:sz w:val="24"/>
              </w:rPr>
            </w:pPr>
            <w:r>
              <w:rPr>
                <w:rFonts w:ascii="Times New Roman" w:hAnsi="Times New Roman"/>
                <w:sz w:val="24"/>
              </w:rPr>
              <w:t>VAT registration number of the fiscal representative</w:t>
            </w:r>
          </w:p>
        </w:tc>
        <w:tc>
          <w:tcPr>
            <w:tcW w:w="297" w:type="pct"/>
            <w:tcBorders>
              <w:top w:val="nil"/>
              <w:left w:val="nil"/>
              <w:bottom w:val="nil"/>
              <w:right w:val="single" w:sz="4" w:space="0" w:color="auto"/>
            </w:tcBorders>
            <w:vAlign w:val="center"/>
          </w:tcPr>
          <w:p w14:paraId="11A477DF" w14:textId="77777777" w:rsidR="00EC3585" w:rsidRPr="00647017" w:rsidRDefault="00EC3585" w:rsidP="0017301A">
            <w:pPr>
              <w:spacing w:after="0" w:line="240" w:lineRule="auto"/>
              <w:jc w:val="both"/>
              <w:rPr>
                <w:rFonts w:ascii="Times New Roman" w:hAnsi="Times New Roman"/>
                <w:b/>
                <w:noProof/>
                <w:sz w:val="24"/>
                <w:szCs w:val="24"/>
              </w:rPr>
            </w:pPr>
            <w:r>
              <w:rPr>
                <w:rFonts w:ascii="Times New Roman" w:hAnsi="Times New Roman"/>
                <w:b/>
                <w:sz w:val="24"/>
              </w:rPr>
              <w:t>LV</w:t>
            </w:r>
          </w:p>
        </w:tc>
        <w:tc>
          <w:tcPr>
            <w:tcW w:w="201" w:type="pct"/>
            <w:tcBorders>
              <w:top w:val="single" w:sz="4" w:space="0" w:color="auto"/>
              <w:left w:val="single" w:sz="4" w:space="0" w:color="auto"/>
              <w:bottom w:val="single" w:sz="4" w:space="0" w:color="auto"/>
              <w:right w:val="single" w:sz="4" w:space="0" w:color="auto"/>
            </w:tcBorders>
            <w:vAlign w:val="center"/>
          </w:tcPr>
          <w:p w14:paraId="6D976A6B" w14:textId="77777777" w:rsidR="00EC3585" w:rsidRPr="00647017" w:rsidRDefault="00EC3585" w:rsidP="0017301A">
            <w:pPr>
              <w:spacing w:after="0" w:line="240" w:lineRule="auto"/>
              <w:jc w:val="both"/>
              <w:rPr>
                <w:rFonts w:ascii="Times New Roman" w:hAnsi="Times New Roman"/>
                <w:noProof/>
                <w:sz w:val="24"/>
                <w:szCs w:val="24"/>
                <w:lang w:val="en-US" w:eastAsia="lv-LV"/>
              </w:rPr>
            </w:pPr>
          </w:p>
        </w:tc>
        <w:tc>
          <w:tcPr>
            <w:tcW w:w="201" w:type="pct"/>
            <w:tcBorders>
              <w:top w:val="single" w:sz="4" w:space="0" w:color="auto"/>
              <w:left w:val="single" w:sz="4" w:space="0" w:color="auto"/>
              <w:bottom w:val="single" w:sz="4" w:space="0" w:color="auto"/>
              <w:right w:val="single" w:sz="4" w:space="0" w:color="auto"/>
            </w:tcBorders>
            <w:vAlign w:val="center"/>
          </w:tcPr>
          <w:p w14:paraId="64DA84DA" w14:textId="77777777" w:rsidR="00EC3585" w:rsidRPr="00647017" w:rsidRDefault="00EC3585" w:rsidP="0017301A">
            <w:pPr>
              <w:spacing w:after="0" w:line="240" w:lineRule="auto"/>
              <w:jc w:val="both"/>
              <w:rPr>
                <w:rFonts w:ascii="Times New Roman" w:hAnsi="Times New Roman"/>
                <w:noProof/>
                <w:sz w:val="24"/>
                <w:szCs w:val="24"/>
                <w:lang w:val="en-US" w:eastAsia="lv-LV"/>
              </w:rPr>
            </w:pPr>
          </w:p>
        </w:tc>
        <w:tc>
          <w:tcPr>
            <w:tcW w:w="201" w:type="pct"/>
            <w:tcBorders>
              <w:top w:val="single" w:sz="4" w:space="0" w:color="auto"/>
              <w:left w:val="single" w:sz="4" w:space="0" w:color="auto"/>
              <w:bottom w:val="single" w:sz="4" w:space="0" w:color="auto"/>
              <w:right w:val="single" w:sz="4" w:space="0" w:color="auto"/>
            </w:tcBorders>
            <w:vAlign w:val="center"/>
          </w:tcPr>
          <w:p w14:paraId="2E27944F" w14:textId="77777777" w:rsidR="00EC3585" w:rsidRPr="00647017" w:rsidRDefault="00EC3585" w:rsidP="0017301A">
            <w:pPr>
              <w:spacing w:after="0" w:line="240" w:lineRule="auto"/>
              <w:jc w:val="both"/>
              <w:rPr>
                <w:rFonts w:ascii="Times New Roman" w:hAnsi="Times New Roman"/>
                <w:noProof/>
                <w:sz w:val="24"/>
                <w:szCs w:val="24"/>
                <w:lang w:val="en-US" w:eastAsia="lv-LV"/>
              </w:rPr>
            </w:pPr>
          </w:p>
        </w:tc>
        <w:tc>
          <w:tcPr>
            <w:tcW w:w="201" w:type="pct"/>
            <w:tcBorders>
              <w:top w:val="single" w:sz="4" w:space="0" w:color="auto"/>
              <w:left w:val="single" w:sz="4" w:space="0" w:color="auto"/>
              <w:bottom w:val="single" w:sz="4" w:space="0" w:color="auto"/>
              <w:right w:val="single" w:sz="4" w:space="0" w:color="auto"/>
            </w:tcBorders>
            <w:vAlign w:val="center"/>
          </w:tcPr>
          <w:p w14:paraId="3F7170DE" w14:textId="77777777" w:rsidR="00EC3585" w:rsidRPr="00647017" w:rsidRDefault="00EC3585" w:rsidP="0017301A">
            <w:pPr>
              <w:spacing w:after="0" w:line="240" w:lineRule="auto"/>
              <w:jc w:val="both"/>
              <w:rPr>
                <w:rFonts w:ascii="Times New Roman" w:hAnsi="Times New Roman"/>
                <w:noProof/>
                <w:sz w:val="24"/>
                <w:szCs w:val="24"/>
                <w:lang w:val="en-US" w:eastAsia="lv-LV"/>
              </w:rPr>
            </w:pPr>
          </w:p>
        </w:tc>
        <w:tc>
          <w:tcPr>
            <w:tcW w:w="201" w:type="pct"/>
            <w:tcBorders>
              <w:top w:val="single" w:sz="4" w:space="0" w:color="auto"/>
              <w:left w:val="single" w:sz="4" w:space="0" w:color="auto"/>
              <w:bottom w:val="single" w:sz="4" w:space="0" w:color="auto"/>
              <w:right w:val="single" w:sz="4" w:space="0" w:color="auto"/>
            </w:tcBorders>
            <w:vAlign w:val="center"/>
          </w:tcPr>
          <w:p w14:paraId="7E03CA23" w14:textId="77777777" w:rsidR="00EC3585" w:rsidRPr="00647017" w:rsidRDefault="00EC3585" w:rsidP="0017301A">
            <w:pPr>
              <w:spacing w:after="0" w:line="240" w:lineRule="auto"/>
              <w:jc w:val="both"/>
              <w:rPr>
                <w:rFonts w:ascii="Times New Roman" w:hAnsi="Times New Roman"/>
                <w:noProof/>
                <w:sz w:val="24"/>
                <w:szCs w:val="24"/>
                <w:lang w:val="en-US" w:eastAsia="lv-LV"/>
              </w:rPr>
            </w:pPr>
          </w:p>
        </w:tc>
        <w:tc>
          <w:tcPr>
            <w:tcW w:w="201" w:type="pct"/>
            <w:tcBorders>
              <w:top w:val="single" w:sz="4" w:space="0" w:color="auto"/>
              <w:left w:val="single" w:sz="4" w:space="0" w:color="auto"/>
              <w:bottom w:val="single" w:sz="4" w:space="0" w:color="auto"/>
              <w:right w:val="single" w:sz="4" w:space="0" w:color="auto"/>
            </w:tcBorders>
            <w:vAlign w:val="center"/>
          </w:tcPr>
          <w:p w14:paraId="726EAA95" w14:textId="77777777" w:rsidR="00EC3585" w:rsidRPr="00647017" w:rsidRDefault="00EC3585" w:rsidP="0017301A">
            <w:pPr>
              <w:spacing w:after="0" w:line="240" w:lineRule="auto"/>
              <w:jc w:val="both"/>
              <w:rPr>
                <w:rFonts w:ascii="Times New Roman" w:hAnsi="Times New Roman"/>
                <w:noProof/>
                <w:sz w:val="24"/>
                <w:szCs w:val="24"/>
                <w:lang w:val="en-US" w:eastAsia="lv-LV"/>
              </w:rPr>
            </w:pPr>
          </w:p>
        </w:tc>
        <w:tc>
          <w:tcPr>
            <w:tcW w:w="201" w:type="pct"/>
            <w:tcBorders>
              <w:top w:val="single" w:sz="4" w:space="0" w:color="auto"/>
              <w:left w:val="single" w:sz="4" w:space="0" w:color="auto"/>
              <w:bottom w:val="single" w:sz="4" w:space="0" w:color="auto"/>
              <w:right w:val="single" w:sz="4" w:space="0" w:color="auto"/>
            </w:tcBorders>
            <w:vAlign w:val="center"/>
          </w:tcPr>
          <w:p w14:paraId="1A92F85D" w14:textId="77777777" w:rsidR="00EC3585" w:rsidRPr="00647017" w:rsidRDefault="00EC3585" w:rsidP="0017301A">
            <w:pPr>
              <w:spacing w:after="0" w:line="240" w:lineRule="auto"/>
              <w:jc w:val="both"/>
              <w:rPr>
                <w:rFonts w:ascii="Times New Roman" w:hAnsi="Times New Roman"/>
                <w:noProof/>
                <w:sz w:val="24"/>
                <w:szCs w:val="24"/>
                <w:lang w:val="en-US" w:eastAsia="lv-LV"/>
              </w:rPr>
            </w:pPr>
          </w:p>
        </w:tc>
        <w:tc>
          <w:tcPr>
            <w:tcW w:w="201" w:type="pct"/>
            <w:tcBorders>
              <w:top w:val="single" w:sz="4" w:space="0" w:color="auto"/>
              <w:left w:val="single" w:sz="4" w:space="0" w:color="auto"/>
              <w:bottom w:val="single" w:sz="4" w:space="0" w:color="auto"/>
              <w:right w:val="single" w:sz="4" w:space="0" w:color="auto"/>
            </w:tcBorders>
            <w:vAlign w:val="center"/>
          </w:tcPr>
          <w:p w14:paraId="134EC05C" w14:textId="77777777" w:rsidR="00EC3585" w:rsidRPr="00647017" w:rsidRDefault="00EC3585" w:rsidP="0017301A">
            <w:pPr>
              <w:spacing w:after="0" w:line="240" w:lineRule="auto"/>
              <w:jc w:val="both"/>
              <w:rPr>
                <w:rFonts w:ascii="Times New Roman" w:hAnsi="Times New Roman"/>
                <w:noProof/>
                <w:sz w:val="24"/>
                <w:szCs w:val="24"/>
                <w:lang w:val="en-US" w:eastAsia="lv-LV"/>
              </w:rPr>
            </w:pPr>
          </w:p>
        </w:tc>
        <w:tc>
          <w:tcPr>
            <w:tcW w:w="201" w:type="pct"/>
            <w:tcBorders>
              <w:top w:val="single" w:sz="4" w:space="0" w:color="auto"/>
              <w:left w:val="single" w:sz="4" w:space="0" w:color="auto"/>
              <w:bottom w:val="single" w:sz="4" w:space="0" w:color="auto"/>
              <w:right w:val="single" w:sz="4" w:space="0" w:color="auto"/>
            </w:tcBorders>
            <w:vAlign w:val="center"/>
          </w:tcPr>
          <w:p w14:paraId="4F364238" w14:textId="77777777" w:rsidR="00EC3585" w:rsidRPr="00647017" w:rsidRDefault="00EC3585" w:rsidP="0017301A">
            <w:pPr>
              <w:spacing w:after="0" w:line="240" w:lineRule="auto"/>
              <w:jc w:val="both"/>
              <w:rPr>
                <w:rFonts w:ascii="Times New Roman" w:hAnsi="Times New Roman"/>
                <w:noProof/>
                <w:sz w:val="24"/>
                <w:szCs w:val="24"/>
                <w:lang w:val="en-US" w:eastAsia="lv-LV"/>
              </w:rPr>
            </w:pPr>
          </w:p>
        </w:tc>
        <w:tc>
          <w:tcPr>
            <w:tcW w:w="201" w:type="pct"/>
            <w:tcBorders>
              <w:top w:val="single" w:sz="4" w:space="0" w:color="auto"/>
              <w:left w:val="single" w:sz="4" w:space="0" w:color="auto"/>
              <w:bottom w:val="single" w:sz="4" w:space="0" w:color="auto"/>
              <w:right w:val="single" w:sz="4" w:space="0" w:color="auto"/>
            </w:tcBorders>
            <w:vAlign w:val="center"/>
          </w:tcPr>
          <w:p w14:paraId="6F972C0B" w14:textId="77777777" w:rsidR="00EC3585" w:rsidRPr="00647017" w:rsidRDefault="00EC3585" w:rsidP="0017301A">
            <w:pPr>
              <w:spacing w:after="0" w:line="240" w:lineRule="auto"/>
              <w:jc w:val="both"/>
              <w:rPr>
                <w:rFonts w:ascii="Times New Roman" w:hAnsi="Times New Roman"/>
                <w:noProof/>
                <w:sz w:val="24"/>
                <w:szCs w:val="24"/>
                <w:lang w:val="en-US" w:eastAsia="lv-LV"/>
              </w:rPr>
            </w:pPr>
          </w:p>
        </w:tc>
        <w:tc>
          <w:tcPr>
            <w:tcW w:w="201" w:type="pct"/>
            <w:tcBorders>
              <w:top w:val="single" w:sz="4" w:space="0" w:color="auto"/>
              <w:left w:val="single" w:sz="4" w:space="0" w:color="auto"/>
              <w:bottom w:val="single" w:sz="4" w:space="0" w:color="auto"/>
              <w:right w:val="single" w:sz="4" w:space="0" w:color="auto"/>
            </w:tcBorders>
            <w:vAlign w:val="center"/>
          </w:tcPr>
          <w:p w14:paraId="158189B3" w14:textId="77777777" w:rsidR="00EC3585" w:rsidRPr="00647017" w:rsidRDefault="00EC3585" w:rsidP="0017301A">
            <w:pPr>
              <w:spacing w:after="0" w:line="240" w:lineRule="auto"/>
              <w:jc w:val="both"/>
              <w:rPr>
                <w:rFonts w:ascii="Times New Roman" w:hAnsi="Times New Roman"/>
                <w:noProof/>
                <w:sz w:val="24"/>
                <w:szCs w:val="24"/>
                <w:lang w:val="en-US" w:eastAsia="lv-LV"/>
              </w:rPr>
            </w:pPr>
          </w:p>
        </w:tc>
      </w:tr>
    </w:tbl>
    <w:p w14:paraId="14784BAC" w14:textId="77777777" w:rsidR="00EC3585" w:rsidRPr="00647017" w:rsidRDefault="00EC3585" w:rsidP="00EC3585">
      <w:pPr>
        <w:pStyle w:val="naisf"/>
        <w:spacing w:before="0" w:after="0"/>
        <w:rPr>
          <w:bCs/>
          <w:noProof/>
          <w:szCs w:val="1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614"/>
        <w:gridCol w:w="7966"/>
        <w:gridCol w:w="614"/>
        <w:gridCol w:w="615"/>
        <w:gridCol w:w="615"/>
        <w:gridCol w:w="615"/>
        <w:gridCol w:w="979"/>
        <w:gridCol w:w="615"/>
        <w:gridCol w:w="615"/>
        <w:gridCol w:w="1317"/>
      </w:tblGrid>
      <w:tr w:rsidR="00EC3585" w:rsidRPr="00647017" w14:paraId="43C78B92" w14:textId="77777777" w:rsidTr="0017301A">
        <w:trPr>
          <w:trHeight w:val="283"/>
        </w:trPr>
        <w:tc>
          <w:tcPr>
            <w:tcW w:w="211" w:type="pct"/>
            <w:noWrap/>
            <w:vAlign w:val="center"/>
          </w:tcPr>
          <w:p w14:paraId="65FBCC4A" w14:textId="77777777" w:rsidR="00EC3585" w:rsidRPr="00647017" w:rsidRDefault="00EC3585" w:rsidP="0017301A">
            <w:pPr>
              <w:spacing w:after="0" w:line="240" w:lineRule="auto"/>
              <w:jc w:val="both"/>
              <w:rPr>
                <w:rFonts w:ascii="Times New Roman" w:hAnsi="Times New Roman"/>
                <w:b/>
                <w:noProof/>
                <w:sz w:val="24"/>
              </w:rPr>
            </w:pPr>
            <w:r>
              <w:rPr>
                <w:rFonts w:ascii="Times New Roman" w:hAnsi="Times New Roman"/>
                <w:b/>
                <w:sz w:val="24"/>
              </w:rPr>
              <w:t>2.</w:t>
            </w:r>
          </w:p>
        </w:tc>
        <w:tc>
          <w:tcPr>
            <w:tcW w:w="2735" w:type="pct"/>
            <w:tcBorders>
              <w:top w:val="nil"/>
              <w:bottom w:val="nil"/>
              <w:right w:val="single" w:sz="4" w:space="0" w:color="auto"/>
            </w:tcBorders>
            <w:noWrap/>
            <w:vAlign w:val="bottom"/>
          </w:tcPr>
          <w:p w14:paraId="07D925AD" w14:textId="77777777" w:rsidR="00EC3585" w:rsidRPr="00647017" w:rsidRDefault="00EC3585" w:rsidP="0017301A">
            <w:pPr>
              <w:spacing w:after="0" w:line="240" w:lineRule="auto"/>
              <w:jc w:val="both"/>
              <w:rPr>
                <w:rFonts w:ascii="Times New Roman" w:hAnsi="Times New Roman"/>
                <w:noProof/>
                <w:sz w:val="24"/>
              </w:rPr>
            </w:pPr>
            <w:r>
              <w:rPr>
                <w:rFonts w:ascii="Times New Roman" w:hAnsi="Times New Roman"/>
                <w:sz w:val="24"/>
              </w:rPr>
              <w:t>Period – for</w:t>
            </w:r>
          </w:p>
        </w:tc>
        <w:tc>
          <w:tcPr>
            <w:tcW w:w="211" w:type="pct"/>
            <w:tcBorders>
              <w:top w:val="single" w:sz="4" w:space="0" w:color="auto"/>
              <w:left w:val="single" w:sz="4" w:space="0" w:color="auto"/>
              <w:bottom w:val="single" w:sz="4" w:space="0" w:color="auto"/>
              <w:right w:val="single" w:sz="4" w:space="0" w:color="auto"/>
            </w:tcBorders>
            <w:vAlign w:val="center"/>
          </w:tcPr>
          <w:p w14:paraId="30871BD1" w14:textId="77777777" w:rsidR="00EC3585" w:rsidRPr="00647017" w:rsidRDefault="00EC3585" w:rsidP="0017301A">
            <w:pPr>
              <w:spacing w:after="0" w:line="240" w:lineRule="auto"/>
              <w:jc w:val="both"/>
              <w:rPr>
                <w:rFonts w:ascii="Times New Roman" w:hAnsi="Times New Roman"/>
                <w:b/>
                <w:noProof/>
                <w:sz w:val="24"/>
                <w:szCs w:val="24"/>
              </w:rPr>
            </w:pPr>
            <w:r>
              <w:rPr>
                <w:rFonts w:ascii="Times New Roman" w:hAnsi="Times New Roman"/>
                <w:b/>
                <w:sz w:val="24"/>
              </w:rPr>
              <w:t>2</w:t>
            </w:r>
          </w:p>
        </w:tc>
        <w:tc>
          <w:tcPr>
            <w:tcW w:w="211" w:type="pct"/>
            <w:tcBorders>
              <w:top w:val="single" w:sz="4" w:space="0" w:color="auto"/>
              <w:left w:val="single" w:sz="4" w:space="0" w:color="auto"/>
              <w:bottom w:val="single" w:sz="4" w:space="0" w:color="auto"/>
              <w:right w:val="single" w:sz="4" w:space="0" w:color="auto"/>
            </w:tcBorders>
            <w:vAlign w:val="center"/>
          </w:tcPr>
          <w:p w14:paraId="4A42DCB8" w14:textId="77777777" w:rsidR="00EC3585" w:rsidRPr="00647017" w:rsidRDefault="00EC3585" w:rsidP="0017301A">
            <w:pPr>
              <w:spacing w:after="0" w:line="240" w:lineRule="auto"/>
              <w:jc w:val="both"/>
              <w:rPr>
                <w:rFonts w:ascii="Times New Roman" w:hAnsi="Times New Roman"/>
                <w:b/>
                <w:noProof/>
                <w:sz w:val="24"/>
                <w:szCs w:val="24"/>
              </w:rPr>
            </w:pPr>
            <w:r>
              <w:rPr>
                <w:rFonts w:ascii="Times New Roman" w:hAnsi="Times New Roman"/>
                <w:b/>
                <w:sz w:val="24"/>
              </w:rPr>
              <w:t>0</w:t>
            </w:r>
          </w:p>
        </w:tc>
        <w:tc>
          <w:tcPr>
            <w:tcW w:w="211" w:type="pct"/>
            <w:tcBorders>
              <w:top w:val="single" w:sz="4" w:space="0" w:color="auto"/>
              <w:left w:val="single" w:sz="4" w:space="0" w:color="auto"/>
              <w:bottom w:val="single" w:sz="4" w:space="0" w:color="auto"/>
              <w:right w:val="single" w:sz="4" w:space="0" w:color="auto"/>
            </w:tcBorders>
            <w:vAlign w:val="bottom"/>
          </w:tcPr>
          <w:p w14:paraId="021A56BD" w14:textId="77777777" w:rsidR="00EC3585" w:rsidRPr="00647017" w:rsidRDefault="00EC3585" w:rsidP="0017301A">
            <w:pPr>
              <w:spacing w:after="0" w:line="240" w:lineRule="auto"/>
              <w:jc w:val="both"/>
              <w:rPr>
                <w:rFonts w:ascii="Times New Roman" w:hAnsi="Times New Roman"/>
                <w:noProof/>
                <w:sz w:val="24"/>
                <w:szCs w:val="24"/>
                <w:lang w:val="en-US" w:eastAsia="lv-LV"/>
              </w:rPr>
            </w:pPr>
          </w:p>
        </w:tc>
        <w:tc>
          <w:tcPr>
            <w:tcW w:w="211" w:type="pct"/>
            <w:tcBorders>
              <w:top w:val="single" w:sz="4" w:space="0" w:color="auto"/>
              <w:left w:val="single" w:sz="4" w:space="0" w:color="auto"/>
              <w:bottom w:val="single" w:sz="4" w:space="0" w:color="auto"/>
              <w:right w:val="single" w:sz="4" w:space="0" w:color="auto"/>
            </w:tcBorders>
            <w:vAlign w:val="bottom"/>
          </w:tcPr>
          <w:p w14:paraId="477E469C" w14:textId="77777777" w:rsidR="00EC3585" w:rsidRPr="00647017" w:rsidRDefault="00EC3585" w:rsidP="0017301A">
            <w:pPr>
              <w:spacing w:after="0" w:line="240" w:lineRule="auto"/>
              <w:jc w:val="both"/>
              <w:rPr>
                <w:rFonts w:ascii="Times New Roman" w:hAnsi="Times New Roman"/>
                <w:noProof/>
                <w:sz w:val="24"/>
                <w:szCs w:val="24"/>
                <w:lang w:val="en-US" w:eastAsia="lv-LV"/>
              </w:rPr>
            </w:pPr>
          </w:p>
        </w:tc>
        <w:tc>
          <w:tcPr>
            <w:tcW w:w="336" w:type="pct"/>
            <w:tcBorders>
              <w:top w:val="nil"/>
              <w:left w:val="single" w:sz="4" w:space="0" w:color="auto"/>
              <w:bottom w:val="nil"/>
              <w:right w:val="single" w:sz="4" w:space="0" w:color="auto"/>
            </w:tcBorders>
            <w:vAlign w:val="bottom"/>
          </w:tcPr>
          <w:p w14:paraId="5267A01F" w14:textId="77777777" w:rsidR="00EC3585" w:rsidRPr="00647017" w:rsidRDefault="00EC3585" w:rsidP="0017301A">
            <w:pPr>
              <w:spacing w:after="0" w:line="240" w:lineRule="auto"/>
              <w:jc w:val="both"/>
              <w:rPr>
                <w:rFonts w:ascii="Times New Roman" w:hAnsi="Times New Roman"/>
                <w:noProof/>
                <w:sz w:val="24"/>
              </w:rPr>
            </w:pPr>
            <w:r>
              <w:rPr>
                <w:rFonts w:ascii="Times New Roman" w:hAnsi="Times New Roman"/>
                <w:sz w:val="24"/>
              </w:rPr>
              <w:t>(year)</w:t>
            </w:r>
          </w:p>
        </w:tc>
        <w:tc>
          <w:tcPr>
            <w:tcW w:w="211" w:type="pct"/>
            <w:tcBorders>
              <w:top w:val="single" w:sz="4" w:space="0" w:color="auto"/>
              <w:left w:val="single" w:sz="4" w:space="0" w:color="auto"/>
              <w:bottom w:val="single" w:sz="4" w:space="0" w:color="auto"/>
              <w:right w:val="single" w:sz="4" w:space="0" w:color="auto"/>
            </w:tcBorders>
            <w:vAlign w:val="bottom"/>
          </w:tcPr>
          <w:p w14:paraId="6C76A0BF" w14:textId="77777777" w:rsidR="00EC3585" w:rsidRPr="00647017" w:rsidRDefault="00EC3585" w:rsidP="0017301A">
            <w:pPr>
              <w:spacing w:after="0" w:line="240" w:lineRule="auto"/>
              <w:jc w:val="both"/>
              <w:rPr>
                <w:rFonts w:ascii="Times New Roman" w:hAnsi="Times New Roman"/>
                <w:noProof/>
                <w:sz w:val="24"/>
                <w:szCs w:val="24"/>
                <w:lang w:val="en-US" w:eastAsia="lv-LV"/>
              </w:rPr>
            </w:pPr>
          </w:p>
        </w:tc>
        <w:tc>
          <w:tcPr>
            <w:tcW w:w="211" w:type="pct"/>
            <w:tcBorders>
              <w:top w:val="single" w:sz="4" w:space="0" w:color="auto"/>
              <w:left w:val="single" w:sz="4" w:space="0" w:color="auto"/>
              <w:bottom w:val="single" w:sz="4" w:space="0" w:color="auto"/>
              <w:right w:val="single" w:sz="4" w:space="0" w:color="auto"/>
            </w:tcBorders>
            <w:vAlign w:val="bottom"/>
          </w:tcPr>
          <w:p w14:paraId="1E01B746" w14:textId="77777777" w:rsidR="00EC3585" w:rsidRPr="00647017" w:rsidRDefault="00EC3585" w:rsidP="0017301A">
            <w:pPr>
              <w:spacing w:after="0" w:line="240" w:lineRule="auto"/>
              <w:jc w:val="both"/>
              <w:rPr>
                <w:rFonts w:ascii="Times New Roman" w:hAnsi="Times New Roman"/>
                <w:noProof/>
                <w:sz w:val="24"/>
                <w:szCs w:val="24"/>
                <w:lang w:val="en-US" w:eastAsia="lv-LV"/>
              </w:rPr>
            </w:pPr>
          </w:p>
        </w:tc>
        <w:tc>
          <w:tcPr>
            <w:tcW w:w="452" w:type="pct"/>
            <w:tcBorders>
              <w:top w:val="nil"/>
              <w:left w:val="single" w:sz="4" w:space="0" w:color="auto"/>
              <w:bottom w:val="nil"/>
              <w:right w:val="nil"/>
            </w:tcBorders>
            <w:vAlign w:val="bottom"/>
          </w:tcPr>
          <w:p w14:paraId="42E0C3E2" w14:textId="77777777" w:rsidR="00EC3585" w:rsidRPr="00647017" w:rsidRDefault="00EC3585" w:rsidP="0017301A">
            <w:pPr>
              <w:spacing w:after="0" w:line="240" w:lineRule="auto"/>
              <w:jc w:val="both"/>
              <w:rPr>
                <w:rFonts w:ascii="Times New Roman" w:hAnsi="Times New Roman"/>
                <w:noProof/>
                <w:sz w:val="24"/>
              </w:rPr>
            </w:pPr>
            <w:r>
              <w:rPr>
                <w:rFonts w:ascii="Times New Roman" w:hAnsi="Times New Roman"/>
                <w:sz w:val="24"/>
              </w:rPr>
              <w:t>(month)</w:t>
            </w:r>
          </w:p>
        </w:tc>
      </w:tr>
    </w:tbl>
    <w:p w14:paraId="59422B0B" w14:textId="77777777" w:rsidR="00EC3585" w:rsidRPr="00647017" w:rsidRDefault="00EC3585" w:rsidP="00EC3585">
      <w:pPr>
        <w:spacing w:after="0" w:line="240" w:lineRule="auto"/>
        <w:jc w:val="both"/>
        <w:rPr>
          <w:rFonts w:ascii="Times New Roman" w:hAnsi="Times New Roman"/>
          <w:noProof/>
          <w:sz w:val="24"/>
          <w:szCs w:val="1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679"/>
        <w:gridCol w:w="1016"/>
        <w:gridCol w:w="1363"/>
        <w:gridCol w:w="1019"/>
        <w:gridCol w:w="1456"/>
        <w:gridCol w:w="1310"/>
        <w:gridCol w:w="1456"/>
        <w:gridCol w:w="1602"/>
        <w:gridCol w:w="1165"/>
        <w:gridCol w:w="1019"/>
        <w:gridCol w:w="1019"/>
        <w:gridCol w:w="1456"/>
      </w:tblGrid>
      <w:tr w:rsidR="00EC3585" w:rsidRPr="00647017" w14:paraId="583D0968" w14:textId="77777777" w:rsidTr="00DD0693">
        <w:tc>
          <w:tcPr>
            <w:tcW w:w="582" w:type="pct"/>
            <w:gridSpan w:val="2"/>
            <w:vAlign w:val="center"/>
          </w:tcPr>
          <w:p w14:paraId="5A7A1804"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Entry</w:t>
            </w:r>
          </w:p>
        </w:tc>
        <w:tc>
          <w:tcPr>
            <w:tcW w:w="468" w:type="pct"/>
            <w:vMerge w:val="restart"/>
            <w:shd w:val="clear" w:color="auto" w:fill="auto"/>
            <w:vAlign w:val="center"/>
          </w:tcPr>
          <w:p w14:paraId="18F8352F"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Value of exported goods (EUR)</w:t>
            </w:r>
          </w:p>
        </w:tc>
        <w:tc>
          <w:tcPr>
            <w:tcW w:w="850" w:type="pct"/>
            <w:gridSpan w:val="2"/>
            <w:vAlign w:val="center"/>
          </w:tcPr>
          <w:p w14:paraId="051D1CDA"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Exportation Customs Declaration</w:t>
            </w:r>
          </w:p>
        </w:tc>
        <w:tc>
          <w:tcPr>
            <w:tcW w:w="450" w:type="pct"/>
            <w:vMerge w:val="restart"/>
            <w:vAlign w:val="center"/>
          </w:tcPr>
          <w:p w14:paraId="48E88354"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Code of the country of exportation</w:t>
            </w:r>
          </w:p>
        </w:tc>
        <w:tc>
          <w:tcPr>
            <w:tcW w:w="1050" w:type="pct"/>
            <w:gridSpan w:val="2"/>
            <w:vAlign w:val="center"/>
          </w:tcPr>
          <w:p w14:paraId="1B0306D5"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Supplier of goods</w:t>
            </w:r>
          </w:p>
        </w:tc>
        <w:tc>
          <w:tcPr>
            <w:tcW w:w="400" w:type="pct"/>
            <w:vMerge w:val="restart"/>
            <w:vAlign w:val="center"/>
          </w:tcPr>
          <w:p w14:paraId="5E29E0A2"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Row No*</w:t>
            </w:r>
          </w:p>
        </w:tc>
        <w:tc>
          <w:tcPr>
            <w:tcW w:w="350" w:type="pct"/>
            <w:vMerge w:val="restart"/>
            <w:shd w:val="clear" w:color="auto" w:fill="auto"/>
            <w:vAlign w:val="center"/>
          </w:tcPr>
          <w:p w14:paraId="079B9D18"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Value of goods (EUR)</w:t>
            </w:r>
          </w:p>
        </w:tc>
        <w:tc>
          <w:tcPr>
            <w:tcW w:w="850" w:type="pct"/>
            <w:gridSpan w:val="2"/>
            <w:vAlign w:val="center"/>
          </w:tcPr>
          <w:p w14:paraId="77E646F4"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Invoice received from the supplier of goods</w:t>
            </w:r>
          </w:p>
        </w:tc>
      </w:tr>
      <w:tr w:rsidR="00EC3585" w:rsidRPr="00647017" w14:paraId="41242322" w14:textId="77777777" w:rsidTr="00DD0693">
        <w:tc>
          <w:tcPr>
            <w:tcW w:w="233" w:type="pct"/>
            <w:vAlign w:val="center"/>
          </w:tcPr>
          <w:p w14:paraId="389EC3E8"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No.</w:t>
            </w:r>
          </w:p>
        </w:tc>
        <w:tc>
          <w:tcPr>
            <w:tcW w:w="349" w:type="pct"/>
            <w:vAlign w:val="center"/>
          </w:tcPr>
          <w:p w14:paraId="3DCE6F0D"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date</w:t>
            </w:r>
          </w:p>
        </w:tc>
        <w:tc>
          <w:tcPr>
            <w:tcW w:w="468" w:type="pct"/>
            <w:vMerge/>
            <w:shd w:val="clear" w:color="auto" w:fill="auto"/>
            <w:vAlign w:val="center"/>
          </w:tcPr>
          <w:p w14:paraId="33872269"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350" w:type="pct"/>
            <w:vAlign w:val="center"/>
          </w:tcPr>
          <w:p w14:paraId="623FE411"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number</w:t>
            </w:r>
          </w:p>
        </w:tc>
        <w:tc>
          <w:tcPr>
            <w:tcW w:w="500" w:type="pct"/>
            <w:vAlign w:val="center"/>
          </w:tcPr>
          <w:p w14:paraId="481D5CC8"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date (dd.mm.yy)</w:t>
            </w:r>
          </w:p>
        </w:tc>
        <w:tc>
          <w:tcPr>
            <w:tcW w:w="450" w:type="pct"/>
            <w:vMerge/>
          </w:tcPr>
          <w:p w14:paraId="297D411F"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500" w:type="pct"/>
            <w:vAlign w:val="center"/>
          </w:tcPr>
          <w:p w14:paraId="4537FB48"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name</w:t>
            </w:r>
          </w:p>
        </w:tc>
        <w:tc>
          <w:tcPr>
            <w:tcW w:w="550" w:type="pct"/>
            <w:vAlign w:val="center"/>
          </w:tcPr>
          <w:p w14:paraId="0FAFDBC4"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VAT registration number (for a non-registered taxable person, for a non-registered taxable person of another Member State – the code of the taxable person)</w:t>
            </w:r>
          </w:p>
        </w:tc>
        <w:tc>
          <w:tcPr>
            <w:tcW w:w="400" w:type="pct"/>
            <w:vMerge/>
            <w:vAlign w:val="center"/>
          </w:tcPr>
          <w:p w14:paraId="688EA32D"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350" w:type="pct"/>
            <w:vMerge/>
            <w:shd w:val="clear" w:color="auto" w:fill="auto"/>
            <w:vAlign w:val="center"/>
          </w:tcPr>
          <w:p w14:paraId="4316DF4C"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350" w:type="pct"/>
            <w:vAlign w:val="center"/>
          </w:tcPr>
          <w:p w14:paraId="5F813A4D"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number</w:t>
            </w:r>
          </w:p>
        </w:tc>
        <w:tc>
          <w:tcPr>
            <w:tcW w:w="500" w:type="pct"/>
            <w:vAlign w:val="center"/>
          </w:tcPr>
          <w:p w14:paraId="7BA6980D"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date (dd.mm.yy)</w:t>
            </w:r>
          </w:p>
        </w:tc>
      </w:tr>
      <w:tr w:rsidR="00EC3585" w:rsidRPr="00647017" w14:paraId="4B20E741" w14:textId="77777777" w:rsidTr="00DD0693">
        <w:tc>
          <w:tcPr>
            <w:tcW w:w="233" w:type="pct"/>
          </w:tcPr>
          <w:p w14:paraId="2264A54C"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1</w:t>
            </w:r>
          </w:p>
        </w:tc>
        <w:tc>
          <w:tcPr>
            <w:tcW w:w="349" w:type="pct"/>
          </w:tcPr>
          <w:p w14:paraId="0A261534"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2</w:t>
            </w:r>
          </w:p>
        </w:tc>
        <w:tc>
          <w:tcPr>
            <w:tcW w:w="468" w:type="pct"/>
            <w:shd w:val="clear" w:color="auto" w:fill="auto"/>
          </w:tcPr>
          <w:p w14:paraId="72080F07"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3</w:t>
            </w:r>
          </w:p>
        </w:tc>
        <w:tc>
          <w:tcPr>
            <w:tcW w:w="350" w:type="pct"/>
          </w:tcPr>
          <w:p w14:paraId="3A358704"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4</w:t>
            </w:r>
          </w:p>
        </w:tc>
        <w:tc>
          <w:tcPr>
            <w:tcW w:w="500" w:type="pct"/>
          </w:tcPr>
          <w:p w14:paraId="32896784"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5</w:t>
            </w:r>
          </w:p>
        </w:tc>
        <w:tc>
          <w:tcPr>
            <w:tcW w:w="450" w:type="pct"/>
          </w:tcPr>
          <w:p w14:paraId="5C54FC3B"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6</w:t>
            </w:r>
          </w:p>
        </w:tc>
        <w:tc>
          <w:tcPr>
            <w:tcW w:w="500" w:type="pct"/>
          </w:tcPr>
          <w:p w14:paraId="435D5600"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7</w:t>
            </w:r>
          </w:p>
        </w:tc>
        <w:tc>
          <w:tcPr>
            <w:tcW w:w="550" w:type="pct"/>
          </w:tcPr>
          <w:p w14:paraId="6EB90D6C"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8</w:t>
            </w:r>
          </w:p>
        </w:tc>
        <w:tc>
          <w:tcPr>
            <w:tcW w:w="400" w:type="pct"/>
          </w:tcPr>
          <w:p w14:paraId="4C44D6C1"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9</w:t>
            </w:r>
          </w:p>
        </w:tc>
        <w:tc>
          <w:tcPr>
            <w:tcW w:w="350" w:type="pct"/>
            <w:shd w:val="clear" w:color="auto" w:fill="auto"/>
          </w:tcPr>
          <w:p w14:paraId="07EF80F5"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10</w:t>
            </w:r>
          </w:p>
        </w:tc>
        <w:tc>
          <w:tcPr>
            <w:tcW w:w="350" w:type="pct"/>
          </w:tcPr>
          <w:p w14:paraId="0A32FE7D"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11</w:t>
            </w:r>
          </w:p>
        </w:tc>
        <w:tc>
          <w:tcPr>
            <w:tcW w:w="500" w:type="pct"/>
          </w:tcPr>
          <w:p w14:paraId="6159BFD3" w14:textId="77777777" w:rsidR="00EC3585" w:rsidRPr="00647017" w:rsidRDefault="00EC3585" w:rsidP="0017301A">
            <w:pPr>
              <w:spacing w:after="0" w:line="240" w:lineRule="auto"/>
              <w:jc w:val="center"/>
              <w:rPr>
                <w:rFonts w:ascii="Times New Roman" w:hAnsi="Times New Roman"/>
                <w:noProof/>
                <w:sz w:val="24"/>
                <w:szCs w:val="20"/>
              </w:rPr>
            </w:pPr>
            <w:r>
              <w:rPr>
                <w:rFonts w:ascii="Times New Roman" w:hAnsi="Times New Roman"/>
                <w:sz w:val="24"/>
              </w:rPr>
              <w:t>12</w:t>
            </w:r>
          </w:p>
        </w:tc>
      </w:tr>
      <w:tr w:rsidR="00EC3585" w:rsidRPr="00647017" w14:paraId="4AD1E9C7" w14:textId="77777777" w:rsidTr="00DD0693">
        <w:tc>
          <w:tcPr>
            <w:tcW w:w="233" w:type="pct"/>
          </w:tcPr>
          <w:p w14:paraId="48548E24"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349" w:type="pct"/>
          </w:tcPr>
          <w:p w14:paraId="6EDDD9A3"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468" w:type="pct"/>
            <w:shd w:val="clear" w:color="auto" w:fill="auto"/>
          </w:tcPr>
          <w:p w14:paraId="4FF324E5"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350" w:type="pct"/>
          </w:tcPr>
          <w:p w14:paraId="3DDB4793"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500" w:type="pct"/>
          </w:tcPr>
          <w:p w14:paraId="205598D6"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450" w:type="pct"/>
          </w:tcPr>
          <w:p w14:paraId="0ED519B2"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500" w:type="pct"/>
          </w:tcPr>
          <w:p w14:paraId="20476DE0"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550" w:type="pct"/>
          </w:tcPr>
          <w:p w14:paraId="6F4EE44B"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400" w:type="pct"/>
          </w:tcPr>
          <w:p w14:paraId="4098FABF"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350" w:type="pct"/>
            <w:shd w:val="clear" w:color="auto" w:fill="auto"/>
          </w:tcPr>
          <w:p w14:paraId="47D841A3"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350" w:type="pct"/>
          </w:tcPr>
          <w:p w14:paraId="4E5AD24C"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500" w:type="pct"/>
          </w:tcPr>
          <w:p w14:paraId="0D427D69" w14:textId="77777777" w:rsidR="00EC3585" w:rsidRPr="00647017" w:rsidRDefault="00EC3585" w:rsidP="0017301A">
            <w:pPr>
              <w:spacing w:after="0" w:line="240" w:lineRule="auto"/>
              <w:jc w:val="center"/>
              <w:rPr>
                <w:rFonts w:ascii="Times New Roman" w:hAnsi="Times New Roman"/>
                <w:noProof/>
                <w:sz w:val="24"/>
                <w:szCs w:val="20"/>
                <w:lang w:val="en-US"/>
              </w:rPr>
            </w:pPr>
          </w:p>
        </w:tc>
      </w:tr>
      <w:tr w:rsidR="00EC3585" w:rsidRPr="00647017" w14:paraId="6AC15A07" w14:textId="77777777" w:rsidTr="00DD0693">
        <w:tc>
          <w:tcPr>
            <w:tcW w:w="233" w:type="pct"/>
          </w:tcPr>
          <w:p w14:paraId="72025FD1"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349" w:type="pct"/>
          </w:tcPr>
          <w:p w14:paraId="6022BDAD"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468" w:type="pct"/>
            <w:shd w:val="clear" w:color="auto" w:fill="auto"/>
          </w:tcPr>
          <w:p w14:paraId="2FD36D4A"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350" w:type="pct"/>
          </w:tcPr>
          <w:p w14:paraId="5D1488BF"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500" w:type="pct"/>
          </w:tcPr>
          <w:p w14:paraId="77CEF18F"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450" w:type="pct"/>
          </w:tcPr>
          <w:p w14:paraId="5915E38C"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500" w:type="pct"/>
          </w:tcPr>
          <w:p w14:paraId="37C76194"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550" w:type="pct"/>
          </w:tcPr>
          <w:p w14:paraId="76F73DEF"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400" w:type="pct"/>
          </w:tcPr>
          <w:p w14:paraId="060FEB7F"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350" w:type="pct"/>
            <w:shd w:val="clear" w:color="auto" w:fill="auto"/>
          </w:tcPr>
          <w:p w14:paraId="2BCA0961"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350" w:type="pct"/>
          </w:tcPr>
          <w:p w14:paraId="00D6A875"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500" w:type="pct"/>
          </w:tcPr>
          <w:p w14:paraId="4609384A" w14:textId="77777777" w:rsidR="00EC3585" w:rsidRPr="00647017" w:rsidRDefault="00EC3585" w:rsidP="0017301A">
            <w:pPr>
              <w:spacing w:after="0" w:line="240" w:lineRule="auto"/>
              <w:jc w:val="center"/>
              <w:rPr>
                <w:rFonts w:ascii="Times New Roman" w:hAnsi="Times New Roman"/>
                <w:noProof/>
                <w:sz w:val="24"/>
                <w:szCs w:val="20"/>
                <w:lang w:val="en-US"/>
              </w:rPr>
            </w:pPr>
          </w:p>
        </w:tc>
      </w:tr>
      <w:tr w:rsidR="00EC3585" w:rsidRPr="00647017" w14:paraId="20F2677C" w14:textId="77777777" w:rsidTr="00DD0693">
        <w:tc>
          <w:tcPr>
            <w:tcW w:w="233" w:type="pct"/>
          </w:tcPr>
          <w:p w14:paraId="16A7C079"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349" w:type="pct"/>
          </w:tcPr>
          <w:p w14:paraId="3C8F9416"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468" w:type="pct"/>
            <w:shd w:val="clear" w:color="auto" w:fill="auto"/>
          </w:tcPr>
          <w:p w14:paraId="6B30D752"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350" w:type="pct"/>
          </w:tcPr>
          <w:p w14:paraId="4BC161FE"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500" w:type="pct"/>
          </w:tcPr>
          <w:p w14:paraId="54D93B31"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450" w:type="pct"/>
          </w:tcPr>
          <w:p w14:paraId="2CC0B28D"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500" w:type="pct"/>
          </w:tcPr>
          <w:p w14:paraId="778E8657"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550" w:type="pct"/>
          </w:tcPr>
          <w:p w14:paraId="31C49D82"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400" w:type="pct"/>
          </w:tcPr>
          <w:p w14:paraId="5EDB5F43"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350" w:type="pct"/>
            <w:shd w:val="clear" w:color="auto" w:fill="auto"/>
          </w:tcPr>
          <w:p w14:paraId="20E281C8"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350" w:type="pct"/>
          </w:tcPr>
          <w:p w14:paraId="2C999379" w14:textId="77777777" w:rsidR="00EC3585" w:rsidRPr="00647017" w:rsidRDefault="00EC3585" w:rsidP="0017301A">
            <w:pPr>
              <w:spacing w:after="0" w:line="240" w:lineRule="auto"/>
              <w:jc w:val="center"/>
              <w:rPr>
                <w:rFonts w:ascii="Times New Roman" w:hAnsi="Times New Roman"/>
                <w:noProof/>
                <w:sz w:val="24"/>
                <w:szCs w:val="20"/>
                <w:lang w:val="en-US"/>
              </w:rPr>
            </w:pPr>
          </w:p>
        </w:tc>
        <w:tc>
          <w:tcPr>
            <w:tcW w:w="500" w:type="pct"/>
          </w:tcPr>
          <w:p w14:paraId="1ABB5D2E" w14:textId="77777777" w:rsidR="00EC3585" w:rsidRPr="00647017" w:rsidRDefault="00EC3585" w:rsidP="0017301A">
            <w:pPr>
              <w:spacing w:after="0" w:line="240" w:lineRule="auto"/>
              <w:jc w:val="center"/>
              <w:rPr>
                <w:rFonts w:ascii="Times New Roman" w:hAnsi="Times New Roman"/>
                <w:noProof/>
                <w:sz w:val="24"/>
                <w:szCs w:val="20"/>
                <w:lang w:val="en-US"/>
              </w:rPr>
            </w:pPr>
          </w:p>
        </w:tc>
      </w:tr>
      <w:tr w:rsidR="00EC3585" w:rsidRPr="00647017" w14:paraId="7334930E" w14:textId="77777777" w:rsidTr="00DD0693">
        <w:tc>
          <w:tcPr>
            <w:tcW w:w="582" w:type="pct"/>
            <w:gridSpan w:val="2"/>
          </w:tcPr>
          <w:p w14:paraId="0E78B540" w14:textId="77777777" w:rsidR="00EC3585" w:rsidRPr="00647017" w:rsidRDefault="00EC3585" w:rsidP="0017301A">
            <w:pPr>
              <w:spacing w:after="0" w:line="240" w:lineRule="auto"/>
              <w:jc w:val="right"/>
              <w:rPr>
                <w:rFonts w:ascii="Times New Roman" w:hAnsi="Times New Roman"/>
                <w:b/>
                <w:noProof/>
                <w:sz w:val="24"/>
                <w:szCs w:val="20"/>
              </w:rPr>
            </w:pPr>
            <w:r>
              <w:rPr>
                <w:rFonts w:ascii="Times New Roman" w:hAnsi="Times New Roman"/>
                <w:b/>
                <w:sz w:val="24"/>
              </w:rPr>
              <w:t>Total</w:t>
            </w:r>
          </w:p>
        </w:tc>
        <w:tc>
          <w:tcPr>
            <w:tcW w:w="468" w:type="pct"/>
            <w:shd w:val="clear" w:color="auto" w:fill="auto"/>
          </w:tcPr>
          <w:p w14:paraId="47CE0A60" w14:textId="77777777" w:rsidR="00EC3585" w:rsidRPr="00647017" w:rsidRDefault="00EC3585" w:rsidP="0017301A">
            <w:pPr>
              <w:spacing w:after="0" w:line="240" w:lineRule="auto"/>
              <w:jc w:val="center"/>
              <w:rPr>
                <w:rFonts w:ascii="Times New Roman" w:hAnsi="Times New Roman"/>
                <w:b/>
                <w:noProof/>
                <w:sz w:val="24"/>
                <w:szCs w:val="20"/>
                <w:lang w:val="en-US"/>
              </w:rPr>
            </w:pPr>
          </w:p>
        </w:tc>
        <w:tc>
          <w:tcPr>
            <w:tcW w:w="2750" w:type="pct"/>
            <w:gridSpan w:val="6"/>
          </w:tcPr>
          <w:p w14:paraId="4670F292" w14:textId="77777777" w:rsidR="00EC3585" w:rsidRPr="00647017" w:rsidRDefault="00EC3585" w:rsidP="0017301A">
            <w:pPr>
              <w:spacing w:after="0" w:line="240" w:lineRule="auto"/>
              <w:jc w:val="right"/>
              <w:rPr>
                <w:rFonts w:ascii="Times New Roman" w:hAnsi="Times New Roman"/>
                <w:b/>
                <w:noProof/>
                <w:sz w:val="24"/>
                <w:szCs w:val="20"/>
              </w:rPr>
            </w:pPr>
            <w:r>
              <w:rPr>
                <w:rFonts w:ascii="Times New Roman" w:hAnsi="Times New Roman"/>
                <w:b/>
                <w:sz w:val="24"/>
              </w:rPr>
              <w:t>Total</w:t>
            </w:r>
          </w:p>
        </w:tc>
        <w:tc>
          <w:tcPr>
            <w:tcW w:w="350" w:type="pct"/>
            <w:shd w:val="clear" w:color="auto" w:fill="auto"/>
          </w:tcPr>
          <w:p w14:paraId="7616A1E1" w14:textId="77777777" w:rsidR="00EC3585" w:rsidRPr="00647017" w:rsidRDefault="00EC3585" w:rsidP="0017301A">
            <w:pPr>
              <w:spacing w:after="0" w:line="240" w:lineRule="auto"/>
              <w:jc w:val="center"/>
              <w:rPr>
                <w:rFonts w:ascii="Times New Roman" w:hAnsi="Times New Roman"/>
                <w:b/>
                <w:noProof/>
                <w:sz w:val="24"/>
                <w:szCs w:val="20"/>
                <w:lang w:val="en-US"/>
              </w:rPr>
            </w:pPr>
          </w:p>
        </w:tc>
        <w:tc>
          <w:tcPr>
            <w:tcW w:w="850" w:type="pct"/>
            <w:gridSpan w:val="2"/>
          </w:tcPr>
          <w:p w14:paraId="5D4D2295" w14:textId="77777777" w:rsidR="00EC3585" w:rsidRPr="00647017" w:rsidRDefault="00EC3585" w:rsidP="0017301A">
            <w:pPr>
              <w:spacing w:after="0" w:line="240" w:lineRule="auto"/>
              <w:jc w:val="center"/>
              <w:rPr>
                <w:rFonts w:ascii="Times New Roman" w:hAnsi="Times New Roman"/>
                <w:b/>
                <w:noProof/>
                <w:sz w:val="24"/>
                <w:szCs w:val="20"/>
                <w:lang w:val="en-US"/>
              </w:rPr>
            </w:pPr>
          </w:p>
        </w:tc>
      </w:tr>
    </w:tbl>
    <w:p w14:paraId="42FA73A0" w14:textId="77777777" w:rsidR="00EC3585" w:rsidRPr="00647017" w:rsidRDefault="00EC3585" w:rsidP="00EC3585">
      <w:pPr>
        <w:pStyle w:val="naisf"/>
        <w:spacing w:before="0" w:after="0"/>
        <w:rPr>
          <w:bCs/>
          <w:noProof/>
          <w:szCs w:val="16"/>
          <w:lang w:val="en-US"/>
        </w:rPr>
      </w:pPr>
    </w:p>
    <w:p w14:paraId="1D329E90" w14:textId="77777777" w:rsidR="00EC3585" w:rsidRPr="00647017" w:rsidRDefault="00EC3585" w:rsidP="00EC3585">
      <w:pPr>
        <w:spacing w:after="0" w:line="240" w:lineRule="auto"/>
        <w:jc w:val="both"/>
        <w:rPr>
          <w:rFonts w:ascii="Times New Roman" w:hAnsi="Times New Roman"/>
          <w:noProof/>
          <w:sz w:val="24"/>
          <w:szCs w:val="20"/>
        </w:rPr>
      </w:pPr>
      <w:r>
        <w:rPr>
          <w:rFonts w:ascii="Times New Roman" w:hAnsi="Times New Roman"/>
          <w:sz w:val="24"/>
        </w:rPr>
        <w:t>Note. * Please indicate the corresponding row number (Row 4.1, 4.2, 4.3 or 4.4) in Part I of the Report VAT 7 where the relevant transaction is indicated.</w:t>
      </w:r>
    </w:p>
    <w:p w14:paraId="39F9C132" w14:textId="77777777" w:rsidR="00EC3585" w:rsidRPr="00647017" w:rsidRDefault="00EC3585" w:rsidP="00EC3585">
      <w:pPr>
        <w:tabs>
          <w:tab w:val="left" w:pos="10230"/>
        </w:tabs>
        <w:spacing w:after="0" w:line="240" w:lineRule="auto"/>
        <w:jc w:val="both"/>
        <w:rPr>
          <w:rFonts w:ascii="Times New Roman" w:hAnsi="Times New Roman"/>
          <w:noProof/>
          <w:sz w:val="24"/>
          <w:lang w:val="en-US"/>
        </w:rPr>
      </w:pPr>
    </w:p>
    <w:p w14:paraId="3D756E8F" w14:textId="77777777" w:rsidR="00EC3585" w:rsidRPr="00647017" w:rsidRDefault="00EC3585" w:rsidP="00EC3585">
      <w:pPr>
        <w:spacing w:after="0" w:line="240" w:lineRule="auto"/>
        <w:jc w:val="both"/>
        <w:rPr>
          <w:rFonts w:ascii="Times New Roman" w:hAnsi="Times New Roman"/>
          <w:noProof/>
          <w:sz w:val="24"/>
          <w:szCs w:val="18"/>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9782"/>
        <w:gridCol w:w="4783"/>
      </w:tblGrid>
      <w:tr w:rsidR="00EC3585" w:rsidRPr="00647017" w14:paraId="6A104D3E" w14:textId="77777777" w:rsidTr="0017301A">
        <w:tc>
          <w:tcPr>
            <w:tcW w:w="3358" w:type="pct"/>
            <w:tcBorders>
              <w:right w:val="single" w:sz="4" w:space="0" w:color="auto"/>
            </w:tcBorders>
          </w:tcPr>
          <w:tbl>
            <w:tblPr>
              <w:tblpPr w:leftFromText="180" w:rightFromText="180" w:vertAnchor="text" w:horzAnchor="margin" w:tblpY="21"/>
              <w:tblW w:w="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397"/>
              <w:gridCol w:w="397"/>
              <w:gridCol w:w="264"/>
              <w:gridCol w:w="133"/>
              <w:gridCol w:w="397"/>
              <w:gridCol w:w="397"/>
              <w:gridCol w:w="132"/>
              <w:gridCol w:w="265"/>
              <w:gridCol w:w="397"/>
              <w:gridCol w:w="397"/>
            </w:tblGrid>
            <w:tr w:rsidR="00EC3585" w:rsidRPr="00647017" w14:paraId="512BC72B" w14:textId="77777777" w:rsidTr="0017301A">
              <w:tc>
                <w:tcPr>
                  <w:tcW w:w="397" w:type="dxa"/>
                  <w:tcBorders>
                    <w:bottom w:val="single" w:sz="4" w:space="0" w:color="auto"/>
                  </w:tcBorders>
                  <w:vAlign w:val="center"/>
                </w:tcPr>
                <w:p w14:paraId="5D1F4428"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397" w:type="dxa"/>
                  <w:tcBorders>
                    <w:bottom w:val="single" w:sz="4" w:space="0" w:color="auto"/>
                  </w:tcBorders>
                  <w:vAlign w:val="center"/>
                </w:tcPr>
                <w:p w14:paraId="13869511"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397" w:type="dxa"/>
                  <w:gridSpan w:val="2"/>
                  <w:tcBorders>
                    <w:bottom w:val="single" w:sz="4" w:space="0" w:color="auto"/>
                  </w:tcBorders>
                  <w:vAlign w:val="center"/>
                </w:tcPr>
                <w:p w14:paraId="2D115B2F"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397" w:type="dxa"/>
                  <w:tcBorders>
                    <w:bottom w:val="single" w:sz="4" w:space="0" w:color="auto"/>
                  </w:tcBorders>
                  <w:vAlign w:val="center"/>
                </w:tcPr>
                <w:p w14:paraId="0DE3E1C9"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397" w:type="dxa"/>
                  <w:tcBorders>
                    <w:bottom w:val="single" w:sz="4" w:space="0" w:color="auto"/>
                  </w:tcBorders>
                  <w:vAlign w:val="center"/>
                </w:tcPr>
                <w:p w14:paraId="7A5988F9" w14:textId="77777777" w:rsidR="00EC3585" w:rsidRPr="00647017" w:rsidRDefault="00EC3585" w:rsidP="0017301A">
                  <w:pPr>
                    <w:spacing w:after="0" w:line="240" w:lineRule="auto"/>
                    <w:jc w:val="both"/>
                    <w:rPr>
                      <w:rFonts w:ascii="Times New Roman" w:hAnsi="Times New Roman"/>
                      <w:b/>
                      <w:noProof/>
                      <w:sz w:val="24"/>
                    </w:rPr>
                  </w:pPr>
                  <w:r>
                    <w:rPr>
                      <w:rFonts w:ascii="Times New Roman" w:hAnsi="Times New Roman"/>
                      <w:b/>
                      <w:sz w:val="24"/>
                    </w:rPr>
                    <w:t>2</w:t>
                  </w:r>
                </w:p>
              </w:tc>
              <w:tc>
                <w:tcPr>
                  <w:tcW w:w="397" w:type="dxa"/>
                  <w:gridSpan w:val="2"/>
                  <w:tcBorders>
                    <w:bottom w:val="single" w:sz="4" w:space="0" w:color="auto"/>
                  </w:tcBorders>
                  <w:vAlign w:val="center"/>
                </w:tcPr>
                <w:p w14:paraId="57E8B80F" w14:textId="77777777" w:rsidR="00EC3585" w:rsidRPr="00647017" w:rsidRDefault="00EC3585" w:rsidP="0017301A">
                  <w:pPr>
                    <w:spacing w:after="0" w:line="240" w:lineRule="auto"/>
                    <w:jc w:val="both"/>
                    <w:rPr>
                      <w:rFonts w:ascii="Times New Roman" w:hAnsi="Times New Roman"/>
                      <w:b/>
                      <w:noProof/>
                      <w:sz w:val="24"/>
                    </w:rPr>
                  </w:pPr>
                  <w:r>
                    <w:rPr>
                      <w:rFonts w:ascii="Times New Roman" w:hAnsi="Times New Roman"/>
                      <w:b/>
                      <w:sz w:val="24"/>
                    </w:rPr>
                    <w:t>0</w:t>
                  </w:r>
                </w:p>
              </w:tc>
              <w:tc>
                <w:tcPr>
                  <w:tcW w:w="397" w:type="dxa"/>
                  <w:tcBorders>
                    <w:bottom w:val="single" w:sz="4" w:space="0" w:color="auto"/>
                  </w:tcBorders>
                  <w:vAlign w:val="center"/>
                </w:tcPr>
                <w:p w14:paraId="15E9FE2E" w14:textId="77777777" w:rsidR="00EC3585" w:rsidRPr="00647017" w:rsidRDefault="00EC3585" w:rsidP="0017301A">
                  <w:pPr>
                    <w:spacing w:after="0" w:line="240" w:lineRule="auto"/>
                    <w:jc w:val="both"/>
                    <w:rPr>
                      <w:rFonts w:ascii="Times New Roman" w:hAnsi="Times New Roman"/>
                      <w:b/>
                      <w:noProof/>
                      <w:sz w:val="24"/>
                      <w:lang w:val="en-US" w:eastAsia="lv-LV"/>
                    </w:rPr>
                  </w:pPr>
                </w:p>
              </w:tc>
              <w:tc>
                <w:tcPr>
                  <w:tcW w:w="397" w:type="dxa"/>
                  <w:tcBorders>
                    <w:bottom w:val="single" w:sz="4" w:space="0" w:color="auto"/>
                  </w:tcBorders>
                  <w:vAlign w:val="center"/>
                </w:tcPr>
                <w:p w14:paraId="4CC8DF4F" w14:textId="77777777" w:rsidR="00EC3585" w:rsidRPr="00647017" w:rsidRDefault="00EC3585" w:rsidP="0017301A">
                  <w:pPr>
                    <w:spacing w:after="0" w:line="240" w:lineRule="auto"/>
                    <w:jc w:val="both"/>
                    <w:rPr>
                      <w:rFonts w:ascii="Times New Roman" w:hAnsi="Times New Roman"/>
                      <w:noProof/>
                      <w:sz w:val="24"/>
                      <w:lang w:val="en-US" w:eastAsia="lv-LV"/>
                    </w:rPr>
                  </w:pPr>
                </w:p>
              </w:tc>
            </w:tr>
            <w:tr w:rsidR="00EC3585" w:rsidRPr="00647017" w14:paraId="691AD309" w14:textId="77777777" w:rsidTr="0017301A">
              <w:tc>
                <w:tcPr>
                  <w:tcW w:w="1058" w:type="dxa"/>
                  <w:gridSpan w:val="3"/>
                  <w:tcBorders>
                    <w:left w:val="nil"/>
                    <w:bottom w:val="nil"/>
                    <w:right w:val="nil"/>
                  </w:tcBorders>
                  <w:vAlign w:val="center"/>
                </w:tcPr>
                <w:p w14:paraId="1784A4ED" w14:textId="77777777" w:rsidR="00EC3585" w:rsidRPr="00647017" w:rsidRDefault="00EC3585" w:rsidP="0017301A">
                  <w:pPr>
                    <w:spacing w:after="0" w:line="240" w:lineRule="auto"/>
                    <w:jc w:val="both"/>
                    <w:rPr>
                      <w:rFonts w:ascii="Times New Roman" w:hAnsi="Times New Roman"/>
                      <w:noProof/>
                      <w:sz w:val="24"/>
                      <w:szCs w:val="20"/>
                    </w:rPr>
                  </w:pPr>
                  <w:r>
                    <w:rPr>
                      <w:rFonts w:ascii="Times New Roman" w:hAnsi="Times New Roman"/>
                      <w:sz w:val="24"/>
                    </w:rPr>
                    <w:t>Day</w:t>
                  </w:r>
                </w:p>
              </w:tc>
              <w:tc>
                <w:tcPr>
                  <w:tcW w:w="1059" w:type="dxa"/>
                  <w:gridSpan w:val="4"/>
                  <w:tcBorders>
                    <w:left w:val="nil"/>
                    <w:bottom w:val="nil"/>
                    <w:right w:val="nil"/>
                  </w:tcBorders>
                  <w:vAlign w:val="center"/>
                </w:tcPr>
                <w:p w14:paraId="56B7C594" w14:textId="77777777" w:rsidR="00EC3585" w:rsidRPr="00647017" w:rsidRDefault="00EC3585" w:rsidP="0017301A">
                  <w:pPr>
                    <w:spacing w:after="0" w:line="240" w:lineRule="auto"/>
                    <w:jc w:val="both"/>
                    <w:rPr>
                      <w:rFonts w:ascii="Times New Roman" w:hAnsi="Times New Roman"/>
                      <w:noProof/>
                      <w:sz w:val="24"/>
                      <w:szCs w:val="20"/>
                    </w:rPr>
                  </w:pPr>
                  <w:r>
                    <w:rPr>
                      <w:rFonts w:ascii="Times New Roman" w:hAnsi="Times New Roman"/>
                      <w:sz w:val="24"/>
                    </w:rPr>
                    <w:t>Month</w:t>
                  </w:r>
                </w:p>
              </w:tc>
              <w:tc>
                <w:tcPr>
                  <w:tcW w:w="1059" w:type="dxa"/>
                  <w:gridSpan w:val="3"/>
                  <w:tcBorders>
                    <w:left w:val="nil"/>
                    <w:bottom w:val="nil"/>
                    <w:right w:val="nil"/>
                  </w:tcBorders>
                  <w:vAlign w:val="center"/>
                </w:tcPr>
                <w:p w14:paraId="6323A26B" w14:textId="77777777" w:rsidR="00EC3585" w:rsidRPr="00647017" w:rsidRDefault="00EC3585" w:rsidP="0017301A">
                  <w:pPr>
                    <w:spacing w:after="0" w:line="240" w:lineRule="auto"/>
                    <w:jc w:val="both"/>
                    <w:rPr>
                      <w:rFonts w:ascii="Times New Roman" w:hAnsi="Times New Roman"/>
                      <w:noProof/>
                      <w:sz w:val="24"/>
                      <w:szCs w:val="20"/>
                    </w:rPr>
                  </w:pPr>
                  <w:r>
                    <w:rPr>
                      <w:rFonts w:ascii="Times New Roman" w:hAnsi="Times New Roman"/>
                      <w:sz w:val="24"/>
                    </w:rPr>
                    <w:t>Year</w:t>
                  </w:r>
                </w:p>
              </w:tc>
            </w:tr>
          </w:tbl>
          <w:p w14:paraId="451EFD40" w14:textId="77777777" w:rsidR="00EC3585" w:rsidRPr="00647017" w:rsidRDefault="00EC3585" w:rsidP="0017301A">
            <w:pPr>
              <w:spacing w:after="0" w:line="240" w:lineRule="auto"/>
              <w:jc w:val="both"/>
              <w:rPr>
                <w:rFonts w:ascii="Times New Roman" w:hAnsi="Times New Roman"/>
                <w:noProof/>
                <w:sz w:val="24"/>
                <w:szCs w:val="24"/>
                <w:lang w:val="en-US"/>
              </w:rPr>
            </w:pPr>
          </w:p>
        </w:tc>
        <w:tc>
          <w:tcPr>
            <w:tcW w:w="1642" w:type="pct"/>
            <w:tcBorders>
              <w:top w:val="single" w:sz="4" w:space="0" w:color="auto"/>
              <w:left w:val="single" w:sz="4" w:space="0" w:color="auto"/>
              <w:bottom w:val="single" w:sz="4" w:space="0" w:color="auto"/>
              <w:right w:val="single" w:sz="4" w:space="0" w:color="auto"/>
            </w:tcBorders>
          </w:tcPr>
          <w:p w14:paraId="50E65930" w14:textId="77777777" w:rsidR="00EC3585" w:rsidRPr="00647017" w:rsidRDefault="00EC3585" w:rsidP="0017301A">
            <w:pPr>
              <w:spacing w:after="0" w:line="240" w:lineRule="auto"/>
              <w:jc w:val="both"/>
              <w:rPr>
                <w:rFonts w:ascii="Times New Roman" w:hAnsi="Times New Roman"/>
                <w:noProof/>
                <w:sz w:val="24"/>
                <w:szCs w:val="24"/>
                <w:lang w:val="en-US"/>
              </w:rPr>
            </w:pPr>
          </w:p>
          <w:p w14:paraId="2FF87795" w14:textId="77777777" w:rsidR="00EC3585" w:rsidRPr="00647017" w:rsidRDefault="00EC3585" w:rsidP="0017301A">
            <w:pPr>
              <w:spacing w:after="0" w:line="240" w:lineRule="auto"/>
              <w:jc w:val="both"/>
              <w:rPr>
                <w:rFonts w:ascii="Times New Roman" w:hAnsi="Times New Roman"/>
                <w:noProof/>
                <w:sz w:val="24"/>
                <w:szCs w:val="24"/>
                <w:lang w:val="en-US"/>
              </w:rPr>
            </w:pPr>
          </w:p>
        </w:tc>
      </w:tr>
    </w:tbl>
    <w:p w14:paraId="0E70339F" w14:textId="77777777" w:rsidR="00EC3585" w:rsidRPr="00647017" w:rsidRDefault="00EC3585" w:rsidP="00EC3585">
      <w:pPr>
        <w:tabs>
          <w:tab w:val="left" w:pos="4730"/>
        </w:tabs>
        <w:spacing w:after="0" w:line="240" w:lineRule="auto"/>
        <w:jc w:val="both"/>
        <w:rPr>
          <w:rFonts w:ascii="Times New Roman" w:hAnsi="Times New Roman"/>
          <w:noProof/>
          <w:sz w:val="24"/>
        </w:rPr>
      </w:pPr>
      <w:r>
        <w:rPr>
          <w:rFonts w:ascii="Times New Roman" w:hAnsi="Times New Roman"/>
          <w:sz w:val="24"/>
        </w:rPr>
        <w:t>Signature and full name of the responsible person</w:t>
      </w:r>
    </w:p>
    <w:p w14:paraId="0179040D" w14:textId="77777777" w:rsidR="00EC3585" w:rsidRPr="00647017" w:rsidRDefault="00EC3585" w:rsidP="00EC3585">
      <w:pPr>
        <w:tabs>
          <w:tab w:val="left" w:pos="10230"/>
        </w:tabs>
        <w:spacing w:after="0" w:line="240" w:lineRule="auto"/>
        <w:jc w:val="both"/>
        <w:rPr>
          <w:rFonts w:ascii="Times New Roman" w:hAnsi="Times New Roman"/>
          <w:noProof/>
          <w:sz w:val="24"/>
          <w:lang w:val="en-US"/>
        </w:rPr>
      </w:pPr>
    </w:p>
    <w:p w14:paraId="1A9D1D6C" w14:textId="77777777" w:rsidR="00EC3585" w:rsidRPr="00647017" w:rsidRDefault="00EC3585" w:rsidP="00EC3585">
      <w:pPr>
        <w:tabs>
          <w:tab w:val="left" w:pos="10230"/>
        </w:tabs>
        <w:spacing w:after="0" w:line="240" w:lineRule="auto"/>
        <w:jc w:val="both"/>
        <w:rPr>
          <w:rFonts w:ascii="Times New Roman" w:hAnsi="Times New Roman"/>
          <w:noProof/>
          <w:sz w:val="24"/>
          <w:lang w:val="en-US"/>
        </w:rPr>
      </w:pPr>
    </w:p>
    <w:tbl>
      <w:tblPr>
        <w:tblpPr w:leftFromText="180" w:rightFromText="180" w:vertAnchor="text" w:horzAnchor="margin" w:tblpXSpec="center" w:tblpY="2"/>
        <w:tblW w:w="3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A0" w:firstRow="1" w:lastRow="0" w:firstColumn="1" w:lastColumn="0" w:noHBand="0" w:noVBand="0"/>
      </w:tblPr>
      <w:tblGrid>
        <w:gridCol w:w="737"/>
        <w:gridCol w:w="369"/>
        <w:gridCol w:w="369"/>
        <w:gridCol w:w="369"/>
        <w:gridCol w:w="454"/>
        <w:gridCol w:w="369"/>
        <w:gridCol w:w="369"/>
        <w:gridCol w:w="369"/>
        <w:gridCol w:w="369"/>
      </w:tblGrid>
      <w:tr w:rsidR="00EC3585" w:rsidRPr="00647017" w14:paraId="5FB8676E" w14:textId="77777777" w:rsidTr="0017301A">
        <w:tc>
          <w:tcPr>
            <w:tcW w:w="737" w:type="dxa"/>
            <w:tcBorders>
              <w:top w:val="nil"/>
              <w:left w:val="nil"/>
              <w:bottom w:val="nil"/>
              <w:right w:val="single" w:sz="4" w:space="0" w:color="auto"/>
            </w:tcBorders>
            <w:vAlign w:val="bottom"/>
          </w:tcPr>
          <w:p w14:paraId="187E82A4" w14:textId="77777777" w:rsidR="00EC3585" w:rsidRPr="00647017" w:rsidRDefault="00EC3585" w:rsidP="0017301A">
            <w:pPr>
              <w:tabs>
                <w:tab w:val="left" w:pos="0"/>
              </w:tabs>
              <w:spacing w:after="0" w:line="240" w:lineRule="auto"/>
              <w:jc w:val="both"/>
              <w:rPr>
                <w:rFonts w:ascii="Times New Roman" w:hAnsi="Times New Roman"/>
                <w:noProof/>
                <w:sz w:val="24"/>
              </w:rPr>
            </w:pPr>
            <w:r>
              <w:rPr>
                <w:rFonts w:ascii="Times New Roman" w:hAnsi="Times New Roman"/>
                <w:sz w:val="24"/>
              </w:rPr>
              <w:t>Page</w:t>
            </w:r>
          </w:p>
        </w:tc>
        <w:tc>
          <w:tcPr>
            <w:tcW w:w="369" w:type="dxa"/>
            <w:tcBorders>
              <w:top w:val="single" w:sz="4" w:space="0" w:color="auto"/>
              <w:left w:val="single" w:sz="4" w:space="0" w:color="auto"/>
              <w:bottom w:val="single" w:sz="4" w:space="0" w:color="auto"/>
              <w:right w:val="single" w:sz="4" w:space="0" w:color="auto"/>
            </w:tcBorders>
            <w:vAlign w:val="center"/>
          </w:tcPr>
          <w:p w14:paraId="48669AB7" w14:textId="77777777" w:rsidR="00EC3585" w:rsidRPr="00647017" w:rsidRDefault="00EC3585" w:rsidP="0017301A">
            <w:pPr>
              <w:tabs>
                <w:tab w:val="left" w:pos="0"/>
              </w:tabs>
              <w:spacing w:after="0" w:line="240" w:lineRule="auto"/>
              <w:jc w:val="both"/>
              <w:rPr>
                <w:rFonts w:ascii="Times New Roman" w:hAnsi="Times New Roman"/>
                <w:noProof/>
                <w:sz w:val="24"/>
                <w:lang w:val="en-US" w:eastAsia="lv-LV"/>
              </w:rPr>
            </w:pPr>
          </w:p>
        </w:tc>
        <w:tc>
          <w:tcPr>
            <w:tcW w:w="369" w:type="dxa"/>
            <w:tcBorders>
              <w:top w:val="single" w:sz="4" w:space="0" w:color="auto"/>
              <w:left w:val="single" w:sz="4" w:space="0" w:color="auto"/>
              <w:bottom w:val="single" w:sz="4" w:space="0" w:color="auto"/>
              <w:right w:val="single" w:sz="4" w:space="0" w:color="auto"/>
            </w:tcBorders>
            <w:vAlign w:val="center"/>
          </w:tcPr>
          <w:p w14:paraId="234A4B77" w14:textId="77777777" w:rsidR="00EC3585" w:rsidRPr="00647017" w:rsidRDefault="00EC3585" w:rsidP="0017301A">
            <w:pPr>
              <w:tabs>
                <w:tab w:val="left" w:pos="0"/>
              </w:tabs>
              <w:spacing w:after="0" w:line="240" w:lineRule="auto"/>
              <w:jc w:val="both"/>
              <w:rPr>
                <w:rFonts w:ascii="Times New Roman" w:hAnsi="Times New Roman"/>
                <w:noProof/>
                <w:sz w:val="24"/>
                <w:lang w:val="en-US" w:eastAsia="lv-LV"/>
              </w:rPr>
            </w:pPr>
          </w:p>
        </w:tc>
        <w:tc>
          <w:tcPr>
            <w:tcW w:w="369" w:type="dxa"/>
            <w:tcBorders>
              <w:top w:val="single" w:sz="4" w:space="0" w:color="auto"/>
              <w:left w:val="single" w:sz="4" w:space="0" w:color="auto"/>
              <w:bottom w:val="single" w:sz="4" w:space="0" w:color="auto"/>
              <w:right w:val="single" w:sz="4" w:space="0" w:color="auto"/>
            </w:tcBorders>
            <w:vAlign w:val="center"/>
          </w:tcPr>
          <w:p w14:paraId="743DE274" w14:textId="77777777" w:rsidR="00EC3585" w:rsidRPr="00647017" w:rsidRDefault="00EC3585" w:rsidP="0017301A">
            <w:pPr>
              <w:tabs>
                <w:tab w:val="left" w:pos="0"/>
              </w:tabs>
              <w:spacing w:after="0" w:line="240" w:lineRule="auto"/>
              <w:jc w:val="both"/>
              <w:rPr>
                <w:rFonts w:ascii="Times New Roman" w:hAnsi="Times New Roman"/>
                <w:b/>
                <w:noProof/>
                <w:sz w:val="24"/>
                <w:lang w:val="en-US" w:eastAsia="lv-LV"/>
              </w:rPr>
            </w:pPr>
          </w:p>
        </w:tc>
        <w:tc>
          <w:tcPr>
            <w:tcW w:w="454" w:type="dxa"/>
            <w:tcBorders>
              <w:top w:val="nil"/>
              <w:left w:val="single" w:sz="4" w:space="0" w:color="auto"/>
              <w:bottom w:val="nil"/>
              <w:right w:val="single" w:sz="4" w:space="0" w:color="auto"/>
            </w:tcBorders>
            <w:vAlign w:val="bottom"/>
          </w:tcPr>
          <w:p w14:paraId="05256E43" w14:textId="77777777" w:rsidR="00EC3585" w:rsidRPr="00647017" w:rsidRDefault="00EC3585" w:rsidP="0017301A">
            <w:pPr>
              <w:tabs>
                <w:tab w:val="left" w:pos="0"/>
              </w:tabs>
              <w:spacing w:after="0" w:line="240" w:lineRule="auto"/>
              <w:jc w:val="both"/>
              <w:rPr>
                <w:rFonts w:ascii="Times New Roman" w:hAnsi="Times New Roman"/>
                <w:noProof/>
                <w:sz w:val="24"/>
              </w:rPr>
            </w:pPr>
            <w:r>
              <w:rPr>
                <w:rFonts w:ascii="Times New Roman" w:hAnsi="Times New Roman"/>
                <w:sz w:val="24"/>
              </w:rPr>
              <w:t>of</w:t>
            </w:r>
          </w:p>
        </w:tc>
        <w:tc>
          <w:tcPr>
            <w:tcW w:w="369" w:type="dxa"/>
            <w:tcBorders>
              <w:top w:val="single" w:sz="4" w:space="0" w:color="auto"/>
              <w:left w:val="single" w:sz="4" w:space="0" w:color="auto"/>
              <w:bottom w:val="single" w:sz="4" w:space="0" w:color="auto"/>
              <w:right w:val="single" w:sz="4" w:space="0" w:color="auto"/>
            </w:tcBorders>
            <w:vAlign w:val="center"/>
          </w:tcPr>
          <w:p w14:paraId="0803A608" w14:textId="77777777" w:rsidR="00EC3585" w:rsidRPr="00647017" w:rsidRDefault="00EC3585" w:rsidP="0017301A">
            <w:pPr>
              <w:tabs>
                <w:tab w:val="left" w:pos="0"/>
              </w:tabs>
              <w:spacing w:after="0" w:line="240" w:lineRule="auto"/>
              <w:jc w:val="both"/>
              <w:rPr>
                <w:rFonts w:ascii="Times New Roman" w:hAnsi="Times New Roman"/>
                <w:noProof/>
                <w:sz w:val="24"/>
                <w:lang w:val="en-US" w:eastAsia="lv-LV"/>
              </w:rPr>
            </w:pPr>
          </w:p>
        </w:tc>
        <w:tc>
          <w:tcPr>
            <w:tcW w:w="369" w:type="dxa"/>
            <w:tcBorders>
              <w:top w:val="single" w:sz="4" w:space="0" w:color="auto"/>
              <w:left w:val="single" w:sz="4" w:space="0" w:color="auto"/>
              <w:bottom w:val="single" w:sz="4" w:space="0" w:color="auto"/>
              <w:right w:val="single" w:sz="4" w:space="0" w:color="auto"/>
            </w:tcBorders>
            <w:vAlign w:val="center"/>
          </w:tcPr>
          <w:p w14:paraId="0F054266" w14:textId="77777777" w:rsidR="00EC3585" w:rsidRPr="00647017" w:rsidRDefault="00EC3585" w:rsidP="0017301A">
            <w:pPr>
              <w:tabs>
                <w:tab w:val="left" w:pos="0"/>
              </w:tabs>
              <w:spacing w:after="0" w:line="240" w:lineRule="auto"/>
              <w:jc w:val="both"/>
              <w:rPr>
                <w:rFonts w:ascii="Times New Roman" w:hAnsi="Times New Roman"/>
                <w:noProof/>
                <w:sz w:val="24"/>
                <w:lang w:val="en-US" w:eastAsia="lv-LV"/>
              </w:rPr>
            </w:pPr>
          </w:p>
        </w:tc>
        <w:tc>
          <w:tcPr>
            <w:tcW w:w="369" w:type="dxa"/>
            <w:tcBorders>
              <w:top w:val="single" w:sz="4" w:space="0" w:color="auto"/>
              <w:left w:val="single" w:sz="4" w:space="0" w:color="auto"/>
              <w:bottom w:val="single" w:sz="4" w:space="0" w:color="auto"/>
              <w:right w:val="single" w:sz="4" w:space="0" w:color="auto"/>
            </w:tcBorders>
            <w:vAlign w:val="center"/>
          </w:tcPr>
          <w:p w14:paraId="57D0ED17" w14:textId="77777777" w:rsidR="00EC3585" w:rsidRPr="00647017" w:rsidRDefault="00EC3585" w:rsidP="0017301A">
            <w:pPr>
              <w:tabs>
                <w:tab w:val="left" w:pos="0"/>
              </w:tabs>
              <w:spacing w:after="0" w:line="240" w:lineRule="auto"/>
              <w:jc w:val="both"/>
              <w:rPr>
                <w:rFonts w:ascii="Times New Roman" w:hAnsi="Times New Roman"/>
                <w:b/>
                <w:noProof/>
                <w:sz w:val="24"/>
                <w:lang w:val="en-US" w:eastAsia="lv-LV"/>
              </w:rPr>
            </w:pPr>
          </w:p>
        </w:tc>
        <w:tc>
          <w:tcPr>
            <w:tcW w:w="369" w:type="dxa"/>
            <w:tcBorders>
              <w:top w:val="nil"/>
              <w:left w:val="single" w:sz="4" w:space="0" w:color="auto"/>
              <w:bottom w:val="nil"/>
              <w:right w:val="nil"/>
            </w:tcBorders>
            <w:vAlign w:val="center"/>
          </w:tcPr>
          <w:p w14:paraId="05246161" w14:textId="77777777" w:rsidR="00EC3585" w:rsidRPr="00647017" w:rsidRDefault="00EC3585" w:rsidP="0017301A">
            <w:pPr>
              <w:tabs>
                <w:tab w:val="left" w:pos="0"/>
              </w:tabs>
              <w:spacing w:after="0" w:line="240" w:lineRule="auto"/>
              <w:jc w:val="both"/>
              <w:rPr>
                <w:rFonts w:ascii="Times New Roman" w:hAnsi="Times New Roman"/>
                <w:noProof/>
                <w:sz w:val="24"/>
                <w:szCs w:val="24"/>
                <w:lang w:val="en-US" w:eastAsia="lv-LV"/>
              </w:rPr>
            </w:pPr>
          </w:p>
        </w:tc>
      </w:tr>
    </w:tbl>
    <w:p w14:paraId="4064D2B5" w14:textId="77777777" w:rsidR="00EC3585" w:rsidRPr="00647017" w:rsidRDefault="00EC3585" w:rsidP="00EC3585">
      <w:pPr>
        <w:tabs>
          <w:tab w:val="left" w:pos="0"/>
          <w:tab w:val="right" w:pos="9071"/>
        </w:tabs>
        <w:spacing w:after="0" w:line="240" w:lineRule="auto"/>
        <w:jc w:val="both"/>
        <w:rPr>
          <w:rFonts w:ascii="Times New Roman" w:hAnsi="Times New Roman"/>
          <w:noProof/>
          <w:sz w:val="24"/>
          <w:szCs w:val="18"/>
          <w:lang w:val="en-US"/>
        </w:rPr>
      </w:pPr>
    </w:p>
    <w:p w14:paraId="76F44B3C" w14:textId="77777777" w:rsidR="00EC3585" w:rsidRPr="00647017" w:rsidRDefault="00EC3585" w:rsidP="00EC3585">
      <w:pPr>
        <w:tabs>
          <w:tab w:val="left" w:pos="0"/>
          <w:tab w:val="right" w:pos="9071"/>
        </w:tabs>
        <w:spacing w:after="0" w:line="240" w:lineRule="auto"/>
        <w:jc w:val="both"/>
        <w:rPr>
          <w:rFonts w:ascii="Times New Roman" w:hAnsi="Times New Roman"/>
          <w:noProof/>
          <w:sz w:val="24"/>
          <w:szCs w:val="18"/>
          <w:lang w:val="en-US"/>
        </w:rPr>
      </w:pPr>
    </w:p>
    <w:p w14:paraId="14F722B4" w14:textId="77777777" w:rsidR="00EC3585" w:rsidRPr="00647017" w:rsidRDefault="00EC3585" w:rsidP="00EC3585">
      <w:pPr>
        <w:spacing w:after="0" w:line="240" w:lineRule="auto"/>
        <w:jc w:val="both"/>
        <w:rPr>
          <w:rFonts w:ascii="Times New Roman" w:eastAsia="Times New Roman" w:hAnsi="Times New Roman"/>
          <w:noProof/>
          <w:sz w:val="24"/>
          <w:szCs w:val="28"/>
          <w:lang w:val="en-US"/>
        </w:rPr>
      </w:pPr>
    </w:p>
    <w:p w14:paraId="67FB0810" w14:textId="5522AC41" w:rsidR="00EC3585" w:rsidRPr="00647017" w:rsidRDefault="00EC3585" w:rsidP="00221174">
      <w:pPr>
        <w:tabs>
          <w:tab w:val="left" w:pos="13325"/>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Acting for the Minister for Finance – Minister for Agriculture</w:t>
      </w:r>
      <w:r w:rsidR="00221174">
        <w:rPr>
          <w:rFonts w:ascii="Times New Roman" w:hAnsi="Times New Roman"/>
          <w:sz w:val="24"/>
        </w:rPr>
        <w:tab/>
      </w:r>
      <w:r>
        <w:rPr>
          <w:rFonts w:ascii="Times New Roman" w:hAnsi="Times New Roman"/>
          <w:sz w:val="24"/>
        </w:rPr>
        <w:t>L. Straujuma</w:t>
      </w:r>
    </w:p>
    <w:p w14:paraId="24714241" w14:textId="77777777" w:rsidR="00EC3585" w:rsidRPr="00647017" w:rsidRDefault="00EC3585" w:rsidP="00EC3585">
      <w:pPr>
        <w:spacing w:after="0" w:line="240" w:lineRule="auto"/>
        <w:jc w:val="both"/>
        <w:rPr>
          <w:rFonts w:ascii="Times New Roman" w:eastAsia="Times New Roman" w:hAnsi="Times New Roman" w:cs="Times New Roman"/>
          <w:noProof/>
          <w:sz w:val="24"/>
          <w:szCs w:val="24"/>
        </w:rPr>
      </w:pPr>
      <w:r>
        <w:br w:type="page"/>
      </w:r>
    </w:p>
    <w:p w14:paraId="2807756E" w14:textId="77777777" w:rsidR="00EC3585" w:rsidRPr="00647017" w:rsidRDefault="00EC3585" w:rsidP="00EC3585">
      <w:pPr>
        <w:spacing w:after="0" w:line="240" w:lineRule="auto"/>
        <w:jc w:val="both"/>
        <w:rPr>
          <w:rFonts w:ascii="Times New Roman" w:eastAsia="Times New Roman" w:hAnsi="Times New Roman" w:cs="Times New Roman"/>
          <w:noProof/>
          <w:sz w:val="24"/>
          <w:szCs w:val="24"/>
          <w:lang w:val="en-US" w:eastAsia="lv-LV"/>
        </w:rPr>
      </w:pPr>
    </w:p>
    <w:p w14:paraId="4130D12E" w14:textId="77777777" w:rsidR="00EC3585" w:rsidRPr="00647017" w:rsidRDefault="00EC3585" w:rsidP="00EC3585">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8</w:t>
      </w:r>
    </w:p>
    <w:p w14:paraId="08D5B1D9" w14:textId="77777777" w:rsidR="00EC3585" w:rsidRPr="00647017" w:rsidRDefault="00EC3585" w:rsidP="00EC358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40</w:t>
      </w:r>
    </w:p>
    <w:p w14:paraId="09148709" w14:textId="77777777" w:rsidR="00EC3585" w:rsidRPr="00647017" w:rsidRDefault="00EC3585" w:rsidP="00EC358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15 January 2013</w:t>
      </w:r>
      <w:bookmarkStart w:id="250" w:name="piel-630045"/>
      <w:bookmarkStart w:id="251" w:name="piel8"/>
      <w:bookmarkEnd w:id="250"/>
      <w:bookmarkEnd w:id="251"/>
    </w:p>
    <w:p w14:paraId="738D1665" w14:textId="77777777" w:rsidR="00EC3585" w:rsidRPr="00647017" w:rsidRDefault="00EC3585" w:rsidP="00EC358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sidRPr="00DD0693">
        <w:rPr>
          <w:rFonts w:ascii="Times New Roman" w:hAnsi="Times New Roman"/>
          <w:i/>
          <w:iCs/>
          <w:sz w:val="24"/>
        </w:rPr>
        <w:t>20 December 2016; 25 July 2017</w:t>
      </w:r>
      <w:r>
        <w:rPr>
          <w:rFonts w:ascii="Times New Roman" w:hAnsi="Times New Roman"/>
          <w:sz w:val="24"/>
        </w:rPr>
        <w:t>]</w:t>
      </w:r>
    </w:p>
    <w:p w14:paraId="06A10E64" w14:textId="77777777" w:rsidR="00EC3585" w:rsidRPr="00647017" w:rsidRDefault="00EC3585" w:rsidP="00EC3585">
      <w:pPr>
        <w:spacing w:after="0" w:line="240" w:lineRule="auto"/>
        <w:jc w:val="both"/>
        <w:rPr>
          <w:rFonts w:ascii="Times New Roman" w:eastAsia="Times New Roman" w:hAnsi="Times New Roman" w:cs="Times New Roman"/>
          <w:b/>
          <w:bCs/>
          <w:noProof/>
          <w:sz w:val="24"/>
          <w:szCs w:val="24"/>
          <w:lang w:val="en-US" w:eastAsia="lv-LV"/>
        </w:rPr>
      </w:pPr>
    </w:p>
    <w:p w14:paraId="6BB1C2CE" w14:textId="77777777" w:rsidR="00EC3585" w:rsidRPr="00647017" w:rsidRDefault="00EC3585" w:rsidP="00EC3585">
      <w:pPr>
        <w:spacing w:after="0" w:line="240" w:lineRule="auto"/>
        <w:jc w:val="both"/>
        <w:rPr>
          <w:rFonts w:ascii="Times New Roman" w:eastAsia="Times New Roman" w:hAnsi="Times New Roman" w:cs="Times New Roman"/>
          <w:b/>
          <w:bCs/>
          <w:noProof/>
          <w:sz w:val="24"/>
          <w:szCs w:val="24"/>
          <w:lang w:val="en-US" w:eastAsia="lv-LV"/>
        </w:rPr>
      </w:pPr>
    </w:p>
    <w:p w14:paraId="1D8B46AF" w14:textId="4BE54F1E" w:rsidR="00EC3585" w:rsidRDefault="00EC3585" w:rsidP="00EC3585">
      <w:pPr>
        <w:spacing w:after="0" w:line="240" w:lineRule="auto"/>
        <w:jc w:val="right"/>
        <w:rPr>
          <w:rFonts w:ascii="Times New Roman" w:hAnsi="Times New Roman"/>
          <w:b/>
          <w:bCs/>
          <w:noProof/>
          <w:sz w:val="24"/>
          <w:szCs w:val="28"/>
        </w:rPr>
      </w:pPr>
      <w:r>
        <w:rPr>
          <w:rFonts w:ascii="Times New Roman" w:hAnsi="Times New Roman"/>
          <w:b/>
          <w:sz w:val="24"/>
        </w:rPr>
        <w:t>VAT 7</w:t>
      </w:r>
    </w:p>
    <w:p w14:paraId="371918DA" w14:textId="77777777" w:rsidR="00723754" w:rsidRPr="00647017" w:rsidRDefault="00723754" w:rsidP="00EC3585">
      <w:pPr>
        <w:spacing w:after="0" w:line="240" w:lineRule="auto"/>
        <w:jc w:val="right"/>
        <w:rPr>
          <w:rFonts w:ascii="Times New Roman" w:hAnsi="Times New Roman"/>
          <w:b/>
          <w:bCs/>
          <w:noProof/>
          <w:sz w:val="24"/>
          <w:szCs w:val="28"/>
          <w:lang w:val="en-US"/>
        </w:rPr>
      </w:pPr>
    </w:p>
    <w:p w14:paraId="03236625" w14:textId="77777777" w:rsidR="00EC3585" w:rsidRPr="00723754" w:rsidRDefault="00EC3585" w:rsidP="00723754">
      <w:pPr>
        <w:spacing w:after="0" w:line="240" w:lineRule="auto"/>
        <w:jc w:val="center"/>
        <w:rPr>
          <w:rFonts w:ascii="Times New Roman" w:hAnsi="Times New Roman"/>
          <w:b/>
          <w:noProof/>
          <w:sz w:val="28"/>
          <w:szCs w:val="32"/>
        </w:rPr>
      </w:pPr>
      <w:r>
        <w:rPr>
          <w:rFonts w:ascii="Times New Roman" w:hAnsi="Times New Roman"/>
          <w:b/>
          <w:sz w:val="28"/>
        </w:rPr>
        <w:t>Report on the Use of Immovable Property</w:t>
      </w:r>
    </w:p>
    <w:p w14:paraId="00124042" w14:textId="77777777" w:rsidR="00EC3585" w:rsidRPr="00647017" w:rsidRDefault="00EC3585" w:rsidP="00EC3585">
      <w:pPr>
        <w:spacing w:after="0" w:line="240" w:lineRule="auto"/>
        <w:jc w:val="both"/>
        <w:rPr>
          <w:rFonts w:ascii="Times New Roman" w:hAnsi="Times New Roman"/>
          <w:b/>
          <w:noProof/>
          <w:sz w:val="24"/>
          <w:szCs w:val="16"/>
          <w:lang w:val="en-US" w:eastAsia="lv-LV"/>
        </w:rPr>
      </w:pPr>
    </w:p>
    <w:p w14:paraId="5737DAE6" w14:textId="77777777" w:rsidR="00EC3585" w:rsidRPr="00647017" w:rsidRDefault="00EC3585" w:rsidP="00EC3585">
      <w:pPr>
        <w:spacing w:after="0" w:line="240" w:lineRule="auto"/>
        <w:jc w:val="right"/>
        <w:rPr>
          <w:rFonts w:ascii="Times New Roman" w:hAnsi="Times New Roman"/>
          <w:b/>
          <w:noProof/>
          <w:sz w:val="24"/>
        </w:rPr>
      </w:pPr>
      <w:r>
        <w:rPr>
          <w:rFonts w:ascii="Times New Roman" w:hAnsi="Times New Roman"/>
          <w:b/>
          <w:sz w:val="24"/>
        </w:rPr>
        <w:t>I. On Registration of the Immovable Property (Section A) and Exclusion of the Immovable Property from the Register (Section C)</w:t>
      </w:r>
    </w:p>
    <w:p w14:paraId="14D59FDD" w14:textId="77777777" w:rsidR="00EC3585" w:rsidRPr="00647017" w:rsidRDefault="00EC3585" w:rsidP="00EC3585">
      <w:pPr>
        <w:spacing w:after="0" w:line="240" w:lineRule="auto"/>
        <w:jc w:val="both"/>
        <w:rPr>
          <w:rFonts w:ascii="Times New Roman" w:hAnsi="Times New Roman"/>
          <w:noProof/>
          <w:sz w:val="24"/>
          <w:szCs w:val="16"/>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4"/>
        <w:gridCol w:w="7598"/>
        <w:gridCol w:w="550"/>
        <w:gridCol w:w="519"/>
        <w:gridCol w:w="519"/>
        <w:gridCol w:w="528"/>
        <w:gridCol w:w="519"/>
        <w:gridCol w:w="519"/>
        <w:gridCol w:w="607"/>
        <w:gridCol w:w="519"/>
        <w:gridCol w:w="519"/>
        <w:gridCol w:w="555"/>
        <w:gridCol w:w="520"/>
        <w:gridCol w:w="514"/>
      </w:tblGrid>
      <w:tr w:rsidR="00EC3585" w:rsidRPr="00647017" w14:paraId="3B537FAE" w14:textId="77777777" w:rsidTr="0017301A">
        <w:trPr>
          <w:trHeight w:val="346"/>
        </w:trPr>
        <w:tc>
          <w:tcPr>
            <w:tcW w:w="199" w:type="pct"/>
            <w:noWrap/>
            <w:vAlign w:val="center"/>
          </w:tcPr>
          <w:p w14:paraId="6262A2EC" w14:textId="77777777" w:rsidR="00EC3585" w:rsidRPr="00647017" w:rsidRDefault="00EC3585" w:rsidP="0017301A">
            <w:pPr>
              <w:tabs>
                <w:tab w:val="left" w:pos="0"/>
              </w:tabs>
              <w:spacing w:after="0" w:line="240" w:lineRule="auto"/>
              <w:jc w:val="both"/>
              <w:rPr>
                <w:rFonts w:ascii="Times New Roman" w:hAnsi="Times New Roman"/>
                <w:b/>
                <w:noProof/>
                <w:sz w:val="24"/>
                <w:szCs w:val="20"/>
              </w:rPr>
            </w:pPr>
            <w:r>
              <w:rPr>
                <w:rFonts w:ascii="Times New Roman" w:hAnsi="Times New Roman"/>
                <w:b/>
                <w:sz w:val="24"/>
              </w:rPr>
              <w:t>1.</w:t>
            </w:r>
          </w:p>
        </w:tc>
        <w:tc>
          <w:tcPr>
            <w:tcW w:w="2611" w:type="pct"/>
            <w:tcBorders>
              <w:top w:val="nil"/>
              <w:bottom w:val="nil"/>
              <w:right w:val="nil"/>
            </w:tcBorders>
            <w:noWrap/>
            <w:vAlign w:val="center"/>
          </w:tcPr>
          <w:p w14:paraId="7D111611" w14:textId="77777777" w:rsidR="00EC3585" w:rsidRPr="00647017" w:rsidRDefault="00EC3585" w:rsidP="0017301A">
            <w:pPr>
              <w:tabs>
                <w:tab w:val="left" w:pos="-51"/>
              </w:tabs>
              <w:spacing w:after="0" w:line="240" w:lineRule="auto"/>
              <w:jc w:val="both"/>
              <w:rPr>
                <w:rFonts w:ascii="Times New Roman" w:hAnsi="Times New Roman"/>
                <w:noProof/>
                <w:sz w:val="24"/>
              </w:rPr>
            </w:pPr>
            <w:r>
              <w:rPr>
                <w:rFonts w:ascii="Times New Roman" w:hAnsi="Times New Roman"/>
                <w:sz w:val="24"/>
              </w:rPr>
              <w:t>VAT registration number of the registered taxable person</w:t>
            </w:r>
          </w:p>
        </w:tc>
        <w:tc>
          <w:tcPr>
            <w:tcW w:w="167" w:type="pct"/>
            <w:tcBorders>
              <w:top w:val="nil"/>
              <w:left w:val="nil"/>
              <w:bottom w:val="nil"/>
              <w:right w:val="single" w:sz="4" w:space="0" w:color="auto"/>
            </w:tcBorders>
            <w:vAlign w:val="center"/>
          </w:tcPr>
          <w:p w14:paraId="13887E51" w14:textId="77777777" w:rsidR="00EC3585" w:rsidRPr="00647017" w:rsidRDefault="00EC3585" w:rsidP="0017301A">
            <w:pPr>
              <w:tabs>
                <w:tab w:val="left" w:pos="-108"/>
              </w:tabs>
              <w:spacing w:after="0" w:line="240" w:lineRule="auto"/>
              <w:jc w:val="both"/>
              <w:rPr>
                <w:rFonts w:ascii="Times New Roman" w:hAnsi="Times New Roman"/>
                <w:b/>
                <w:noProof/>
                <w:sz w:val="24"/>
              </w:rPr>
            </w:pPr>
            <w:r>
              <w:rPr>
                <w:rFonts w:ascii="Times New Roman" w:hAnsi="Times New Roman"/>
                <w:b/>
                <w:sz w:val="24"/>
              </w:rPr>
              <w:t>LV</w:t>
            </w:r>
          </w:p>
        </w:tc>
        <w:tc>
          <w:tcPr>
            <w:tcW w:w="180" w:type="pct"/>
            <w:tcBorders>
              <w:top w:val="single" w:sz="4" w:space="0" w:color="auto"/>
              <w:left w:val="single" w:sz="4" w:space="0" w:color="auto"/>
              <w:bottom w:val="single" w:sz="4" w:space="0" w:color="auto"/>
              <w:right w:val="single" w:sz="4" w:space="0" w:color="auto"/>
            </w:tcBorders>
            <w:vAlign w:val="center"/>
          </w:tcPr>
          <w:p w14:paraId="7662B1E1" w14:textId="77777777" w:rsidR="00EC3585" w:rsidRPr="00647017" w:rsidRDefault="00EC3585" w:rsidP="0017301A">
            <w:pPr>
              <w:tabs>
                <w:tab w:val="left" w:pos="-8047"/>
                <w:tab w:val="left" w:pos="175"/>
              </w:tabs>
              <w:spacing w:after="0" w:line="240" w:lineRule="auto"/>
              <w:jc w:val="both"/>
              <w:rPr>
                <w:rFonts w:ascii="Times New Roman" w:hAnsi="Times New Roman"/>
                <w:noProof/>
                <w:sz w:val="24"/>
                <w:lang w:val="en-US" w:eastAsia="lv-LV"/>
              </w:rPr>
            </w:pPr>
          </w:p>
        </w:tc>
        <w:tc>
          <w:tcPr>
            <w:tcW w:w="180" w:type="pct"/>
            <w:tcBorders>
              <w:top w:val="single" w:sz="4" w:space="0" w:color="auto"/>
              <w:left w:val="single" w:sz="4" w:space="0" w:color="auto"/>
              <w:bottom w:val="single" w:sz="4" w:space="0" w:color="auto"/>
              <w:right w:val="single" w:sz="4" w:space="0" w:color="auto"/>
            </w:tcBorders>
            <w:vAlign w:val="center"/>
          </w:tcPr>
          <w:p w14:paraId="434EF761" w14:textId="77777777" w:rsidR="00EC3585" w:rsidRPr="00647017" w:rsidRDefault="00EC3585" w:rsidP="0017301A">
            <w:pPr>
              <w:tabs>
                <w:tab w:val="left" w:pos="-8047"/>
                <w:tab w:val="left" w:pos="175"/>
              </w:tabs>
              <w:spacing w:after="0" w:line="240" w:lineRule="auto"/>
              <w:jc w:val="both"/>
              <w:rPr>
                <w:rFonts w:ascii="Times New Roman" w:hAnsi="Times New Roman"/>
                <w:noProof/>
                <w:sz w:val="24"/>
                <w:lang w:val="en-US" w:eastAsia="lv-LV"/>
              </w:rPr>
            </w:pPr>
          </w:p>
        </w:tc>
        <w:tc>
          <w:tcPr>
            <w:tcW w:w="183" w:type="pct"/>
            <w:tcBorders>
              <w:top w:val="single" w:sz="4" w:space="0" w:color="auto"/>
              <w:left w:val="single" w:sz="4" w:space="0" w:color="auto"/>
              <w:bottom w:val="single" w:sz="4" w:space="0" w:color="auto"/>
              <w:right w:val="single" w:sz="4" w:space="0" w:color="auto"/>
            </w:tcBorders>
            <w:vAlign w:val="center"/>
          </w:tcPr>
          <w:p w14:paraId="47751AC8" w14:textId="77777777" w:rsidR="00EC3585" w:rsidRPr="00647017" w:rsidRDefault="00EC3585" w:rsidP="0017301A">
            <w:pPr>
              <w:tabs>
                <w:tab w:val="left" w:pos="-8047"/>
                <w:tab w:val="left" w:pos="175"/>
              </w:tabs>
              <w:spacing w:after="0" w:line="240" w:lineRule="auto"/>
              <w:jc w:val="both"/>
              <w:rPr>
                <w:rFonts w:ascii="Times New Roman" w:hAnsi="Times New Roman"/>
                <w:noProof/>
                <w:sz w:val="24"/>
                <w:lang w:val="en-US" w:eastAsia="lv-LV"/>
              </w:rPr>
            </w:pPr>
          </w:p>
        </w:tc>
        <w:tc>
          <w:tcPr>
            <w:tcW w:w="180" w:type="pct"/>
            <w:tcBorders>
              <w:top w:val="single" w:sz="4" w:space="0" w:color="auto"/>
              <w:left w:val="single" w:sz="4" w:space="0" w:color="auto"/>
              <w:bottom w:val="single" w:sz="4" w:space="0" w:color="auto"/>
              <w:right w:val="single" w:sz="4" w:space="0" w:color="auto"/>
            </w:tcBorders>
            <w:vAlign w:val="center"/>
          </w:tcPr>
          <w:p w14:paraId="72913CA0" w14:textId="77777777" w:rsidR="00EC3585" w:rsidRPr="00647017" w:rsidRDefault="00EC3585" w:rsidP="0017301A">
            <w:pPr>
              <w:tabs>
                <w:tab w:val="left" w:pos="-8047"/>
                <w:tab w:val="left" w:pos="175"/>
              </w:tabs>
              <w:spacing w:after="0" w:line="240" w:lineRule="auto"/>
              <w:jc w:val="both"/>
              <w:rPr>
                <w:rFonts w:ascii="Times New Roman" w:hAnsi="Times New Roman"/>
                <w:noProof/>
                <w:sz w:val="24"/>
                <w:lang w:val="en-US" w:eastAsia="lv-LV"/>
              </w:rPr>
            </w:pPr>
          </w:p>
        </w:tc>
        <w:tc>
          <w:tcPr>
            <w:tcW w:w="180" w:type="pct"/>
            <w:tcBorders>
              <w:top w:val="single" w:sz="4" w:space="0" w:color="auto"/>
              <w:left w:val="single" w:sz="4" w:space="0" w:color="auto"/>
              <w:bottom w:val="single" w:sz="4" w:space="0" w:color="auto"/>
              <w:right w:val="single" w:sz="4" w:space="0" w:color="auto"/>
            </w:tcBorders>
            <w:vAlign w:val="center"/>
          </w:tcPr>
          <w:p w14:paraId="48CFBB63" w14:textId="77777777" w:rsidR="00EC3585" w:rsidRPr="00647017" w:rsidRDefault="00EC3585" w:rsidP="0017301A">
            <w:pPr>
              <w:tabs>
                <w:tab w:val="left" w:pos="-8047"/>
                <w:tab w:val="left" w:pos="175"/>
              </w:tabs>
              <w:spacing w:after="0" w:line="240" w:lineRule="auto"/>
              <w:jc w:val="both"/>
              <w:rPr>
                <w:rFonts w:ascii="Times New Roman" w:hAnsi="Times New Roman"/>
                <w:noProof/>
                <w:sz w:val="24"/>
                <w:lang w:val="en-US" w:eastAsia="lv-LV"/>
              </w:rPr>
            </w:pPr>
          </w:p>
        </w:tc>
        <w:tc>
          <w:tcPr>
            <w:tcW w:w="210" w:type="pct"/>
            <w:tcBorders>
              <w:top w:val="single" w:sz="4" w:space="0" w:color="auto"/>
              <w:left w:val="single" w:sz="4" w:space="0" w:color="auto"/>
              <w:bottom w:val="single" w:sz="4" w:space="0" w:color="auto"/>
              <w:right w:val="single" w:sz="4" w:space="0" w:color="auto"/>
            </w:tcBorders>
            <w:vAlign w:val="center"/>
          </w:tcPr>
          <w:p w14:paraId="6454A924" w14:textId="77777777" w:rsidR="00EC3585" w:rsidRPr="00647017" w:rsidRDefault="00EC3585" w:rsidP="0017301A">
            <w:pPr>
              <w:tabs>
                <w:tab w:val="left" w:pos="-8047"/>
                <w:tab w:val="left" w:pos="175"/>
              </w:tabs>
              <w:spacing w:after="0" w:line="240" w:lineRule="auto"/>
              <w:jc w:val="both"/>
              <w:rPr>
                <w:rFonts w:ascii="Times New Roman" w:hAnsi="Times New Roman"/>
                <w:noProof/>
                <w:sz w:val="24"/>
                <w:lang w:val="en-US" w:eastAsia="lv-LV"/>
              </w:rPr>
            </w:pPr>
          </w:p>
        </w:tc>
        <w:tc>
          <w:tcPr>
            <w:tcW w:w="180" w:type="pct"/>
            <w:tcBorders>
              <w:top w:val="single" w:sz="4" w:space="0" w:color="auto"/>
              <w:left w:val="single" w:sz="4" w:space="0" w:color="auto"/>
              <w:bottom w:val="single" w:sz="4" w:space="0" w:color="auto"/>
              <w:right w:val="single" w:sz="4" w:space="0" w:color="auto"/>
            </w:tcBorders>
            <w:vAlign w:val="center"/>
          </w:tcPr>
          <w:p w14:paraId="1EE9C4AA" w14:textId="77777777" w:rsidR="00EC3585" w:rsidRPr="00647017" w:rsidRDefault="00EC3585" w:rsidP="0017301A">
            <w:pPr>
              <w:tabs>
                <w:tab w:val="left" w:pos="-8047"/>
                <w:tab w:val="left" w:pos="175"/>
              </w:tabs>
              <w:spacing w:after="0" w:line="240" w:lineRule="auto"/>
              <w:jc w:val="both"/>
              <w:rPr>
                <w:rFonts w:ascii="Times New Roman" w:hAnsi="Times New Roman"/>
                <w:noProof/>
                <w:sz w:val="24"/>
                <w:lang w:val="en-US" w:eastAsia="lv-LV"/>
              </w:rPr>
            </w:pPr>
          </w:p>
        </w:tc>
        <w:tc>
          <w:tcPr>
            <w:tcW w:w="180" w:type="pct"/>
            <w:tcBorders>
              <w:top w:val="single" w:sz="4" w:space="0" w:color="auto"/>
              <w:left w:val="single" w:sz="4" w:space="0" w:color="auto"/>
              <w:bottom w:val="single" w:sz="4" w:space="0" w:color="auto"/>
              <w:right w:val="single" w:sz="4" w:space="0" w:color="auto"/>
            </w:tcBorders>
            <w:vAlign w:val="center"/>
          </w:tcPr>
          <w:p w14:paraId="092A6788" w14:textId="77777777" w:rsidR="00EC3585" w:rsidRPr="00647017" w:rsidRDefault="00EC3585" w:rsidP="0017301A">
            <w:pPr>
              <w:tabs>
                <w:tab w:val="left" w:pos="-8047"/>
                <w:tab w:val="left" w:pos="175"/>
              </w:tabs>
              <w:spacing w:after="0" w:line="240" w:lineRule="auto"/>
              <w:jc w:val="both"/>
              <w:rPr>
                <w:rFonts w:ascii="Times New Roman" w:hAnsi="Times New Roman"/>
                <w:noProof/>
                <w:sz w:val="24"/>
                <w:lang w:val="en-US" w:eastAsia="lv-LV"/>
              </w:rPr>
            </w:pPr>
          </w:p>
        </w:tc>
        <w:tc>
          <w:tcPr>
            <w:tcW w:w="192" w:type="pct"/>
            <w:tcBorders>
              <w:top w:val="single" w:sz="4" w:space="0" w:color="auto"/>
              <w:left w:val="single" w:sz="4" w:space="0" w:color="auto"/>
              <w:bottom w:val="single" w:sz="4" w:space="0" w:color="auto"/>
              <w:right w:val="single" w:sz="4" w:space="0" w:color="auto"/>
            </w:tcBorders>
            <w:vAlign w:val="center"/>
          </w:tcPr>
          <w:p w14:paraId="3AD2819B" w14:textId="77777777" w:rsidR="00EC3585" w:rsidRPr="00647017" w:rsidRDefault="00EC3585" w:rsidP="0017301A">
            <w:pPr>
              <w:tabs>
                <w:tab w:val="left" w:pos="-8047"/>
                <w:tab w:val="left" w:pos="175"/>
              </w:tabs>
              <w:spacing w:after="0" w:line="240" w:lineRule="auto"/>
              <w:jc w:val="both"/>
              <w:rPr>
                <w:rFonts w:ascii="Times New Roman" w:hAnsi="Times New Roman"/>
                <w:noProof/>
                <w:sz w:val="24"/>
                <w:lang w:val="en-US" w:eastAsia="lv-LV"/>
              </w:rPr>
            </w:pPr>
          </w:p>
        </w:tc>
        <w:tc>
          <w:tcPr>
            <w:tcW w:w="180" w:type="pct"/>
            <w:tcBorders>
              <w:top w:val="single" w:sz="4" w:space="0" w:color="auto"/>
              <w:left w:val="single" w:sz="4" w:space="0" w:color="auto"/>
              <w:bottom w:val="single" w:sz="4" w:space="0" w:color="auto"/>
              <w:right w:val="single" w:sz="4" w:space="0" w:color="auto"/>
            </w:tcBorders>
            <w:vAlign w:val="center"/>
          </w:tcPr>
          <w:p w14:paraId="38C2EFCD" w14:textId="77777777" w:rsidR="00EC3585" w:rsidRPr="00647017" w:rsidRDefault="00EC3585" w:rsidP="0017301A">
            <w:pPr>
              <w:tabs>
                <w:tab w:val="left" w:pos="-8047"/>
                <w:tab w:val="left" w:pos="175"/>
              </w:tabs>
              <w:spacing w:after="0" w:line="240" w:lineRule="auto"/>
              <w:jc w:val="both"/>
              <w:rPr>
                <w:rFonts w:ascii="Times New Roman" w:hAnsi="Times New Roman"/>
                <w:noProof/>
                <w:sz w:val="24"/>
                <w:lang w:val="en-US" w:eastAsia="lv-LV"/>
              </w:rPr>
            </w:pPr>
          </w:p>
        </w:tc>
        <w:tc>
          <w:tcPr>
            <w:tcW w:w="180" w:type="pct"/>
            <w:tcBorders>
              <w:top w:val="single" w:sz="4" w:space="0" w:color="auto"/>
              <w:left w:val="single" w:sz="4" w:space="0" w:color="auto"/>
              <w:bottom w:val="single" w:sz="4" w:space="0" w:color="auto"/>
              <w:right w:val="single" w:sz="4" w:space="0" w:color="auto"/>
            </w:tcBorders>
            <w:vAlign w:val="center"/>
          </w:tcPr>
          <w:p w14:paraId="297652CE" w14:textId="77777777" w:rsidR="00EC3585" w:rsidRPr="00647017" w:rsidRDefault="00EC3585" w:rsidP="0017301A">
            <w:pPr>
              <w:tabs>
                <w:tab w:val="left" w:pos="-8047"/>
                <w:tab w:val="left" w:pos="175"/>
              </w:tabs>
              <w:spacing w:after="0" w:line="240" w:lineRule="auto"/>
              <w:jc w:val="both"/>
              <w:rPr>
                <w:rFonts w:ascii="Times New Roman" w:hAnsi="Times New Roman"/>
                <w:noProof/>
                <w:sz w:val="24"/>
                <w:lang w:val="en-US" w:eastAsia="lv-LV"/>
              </w:rPr>
            </w:pPr>
          </w:p>
        </w:tc>
      </w:tr>
    </w:tbl>
    <w:p w14:paraId="0D55FDB2" w14:textId="77777777" w:rsidR="00EC3585" w:rsidRPr="00647017" w:rsidRDefault="00EC3585" w:rsidP="00EC3585">
      <w:pPr>
        <w:spacing w:after="0" w:line="240" w:lineRule="auto"/>
        <w:jc w:val="both"/>
        <w:rPr>
          <w:rFonts w:ascii="Times New Roman" w:hAnsi="Times New Roman"/>
          <w:noProof/>
          <w:sz w:val="24"/>
          <w:szCs w:val="16"/>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494"/>
        <w:gridCol w:w="1566"/>
        <w:gridCol w:w="443"/>
        <w:gridCol w:w="443"/>
        <w:gridCol w:w="443"/>
        <w:gridCol w:w="443"/>
        <w:gridCol w:w="775"/>
        <w:gridCol w:w="446"/>
        <w:gridCol w:w="446"/>
        <w:gridCol w:w="1060"/>
        <w:gridCol w:w="446"/>
        <w:gridCol w:w="1314"/>
        <w:gridCol w:w="457"/>
        <w:gridCol w:w="1419"/>
        <w:gridCol w:w="449"/>
        <w:gridCol w:w="1375"/>
        <w:gridCol w:w="449"/>
        <w:gridCol w:w="2097"/>
      </w:tblGrid>
      <w:tr w:rsidR="00EC3585" w:rsidRPr="00647017" w14:paraId="39E6E21B" w14:textId="77777777" w:rsidTr="0017301A">
        <w:trPr>
          <w:trHeight w:val="346"/>
        </w:trPr>
        <w:tc>
          <w:tcPr>
            <w:tcW w:w="170" w:type="pct"/>
            <w:tcBorders>
              <w:top w:val="single" w:sz="4" w:space="0" w:color="auto"/>
              <w:left w:val="single" w:sz="4" w:space="0" w:color="auto"/>
              <w:bottom w:val="single" w:sz="4" w:space="0" w:color="auto"/>
              <w:right w:val="single" w:sz="4" w:space="0" w:color="auto"/>
            </w:tcBorders>
            <w:noWrap/>
            <w:vAlign w:val="center"/>
          </w:tcPr>
          <w:p w14:paraId="36F25415" w14:textId="77777777" w:rsidR="00EC3585" w:rsidRPr="00647017" w:rsidRDefault="00EC3585" w:rsidP="0017301A">
            <w:pPr>
              <w:tabs>
                <w:tab w:val="left" w:pos="0"/>
              </w:tabs>
              <w:spacing w:after="0" w:line="240" w:lineRule="auto"/>
              <w:jc w:val="both"/>
              <w:rPr>
                <w:rFonts w:ascii="Times New Roman" w:hAnsi="Times New Roman"/>
                <w:b/>
                <w:noProof/>
                <w:sz w:val="24"/>
                <w:szCs w:val="20"/>
              </w:rPr>
            </w:pPr>
            <w:r>
              <w:rPr>
                <w:rFonts w:ascii="Times New Roman" w:hAnsi="Times New Roman"/>
                <w:b/>
                <w:sz w:val="24"/>
              </w:rPr>
              <w:t>2.</w:t>
            </w:r>
          </w:p>
        </w:tc>
        <w:tc>
          <w:tcPr>
            <w:tcW w:w="538" w:type="pct"/>
            <w:tcBorders>
              <w:top w:val="dotted" w:sz="4" w:space="0" w:color="FFFFFF"/>
              <w:left w:val="single" w:sz="4" w:space="0" w:color="auto"/>
              <w:bottom w:val="nil"/>
              <w:right w:val="single" w:sz="4" w:space="0" w:color="auto"/>
            </w:tcBorders>
            <w:noWrap/>
            <w:vAlign w:val="center"/>
          </w:tcPr>
          <w:p w14:paraId="099068DF" w14:textId="77777777" w:rsidR="00EC3585" w:rsidRPr="00647017" w:rsidRDefault="00EC3585" w:rsidP="0017301A">
            <w:pPr>
              <w:spacing w:after="0" w:line="240" w:lineRule="auto"/>
              <w:jc w:val="both"/>
              <w:rPr>
                <w:rFonts w:ascii="Times New Roman" w:hAnsi="Times New Roman"/>
                <w:noProof/>
                <w:sz w:val="24"/>
              </w:rPr>
            </w:pPr>
            <w:r>
              <w:rPr>
                <w:rFonts w:ascii="Times New Roman" w:hAnsi="Times New Roman"/>
                <w:sz w:val="24"/>
              </w:rPr>
              <w:t>Period – for</w:t>
            </w:r>
          </w:p>
        </w:tc>
        <w:tc>
          <w:tcPr>
            <w:tcW w:w="152" w:type="pct"/>
            <w:tcBorders>
              <w:top w:val="single" w:sz="4" w:space="0" w:color="auto"/>
              <w:left w:val="single" w:sz="4" w:space="0" w:color="auto"/>
              <w:bottom w:val="single" w:sz="4" w:space="0" w:color="auto"/>
              <w:right w:val="single" w:sz="4" w:space="0" w:color="auto"/>
            </w:tcBorders>
            <w:vAlign w:val="center"/>
          </w:tcPr>
          <w:p w14:paraId="0413F22E" w14:textId="77777777" w:rsidR="00EC3585" w:rsidRPr="00647017" w:rsidRDefault="00EC3585" w:rsidP="0017301A">
            <w:pPr>
              <w:spacing w:after="0" w:line="240" w:lineRule="auto"/>
              <w:jc w:val="both"/>
              <w:rPr>
                <w:rFonts w:ascii="Times New Roman" w:hAnsi="Times New Roman"/>
                <w:b/>
                <w:bCs/>
                <w:noProof/>
                <w:sz w:val="24"/>
                <w:szCs w:val="20"/>
              </w:rPr>
            </w:pPr>
            <w:r>
              <w:rPr>
                <w:rFonts w:ascii="Times New Roman" w:hAnsi="Times New Roman"/>
                <w:b/>
                <w:sz w:val="24"/>
              </w:rPr>
              <w:t>2</w:t>
            </w:r>
          </w:p>
        </w:tc>
        <w:tc>
          <w:tcPr>
            <w:tcW w:w="152" w:type="pct"/>
            <w:tcBorders>
              <w:top w:val="single" w:sz="4" w:space="0" w:color="auto"/>
              <w:left w:val="single" w:sz="4" w:space="0" w:color="auto"/>
              <w:bottom w:val="single" w:sz="4" w:space="0" w:color="auto"/>
              <w:right w:val="single" w:sz="4" w:space="0" w:color="auto"/>
            </w:tcBorders>
            <w:vAlign w:val="center"/>
          </w:tcPr>
          <w:p w14:paraId="0C3E86E9" w14:textId="77777777" w:rsidR="00EC3585" w:rsidRPr="00647017" w:rsidRDefault="00EC3585" w:rsidP="0017301A">
            <w:pPr>
              <w:spacing w:after="0" w:line="240" w:lineRule="auto"/>
              <w:jc w:val="both"/>
              <w:rPr>
                <w:rFonts w:ascii="Times New Roman" w:hAnsi="Times New Roman"/>
                <w:b/>
                <w:bCs/>
                <w:noProof/>
                <w:sz w:val="24"/>
                <w:szCs w:val="20"/>
              </w:rPr>
            </w:pPr>
            <w:r>
              <w:rPr>
                <w:rFonts w:ascii="Times New Roman" w:hAnsi="Times New Roman"/>
                <w:b/>
                <w:sz w:val="24"/>
              </w:rPr>
              <w:t>0</w:t>
            </w:r>
          </w:p>
        </w:tc>
        <w:tc>
          <w:tcPr>
            <w:tcW w:w="152" w:type="pct"/>
            <w:tcBorders>
              <w:top w:val="single" w:sz="4" w:space="0" w:color="auto"/>
              <w:left w:val="single" w:sz="4" w:space="0" w:color="auto"/>
              <w:bottom w:val="single" w:sz="4" w:space="0" w:color="auto"/>
              <w:right w:val="single" w:sz="4" w:space="0" w:color="auto"/>
            </w:tcBorders>
            <w:vAlign w:val="center"/>
          </w:tcPr>
          <w:p w14:paraId="55CA54F6" w14:textId="77777777" w:rsidR="00EC3585" w:rsidRPr="00647017" w:rsidRDefault="00EC3585" w:rsidP="0017301A">
            <w:pPr>
              <w:spacing w:after="0" w:line="240" w:lineRule="auto"/>
              <w:jc w:val="both"/>
              <w:rPr>
                <w:rFonts w:ascii="Times New Roman" w:hAnsi="Times New Roman"/>
                <w:noProof/>
                <w:sz w:val="24"/>
                <w:szCs w:val="20"/>
                <w:lang w:val="en-US" w:eastAsia="lv-LV"/>
              </w:rPr>
            </w:pPr>
          </w:p>
        </w:tc>
        <w:tc>
          <w:tcPr>
            <w:tcW w:w="152" w:type="pct"/>
            <w:tcBorders>
              <w:top w:val="single" w:sz="4" w:space="0" w:color="auto"/>
              <w:left w:val="single" w:sz="4" w:space="0" w:color="auto"/>
              <w:bottom w:val="single" w:sz="4" w:space="0" w:color="auto"/>
              <w:right w:val="single" w:sz="4" w:space="0" w:color="auto"/>
            </w:tcBorders>
            <w:vAlign w:val="center"/>
          </w:tcPr>
          <w:p w14:paraId="4E2A43AC" w14:textId="77777777" w:rsidR="00EC3585" w:rsidRPr="00647017" w:rsidRDefault="00EC3585" w:rsidP="0017301A">
            <w:pPr>
              <w:spacing w:after="0" w:line="240" w:lineRule="auto"/>
              <w:jc w:val="both"/>
              <w:rPr>
                <w:rFonts w:ascii="Times New Roman" w:hAnsi="Times New Roman"/>
                <w:noProof/>
                <w:sz w:val="24"/>
                <w:szCs w:val="20"/>
                <w:lang w:val="en-US" w:eastAsia="lv-LV"/>
              </w:rPr>
            </w:pPr>
          </w:p>
        </w:tc>
        <w:tc>
          <w:tcPr>
            <w:tcW w:w="266" w:type="pct"/>
            <w:tcBorders>
              <w:top w:val="dotted" w:sz="4" w:space="0" w:color="FFFFFF"/>
              <w:left w:val="single" w:sz="4" w:space="0" w:color="auto"/>
              <w:bottom w:val="dotted" w:sz="4" w:space="0" w:color="FFFFFF"/>
              <w:right w:val="single" w:sz="4" w:space="0" w:color="auto"/>
            </w:tcBorders>
            <w:vAlign w:val="center"/>
          </w:tcPr>
          <w:p w14:paraId="46730350" w14:textId="77777777" w:rsidR="00EC3585" w:rsidRPr="00647017" w:rsidRDefault="00EC3585" w:rsidP="0017301A">
            <w:pPr>
              <w:spacing w:after="0" w:line="240" w:lineRule="auto"/>
              <w:jc w:val="both"/>
              <w:rPr>
                <w:rFonts w:ascii="Times New Roman" w:hAnsi="Times New Roman"/>
                <w:noProof/>
                <w:sz w:val="24"/>
                <w:szCs w:val="20"/>
              </w:rPr>
            </w:pPr>
            <w:r>
              <w:rPr>
                <w:rFonts w:ascii="Times New Roman" w:hAnsi="Times New Roman"/>
                <w:sz w:val="24"/>
              </w:rPr>
              <w:t>(year)</w:t>
            </w:r>
          </w:p>
        </w:tc>
        <w:tc>
          <w:tcPr>
            <w:tcW w:w="153" w:type="pct"/>
            <w:tcBorders>
              <w:top w:val="single" w:sz="4" w:space="0" w:color="auto"/>
              <w:left w:val="single" w:sz="4" w:space="0" w:color="auto"/>
              <w:bottom w:val="single" w:sz="4" w:space="0" w:color="auto"/>
              <w:right w:val="single" w:sz="4" w:space="0" w:color="auto"/>
            </w:tcBorders>
            <w:vAlign w:val="center"/>
          </w:tcPr>
          <w:p w14:paraId="4552E822" w14:textId="77777777" w:rsidR="00EC3585" w:rsidRPr="00647017" w:rsidRDefault="00EC3585" w:rsidP="0017301A">
            <w:pPr>
              <w:spacing w:after="0" w:line="240" w:lineRule="auto"/>
              <w:jc w:val="both"/>
              <w:rPr>
                <w:rFonts w:ascii="Times New Roman" w:hAnsi="Times New Roman"/>
                <w:noProof/>
                <w:sz w:val="24"/>
                <w:szCs w:val="20"/>
                <w:lang w:val="en-US" w:eastAsia="lv-LV"/>
              </w:rPr>
            </w:pPr>
          </w:p>
        </w:tc>
        <w:tc>
          <w:tcPr>
            <w:tcW w:w="153" w:type="pct"/>
            <w:tcBorders>
              <w:top w:val="single" w:sz="4" w:space="0" w:color="auto"/>
              <w:left w:val="single" w:sz="4" w:space="0" w:color="auto"/>
              <w:bottom w:val="single" w:sz="4" w:space="0" w:color="auto"/>
              <w:right w:val="single" w:sz="4" w:space="0" w:color="auto"/>
            </w:tcBorders>
            <w:vAlign w:val="center"/>
          </w:tcPr>
          <w:p w14:paraId="18A0328D" w14:textId="77777777" w:rsidR="00EC3585" w:rsidRPr="00647017" w:rsidRDefault="00EC3585" w:rsidP="0017301A">
            <w:pPr>
              <w:spacing w:after="0" w:line="240" w:lineRule="auto"/>
              <w:jc w:val="both"/>
              <w:rPr>
                <w:rFonts w:ascii="Times New Roman" w:hAnsi="Times New Roman"/>
                <w:noProof/>
                <w:sz w:val="24"/>
                <w:szCs w:val="20"/>
                <w:lang w:val="en-US" w:eastAsia="lv-LV"/>
              </w:rPr>
            </w:pPr>
          </w:p>
        </w:tc>
        <w:tc>
          <w:tcPr>
            <w:tcW w:w="364" w:type="pct"/>
            <w:tcBorders>
              <w:top w:val="nil"/>
              <w:left w:val="single" w:sz="4" w:space="0" w:color="auto"/>
              <w:bottom w:val="nil"/>
              <w:right w:val="single" w:sz="4" w:space="0" w:color="auto"/>
            </w:tcBorders>
            <w:vAlign w:val="center"/>
          </w:tcPr>
          <w:p w14:paraId="54C008AA" w14:textId="77777777" w:rsidR="00EC3585" w:rsidRPr="00647017" w:rsidRDefault="00EC3585" w:rsidP="0017301A">
            <w:pPr>
              <w:spacing w:after="0" w:line="240" w:lineRule="auto"/>
              <w:jc w:val="both"/>
              <w:rPr>
                <w:rFonts w:ascii="Times New Roman" w:hAnsi="Times New Roman"/>
                <w:noProof/>
                <w:sz w:val="24"/>
                <w:szCs w:val="20"/>
              </w:rPr>
            </w:pPr>
            <w:r>
              <w:rPr>
                <w:rFonts w:ascii="Times New Roman" w:hAnsi="Times New Roman"/>
                <w:sz w:val="24"/>
              </w:rPr>
              <w:t>(month)</w:t>
            </w:r>
          </w:p>
        </w:tc>
        <w:tc>
          <w:tcPr>
            <w:tcW w:w="153" w:type="pct"/>
            <w:tcBorders>
              <w:top w:val="single" w:sz="4" w:space="0" w:color="auto"/>
              <w:left w:val="single" w:sz="4" w:space="0" w:color="auto"/>
              <w:bottom w:val="single" w:sz="4" w:space="0" w:color="auto"/>
              <w:right w:val="single" w:sz="4" w:space="0" w:color="auto"/>
            </w:tcBorders>
            <w:vAlign w:val="center"/>
          </w:tcPr>
          <w:p w14:paraId="6619397F" w14:textId="77777777" w:rsidR="00EC3585" w:rsidRPr="00647017" w:rsidRDefault="00EC3585" w:rsidP="0017301A">
            <w:pPr>
              <w:spacing w:after="0" w:line="240" w:lineRule="auto"/>
              <w:jc w:val="both"/>
              <w:rPr>
                <w:rFonts w:ascii="Times New Roman" w:hAnsi="Times New Roman"/>
                <w:noProof/>
                <w:sz w:val="24"/>
                <w:szCs w:val="20"/>
                <w:lang w:val="en-US" w:eastAsia="lv-LV"/>
              </w:rPr>
            </w:pPr>
          </w:p>
        </w:tc>
        <w:tc>
          <w:tcPr>
            <w:tcW w:w="451" w:type="pct"/>
            <w:tcBorders>
              <w:top w:val="nil"/>
              <w:left w:val="single" w:sz="4" w:space="0" w:color="auto"/>
              <w:bottom w:val="nil"/>
              <w:right w:val="single" w:sz="4" w:space="0" w:color="auto"/>
            </w:tcBorders>
            <w:vAlign w:val="center"/>
          </w:tcPr>
          <w:p w14:paraId="70BFB1DF" w14:textId="77777777" w:rsidR="00EC3585" w:rsidRPr="00647017" w:rsidRDefault="00EC3585" w:rsidP="0017301A">
            <w:pPr>
              <w:spacing w:after="0" w:line="240" w:lineRule="auto"/>
              <w:ind w:hanging="55"/>
              <w:jc w:val="both"/>
              <w:rPr>
                <w:rFonts w:ascii="Times New Roman" w:hAnsi="Times New Roman"/>
                <w:noProof/>
                <w:sz w:val="24"/>
                <w:szCs w:val="20"/>
              </w:rPr>
            </w:pPr>
            <w:r>
              <w:rPr>
                <w:rFonts w:ascii="Times New Roman" w:hAnsi="Times New Roman"/>
                <w:sz w:val="24"/>
              </w:rPr>
              <w:t>1</w:t>
            </w:r>
            <w:r>
              <w:rPr>
                <w:rFonts w:ascii="Times New Roman" w:hAnsi="Times New Roman"/>
                <w:sz w:val="24"/>
                <w:vertAlign w:val="superscript"/>
              </w:rPr>
              <w:t>st</w:t>
            </w:r>
            <w:r>
              <w:rPr>
                <w:rFonts w:ascii="Times New Roman" w:hAnsi="Times New Roman"/>
                <w:sz w:val="24"/>
              </w:rPr>
              <w:t xml:space="preserve"> quarter</w:t>
            </w:r>
          </w:p>
        </w:tc>
        <w:tc>
          <w:tcPr>
            <w:tcW w:w="157" w:type="pct"/>
            <w:tcBorders>
              <w:top w:val="single" w:sz="4" w:space="0" w:color="auto"/>
              <w:left w:val="single" w:sz="4" w:space="0" w:color="auto"/>
              <w:bottom w:val="single" w:sz="4" w:space="0" w:color="auto"/>
              <w:right w:val="single" w:sz="4" w:space="0" w:color="auto"/>
            </w:tcBorders>
            <w:vAlign w:val="center"/>
          </w:tcPr>
          <w:p w14:paraId="0517B811" w14:textId="77777777" w:rsidR="00EC3585" w:rsidRPr="00647017" w:rsidRDefault="00EC3585" w:rsidP="0017301A">
            <w:pPr>
              <w:tabs>
                <w:tab w:val="left" w:pos="-8047"/>
                <w:tab w:val="left" w:pos="175"/>
              </w:tabs>
              <w:spacing w:after="0" w:line="240" w:lineRule="auto"/>
              <w:jc w:val="both"/>
              <w:rPr>
                <w:rFonts w:ascii="Times New Roman" w:hAnsi="Times New Roman"/>
                <w:noProof/>
                <w:sz w:val="24"/>
                <w:szCs w:val="20"/>
                <w:lang w:val="en-US" w:eastAsia="lv-LV"/>
              </w:rPr>
            </w:pPr>
          </w:p>
        </w:tc>
        <w:tc>
          <w:tcPr>
            <w:tcW w:w="487" w:type="pct"/>
            <w:tcBorders>
              <w:top w:val="nil"/>
              <w:left w:val="single" w:sz="4" w:space="0" w:color="auto"/>
              <w:bottom w:val="nil"/>
              <w:right w:val="single" w:sz="4" w:space="0" w:color="auto"/>
            </w:tcBorders>
            <w:vAlign w:val="center"/>
          </w:tcPr>
          <w:p w14:paraId="79FD27FC" w14:textId="77777777" w:rsidR="00EC3585" w:rsidRPr="00647017" w:rsidRDefault="00EC3585" w:rsidP="0017301A">
            <w:pPr>
              <w:tabs>
                <w:tab w:val="left" w:pos="-8047"/>
                <w:tab w:val="left" w:pos="0"/>
              </w:tabs>
              <w:spacing w:after="0" w:line="240" w:lineRule="auto"/>
              <w:jc w:val="both"/>
              <w:rPr>
                <w:rFonts w:ascii="Times New Roman" w:hAnsi="Times New Roman"/>
                <w:noProof/>
                <w:sz w:val="24"/>
                <w:szCs w:val="20"/>
              </w:rPr>
            </w:pPr>
            <w:r>
              <w:rPr>
                <w:rFonts w:ascii="Times New Roman" w:hAnsi="Times New Roman"/>
                <w:sz w:val="24"/>
              </w:rPr>
              <w:t>2</w:t>
            </w:r>
            <w:r>
              <w:rPr>
                <w:rFonts w:ascii="Times New Roman" w:hAnsi="Times New Roman"/>
                <w:sz w:val="24"/>
                <w:vertAlign w:val="superscript"/>
              </w:rPr>
              <w:t>nd</w:t>
            </w:r>
            <w:r>
              <w:rPr>
                <w:rFonts w:ascii="Times New Roman" w:hAnsi="Times New Roman"/>
                <w:sz w:val="24"/>
              </w:rPr>
              <w:t xml:space="preserve"> quarter</w:t>
            </w:r>
          </w:p>
        </w:tc>
        <w:tc>
          <w:tcPr>
            <w:tcW w:w="154" w:type="pct"/>
            <w:tcBorders>
              <w:top w:val="single" w:sz="4" w:space="0" w:color="auto"/>
              <w:left w:val="single" w:sz="4" w:space="0" w:color="auto"/>
              <w:bottom w:val="single" w:sz="4" w:space="0" w:color="auto"/>
              <w:right w:val="single" w:sz="4" w:space="0" w:color="auto"/>
            </w:tcBorders>
            <w:vAlign w:val="center"/>
          </w:tcPr>
          <w:p w14:paraId="7FF3D725" w14:textId="77777777" w:rsidR="00EC3585" w:rsidRPr="00647017" w:rsidRDefault="00EC3585" w:rsidP="0017301A">
            <w:pPr>
              <w:tabs>
                <w:tab w:val="left" w:pos="-8047"/>
                <w:tab w:val="left" w:pos="175"/>
              </w:tabs>
              <w:spacing w:after="0" w:line="240" w:lineRule="auto"/>
              <w:jc w:val="both"/>
              <w:rPr>
                <w:rFonts w:ascii="Times New Roman" w:hAnsi="Times New Roman"/>
                <w:noProof/>
                <w:sz w:val="24"/>
                <w:szCs w:val="20"/>
                <w:lang w:val="en-US" w:eastAsia="lv-LV"/>
              </w:rPr>
            </w:pPr>
          </w:p>
        </w:tc>
        <w:tc>
          <w:tcPr>
            <w:tcW w:w="472" w:type="pct"/>
            <w:tcBorders>
              <w:top w:val="nil"/>
              <w:left w:val="single" w:sz="4" w:space="0" w:color="auto"/>
              <w:bottom w:val="nil"/>
              <w:right w:val="single" w:sz="4" w:space="0" w:color="auto"/>
            </w:tcBorders>
            <w:vAlign w:val="center"/>
          </w:tcPr>
          <w:p w14:paraId="48919629" w14:textId="77777777" w:rsidR="00EC3585" w:rsidRPr="00647017" w:rsidRDefault="00EC3585" w:rsidP="0017301A">
            <w:pPr>
              <w:tabs>
                <w:tab w:val="left" w:pos="-8047"/>
                <w:tab w:val="left" w:pos="0"/>
              </w:tabs>
              <w:spacing w:after="0" w:line="240" w:lineRule="auto"/>
              <w:jc w:val="both"/>
              <w:rPr>
                <w:rFonts w:ascii="Times New Roman" w:hAnsi="Times New Roman"/>
                <w:noProof/>
                <w:sz w:val="24"/>
                <w:szCs w:val="20"/>
              </w:rPr>
            </w:pPr>
            <w:r>
              <w:rPr>
                <w:rFonts w:ascii="Times New Roman" w:hAnsi="Times New Roman"/>
                <w:sz w:val="24"/>
              </w:rPr>
              <w:t>3</w:t>
            </w:r>
            <w:r>
              <w:rPr>
                <w:rFonts w:ascii="Times New Roman" w:hAnsi="Times New Roman"/>
                <w:sz w:val="24"/>
                <w:vertAlign w:val="superscript"/>
              </w:rPr>
              <w:t>rd</w:t>
            </w:r>
            <w:r>
              <w:rPr>
                <w:rFonts w:ascii="Times New Roman" w:hAnsi="Times New Roman"/>
                <w:sz w:val="24"/>
              </w:rPr>
              <w:t xml:space="preserve"> quarter</w:t>
            </w:r>
          </w:p>
        </w:tc>
        <w:tc>
          <w:tcPr>
            <w:tcW w:w="154" w:type="pct"/>
            <w:tcBorders>
              <w:top w:val="single" w:sz="4" w:space="0" w:color="auto"/>
              <w:left w:val="single" w:sz="4" w:space="0" w:color="auto"/>
              <w:bottom w:val="single" w:sz="4" w:space="0" w:color="auto"/>
              <w:right w:val="single" w:sz="4" w:space="0" w:color="auto"/>
            </w:tcBorders>
            <w:vAlign w:val="center"/>
          </w:tcPr>
          <w:p w14:paraId="143A7625" w14:textId="77777777" w:rsidR="00EC3585" w:rsidRPr="00647017" w:rsidRDefault="00EC3585" w:rsidP="0017301A">
            <w:pPr>
              <w:tabs>
                <w:tab w:val="left" w:pos="-8047"/>
                <w:tab w:val="left" w:pos="175"/>
              </w:tabs>
              <w:spacing w:after="0" w:line="240" w:lineRule="auto"/>
              <w:jc w:val="both"/>
              <w:rPr>
                <w:rFonts w:ascii="Times New Roman" w:hAnsi="Times New Roman"/>
                <w:noProof/>
                <w:sz w:val="24"/>
                <w:szCs w:val="20"/>
                <w:lang w:val="en-US" w:eastAsia="lv-LV"/>
              </w:rPr>
            </w:pPr>
          </w:p>
        </w:tc>
        <w:tc>
          <w:tcPr>
            <w:tcW w:w="720" w:type="pct"/>
            <w:tcBorders>
              <w:top w:val="nil"/>
              <w:left w:val="single" w:sz="4" w:space="0" w:color="auto"/>
              <w:bottom w:val="nil"/>
              <w:right w:val="nil"/>
            </w:tcBorders>
            <w:vAlign w:val="center"/>
          </w:tcPr>
          <w:p w14:paraId="21D3155A" w14:textId="77777777" w:rsidR="00EC3585" w:rsidRPr="00647017" w:rsidRDefault="00EC3585" w:rsidP="0017301A">
            <w:pPr>
              <w:tabs>
                <w:tab w:val="left" w:pos="-11808"/>
                <w:tab w:val="left" w:pos="-8047"/>
              </w:tabs>
              <w:spacing w:after="0" w:line="240" w:lineRule="auto"/>
              <w:jc w:val="both"/>
              <w:rPr>
                <w:rFonts w:ascii="Times New Roman" w:hAnsi="Times New Roman"/>
                <w:noProof/>
                <w:sz w:val="24"/>
                <w:szCs w:val="20"/>
              </w:rPr>
            </w:pPr>
            <w:r>
              <w:rPr>
                <w:rFonts w:ascii="Times New Roman" w:hAnsi="Times New Roman"/>
                <w:sz w:val="24"/>
              </w:rPr>
              <w:t>4</w:t>
            </w:r>
            <w:r>
              <w:rPr>
                <w:rFonts w:ascii="Times New Roman" w:hAnsi="Times New Roman"/>
                <w:sz w:val="24"/>
                <w:vertAlign w:val="superscript"/>
              </w:rPr>
              <w:t>th</w:t>
            </w:r>
            <w:r>
              <w:rPr>
                <w:rFonts w:ascii="Times New Roman" w:hAnsi="Times New Roman"/>
                <w:sz w:val="24"/>
              </w:rPr>
              <w:t xml:space="preserve"> quarter</w:t>
            </w:r>
          </w:p>
        </w:tc>
      </w:tr>
    </w:tbl>
    <w:p w14:paraId="697CF96D" w14:textId="77777777" w:rsidR="00EC3585" w:rsidRPr="00647017" w:rsidRDefault="00EC3585" w:rsidP="00EC3585">
      <w:pPr>
        <w:spacing w:after="0" w:line="240" w:lineRule="auto"/>
        <w:jc w:val="both"/>
        <w:rPr>
          <w:rFonts w:ascii="Times New Roman" w:hAnsi="Times New Roman"/>
          <w:b/>
          <w:noProof/>
          <w:sz w:val="24"/>
          <w:szCs w:val="16"/>
          <w:highlight w:val="yellow"/>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030"/>
        <w:gridCol w:w="1322"/>
        <w:gridCol w:w="1619"/>
        <w:gridCol w:w="1028"/>
        <w:gridCol w:w="1471"/>
        <w:gridCol w:w="1471"/>
        <w:gridCol w:w="1325"/>
        <w:gridCol w:w="2353"/>
        <w:gridCol w:w="1616"/>
        <w:gridCol w:w="1325"/>
      </w:tblGrid>
      <w:tr w:rsidR="00EC3585" w:rsidRPr="00647017" w14:paraId="40E0F2C9" w14:textId="77777777" w:rsidTr="008B30B7">
        <w:tc>
          <w:tcPr>
            <w:tcW w:w="354" w:type="pct"/>
            <w:vMerge w:val="restart"/>
            <w:shd w:val="clear" w:color="auto" w:fill="auto"/>
            <w:vAlign w:val="center"/>
          </w:tcPr>
          <w:p w14:paraId="7A79BFB5" w14:textId="77777777" w:rsidR="00EC3585" w:rsidRPr="00647017" w:rsidRDefault="00EC3585" w:rsidP="0017301A">
            <w:pPr>
              <w:tabs>
                <w:tab w:val="left" w:pos="11057"/>
              </w:tabs>
              <w:spacing w:after="0" w:line="240" w:lineRule="auto"/>
              <w:jc w:val="center"/>
              <w:rPr>
                <w:rFonts w:ascii="Times New Roman" w:hAnsi="Times New Roman"/>
                <w:noProof/>
                <w:sz w:val="24"/>
              </w:rPr>
            </w:pPr>
            <w:r>
              <w:rPr>
                <w:rFonts w:ascii="Times New Roman" w:hAnsi="Times New Roman"/>
                <w:sz w:val="24"/>
              </w:rPr>
              <w:t>Cadastre number</w:t>
            </w:r>
          </w:p>
        </w:tc>
        <w:tc>
          <w:tcPr>
            <w:tcW w:w="454" w:type="pct"/>
            <w:vMerge w:val="restart"/>
            <w:shd w:val="clear" w:color="auto" w:fill="auto"/>
            <w:vAlign w:val="center"/>
          </w:tcPr>
          <w:p w14:paraId="2BBC7F49" w14:textId="77777777" w:rsidR="00EC3585" w:rsidRPr="00647017" w:rsidRDefault="00EC3585" w:rsidP="0017301A">
            <w:pPr>
              <w:tabs>
                <w:tab w:val="left" w:pos="11057"/>
              </w:tabs>
              <w:spacing w:after="0" w:line="240" w:lineRule="auto"/>
              <w:jc w:val="center"/>
              <w:rPr>
                <w:rFonts w:ascii="Times New Roman" w:hAnsi="Times New Roman"/>
                <w:noProof/>
                <w:sz w:val="24"/>
              </w:rPr>
            </w:pPr>
            <w:r>
              <w:rPr>
                <w:rFonts w:ascii="Times New Roman" w:hAnsi="Times New Roman"/>
                <w:sz w:val="24"/>
              </w:rPr>
              <w:t>Cadastral designation</w:t>
            </w:r>
          </w:p>
        </w:tc>
        <w:tc>
          <w:tcPr>
            <w:tcW w:w="556" w:type="pct"/>
            <w:vMerge w:val="restart"/>
            <w:shd w:val="clear" w:color="auto" w:fill="auto"/>
            <w:vAlign w:val="center"/>
          </w:tcPr>
          <w:p w14:paraId="796BE929" w14:textId="77777777" w:rsidR="00EC3585" w:rsidRPr="00647017" w:rsidRDefault="00EC3585" w:rsidP="0017301A">
            <w:pPr>
              <w:tabs>
                <w:tab w:val="left" w:pos="11057"/>
              </w:tabs>
              <w:spacing w:after="0" w:line="240" w:lineRule="auto"/>
              <w:jc w:val="center"/>
              <w:rPr>
                <w:rFonts w:ascii="Times New Roman" w:hAnsi="Times New Roman"/>
                <w:noProof/>
                <w:sz w:val="24"/>
              </w:rPr>
            </w:pPr>
            <w:r>
              <w:rPr>
                <w:rFonts w:ascii="Times New Roman" w:hAnsi="Times New Roman"/>
                <w:sz w:val="24"/>
              </w:rPr>
              <w:t>Date of acquisition or date of putting into operation</w:t>
            </w:r>
          </w:p>
        </w:tc>
        <w:tc>
          <w:tcPr>
            <w:tcW w:w="1818" w:type="pct"/>
            <w:gridSpan w:val="4"/>
            <w:shd w:val="clear" w:color="auto" w:fill="auto"/>
            <w:vAlign w:val="center"/>
          </w:tcPr>
          <w:p w14:paraId="3BDCBB56" w14:textId="77777777" w:rsidR="00EC3585" w:rsidRPr="00647017" w:rsidRDefault="00EC3585" w:rsidP="0017301A">
            <w:pPr>
              <w:tabs>
                <w:tab w:val="left" w:pos="11057"/>
              </w:tabs>
              <w:spacing w:after="0" w:line="240" w:lineRule="auto"/>
              <w:jc w:val="center"/>
              <w:rPr>
                <w:rFonts w:ascii="Times New Roman" w:hAnsi="Times New Roman"/>
                <w:noProof/>
                <w:sz w:val="24"/>
              </w:rPr>
            </w:pPr>
            <w:r>
              <w:rPr>
                <w:rFonts w:ascii="Times New Roman" w:hAnsi="Times New Roman"/>
                <w:sz w:val="24"/>
              </w:rPr>
              <w:t>Section A</w:t>
            </w:r>
          </w:p>
        </w:tc>
        <w:tc>
          <w:tcPr>
            <w:tcW w:w="1818" w:type="pct"/>
            <w:gridSpan w:val="3"/>
            <w:shd w:val="clear" w:color="auto" w:fill="auto"/>
            <w:vAlign w:val="center"/>
          </w:tcPr>
          <w:p w14:paraId="1E0BAC62" w14:textId="77777777" w:rsidR="00EC3585" w:rsidRPr="00647017" w:rsidRDefault="00EC3585" w:rsidP="0017301A">
            <w:pPr>
              <w:tabs>
                <w:tab w:val="left" w:pos="11057"/>
              </w:tabs>
              <w:spacing w:after="0" w:line="240" w:lineRule="auto"/>
              <w:jc w:val="center"/>
              <w:rPr>
                <w:rFonts w:ascii="Times New Roman" w:hAnsi="Times New Roman"/>
                <w:noProof/>
                <w:sz w:val="24"/>
              </w:rPr>
            </w:pPr>
            <w:r>
              <w:rPr>
                <w:rFonts w:ascii="Times New Roman" w:hAnsi="Times New Roman"/>
                <w:sz w:val="24"/>
              </w:rPr>
              <w:t>Section C</w:t>
            </w:r>
          </w:p>
        </w:tc>
      </w:tr>
      <w:tr w:rsidR="00EC3585" w:rsidRPr="00647017" w14:paraId="77966831" w14:textId="77777777" w:rsidTr="008B30B7">
        <w:tc>
          <w:tcPr>
            <w:tcW w:w="354" w:type="pct"/>
            <w:vMerge/>
            <w:shd w:val="clear" w:color="auto" w:fill="auto"/>
            <w:vAlign w:val="center"/>
          </w:tcPr>
          <w:p w14:paraId="10CED1EE" w14:textId="77777777" w:rsidR="00EC3585" w:rsidRPr="00647017" w:rsidRDefault="00EC3585" w:rsidP="0017301A">
            <w:pPr>
              <w:tabs>
                <w:tab w:val="left" w:pos="11057"/>
              </w:tabs>
              <w:spacing w:after="0" w:line="240" w:lineRule="auto"/>
              <w:jc w:val="center"/>
              <w:rPr>
                <w:rFonts w:ascii="Times New Roman" w:hAnsi="Times New Roman"/>
                <w:noProof/>
                <w:sz w:val="24"/>
                <w:lang w:val="en-US"/>
              </w:rPr>
            </w:pPr>
          </w:p>
        </w:tc>
        <w:tc>
          <w:tcPr>
            <w:tcW w:w="454" w:type="pct"/>
            <w:vMerge/>
            <w:shd w:val="clear" w:color="auto" w:fill="auto"/>
            <w:vAlign w:val="center"/>
          </w:tcPr>
          <w:p w14:paraId="695840D2" w14:textId="77777777" w:rsidR="00EC3585" w:rsidRPr="00647017" w:rsidRDefault="00EC3585" w:rsidP="0017301A">
            <w:pPr>
              <w:tabs>
                <w:tab w:val="left" w:pos="11057"/>
              </w:tabs>
              <w:spacing w:after="0" w:line="240" w:lineRule="auto"/>
              <w:jc w:val="center"/>
              <w:rPr>
                <w:rFonts w:ascii="Times New Roman" w:hAnsi="Times New Roman"/>
                <w:noProof/>
                <w:sz w:val="24"/>
                <w:lang w:val="en-US"/>
              </w:rPr>
            </w:pPr>
          </w:p>
        </w:tc>
        <w:tc>
          <w:tcPr>
            <w:tcW w:w="556" w:type="pct"/>
            <w:vMerge/>
            <w:shd w:val="clear" w:color="auto" w:fill="auto"/>
            <w:vAlign w:val="center"/>
          </w:tcPr>
          <w:p w14:paraId="79BB9C51" w14:textId="77777777" w:rsidR="00EC3585" w:rsidRPr="00647017" w:rsidRDefault="00EC3585" w:rsidP="0017301A">
            <w:pPr>
              <w:tabs>
                <w:tab w:val="left" w:pos="11057"/>
              </w:tabs>
              <w:spacing w:after="0" w:line="240" w:lineRule="auto"/>
              <w:jc w:val="center"/>
              <w:rPr>
                <w:rFonts w:ascii="Times New Roman" w:hAnsi="Times New Roman"/>
                <w:noProof/>
                <w:sz w:val="24"/>
                <w:lang w:val="en-US"/>
              </w:rPr>
            </w:pPr>
          </w:p>
        </w:tc>
        <w:tc>
          <w:tcPr>
            <w:tcW w:w="353" w:type="pct"/>
            <w:shd w:val="clear" w:color="auto" w:fill="auto"/>
            <w:vAlign w:val="center"/>
          </w:tcPr>
          <w:p w14:paraId="2D68BC13" w14:textId="77777777" w:rsidR="00EC3585" w:rsidRPr="00647017" w:rsidRDefault="00EC3585" w:rsidP="0017301A">
            <w:pPr>
              <w:tabs>
                <w:tab w:val="left" w:pos="11057"/>
              </w:tabs>
              <w:spacing w:after="0" w:line="240" w:lineRule="auto"/>
              <w:jc w:val="center"/>
              <w:rPr>
                <w:rFonts w:ascii="Times New Roman" w:hAnsi="Times New Roman"/>
                <w:noProof/>
                <w:sz w:val="24"/>
              </w:rPr>
            </w:pPr>
            <w:r>
              <w:rPr>
                <w:rFonts w:ascii="Times New Roman" w:hAnsi="Times New Roman"/>
                <w:sz w:val="24"/>
              </w:rPr>
              <w:t>total tax amount</w:t>
            </w:r>
          </w:p>
        </w:tc>
        <w:tc>
          <w:tcPr>
            <w:tcW w:w="505" w:type="pct"/>
            <w:shd w:val="clear" w:color="auto" w:fill="auto"/>
            <w:vAlign w:val="center"/>
          </w:tcPr>
          <w:p w14:paraId="2603E711" w14:textId="77777777" w:rsidR="00EC3585" w:rsidRPr="00647017" w:rsidRDefault="00EC3585" w:rsidP="0017301A">
            <w:pPr>
              <w:tabs>
                <w:tab w:val="left" w:pos="11057"/>
              </w:tabs>
              <w:spacing w:after="0" w:line="240" w:lineRule="auto"/>
              <w:jc w:val="center"/>
              <w:rPr>
                <w:rFonts w:ascii="Times New Roman" w:hAnsi="Times New Roman"/>
                <w:noProof/>
                <w:sz w:val="24"/>
              </w:rPr>
            </w:pPr>
            <w:r>
              <w:rPr>
                <w:rFonts w:ascii="Times New Roman" w:hAnsi="Times New Roman"/>
                <w:sz w:val="24"/>
              </w:rPr>
              <w:t>input tax</w:t>
            </w:r>
          </w:p>
        </w:tc>
        <w:tc>
          <w:tcPr>
            <w:tcW w:w="505" w:type="pct"/>
            <w:shd w:val="clear" w:color="auto" w:fill="auto"/>
            <w:vAlign w:val="center"/>
          </w:tcPr>
          <w:p w14:paraId="7EC4398F" w14:textId="77777777" w:rsidR="00EC3585" w:rsidRPr="00647017" w:rsidRDefault="00EC3585" w:rsidP="0017301A">
            <w:pPr>
              <w:tabs>
                <w:tab w:val="left" w:pos="11057"/>
              </w:tabs>
              <w:spacing w:after="0" w:line="240" w:lineRule="auto"/>
              <w:jc w:val="center"/>
              <w:rPr>
                <w:rFonts w:ascii="Times New Roman" w:hAnsi="Times New Roman"/>
                <w:noProof/>
                <w:sz w:val="24"/>
              </w:rPr>
            </w:pPr>
            <w:r>
              <w:rPr>
                <w:rFonts w:ascii="Times New Roman" w:hAnsi="Times New Roman"/>
                <w:sz w:val="24"/>
              </w:rPr>
              <w:t>proportion of use</w:t>
            </w:r>
          </w:p>
        </w:tc>
        <w:tc>
          <w:tcPr>
            <w:tcW w:w="455" w:type="pct"/>
            <w:vAlign w:val="center"/>
          </w:tcPr>
          <w:p w14:paraId="48E1209B" w14:textId="77777777" w:rsidR="00EC3585" w:rsidRPr="00647017" w:rsidRDefault="00EC3585" w:rsidP="0017301A">
            <w:pPr>
              <w:tabs>
                <w:tab w:val="left" w:pos="11057"/>
              </w:tabs>
              <w:spacing w:after="0" w:line="240" w:lineRule="auto"/>
              <w:jc w:val="center"/>
              <w:rPr>
                <w:rFonts w:ascii="Times New Roman" w:hAnsi="Times New Roman"/>
                <w:noProof/>
                <w:sz w:val="24"/>
              </w:rPr>
            </w:pPr>
            <w:r>
              <w:rPr>
                <w:rFonts w:ascii="Times New Roman" w:hAnsi="Times New Roman"/>
                <w:sz w:val="24"/>
              </w:rPr>
              <w:t>transactions or actions with immovable property*</w:t>
            </w:r>
          </w:p>
        </w:tc>
        <w:tc>
          <w:tcPr>
            <w:tcW w:w="808" w:type="pct"/>
            <w:shd w:val="clear" w:color="auto" w:fill="auto"/>
            <w:vAlign w:val="center"/>
          </w:tcPr>
          <w:p w14:paraId="7FACA54F" w14:textId="77777777" w:rsidR="00EC3585" w:rsidRPr="00647017" w:rsidRDefault="00EC3585" w:rsidP="0017301A">
            <w:pPr>
              <w:tabs>
                <w:tab w:val="left" w:pos="11057"/>
              </w:tabs>
              <w:spacing w:after="0" w:line="240" w:lineRule="auto"/>
              <w:jc w:val="center"/>
              <w:rPr>
                <w:rFonts w:ascii="Times New Roman" w:hAnsi="Times New Roman"/>
                <w:noProof/>
                <w:sz w:val="24"/>
              </w:rPr>
            </w:pPr>
            <w:r>
              <w:rPr>
                <w:rFonts w:ascii="Times New Roman" w:hAnsi="Times New Roman"/>
                <w:sz w:val="24"/>
              </w:rPr>
              <w:t>tax to be paid into the State budget or tax to be repaid from the State budget</w:t>
            </w:r>
          </w:p>
        </w:tc>
        <w:tc>
          <w:tcPr>
            <w:tcW w:w="555" w:type="pct"/>
            <w:shd w:val="clear" w:color="auto" w:fill="auto"/>
            <w:vAlign w:val="center"/>
          </w:tcPr>
          <w:p w14:paraId="1D4EC116" w14:textId="77777777" w:rsidR="00EC3585" w:rsidRPr="00647017" w:rsidRDefault="00EC3585" w:rsidP="0017301A">
            <w:pPr>
              <w:tabs>
                <w:tab w:val="left" w:pos="11057"/>
              </w:tabs>
              <w:spacing w:after="0" w:line="240" w:lineRule="auto"/>
              <w:jc w:val="center"/>
              <w:rPr>
                <w:rFonts w:ascii="Times New Roman" w:hAnsi="Times New Roman"/>
                <w:noProof/>
                <w:sz w:val="24"/>
              </w:rPr>
            </w:pPr>
            <w:r>
              <w:rPr>
                <w:rFonts w:ascii="Times New Roman" w:hAnsi="Times New Roman"/>
                <w:sz w:val="24"/>
              </w:rPr>
              <w:t>information on the immovable property to be excluded**</w:t>
            </w:r>
          </w:p>
        </w:tc>
        <w:tc>
          <w:tcPr>
            <w:tcW w:w="455" w:type="pct"/>
            <w:vAlign w:val="center"/>
          </w:tcPr>
          <w:p w14:paraId="7152265B" w14:textId="77777777" w:rsidR="00EC3585" w:rsidRPr="00647017" w:rsidRDefault="00EC3585" w:rsidP="0017301A">
            <w:pPr>
              <w:tabs>
                <w:tab w:val="left" w:pos="11057"/>
              </w:tabs>
              <w:spacing w:after="0" w:line="240" w:lineRule="auto"/>
              <w:jc w:val="center"/>
              <w:rPr>
                <w:rFonts w:ascii="Times New Roman" w:hAnsi="Times New Roman"/>
                <w:noProof/>
                <w:sz w:val="24"/>
              </w:rPr>
            </w:pPr>
            <w:r>
              <w:rPr>
                <w:rFonts w:ascii="Times New Roman" w:hAnsi="Times New Roman"/>
                <w:sz w:val="24"/>
              </w:rPr>
              <w:t>transactions or actions with immovable property***</w:t>
            </w:r>
          </w:p>
        </w:tc>
      </w:tr>
      <w:tr w:rsidR="00EC3585" w:rsidRPr="00647017" w14:paraId="6E7D5203" w14:textId="77777777" w:rsidTr="008B30B7">
        <w:tc>
          <w:tcPr>
            <w:tcW w:w="354" w:type="pct"/>
            <w:shd w:val="clear" w:color="auto" w:fill="auto"/>
          </w:tcPr>
          <w:p w14:paraId="602818CF" w14:textId="77777777" w:rsidR="00EC3585" w:rsidRPr="00647017" w:rsidRDefault="00EC3585" w:rsidP="0017301A">
            <w:pPr>
              <w:tabs>
                <w:tab w:val="left" w:pos="11057"/>
              </w:tabs>
              <w:spacing w:after="0" w:line="240" w:lineRule="auto"/>
              <w:jc w:val="center"/>
              <w:rPr>
                <w:rFonts w:ascii="Times New Roman" w:hAnsi="Times New Roman"/>
                <w:noProof/>
                <w:sz w:val="24"/>
              </w:rPr>
            </w:pPr>
            <w:r>
              <w:rPr>
                <w:rFonts w:ascii="Times New Roman" w:hAnsi="Times New Roman"/>
                <w:sz w:val="24"/>
              </w:rPr>
              <w:t>1</w:t>
            </w:r>
          </w:p>
        </w:tc>
        <w:tc>
          <w:tcPr>
            <w:tcW w:w="454" w:type="pct"/>
            <w:shd w:val="clear" w:color="auto" w:fill="auto"/>
          </w:tcPr>
          <w:p w14:paraId="7D4CA486" w14:textId="77777777" w:rsidR="00EC3585" w:rsidRPr="00647017" w:rsidRDefault="00EC3585" w:rsidP="0017301A">
            <w:pPr>
              <w:tabs>
                <w:tab w:val="left" w:pos="11057"/>
              </w:tabs>
              <w:spacing w:after="0" w:line="240" w:lineRule="auto"/>
              <w:jc w:val="center"/>
              <w:rPr>
                <w:rFonts w:ascii="Times New Roman" w:hAnsi="Times New Roman"/>
                <w:noProof/>
                <w:sz w:val="24"/>
              </w:rPr>
            </w:pPr>
            <w:r>
              <w:rPr>
                <w:rFonts w:ascii="Times New Roman" w:hAnsi="Times New Roman"/>
                <w:sz w:val="24"/>
              </w:rPr>
              <w:t>2</w:t>
            </w:r>
          </w:p>
        </w:tc>
        <w:tc>
          <w:tcPr>
            <w:tcW w:w="556" w:type="pct"/>
            <w:shd w:val="clear" w:color="auto" w:fill="auto"/>
          </w:tcPr>
          <w:p w14:paraId="00509508" w14:textId="77777777" w:rsidR="00EC3585" w:rsidRPr="00647017" w:rsidRDefault="00EC3585" w:rsidP="0017301A">
            <w:pPr>
              <w:tabs>
                <w:tab w:val="left" w:pos="11057"/>
              </w:tabs>
              <w:spacing w:after="0" w:line="240" w:lineRule="auto"/>
              <w:jc w:val="center"/>
              <w:rPr>
                <w:rFonts w:ascii="Times New Roman" w:hAnsi="Times New Roman"/>
                <w:noProof/>
                <w:sz w:val="24"/>
              </w:rPr>
            </w:pPr>
            <w:r>
              <w:rPr>
                <w:rFonts w:ascii="Times New Roman" w:hAnsi="Times New Roman"/>
                <w:sz w:val="24"/>
              </w:rPr>
              <w:t>3</w:t>
            </w:r>
          </w:p>
        </w:tc>
        <w:tc>
          <w:tcPr>
            <w:tcW w:w="353" w:type="pct"/>
            <w:shd w:val="clear" w:color="auto" w:fill="auto"/>
          </w:tcPr>
          <w:p w14:paraId="2E71FA32" w14:textId="77777777" w:rsidR="00EC3585" w:rsidRPr="00647017" w:rsidRDefault="00EC3585" w:rsidP="0017301A">
            <w:pPr>
              <w:tabs>
                <w:tab w:val="left" w:pos="11057"/>
              </w:tabs>
              <w:spacing w:after="0" w:line="240" w:lineRule="auto"/>
              <w:jc w:val="center"/>
              <w:rPr>
                <w:rFonts w:ascii="Times New Roman" w:hAnsi="Times New Roman"/>
                <w:noProof/>
                <w:sz w:val="24"/>
              </w:rPr>
            </w:pPr>
            <w:r>
              <w:rPr>
                <w:rFonts w:ascii="Times New Roman" w:hAnsi="Times New Roman"/>
                <w:sz w:val="24"/>
              </w:rPr>
              <w:t>4</w:t>
            </w:r>
          </w:p>
        </w:tc>
        <w:tc>
          <w:tcPr>
            <w:tcW w:w="505" w:type="pct"/>
            <w:shd w:val="clear" w:color="auto" w:fill="auto"/>
          </w:tcPr>
          <w:p w14:paraId="65982309" w14:textId="77777777" w:rsidR="00EC3585" w:rsidRPr="00647017" w:rsidRDefault="00EC3585" w:rsidP="0017301A">
            <w:pPr>
              <w:tabs>
                <w:tab w:val="left" w:pos="11057"/>
              </w:tabs>
              <w:spacing w:after="0" w:line="240" w:lineRule="auto"/>
              <w:jc w:val="center"/>
              <w:rPr>
                <w:rFonts w:ascii="Times New Roman" w:hAnsi="Times New Roman"/>
                <w:noProof/>
                <w:sz w:val="24"/>
              </w:rPr>
            </w:pPr>
            <w:r>
              <w:rPr>
                <w:rFonts w:ascii="Times New Roman" w:hAnsi="Times New Roman"/>
                <w:sz w:val="24"/>
              </w:rPr>
              <w:t>5</w:t>
            </w:r>
          </w:p>
        </w:tc>
        <w:tc>
          <w:tcPr>
            <w:tcW w:w="505" w:type="pct"/>
            <w:shd w:val="clear" w:color="auto" w:fill="auto"/>
          </w:tcPr>
          <w:p w14:paraId="1884F474" w14:textId="77777777" w:rsidR="00EC3585" w:rsidRPr="00647017" w:rsidRDefault="00EC3585" w:rsidP="0017301A">
            <w:pPr>
              <w:tabs>
                <w:tab w:val="left" w:pos="11057"/>
              </w:tabs>
              <w:spacing w:after="0" w:line="240" w:lineRule="auto"/>
              <w:jc w:val="center"/>
              <w:rPr>
                <w:rFonts w:ascii="Times New Roman" w:hAnsi="Times New Roman"/>
                <w:noProof/>
                <w:sz w:val="24"/>
              </w:rPr>
            </w:pPr>
            <w:r>
              <w:rPr>
                <w:rFonts w:ascii="Times New Roman" w:hAnsi="Times New Roman"/>
                <w:sz w:val="24"/>
              </w:rPr>
              <w:t>6</w:t>
            </w:r>
          </w:p>
        </w:tc>
        <w:tc>
          <w:tcPr>
            <w:tcW w:w="455" w:type="pct"/>
          </w:tcPr>
          <w:p w14:paraId="3FA2B3FF" w14:textId="77777777" w:rsidR="00EC3585" w:rsidRPr="00647017" w:rsidRDefault="00EC3585" w:rsidP="0017301A">
            <w:pPr>
              <w:tabs>
                <w:tab w:val="left" w:pos="11057"/>
              </w:tabs>
              <w:spacing w:after="0" w:line="240" w:lineRule="auto"/>
              <w:jc w:val="center"/>
              <w:rPr>
                <w:rFonts w:ascii="Times New Roman" w:hAnsi="Times New Roman"/>
                <w:noProof/>
                <w:sz w:val="24"/>
              </w:rPr>
            </w:pPr>
            <w:r>
              <w:rPr>
                <w:rFonts w:ascii="Times New Roman" w:hAnsi="Times New Roman"/>
                <w:sz w:val="24"/>
              </w:rPr>
              <w:t>7</w:t>
            </w:r>
          </w:p>
        </w:tc>
        <w:tc>
          <w:tcPr>
            <w:tcW w:w="808" w:type="pct"/>
            <w:shd w:val="clear" w:color="auto" w:fill="auto"/>
          </w:tcPr>
          <w:p w14:paraId="5FE01DC5" w14:textId="77777777" w:rsidR="00EC3585" w:rsidRPr="00647017" w:rsidRDefault="00EC3585" w:rsidP="0017301A">
            <w:pPr>
              <w:tabs>
                <w:tab w:val="left" w:pos="11057"/>
              </w:tabs>
              <w:spacing w:after="0" w:line="240" w:lineRule="auto"/>
              <w:jc w:val="center"/>
              <w:rPr>
                <w:rFonts w:ascii="Times New Roman" w:hAnsi="Times New Roman"/>
                <w:noProof/>
                <w:sz w:val="24"/>
              </w:rPr>
            </w:pPr>
            <w:r>
              <w:rPr>
                <w:rFonts w:ascii="Times New Roman" w:hAnsi="Times New Roman"/>
                <w:sz w:val="24"/>
              </w:rPr>
              <w:t>8</w:t>
            </w:r>
          </w:p>
        </w:tc>
        <w:tc>
          <w:tcPr>
            <w:tcW w:w="555" w:type="pct"/>
            <w:shd w:val="clear" w:color="auto" w:fill="auto"/>
          </w:tcPr>
          <w:p w14:paraId="33E2EA21" w14:textId="77777777" w:rsidR="00EC3585" w:rsidRPr="00647017" w:rsidRDefault="00EC3585" w:rsidP="0017301A">
            <w:pPr>
              <w:tabs>
                <w:tab w:val="left" w:pos="11057"/>
              </w:tabs>
              <w:spacing w:after="0" w:line="240" w:lineRule="auto"/>
              <w:jc w:val="center"/>
              <w:rPr>
                <w:rFonts w:ascii="Times New Roman" w:hAnsi="Times New Roman"/>
                <w:noProof/>
                <w:sz w:val="24"/>
              </w:rPr>
            </w:pPr>
            <w:r>
              <w:rPr>
                <w:rFonts w:ascii="Times New Roman" w:hAnsi="Times New Roman"/>
                <w:sz w:val="24"/>
              </w:rPr>
              <w:t>9</w:t>
            </w:r>
          </w:p>
        </w:tc>
        <w:tc>
          <w:tcPr>
            <w:tcW w:w="455" w:type="pct"/>
          </w:tcPr>
          <w:p w14:paraId="233CCC7B" w14:textId="77777777" w:rsidR="00EC3585" w:rsidRPr="00647017" w:rsidRDefault="00EC3585" w:rsidP="0017301A">
            <w:pPr>
              <w:tabs>
                <w:tab w:val="left" w:pos="11057"/>
              </w:tabs>
              <w:spacing w:after="0" w:line="240" w:lineRule="auto"/>
              <w:jc w:val="center"/>
              <w:rPr>
                <w:rFonts w:ascii="Times New Roman" w:hAnsi="Times New Roman"/>
                <w:noProof/>
                <w:sz w:val="24"/>
              </w:rPr>
            </w:pPr>
            <w:r>
              <w:rPr>
                <w:rFonts w:ascii="Times New Roman" w:hAnsi="Times New Roman"/>
                <w:sz w:val="24"/>
              </w:rPr>
              <w:t>10</w:t>
            </w:r>
          </w:p>
        </w:tc>
      </w:tr>
      <w:tr w:rsidR="00EC3585" w:rsidRPr="00647017" w14:paraId="430883D4" w14:textId="77777777" w:rsidTr="008B30B7">
        <w:tc>
          <w:tcPr>
            <w:tcW w:w="354" w:type="pct"/>
            <w:shd w:val="clear" w:color="auto" w:fill="auto"/>
          </w:tcPr>
          <w:p w14:paraId="58C03A4B" w14:textId="77777777" w:rsidR="00EC3585" w:rsidRPr="00647017" w:rsidRDefault="00EC3585" w:rsidP="0017301A">
            <w:pPr>
              <w:tabs>
                <w:tab w:val="left" w:pos="11057"/>
              </w:tabs>
              <w:spacing w:after="0" w:line="240" w:lineRule="auto"/>
              <w:jc w:val="center"/>
              <w:rPr>
                <w:rFonts w:ascii="Times New Roman" w:hAnsi="Times New Roman"/>
                <w:noProof/>
                <w:sz w:val="24"/>
                <w:lang w:val="en-US"/>
              </w:rPr>
            </w:pPr>
          </w:p>
        </w:tc>
        <w:tc>
          <w:tcPr>
            <w:tcW w:w="454" w:type="pct"/>
            <w:shd w:val="clear" w:color="auto" w:fill="auto"/>
          </w:tcPr>
          <w:p w14:paraId="61893D2A" w14:textId="77777777" w:rsidR="00EC3585" w:rsidRPr="00647017" w:rsidRDefault="00EC3585" w:rsidP="0017301A">
            <w:pPr>
              <w:tabs>
                <w:tab w:val="left" w:pos="11057"/>
              </w:tabs>
              <w:spacing w:after="0" w:line="240" w:lineRule="auto"/>
              <w:jc w:val="center"/>
              <w:rPr>
                <w:rFonts w:ascii="Times New Roman" w:hAnsi="Times New Roman"/>
                <w:noProof/>
                <w:sz w:val="24"/>
                <w:lang w:val="en-US"/>
              </w:rPr>
            </w:pPr>
          </w:p>
        </w:tc>
        <w:tc>
          <w:tcPr>
            <w:tcW w:w="556" w:type="pct"/>
            <w:shd w:val="clear" w:color="auto" w:fill="auto"/>
          </w:tcPr>
          <w:p w14:paraId="68FC6001" w14:textId="77777777" w:rsidR="00EC3585" w:rsidRPr="00647017" w:rsidRDefault="00EC3585" w:rsidP="0017301A">
            <w:pPr>
              <w:tabs>
                <w:tab w:val="left" w:pos="11057"/>
              </w:tabs>
              <w:spacing w:after="0" w:line="240" w:lineRule="auto"/>
              <w:jc w:val="center"/>
              <w:rPr>
                <w:rFonts w:ascii="Times New Roman" w:hAnsi="Times New Roman"/>
                <w:noProof/>
                <w:sz w:val="24"/>
                <w:lang w:val="en-US"/>
              </w:rPr>
            </w:pPr>
          </w:p>
        </w:tc>
        <w:tc>
          <w:tcPr>
            <w:tcW w:w="353" w:type="pct"/>
            <w:shd w:val="clear" w:color="auto" w:fill="auto"/>
          </w:tcPr>
          <w:p w14:paraId="34FBE7D9" w14:textId="77777777" w:rsidR="00EC3585" w:rsidRPr="00647017" w:rsidRDefault="00EC3585" w:rsidP="0017301A">
            <w:pPr>
              <w:tabs>
                <w:tab w:val="left" w:pos="11057"/>
              </w:tabs>
              <w:spacing w:after="0" w:line="240" w:lineRule="auto"/>
              <w:jc w:val="center"/>
              <w:rPr>
                <w:rFonts w:ascii="Times New Roman" w:hAnsi="Times New Roman"/>
                <w:noProof/>
                <w:sz w:val="24"/>
                <w:lang w:val="en-US"/>
              </w:rPr>
            </w:pPr>
          </w:p>
        </w:tc>
        <w:tc>
          <w:tcPr>
            <w:tcW w:w="505" w:type="pct"/>
            <w:shd w:val="clear" w:color="auto" w:fill="auto"/>
          </w:tcPr>
          <w:p w14:paraId="3EFA2F5F" w14:textId="77777777" w:rsidR="00EC3585" w:rsidRPr="00647017" w:rsidRDefault="00EC3585" w:rsidP="0017301A">
            <w:pPr>
              <w:tabs>
                <w:tab w:val="left" w:pos="11057"/>
              </w:tabs>
              <w:spacing w:after="0" w:line="240" w:lineRule="auto"/>
              <w:jc w:val="center"/>
              <w:rPr>
                <w:rFonts w:ascii="Times New Roman" w:hAnsi="Times New Roman"/>
                <w:noProof/>
                <w:sz w:val="24"/>
                <w:lang w:val="en-US"/>
              </w:rPr>
            </w:pPr>
          </w:p>
        </w:tc>
        <w:tc>
          <w:tcPr>
            <w:tcW w:w="505" w:type="pct"/>
            <w:shd w:val="clear" w:color="auto" w:fill="auto"/>
          </w:tcPr>
          <w:p w14:paraId="1EF82A8D" w14:textId="77777777" w:rsidR="00EC3585" w:rsidRPr="00647017" w:rsidRDefault="00EC3585" w:rsidP="0017301A">
            <w:pPr>
              <w:tabs>
                <w:tab w:val="left" w:pos="11057"/>
              </w:tabs>
              <w:spacing w:after="0" w:line="240" w:lineRule="auto"/>
              <w:jc w:val="center"/>
              <w:rPr>
                <w:rFonts w:ascii="Times New Roman" w:hAnsi="Times New Roman"/>
                <w:noProof/>
                <w:sz w:val="24"/>
                <w:lang w:val="en-US"/>
              </w:rPr>
            </w:pPr>
          </w:p>
        </w:tc>
        <w:tc>
          <w:tcPr>
            <w:tcW w:w="455" w:type="pct"/>
          </w:tcPr>
          <w:p w14:paraId="3185314D" w14:textId="77777777" w:rsidR="00EC3585" w:rsidRPr="00647017" w:rsidRDefault="00EC3585" w:rsidP="0017301A">
            <w:pPr>
              <w:tabs>
                <w:tab w:val="left" w:pos="11057"/>
              </w:tabs>
              <w:spacing w:after="0" w:line="240" w:lineRule="auto"/>
              <w:jc w:val="center"/>
              <w:rPr>
                <w:rFonts w:ascii="Times New Roman" w:hAnsi="Times New Roman"/>
                <w:noProof/>
                <w:sz w:val="24"/>
                <w:lang w:val="en-US"/>
              </w:rPr>
            </w:pPr>
          </w:p>
        </w:tc>
        <w:tc>
          <w:tcPr>
            <w:tcW w:w="808" w:type="pct"/>
            <w:shd w:val="clear" w:color="auto" w:fill="auto"/>
          </w:tcPr>
          <w:p w14:paraId="5DC114C9" w14:textId="77777777" w:rsidR="00EC3585" w:rsidRPr="00647017" w:rsidRDefault="00EC3585" w:rsidP="0017301A">
            <w:pPr>
              <w:tabs>
                <w:tab w:val="left" w:pos="11057"/>
              </w:tabs>
              <w:spacing w:after="0" w:line="240" w:lineRule="auto"/>
              <w:jc w:val="center"/>
              <w:rPr>
                <w:rFonts w:ascii="Times New Roman" w:hAnsi="Times New Roman"/>
                <w:noProof/>
                <w:sz w:val="24"/>
                <w:lang w:val="en-US"/>
              </w:rPr>
            </w:pPr>
          </w:p>
        </w:tc>
        <w:tc>
          <w:tcPr>
            <w:tcW w:w="555" w:type="pct"/>
            <w:shd w:val="clear" w:color="auto" w:fill="auto"/>
          </w:tcPr>
          <w:p w14:paraId="53475D9A" w14:textId="77777777" w:rsidR="00EC3585" w:rsidRPr="00647017" w:rsidRDefault="00EC3585" w:rsidP="0017301A">
            <w:pPr>
              <w:tabs>
                <w:tab w:val="left" w:pos="11057"/>
              </w:tabs>
              <w:spacing w:after="0" w:line="240" w:lineRule="auto"/>
              <w:jc w:val="center"/>
              <w:rPr>
                <w:rFonts w:ascii="Times New Roman" w:hAnsi="Times New Roman"/>
                <w:noProof/>
                <w:sz w:val="24"/>
                <w:lang w:val="en-US"/>
              </w:rPr>
            </w:pPr>
          </w:p>
        </w:tc>
        <w:tc>
          <w:tcPr>
            <w:tcW w:w="455" w:type="pct"/>
          </w:tcPr>
          <w:p w14:paraId="73DEBD13" w14:textId="77777777" w:rsidR="00EC3585" w:rsidRPr="00647017" w:rsidRDefault="00EC3585" w:rsidP="0017301A">
            <w:pPr>
              <w:tabs>
                <w:tab w:val="left" w:pos="11057"/>
              </w:tabs>
              <w:spacing w:after="0" w:line="240" w:lineRule="auto"/>
              <w:jc w:val="center"/>
              <w:rPr>
                <w:rFonts w:ascii="Times New Roman" w:hAnsi="Times New Roman"/>
                <w:noProof/>
                <w:sz w:val="24"/>
                <w:lang w:val="en-US"/>
              </w:rPr>
            </w:pPr>
          </w:p>
        </w:tc>
      </w:tr>
      <w:tr w:rsidR="00EC3585" w:rsidRPr="00647017" w14:paraId="2850B290" w14:textId="77777777" w:rsidTr="008B30B7">
        <w:tc>
          <w:tcPr>
            <w:tcW w:w="354" w:type="pct"/>
            <w:shd w:val="clear" w:color="auto" w:fill="auto"/>
          </w:tcPr>
          <w:p w14:paraId="38B634A8" w14:textId="77777777" w:rsidR="00EC3585" w:rsidRPr="00647017" w:rsidRDefault="00EC3585" w:rsidP="0017301A">
            <w:pPr>
              <w:tabs>
                <w:tab w:val="left" w:pos="11057"/>
              </w:tabs>
              <w:spacing w:after="0" w:line="240" w:lineRule="auto"/>
              <w:jc w:val="center"/>
              <w:rPr>
                <w:rFonts w:ascii="Times New Roman" w:hAnsi="Times New Roman"/>
                <w:noProof/>
                <w:sz w:val="24"/>
                <w:lang w:val="en-US"/>
              </w:rPr>
            </w:pPr>
          </w:p>
        </w:tc>
        <w:tc>
          <w:tcPr>
            <w:tcW w:w="454" w:type="pct"/>
            <w:shd w:val="clear" w:color="auto" w:fill="auto"/>
          </w:tcPr>
          <w:p w14:paraId="410EE64D" w14:textId="77777777" w:rsidR="00EC3585" w:rsidRPr="00647017" w:rsidRDefault="00EC3585" w:rsidP="0017301A">
            <w:pPr>
              <w:tabs>
                <w:tab w:val="left" w:pos="11057"/>
              </w:tabs>
              <w:spacing w:after="0" w:line="240" w:lineRule="auto"/>
              <w:jc w:val="center"/>
              <w:rPr>
                <w:rFonts w:ascii="Times New Roman" w:hAnsi="Times New Roman"/>
                <w:noProof/>
                <w:sz w:val="24"/>
                <w:lang w:val="en-US"/>
              </w:rPr>
            </w:pPr>
          </w:p>
        </w:tc>
        <w:tc>
          <w:tcPr>
            <w:tcW w:w="556" w:type="pct"/>
            <w:shd w:val="clear" w:color="auto" w:fill="auto"/>
          </w:tcPr>
          <w:p w14:paraId="73A5E692" w14:textId="77777777" w:rsidR="00EC3585" w:rsidRPr="00647017" w:rsidRDefault="00EC3585" w:rsidP="0017301A">
            <w:pPr>
              <w:tabs>
                <w:tab w:val="left" w:pos="11057"/>
              </w:tabs>
              <w:spacing w:after="0" w:line="240" w:lineRule="auto"/>
              <w:jc w:val="center"/>
              <w:rPr>
                <w:rFonts w:ascii="Times New Roman" w:hAnsi="Times New Roman"/>
                <w:noProof/>
                <w:sz w:val="24"/>
                <w:lang w:val="en-US"/>
              </w:rPr>
            </w:pPr>
          </w:p>
        </w:tc>
        <w:tc>
          <w:tcPr>
            <w:tcW w:w="353" w:type="pct"/>
            <w:shd w:val="clear" w:color="auto" w:fill="auto"/>
          </w:tcPr>
          <w:p w14:paraId="3E8B5DA2" w14:textId="77777777" w:rsidR="00EC3585" w:rsidRPr="00647017" w:rsidRDefault="00EC3585" w:rsidP="0017301A">
            <w:pPr>
              <w:tabs>
                <w:tab w:val="left" w:pos="11057"/>
              </w:tabs>
              <w:spacing w:after="0" w:line="240" w:lineRule="auto"/>
              <w:jc w:val="center"/>
              <w:rPr>
                <w:rFonts w:ascii="Times New Roman" w:hAnsi="Times New Roman"/>
                <w:noProof/>
                <w:sz w:val="24"/>
                <w:lang w:val="en-US"/>
              </w:rPr>
            </w:pPr>
          </w:p>
        </w:tc>
        <w:tc>
          <w:tcPr>
            <w:tcW w:w="505" w:type="pct"/>
            <w:shd w:val="clear" w:color="auto" w:fill="auto"/>
          </w:tcPr>
          <w:p w14:paraId="0393ED97" w14:textId="77777777" w:rsidR="00EC3585" w:rsidRPr="00647017" w:rsidRDefault="00EC3585" w:rsidP="0017301A">
            <w:pPr>
              <w:tabs>
                <w:tab w:val="left" w:pos="11057"/>
              </w:tabs>
              <w:spacing w:after="0" w:line="240" w:lineRule="auto"/>
              <w:jc w:val="center"/>
              <w:rPr>
                <w:rFonts w:ascii="Times New Roman" w:hAnsi="Times New Roman"/>
                <w:noProof/>
                <w:sz w:val="24"/>
                <w:lang w:val="en-US"/>
              </w:rPr>
            </w:pPr>
          </w:p>
        </w:tc>
        <w:tc>
          <w:tcPr>
            <w:tcW w:w="505" w:type="pct"/>
            <w:shd w:val="clear" w:color="auto" w:fill="auto"/>
          </w:tcPr>
          <w:p w14:paraId="5D0E763F" w14:textId="77777777" w:rsidR="00EC3585" w:rsidRPr="00647017" w:rsidRDefault="00EC3585" w:rsidP="0017301A">
            <w:pPr>
              <w:tabs>
                <w:tab w:val="left" w:pos="11057"/>
              </w:tabs>
              <w:spacing w:after="0" w:line="240" w:lineRule="auto"/>
              <w:jc w:val="center"/>
              <w:rPr>
                <w:rFonts w:ascii="Times New Roman" w:hAnsi="Times New Roman"/>
                <w:noProof/>
                <w:sz w:val="24"/>
                <w:lang w:val="en-US"/>
              </w:rPr>
            </w:pPr>
          </w:p>
        </w:tc>
        <w:tc>
          <w:tcPr>
            <w:tcW w:w="455" w:type="pct"/>
          </w:tcPr>
          <w:p w14:paraId="0EDB382A" w14:textId="77777777" w:rsidR="00EC3585" w:rsidRPr="00647017" w:rsidRDefault="00EC3585" w:rsidP="0017301A">
            <w:pPr>
              <w:tabs>
                <w:tab w:val="left" w:pos="11057"/>
              </w:tabs>
              <w:spacing w:after="0" w:line="240" w:lineRule="auto"/>
              <w:jc w:val="center"/>
              <w:rPr>
                <w:rFonts w:ascii="Times New Roman" w:hAnsi="Times New Roman"/>
                <w:noProof/>
                <w:sz w:val="24"/>
                <w:lang w:val="en-US"/>
              </w:rPr>
            </w:pPr>
          </w:p>
        </w:tc>
        <w:tc>
          <w:tcPr>
            <w:tcW w:w="808" w:type="pct"/>
            <w:shd w:val="clear" w:color="auto" w:fill="auto"/>
          </w:tcPr>
          <w:p w14:paraId="0B065E9B" w14:textId="77777777" w:rsidR="00EC3585" w:rsidRPr="00647017" w:rsidRDefault="00EC3585" w:rsidP="0017301A">
            <w:pPr>
              <w:tabs>
                <w:tab w:val="left" w:pos="11057"/>
              </w:tabs>
              <w:spacing w:after="0" w:line="240" w:lineRule="auto"/>
              <w:jc w:val="center"/>
              <w:rPr>
                <w:rFonts w:ascii="Times New Roman" w:hAnsi="Times New Roman"/>
                <w:noProof/>
                <w:sz w:val="24"/>
                <w:lang w:val="en-US"/>
              </w:rPr>
            </w:pPr>
          </w:p>
        </w:tc>
        <w:tc>
          <w:tcPr>
            <w:tcW w:w="555" w:type="pct"/>
            <w:shd w:val="clear" w:color="auto" w:fill="auto"/>
          </w:tcPr>
          <w:p w14:paraId="0E680E65" w14:textId="77777777" w:rsidR="00EC3585" w:rsidRPr="00647017" w:rsidRDefault="00EC3585" w:rsidP="0017301A">
            <w:pPr>
              <w:tabs>
                <w:tab w:val="left" w:pos="11057"/>
              </w:tabs>
              <w:spacing w:after="0" w:line="240" w:lineRule="auto"/>
              <w:jc w:val="center"/>
              <w:rPr>
                <w:rFonts w:ascii="Times New Roman" w:hAnsi="Times New Roman"/>
                <w:noProof/>
                <w:sz w:val="24"/>
                <w:lang w:val="en-US"/>
              </w:rPr>
            </w:pPr>
          </w:p>
        </w:tc>
        <w:tc>
          <w:tcPr>
            <w:tcW w:w="455" w:type="pct"/>
          </w:tcPr>
          <w:p w14:paraId="48FCE101" w14:textId="77777777" w:rsidR="00EC3585" w:rsidRPr="00647017" w:rsidRDefault="00EC3585" w:rsidP="0017301A">
            <w:pPr>
              <w:tabs>
                <w:tab w:val="left" w:pos="11057"/>
              </w:tabs>
              <w:spacing w:after="0" w:line="240" w:lineRule="auto"/>
              <w:jc w:val="center"/>
              <w:rPr>
                <w:rFonts w:ascii="Times New Roman" w:hAnsi="Times New Roman"/>
                <w:noProof/>
                <w:sz w:val="24"/>
                <w:lang w:val="en-US"/>
              </w:rPr>
            </w:pPr>
          </w:p>
        </w:tc>
      </w:tr>
    </w:tbl>
    <w:p w14:paraId="3ADF17ED" w14:textId="77777777" w:rsidR="00EC3585" w:rsidRDefault="00EC3585" w:rsidP="00EC3585">
      <w:pPr>
        <w:tabs>
          <w:tab w:val="left" w:pos="-2160"/>
          <w:tab w:val="left" w:pos="9720"/>
        </w:tabs>
        <w:spacing w:after="0" w:line="240" w:lineRule="auto"/>
        <w:jc w:val="both"/>
        <w:rPr>
          <w:rFonts w:ascii="Times New Roman" w:hAnsi="Times New Roman"/>
          <w:noProof/>
          <w:sz w:val="24"/>
          <w:szCs w:val="20"/>
          <w:lang w:val="en-US"/>
        </w:rPr>
      </w:pPr>
    </w:p>
    <w:p w14:paraId="1BA5C23B" w14:textId="77777777" w:rsidR="00EC3585" w:rsidRPr="00647017" w:rsidRDefault="00EC3585" w:rsidP="00EC3585">
      <w:pPr>
        <w:tabs>
          <w:tab w:val="left" w:pos="-2160"/>
          <w:tab w:val="left" w:pos="9720"/>
        </w:tabs>
        <w:spacing w:after="0" w:line="240" w:lineRule="auto"/>
        <w:jc w:val="both"/>
        <w:rPr>
          <w:rFonts w:ascii="Times New Roman" w:hAnsi="Times New Roman"/>
          <w:noProof/>
          <w:sz w:val="24"/>
          <w:szCs w:val="20"/>
        </w:rPr>
      </w:pPr>
      <w:r>
        <w:rPr>
          <w:rFonts w:ascii="Times New Roman" w:hAnsi="Times New Roman"/>
          <w:sz w:val="24"/>
        </w:rPr>
        <w:t>* indicate the transactions or actions carried out with the immovable property (or part of immovable property), using the following codes:</w:t>
      </w:r>
    </w:p>
    <w:p w14:paraId="411910D3" w14:textId="77777777" w:rsidR="00EC3585" w:rsidRPr="00647017" w:rsidRDefault="00EC3585" w:rsidP="00EC3585">
      <w:pPr>
        <w:tabs>
          <w:tab w:val="left" w:pos="-2160"/>
          <w:tab w:val="left" w:pos="9720"/>
        </w:tabs>
        <w:spacing w:after="0" w:line="240" w:lineRule="auto"/>
        <w:ind w:firstLine="709"/>
        <w:jc w:val="both"/>
        <w:rPr>
          <w:rFonts w:ascii="Times New Roman" w:hAnsi="Times New Roman"/>
          <w:noProof/>
          <w:sz w:val="24"/>
          <w:szCs w:val="20"/>
        </w:rPr>
      </w:pPr>
      <w:r>
        <w:rPr>
          <w:rFonts w:ascii="Times New Roman" w:hAnsi="Times New Roman"/>
          <w:sz w:val="24"/>
        </w:rPr>
        <w:t>1 – the immovable property to be registered has been acquired;</w:t>
      </w:r>
    </w:p>
    <w:p w14:paraId="79A73BC0" w14:textId="77777777" w:rsidR="00EC3585" w:rsidRPr="00647017" w:rsidRDefault="00EC3585" w:rsidP="00EC3585">
      <w:pPr>
        <w:tabs>
          <w:tab w:val="left" w:pos="-2160"/>
          <w:tab w:val="left" w:pos="9720"/>
        </w:tabs>
        <w:spacing w:after="0" w:line="240" w:lineRule="auto"/>
        <w:ind w:firstLine="709"/>
        <w:jc w:val="both"/>
        <w:rPr>
          <w:rFonts w:ascii="Times New Roman" w:hAnsi="Times New Roman"/>
          <w:noProof/>
          <w:sz w:val="24"/>
          <w:szCs w:val="20"/>
        </w:rPr>
      </w:pPr>
      <w:r>
        <w:rPr>
          <w:rFonts w:ascii="Times New Roman" w:hAnsi="Times New Roman"/>
          <w:sz w:val="24"/>
        </w:rPr>
        <w:t>2 – the immovable property to be registered is an acquired used immovable property, the sale of which was subject to tax;</w:t>
      </w:r>
    </w:p>
    <w:p w14:paraId="1FAC316F" w14:textId="77777777" w:rsidR="00EC3585" w:rsidRPr="00647017" w:rsidRDefault="00EC3585" w:rsidP="00EC3585">
      <w:pPr>
        <w:tabs>
          <w:tab w:val="left" w:pos="-2160"/>
          <w:tab w:val="left" w:pos="9720"/>
        </w:tabs>
        <w:spacing w:after="0" w:line="240" w:lineRule="auto"/>
        <w:ind w:firstLine="709"/>
        <w:jc w:val="both"/>
        <w:rPr>
          <w:rFonts w:ascii="Times New Roman" w:hAnsi="Times New Roman"/>
          <w:noProof/>
          <w:sz w:val="24"/>
          <w:szCs w:val="20"/>
        </w:rPr>
      </w:pPr>
      <w:r>
        <w:rPr>
          <w:rFonts w:ascii="Times New Roman" w:hAnsi="Times New Roman"/>
          <w:sz w:val="24"/>
        </w:rPr>
        <w:t>3 – the immovable property to be registered has been built;</w:t>
      </w:r>
    </w:p>
    <w:p w14:paraId="2BF12C64" w14:textId="77777777" w:rsidR="00EC3585" w:rsidRPr="00647017" w:rsidRDefault="00EC3585" w:rsidP="00EC3585">
      <w:pPr>
        <w:tabs>
          <w:tab w:val="left" w:pos="-2160"/>
          <w:tab w:val="left" w:pos="9720"/>
        </w:tabs>
        <w:spacing w:after="0" w:line="240" w:lineRule="auto"/>
        <w:ind w:firstLine="709"/>
        <w:jc w:val="both"/>
        <w:rPr>
          <w:rFonts w:ascii="Times New Roman" w:hAnsi="Times New Roman"/>
          <w:noProof/>
          <w:sz w:val="24"/>
          <w:szCs w:val="20"/>
        </w:rPr>
      </w:pPr>
      <w:r>
        <w:rPr>
          <w:rFonts w:ascii="Times New Roman" w:hAnsi="Times New Roman"/>
          <w:sz w:val="24"/>
        </w:rPr>
        <w:t>4 – the immovable property to be registered has been reconstructed, renovated or restored.</w:t>
      </w:r>
    </w:p>
    <w:p w14:paraId="5E40D397" w14:textId="77777777" w:rsidR="00EC3585" w:rsidRPr="00647017" w:rsidRDefault="00EC3585" w:rsidP="00EC3585">
      <w:pPr>
        <w:tabs>
          <w:tab w:val="left" w:pos="-2160"/>
          <w:tab w:val="left" w:pos="9720"/>
        </w:tabs>
        <w:spacing w:after="0" w:line="240" w:lineRule="auto"/>
        <w:jc w:val="both"/>
        <w:rPr>
          <w:rFonts w:ascii="Times New Roman" w:hAnsi="Times New Roman"/>
          <w:noProof/>
          <w:sz w:val="24"/>
          <w:szCs w:val="20"/>
        </w:rPr>
      </w:pPr>
      <w:r>
        <w:rPr>
          <w:rFonts w:ascii="Times New Roman" w:hAnsi="Times New Roman"/>
          <w:sz w:val="24"/>
        </w:rPr>
        <w:t>** indicate information where all registered immovable property or part of the registered immovable property is excluded, using the following codes:</w:t>
      </w:r>
    </w:p>
    <w:p w14:paraId="78022AD5" w14:textId="77777777" w:rsidR="00EC3585" w:rsidRPr="00647017" w:rsidRDefault="00EC3585" w:rsidP="00EC3585">
      <w:pPr>
        <w:tabs>
          <w:tab w:val="left" w:pos="-2160"/>
          <w:tab w:val="left" w:pos="9720"/>
        </w:tabs>
        <w:spacing w:after="0" w:line="240" w:lineRule="auto"/>
        <w:ind w:firstLine="709"/>
        <w:jc w:val="both"/>
        <w:rPr>
          <w:rFonts w:ascii="Times New Roman" w:hAnsi="Times New Roman"/>
          <w:noProof/>
          <w:sz w:val="24"/>
          <w:szCs w:val="20"/>
        </w:rPr>
      </w:pPr>
      <w:r>
        <w:rPr>
          <w:rFonts w:ascii="Times New Roman" w:hAnsi="Times New Roman"/>
          <w:sz w:val="24"/>
        </w:rPr>
        <w:t>A – all initially registered immovable property is excluded;</w:t>
      </w:r>
    </w:p>
    <w:p w14:paraId="06322B90" w14:textId="77777777" w:rsidR="00EC3585" w:rsidRPr="00647017" w:rsidRDefault="00EC3585" w:rsidP="00EC3585">
      <w:pPr>
        <w:tabs>
          <w:tab w:val="left" w:pos="-2160"/>
          <w:tab w:val="left" w:pos="9720"/>
        </w:tabs>
        <w:spacing w:after="0" w:line="240" w:lineRule="auto"/>
        <w:ind w:firstLine="709"/>
        <w:jc w:val="both"/>
        <w:rPr>
          <w:rFonts w:ascii="Times New Roman" w:hAnsi="Times New Roman"/>
          <w:noProof/>
          <w:sz w:val="24"/>
          <w:szCs w:val="20"/>
        </w:rPr>
      </w:pPr>
      <w:r>
        <w:rPr>
          <w:rFonts w:ascii="Times New Roman" w:hAnsi="Times New Roman"/>
          <w:sz w:val="24"/>
        </w:rPr>
        <w:t>B – part of the registered immovable property is excluded and adjustments will be continued in relation to the remaining part of the registered immovable property;</w:t>
      </w:r>
    </w:p>
    <w:p w14:paraId="4DBDE24B" w14:textId="77777777" w:rsidR="00EC3585" w:rsidRPr="00647017" w:rsidRDefault="00EC3585" w:rsidP="00EC3585">
      <w:pPr>
        <w:tabs>
          <w:tab w:val="left" w:pos="-2160"/>
          <w:tab w:val="left" w:pos="9720"/>
        </w:tabs>
        <w:spacing w:after="0" w:line="240" w:lineRule="auto"/>
        <w:ind w:firstLine="709"/>
        <w:jc w:val="both"/>
        <w:rPr>
          <w:rFonts w:ascii="Times New Roman" w:hAnsi="Times New Roman"/>
          <w:noProof/>
          <w:sz w:val="24"/>
          <w:szCs w:val="20"/>
        </w:rPr>
      </w:pPr>
      <w:r>
        <w:rPr>
          <w:rFonts w:ascii="Times New Roman" w:hAnsi="Times New Roman"/>
          <w:sz w:val="24"/>
        </w:rPr>
        <w:t>C – the remaining part of the registered immovable property is excluded.</w:t>
      </w:r>
    </w:p>
    <w:p w14:paraId="089F2CD1" w14:textId="77777777" w:rsidR="00EC3585" w:rsidRPr="00647017" w:rsidRDefault="00EC3585" w:rsidP="00EC3585">
      <w:pPr>
        <w:tabs>
          <w:tab w:val="left" w:pos="-2160"/>
          <w:tab w:val="left" w:pos="9720"/>
        </w:tabs>
        <w:spacing w:after="0" w:line="240" w:lineRule="auto"/>
        <w:jc w:val="both"/>
        <w:rPr>
          <w:rFonts w:ascii="Times New Roman" w:hAnsi="Times New Roman"/>
          <w:noProof/>
          <w:sz w:val="24"/>
          <w:szCs w:val="20"/>
        </w:rPr>
      </w:pPr>
      <w:r>
        <w:rPr>
          <w:rFonts w:ascii="Times New Roman" w:hAnsi="Times New Roman"/>
          <w:sz w:val="24"/>
        </w:rPr>
        <w:t>*** indicate transactions or actions with the registered immovable property (or part of the registered immovable property), using the following codes:</w:t>
      </w:r>
    </w:p>
    <w:p w14:paraId="5D871209" w14:textId="77777777" w:rsidR="00EC3585" w:rsidRPr="00647017" w:rsidRDefault="00EC3585" w:rsidP="00EC3585">
      <w:pPr>
        <w:tabs>
          <w:tab w:val="left" w:pos="-2160"/>
          <w:tab w:val="left" w:pos="9720"/>
        </w:tabs>
        <w:spacing w:after="0" w:line="240" w:lineRule="auto"/>
        <w:ind w:firstLine="709"/>
        <w:jc w:val="both"/>
        <w:rPr>
          <w:rFonts w:ascii="Times New Roman" w:hAnsi="Times New Roman"/>
          <w:noProof/>
          <w:sz w:val="24"/>
          <w:szCs w:val="20"/>
        </w:rPr>
      </w:pPr>
      <w:r>
        <w:rPr>
          <w:rFonts w:ascii="Times New Roman" w:hAnsi="Times New Roman"/>
          <w:sz w:val="24"/>
        </w:rPr>
        <w:t>5 – the registered immovable property (or part of the registered immovable property) has been sold;</w:t>
      </w:r>
    </w:p>
    <w:p w14:paraId="21CBC162" w14:textId="77777777" w:rsidR="00EC3585" w:rsidRPr="00647017" w:rsidRDefault="00EC3585" w:rsidP="00EC3585">
      <w:pPr>
        <w:tabs>
          <w:tab w:val="left" w:pos="-2160"/>
          <w:tab w:val="left" w:pos="9720"/>
        </w:tabs>
        <w:spacing w:after="0" w:line="240" w:lineRule="auto"/>
        <w:ind w:firstLine="709"/>
        <w:jc w:val="both"/>
        <w:rPr>
          <w:rFonts w:ascii="Times New Roman" w:hAnsi="Times New Roman"/>
          <w:noProof/>
          <w:sz w:val="24"/>
          <w:szCs w:val="20"/>
        </w:rPr>
      </w:pPr>
      <w:r>
        <w:rPr>
          <w:rFonts w:ascii="Times New Roman" w:hAnsi="Times New Roman"/>
          <w:sz w:val="24"/>
        </w:rPr>
        <w:t>6 – the registered immovable property (or part of the registered immovable property) is a used immovable property, the sale of which was subject to tax;</w:t>
      </w:r>
    </w:p>
    <w:p w14:paraId="20C68579" w14:textId="77777777" w:rsidR="00EC3585" w:rsidRPr="00647017" w:rsidRDefault="00EC3585" w:rsidP="00EC3585">
      <w:pPr>
        <w:tabs>
          <w:tab w:val="left" w:pos="-2160"/>
          <w:tab w:val="left" w:pos="9720"/>
        </w:tabs>
        <w:spacing w:after="0" w:line="240" w:lineRule="auto"/>
        <w:ind w:firstLine="709"/>
        <w:jc w:val="both"/>
        <w:rPr>
          <w:rFonts w:ascii="Times New Roman" w:hAnsi="Times New Roman"/>
          <w:noProof/>
          <w:sz w:val="24"/>
          <w:szCs w:val="20"/>
        </w:rPr>
      </w:pPr>
      <w:r>
        <w:rPr>
          <w:rFonts w:ascii="Times New Roman" w:hAnsi="Times New Roman"/>
          <w:sz w:val="24"/>
        </w:rPr>
        <w:t>7 – the registered immovable property (or part of the registered immovable property) has been destroyed due to a natural disaster or other forced coercion;</w:t>
      </w:r>
    </w:p>
    <w:p w14:paraId="7AFB479F" w14:textId="77777777" w:rsidR="00EC3585" w:rsidRPr="00647017" w:rsidRDefault="00EC3585" w:rsidP="00EC3585">
      <w:pPr>
        <w:tabs>
          <w:tab w:val="left" w:pos="-2160"/>
          <w:tab w:val="left" w:pos="9720"/>
        </w:tabs>
        <w:spacing w:after="0" w:line="240" w:lineRule="auto"/>
        <w:ind w:firstLine="709"/>
        <w:jc w:val="both"/>
        <w:rPr>
          <w:rFonts w:ascii="Times New Roman" w:hAnsi="Times New Roman"/>
          <w:noProof/>
          <w:sz w:val="24"/>
          <w:szCs w:val="20"/>
        </w:rPr>
      </w:pPr>
      <w:r>
        <w:rPr>
          <w:rFonts w:ascii="Times New Roman" w:hAnsi="Times New Roman"/>
          <w:sz w:val="24"/>
        </w:rPr>
        <w:t>8 – the registered immovable property (or part of the registered immovable property) has been demolished;</w:t>
      </w:r>
    </w:p>
    <w:p w14:paraId="14F7A8B5" w14:textId="77777777" w:rsidR="00EC3585" w:rsidRPr="00647017" w:rsidRDefault="00EC3585" w:rsidP="00EC3585">
      <w:pPr>
        <w:tabs>
          <w:tab w:val="left" w:pos="-2160"/>
          <w:tab w:val="left" w:pos="9720"/>
        </w:tabs>
        <w:spacing w:after="0" w:line="240" w:lineRule="auto"/>
        <w:ind w:firstLine="709"/>
        <w:jc w:val="both"/>
        <w:rPr>
          <w:rFonts w:ascii="Times New Roman" w:hAnsi="Times New Roman"/>
          <w:noProof/>
          <w:sz w:val="24"/>
          <w:szCs w:val="20"/>
        </w:rPr>
      </w:pPr>
      <w:r>
        <w:rPr>
          <w:rFonts w:ascii="Times New Roman" w:hAnsi="Times New Roman"/>
          <w:sz w:val="24"/>
        </w:rPr>
        <w:t>9 – the registered immovable property (or part of the registered immovable property) has been invested in the capital of a commercial company;</w:t>
      </w:r>
    </w:p>
    <w:p w14:paraId="7C0FEAA9" w14:textId="77777777" w:rsidR="00EC3585" w:rsidRPr="00647017" w:rsidRDefault="00EC3585" w:rsidP="00EC3585">
      <w:pPr>
        <w:tabs>
          <w:tab w:val="left" w:pos="-2160"/>
          <w:tab w:val="left" w:pos="9720"/>
        </w:tabs>
        <w:spacing w:after="0" w:line="240" w:lineRule="auto"/>
        <w:ind w:firstLine="709"/>
        <w:jc w:val="both"/>
        <w:rPr>
          <w:rFonts w:ascii="Times New Roman" w:hAnsi="Times New Roman"/>
          <w:noProof/>
          <w:sz w:val="24"/>
          <w:szCs w:val="20"/>
        </w:rPr>
      </w:pPr>
      <w:r>
        <w:rPr>
          <w:rFonts w:ascii="Times New Roman" w:hAnsi="Times New Roman"/>
          <w:sz w:val="24"/>
        </w:rPr>
        <w:t>10 – the registered immovable property (or part of the registered immovable property) after reorganisation or transition of the undertaking has been transferred to the acquiring company;</w:t>
      </w:r>
    </w:p>
    <w:p w14:paraId="09AA5D78" w14:textId="77777777" w:rsidR="00EC3585" w:rsidRPr="00647017" w:rsidRDefault="00EC3585" w:rsidP="00EC3585">
      <w:pPr>
        <w:tabs>
          <w:tab w:val="left" w:pos="-2160"/>
          <w:tab w:val="left" w:pos="9720"/>
        </w:tabs>
        <w:spacing w:after="0" w:line="240" w:lineRule="auto"/>
        <w:ind w:firstLine="709"/>
        <w:jc w:val="both"/>
        <w:rPr>
          <w:rFonts w:ascii="Times New Roman" w:hAnsi="Times New Roman"/>
          <w:noProof/>
          <w:sz w:val="24"/>
        </w:rPr>
      </w:pPr>
      <w:r>
        <w:rPr>
          <w:rFonts w:ascii="Times New Roman" w:hAnsi="Times New Roman"/>
          <w:sz w:val="24"/>
        </w:rPr>
        <w:t>11 – the registered immovable property (or part of the registered immovable property) is excluded due to another reason.</w:t>
      </w:r>
    </w:p>
    <w:p w14:paraId="67D072AC" w14:textId="77777777" w:rsidR="00EC3585" w:rsidRPr="00647017" w:rsidRDefault="00EC3585" w:rsidP="00EC3585">
      <w:pPr>
        <w:tabs>
          <w:tab w:val="left" w:pos="-2160"/>
          <w:tab w:val="left" w:pos="9720"/>
        </w:tabs>
        <w:spacing w:after="0" w:line="240" w:lineRule="auto"/>
        <w:jc w:val="both"/>
        <w:rPr>
          <w:rFonts w:ascii="Times New Roman" w:hAnsi="Times New Roman"/>
          <w:noProof/>
          <w:sz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9499"/>
        <w:gridCol w:w="5066"/>
      </w:tblGrid>
      <w:tr w:rsidR="00EC3585" w:rsidRPr="00647017" w14:paraId="0F581011" w14:textId="77777777" w:rsidTr="0017301A">
        <w:tc>
          <w:tcPr>
            <w:tcW w:w="3261" w:type="pct"/>
            <w:tcBorders>
              <w:right w:val="single" w:sz="4" w:space="0" w:color="auto"/>
            </w:tcBorders>
          </w:tcPr>
          <w:tbl>
            <w:tblPr>
              <w:tblpPr w:leftFromText="180" w:rightFromText="180" w:vertAnchor="text" w:horzAnchor="margin" w:tblpY="21"/>
              <w:tblW w:w="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397"/>
              <w:gridCol w:w="397"/>
              <w:gridCol w:w="264"/>
              <w:gridCol w:w="133"/>
              <w:gridCol w:w="397"/>
              <w:gridCol w:w="397"/>
              <w:gridCol w:w="132"/>
              <w:gridCol w:w="265"/>
              <w:gridCol w:w="397"/>
              <w:gridCol w:w="397"/>
            </w:tblGrid>
            <w:tr w:rsidR="00EC3585" w:rsidRPr="00647017" w14:paraId="48A8233D" w14:textId="77777777" w:rsidTr="0017301A">
              <w:tc>
                <w:tcPr>
                  <w:tcW w:w="397" w:type="dxa"/>
                  <w:tcBorders>
                    <w:bottom w:val="single" w:sz="4" w:space="0" w:color="auto"/>
                  </w:tcBorders>
                  <w:vAlign w:val="center"/>
                </w:tcPr>
                <w:p w14:paraId="42CC2586"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397" w:type="dxa"/>
                  <w:tcBorders>
                    <w:bottom w:val="single" w:sz="4" w:space="0" w:color="auto"/>
                  </w:tcBorders>
                  <w:vAlign w:val="center"/>
                </w:tcPr>
                <w:p w14:paraId="2CC854E1"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397" w:type="dxa"/>
                  <w:gridSpan w:val="2"/>
                  <w:tcBorders>
                    <w:bottom w:val="single" w:sz="4" w:space="0" w:color="auto"/>
                  </w:tcBorders>
                  <w:vAlign w:val="center"/>
                </w:tcPr>
                <w:p w14:paraId="1C6D155B"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397" w:type="dxa"/>
                  <w:tcBorders>
                    <w:bottom w:val="single" w:sz="4" w:space="0" w:color="auto"/>
                  </w:tcBorders>
                  <w:vAlign w:val="center"/>
                </w:tcPr>
                <w:p w14:paraId="1FD900D4"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397" w:type="dxa"/>
                  <w:tcBorders>
                    <w:bottom w:val="single" w:sz="4" w:space="0" w:color="auto"/>
                  </w:tcBorders>
                  <w:vAlign w:val="center"/>
                </w:tcPr>
                <w:p w14:paraId="63018467" w14:textId="77777777" w:rsidR="00EC3585" w:rsidRPr="00647017" w:rsidRDefault="00EC3585" w:rsidP="0017301A">
                  <w:pPr>
                    <w:spacing w:after="0" w:line="240" w:lineRule="auto"/>
                    <w:jc w:val="both"/>
                    <w:rPr>
                      <w:rFonts w:ascii="Times New Roman" w:hAnsi="Times New Roman"/>
                      <w:b/>
                      <w:noProof/>
                      <w:sz w:val="24"/>
                    </w:rPr>
                  </w:pPr>
                  <w:r>
                    <w:rPr>
                      <w:rFonts w:ascii="Times New Roman" w:hAnsi="Times New Roman"/>
                      <w:b/>
                      <w:sz w:val="24"/>
                    </w:rPr>
                    <w:t>2</w:t>
                  </w:r>
                </w:p>
              </w:tc>
              <w:tc>
                <w:tcPr>
                  <w:tcW w:w="397" w:type="dxa"/>
                  <w:gridSpan w:val="2"/>
                  <w:tcBorders>
                    <w:bottom w:val="single" w:sz="4" w:space="0" w:color="auto"/>
                  </w:tcBorders>
                  <w:vAlign w:val="center"/>
                </w:tcPr>
                <w:p w14:paraId="4C4156E2" w14:textId="77777777" w:rsidR="00EC3585" w:rsidRPr="00647017" w:rsidRDefault="00EC3585" w:rsidP="0017301A">
                  <w:pPr>
                    <w:spacing w:after="0" w:line="240" w:lineRule="auto"/>
                    <w:jc w:val="both"/>
                    <w:rPr>
                      <w:rFonts w:ascii="Times New Roman" w:hAnsi="Times New Roman"/>
                      <w:b/>
                      <w:noProof/>
                      <w:sz w:val="24"/>
                    </w:rPr>
                  </w:pPr>
                  <w:r>
                    <w:rPr>
                      <w:rFonts w:ascii="Times New Roman" w:hAnsi="Times New Roman"/>
                      <w:b/>
                      <w:sz w:val="24"/>
                    </w:rPr>
                    <w:t>0</w:t>
                  </w:r>
                </w:p>
              </w:tc>
              <w:tc>
                <w:tcPr>
                  <w:tcW w:w="397" w:type="dxa"/>
                  <w:tcBorders>
                    <w:bottom w:val="single" w:sz="4" w:space="0" w:color="auto"/>
                  </w:tcBorders>
                  <w:vAlign w:val="center"/>
                </w:tcPr>
                <w:p w14:paraId="01AEF26C" w14:textId="77777777" w:rsidR="00EC3585" w:rsidRPr="00647017" w:rsidRDefault="00EC3585" w:rsidP="0017301A">
                  <w:pPr>
                    <w:spacing w:after="0" w:line="240" w:lineRule="auto"/>
                    <w:jc w:val="both"/>
                    <w:rPr>
                      <w:rFonts w:ascii="Times New Roman" w:hAnsi="Times New Roman"/>
                      <w:b/>
                      <w:noProof/>
                      <w:sz w:val="24"/>
                      <w:lang w:val="en-US" w:eastAsia="lv-LV"/>
                    </w:rPr>
                  </w:pPr>
                </w:p>
              </w:tc>
              <w:tc>
                <w:tcPr>
                  <w:tcW w:w="397" w:type="dxa"/>
                  <w:tcBorders>
                    <w:bottom w:val="single" w:sz="4" w:space="0" w:color="auto"/>
                  </w:tcBorders>
                  <w:vAlign w:val="center"/>
                </w:tcPr>
                <w:p w14:paraId="2F96D64D" w14:textId="77777777" w:rsidR="00EC3585" w:rsidRPr="00647017" w:rsidRDefault="00EC3585" w:rsidP="0017301A">
                  <w:pPr>
                    <w:spacing w:after="0" w:line="240" w:lineRule="auto"/>
                    <w:jc w:val="both"/>
                    <w:rPr>
                      <w:rFonts w:ascii="Times New Roman" w:hAnsi="Times New Roman"/>
                      <w:noProof/>
                      <w:sz w:val="24"/>
                      <w:lang w:val="en-US" w:eastAsia="lv-LV"/>
                    </w:rPr>
                  </w:pPr>
                </w:p>
              </w:tc>
            </w:tr>
            <w:tr w:rsidR="00EC3585" w:rsidRPr="00647017" w14:paraId="2BA9A3B8" w14:textId="77777777" w:rsidTr="0017301A">
              <w:tc>
                <w:tcPr>
                  <w:tcW w:w="1058" w:type="dxa"/>
                  <w:gridSpan w:val="3"/>
                  <w:tcBorders>
                    <w:left w:val="nil"/>
                    <w:bottom w:val="nil"/>
                    <w:right w:val="nil"/>
                  </w:tcBorders>
                  <w:vAlign w:val="center"/>
                </w:tcPr>
                <w:p w14:paraId="755CAEC7" w14:textId="77777777" w:rsidR="00EC3585" w:rsidRPr="00647017" w:rsidRDefault="00EC3585" w:rsidP="0017301A">
                  <w:pPr>
                    <w:spacing w:after="0" w:line="240" w:lineRule="auto"/>
                    <w:jc w:val="both"/>
                    <w:rPr>
                      <w:rFonts w:ascii="Times New Roman" w:hAnsi="Times New Roman"/>
                      <w:noProof/>
                      <w:sz w:val="24"/>
                      <w:szCs w:val="20"/>
                    </w:rPr>
                  </w:pPr>
                  <w:r>
                    <w:rPr>
                      <w:rFonts w:ascii="Times New Roman" w:hAnsi="Times New Roman"/>
                      <w:sz w:val="24"/>
                    </w:rPr>
                    <w:t>Day</w:t>
                  </w:r>
                </w:p>
              </w:tc>
              <w:tc>
                <w:tcPr>
                  <w:tcW w:w="1059" w:type="dxa"/>
                  <w:gridSpan w:val="4"/>
                  <w:tcBorders>
                    <w:left w:val="nil"/>
                    <w:bottom w:val="nil"/>
                    <w:right w:val="nil"/>
                  </w:tcBorders>
                  <w:vAlign w:val="center"/>
                </w:tcPr>
                <w:p w14:paraId="7FA9FD67" w14:textId="77777777" w:rsidR="00EC3585" w:rsidRPr="00647017" w:rsidRDefault="00EC3585" w:rsidP="0017301A">
                  <w:pPr>
                    <w:spacing w:after="0" w:line="240" w:lineRule="auto"/>
                    <w:jc w:val="both"/>
                    <w:rPr>
                      <w:rFonts w:ascii="Times New Roman" w:hAnsi="Times New Roman"/>
                      <w:noProof/>
                      <w:sz w:val="24"/>
                      <w:szCs w:val="20"/>
                    </w:rPr>
                  </w:pPr>
                  <w:r>
                    <w:rPr>
                      <w:rFonts w:ascii="Times New Roman" w:hAnsi="Times New Roman"/>
                      <w:sz w:val="24"/>
                    </w:rPr>
                    <w:t>Month</w:t>
                  </w:r>
                </w:p>
              </w:tc>
              <w:tc>
                <w:tcPr>
                  <w:tcW w:w="1059" w:type="dxa"/>
                  <w:gridSpan w:val="3"/>
                  <w:tcBorders>
                    <w:left w:val="nil"/>
                    <w:bottom w:val="nil"/>
                    <w:right w:val="nil"/>
                  </w:tcBorders>
                  <w:vAlign w:val="center"/>
                </w:tcPr>
                <w:p w14:paraId="376B5506" w14:textId="77777777" w:rsidR="00EC3585" w:rsidRPr="00647017" w:rsidRDefault="00EC3585" w:rsidP="0017301A">
                  <w:pPr>
                    <w:spacing w:after="0" w:line="240" w:lineRule="auto"/>
                    <w:jc w:val="both"/>
                    <w:rPr>
                      <w:rFonts w:ascii="Times New Roman" w:hAnsi="Times New Roman"/>
                      <w:noProof/>
                      <w:sz w:val="24"/>
                      <w:szCs w:val="20"/>
                    </w:rPr>
                  </w:pPr>
                  <w:r>
                    <w:rPr>
                      <w:rFonts w:ascii="Times New Roman" w:hAnsi="Times New Roman"/>
                      <w:sz w:val="24"/>
                    </w:rPr>
                    <w:t>Year</w:t>
                  </w:r>
                </w:p>
              </w:tc>
            </w:tr>
          </w:tbl>
          <w:p w14:paraId="25FA89D6" w14:textId="77777777" w:rsidR="00EC3585" w:rsidRPr="00647017" w:rsidRDefault="00EC3585" w:rsidP="0017301A">
            <w:pPr>
              <w:spacing w:after="0" w:line="240" w:lineRule="auto"/>
              <w:jc w:val="both"/>
              <w:rPr>
                <w:rFonts w:ascii="Times New Roman" w:hAnsi="Times New Roman"/>
                <w:noProof/>
                <w:sz w:val="24"/>
                <w:szCs w:val="24"/>
                <w:lang w:val="en-US"/>
              </w:rPr>
            </w:pPr>
          </w:p>
        </w:tc>
        <w:tc>
          <w:tcPr>
            <w:tcW w:w="1739" w:type="pct"/>
            <w:tcBorders>
              <w:top w:val="single" w:sz="4" w:space="0" w:color="auto"/>
              <w:left w:val="single" w:sz="4" w:space="0" w:color="auto"/>
              <w:bottom w:val="single" w:sz="4" w:space="0" w:color="auto"/>
              <w:right w:val="single" w:sz="4" w:space="0" w:color="auto"/>
            </w:tcBorders>
          </w:tcPr>
          <w:p w14:paraId="17868EDE" w14:textId="77777777" w:rsidR="00EC3585" w:rsidRPr="00647017" w:rsidRDefault="00EC3585" w:rsidP="0017301A">
            <w:pPr>
              <w:spacing w:after="0" w:line="240" w:lineRule="auto"/>
              <w:jc w:val="both"/>
              <w:rPr>
                <w:rFonts w:ascii="Times New Roman" w:hAnsi="Times New Roman"/>
                <w:noProof/>
                <w:sz w:val="24"/>
                <w:szCs w:val="24"/>
                <w:lang w:val="en-US"/>
              </w:rPr>
            </w:pPr>
          </w:p>
          <w:p w14:paraId="20239000" w14:textId="77777777" w:rsidR="00EC3585" w:rsidRPr="00647017" w:rsidRDefault="00EC3585" w:rsidP="0017301A">
            <w:pPr>
              <w:spacing w:after="0" w:line="240" w:lineRule="auto"/>
              <w:jc w:val="both"/>
              <w:rPr>
                <w:rFonts w:ascii="Times New Roman" w:hAnsi="Times New Roman"/>
                <w:noProof/>
                <w:sz w:val="24"/>
                <w:szCs w:val="24"/>
                <w:lang w:val="en-US"/>
              </w:rPr>
            </w:pPr>
          </w:p>
        </w:tc>
      </w:tr>
    </w:tbl>
    <w:p w14:paraId="406D1B44" w14:textId="77777777" w:rsidR="00EC3585" w:rsidRPr="00647017" w:rsidRDefault="00EC3585" w:rsidP="00EC3585">
      <w:pPr>
        <w:tabs>
          <w:tab w:val="left" w:pos="4730"/>
        </w:tabs>
        <w:spacing w:after="0" w:line="240" w:lineRule="auto"/>
        <w:jc w:val="right"/>
        <w:rPr>
          <w:rFonts w:ascii="Times New Roman" w:hAnsi="Times New Roman"/>
          <w:noProof/>
          <w:sz w:val="24"/>
        </w:rPr>
      </w:pPr>
      <w:r>
        <w:rPr>
          <w:rFonts w:ascii="Times New Roman" w:hAnsi="Times New Roman"/>
          <w:sz w:val="24"/>
        </w:rPr>
        <w:t>Signature and full name of the responsible person</w:t>
      </w:r>
    </w:p>
    <w:p w14:paraId="34BBD74C" w14:textId="77777777" w:rsidR="00EC3585" w:rsidRPr="00647017" w:rsidRDefault="00EC3585" w:rsidP="00EC3585">
      <w:pPr>
        <w:spacing w:after="0" w:line="240" w:lineRule="auto"/>
        <w:jc w:val="both"/>
        <w:rPr>
          <w:rFonts w:ascii="Times New Roman" w:hAnsi="Times New Roman"/>
          <w:noProof/>
          <w:sz w:val="24"/>
          <w:lang w:val="en-US"/>
        </w:rPr>
      </w:pPr>
    </w:p>
    <w:tbl>
      <w:tblPr>
        <w:tblpPr w:leftFromText="180" w:rightFromText="180" w:vertAnchor="text" w:horzAnchor="margin" w:tblpXSpec="center" w:tblpY="2"/>
        <w:tblW w:w="3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A0" w:firstRow="1" w:lastRow="0" w:firstColumn="1" w:lastColumn="0" w:noHBand="0" w:noVBand="0"/>
      </w:tblPr>
      <w:tblGrid>
        <w:gridCol w:w="737"/>
        <w:gridCol w:w="369"/>
        <w:gridCol w:w="369"/>
        <w:gridCol w:w="369"/>
        <w:gridCol w:w="454"/>
        <w:gridCol w:w="369"/>
        <w:gridCol w:w="369"/>
        <w:gridCol w:w="369"/>
        <w:gridCol w:w="369"/>
      </w:tblGrid>
      <w:tr w:rsidR="00EC3585" w:rsidRPr="00647017" w14:paraId="3CB207AA" w14:textId="77777777" w:rsidTr="0017301A">
        <w:tc>
          <w:tcPr>
            <w:tcW w:w="737" w:type="dxa"/>
            <w:tcBorders>
              <w:top w:val="nil"/>
              <w:left w:val="nil"/>
              <w:bottom w:val="nil"/>
              <w:right w:val="single" w:sz="4" w:space="0" w:color="auto"/>
            </w:tcBorders>
            <w:vAlign w:val="bottom"/>
          </w:tcPr>
          <w:p w14:paraId="253F3F0D" w14:textId="77777777" w:rsidR="00EC3585" w:rsidRPr="00647017" w:rsidRDefault="00EC3585" w:rsidP="0017301A">
            <w:pPr>
              <w:tabs>
                <w:tab w:val="left" w:pos="0"/>
              </w:tabs>
              <w:spacing w:after="0" w:line="240" w:lineRule="auto"/>
              <w:jc w:val="both"/>
              <w:rPr>
                <w:rFonts w:ascii="Times New Roman" w:hAnsi="Times New Roman"/>
                <w:noProof/>
                <w:sz w:val="24"/>
              </w:rPr>
            </w:pPr>
            <w:r>
              <w:rPr>
                <w:rFonts w:ascii="Times New Roman" w:hAnsi="Times New Roman"/>
                <w:sz w:val="24"/>
              </w:rPr>
              <w:t>Page</w:t>
            </w:r>
          </w:p>
        </w:tc>
        <w:tc>
          <w:tcPr>
            <w:tcW w:w="369" w:type="dxa"/>
            <w:tcBorders>
              <w:top w:val="single" w:sz="4" w:space="0" w:color="auto"/>
              <w:left w:val="single" w:sz="4" w:space="0" w:color="auto"/>
              <w:bottom w:val="single" w:sz="4" w:space="0" w:color="auto"/>
              <w:right w:val="single" w:sz="4" w:space="0" w:color="auto"/>
            </w:tcBorders>
            <w:vAlign w:val="center"/>
          </w:tcPr>
          <w:p w14:paraId="0662914B" w14:textId="77777777" w:rsidR="00EC3585" w:rsidRPr="00647017" w:rsidRDefault="00EC3585" w:rsidP="0017301A">
            <w:pPr>
              <w:tabs>
                <w:tab w:val="left" w:pos="0"/>
              </w:tabs>
              <w:spacing w:after="0" w:line="240" w:lineRule="auto"/>
              <w:jc w:val="both"/>
              <w:rPr>
                <w:rFonts w:ascii="Times New Roman" w:hAnsi="Times New Roman"/>
                <w:noProof/>
                <w:sz w:val="24"/>
                <w:lang w:val="en-US" w:eastAsia="lv-LV"/>
              </w:rPr>
            </w:pPr>
          </w:p>
        </w:tc>
        <w:tc>
          <w:tcPr>
            <w:tcW w:w="369" w:type="dxa"/>
            <w:tcBorders>
              <w:top w:val="single" w:sz="4" w:space="0" w:color="auto"/>
              <w:left w:val="single" w:sz="4" w:space="0" w:color="auto"/>
              <w:bottom w:val="single" w:sz="4" w:space="0" w:color="auto"/>
              <w:right w:val="single" w:sz="4" w:space="0" w:color="auto"/>
            </w:tcBorders>
            <w:vAlign w:val="center"/>
          </w:tcPr>
          <w:p w14:paraId="0E6CAD3C" w14:textId="77777777" w:rsidR="00EC3585" w:rsidRPr="00647017" w:rsidRDefault="00EC3585" w:rsidP="0017301A">
            <w:pPr>
              <w:tabs>
                <w:tab w:val="left" w:pos="0"/>
              </w:tabs>
              <w:spacing w:after="0" w:line="240" w:lineRule="auto"/>
              <w:jc w:val="both"/>
              <w:rPr>
                <w:rFonts w:ascii="Times New Roman" w:hAnsi="Times New Roman"/>
                <w:noProof/>
                <w:sz w:val="24"/>
                <w:lang w:val="en-US" w:eastAsia="lv-LV"/>
              </w:rPr>
            </w:pPr>
          </w:p>
        </w:tc>
        <w:tc>
          <w:tcPr>
            <w:tcW w:w="369" w:type="dxa"/>
            <w:tcBorders>
              <w:top w:val="single" w:sz="4" w:space="0" w:color="auto"/>
              <w:left w:val="single" w:sz="4" w:space="0" w:color="auto"/>
              <w:bottom w:val="single" w:sz="4" w:space="0" w:color="auto"/>
              <w:right w:val="single" w:sz="4" w:space="0" w:color="auto"/>
            </w:tcBorders>
            <w:vAlign w:val="center"/>
          </w:tcPr>
          <w:p w14:paraId="7A3E991B" w14:textId="77777777" w:rsidR="00EC3585" w:rsidRPr="00647017" w:rsidRDefault="00EC3585" w:rsidP="0017301A">
            <w:pPr>
              <w:tabs>
                <w:tab w:val="left" w:pos="0"/>
              </w:tabs>
              <w:spacing w:after="0" w:line="240" w:lineRule="auto"/>
              <w:jc w:val="both"/>
              <w:rPr>
                <w:rFonts w:ascii="Times New Roman" w:hAnsi="Times New Roman"/>
                <w:b/>
                <w:noProof/>
                <w:sz w:val="24"/>
                <w:lang w:val="en-US" w:eastAsia="lv-LV"/>
              </w:rPr>
            </w:pPr>
          </w:p>
        </w:tc>
        <w:tc>
          <w:tcPr>
            <w:tcW w:w="454" w:type="dxa"/>
            <w:tcBorders>
              <w:top w:val="nil"/>
              <w:left w:val="single" w:sz="4" w:space="0" w:color="auto"/>
              <w:bottom w:val="nil"/>
              <w:right w:val="single" w:sz="4" w:space="0" w:color="auto"/>
            </w:tcBorders>
            <w:vAlign w:val="bottom"/>
          </w:tcPr>
          <w:p w14:paraId="4E84977F" w14:textId="77777777" w:rsidR="00EC3585" w:rsidRPr="00647017" w:rsidRDefault="00EC3585" w:rsidP="0017301A">
            <w:pPr>
              <w:tabs>
                <w:tab w:val="left" w:pos="0"/>
              </w:tabs>
              <w:spacing w:after="0" w:line="240" w:lineRule="auto"/>
              <w:jc w:val="both"/>
              <w:rPr>
                <w:rFonts w:ascii="Times New Roman" w:hAnsi="Times New Roman"/>
                <w:noProof/>
                <w:sz w:val="24"/>
              </w:rPr>
            </w:pPr>
            <w:r>
              <w:rPr>
                <w:rFonts w:ascii="Times New Roman" w:hAnsi="Times New Roman"/>
                <w:sz w:val="24"/>
              </w:rPr>
              <w:t>of</w:t>
            </w:r>
          </w:p>
        </w:tc>
        <w:tc>
          <w:tcPr>
            <w:tcW w:w="369" w:type="dxa"/>
            <w:tcBorders>
              <w:top w:val="single" w:sz="4" w:space="0" w:color="auto"/>
              <w:left w:val="single" w:sz="4" w:space="0" w:color="auto"/>
              <w:bottom w:val="single" w:sz="4" w:space="0" w:color="auto"/>
              <w:right w:val="single" w:sz="4" w:space="0" w:color="auto"/>
            </w:tcBorders>
            <w:vAlign w:val="center"/>
          </w:tcPr>
          <w:p w14:paraId="4FB4B22F" w14:textId="77777777" w:rsidR="00EC3585" w:rsidRPr="00647017" w:rsidRDefault="00EC3585" w:rsidP="0017301A">
            <w:pPr>
              <w:tabs>
                <w:tab w:val="left" w:pos="0"/>
              </w:tabs>
              <w:spacing w:after="0" w:line="240" w:lineRule="auto"/>
              <w:jc w:val="both"/>
              <w:rPr>
                <w:rFonts w:ascii="Times New Roman" w:hAnsi="Times New Roman"/>
                <w:noProof/>
                <w:sz w:val="24"/>
                <w:lang w:val="en-US" w:eastAsia="lv-LV"/>
              </w:rPr>
            </w:pPr>
          </w:p>
        </w:tc>
        <w:tc>
          <w:tcPr>
            <w:tcW w:w="369" w:type="dxa"/>
            <w:tcBorders>
              <w:top w:val="single" w:sz="4" w:space="0" w:color="auto"/>
              <w:left w:val="single" w:sz="4" w:space="0" w:color="auto"/>
              <w:bottom w:val="single" w:sz="4" w:space="0" w:color="auto"/>
              <w:right w:val="single" w:sz="4" w:space="0" w:color="auto"/>
            </w:tcBorders>
            <w:vAlign w:val="center"/>
          </w:tcPr>
          <w:p w14:paraId="6224A71D" w14:textId="77777777" w:rsidR="00EC3585" w:rsidRPr="00647017" w:rsidRDefault="00EC3585" w:rsidP="0017301A">
            <w:pPr>
              <w:tabs>
                <w:tab w:val="left" w:pos="0"/>
              </w:tabs>
              <w:spacing w:after="0" w:line="240" w:lineRule="auto"/>
              <w:jc w:val="both"/>
              <w:rPr>
                <w:rFonts w:ascii="Times New Roman" w:hAnsi="Times New Roman"/>
                <w:noProof/>
                <w:sz w:val="24"/>
                <w:lang w:val="en-US" w:eastAsia="lv-LV"/>
              </w:rPr>
            </w:pPr>
          </w:p>
        </w:tc>
        <w:tc>
          <w:tcPr>
            <w:tcW w:w="369" w:type="dxa"/>
            <w:tcBorders>
              <w:top w:val="single" w:sz="4" w:space="0" w:color="auto"/>
              <w:left w:val="single" w:sz="4" w:space="0" w:color="auto"/>
              <w:bottom w:val="single" w:sz="4" w:space="0" w:color="auto"/>
              <w:right w:val="single" w:sz="4" w:space="0" w:color="auto"/>
            </w:tcBorders>
            <w:vAlign w:val="center"/>
          </w:tcPr>
          <w:p w14:paraId="332BEEE9" w14:textId="77777777" w:rsidR="00EC3585" w:rsidRPr="00647017" w:rsidRDefault="00EC3585" w:rsidP="0017301A">
            <w:pPr>
              <w:tabs>
                <w:tab w:val="left" w:pos="0"/>
              </w:tabs>
              <w:spacing w:after="0" w:line="240" w:lineRule="auto"/>
              <w:jc w:val="both"/>
              <w:rPr>
                <w:rFonts w:ascii="Times New Roman" w:hAnsi="Times New Roman"/>
                <w:b/>
                <w:noProof/>
                <w:sz w:val="24"/>
                <w:lang w:val="en-US" w:eastAsia="lv-LV"/>
              </w:rPr>
            </w:pPr>
          </w:p>
        </w:tc>
        <w:tc>
          <w:tcPr>
            <w:tcW w:w="369" w:type="dxa"/>
            <w:tcBorders>
              <w:top w:val="nil"/>
              <w:left w:val="single" w:sz="4" w:space="0" w:color="auto"/>
              <w:bottom w:val="nil"/>
              <w:right w:val="nil"/>
            </w:tcBorders>
            <w:vAlign w:val="center"/>
          </w:tcPr>
          <w:p w14:paraId="37791F49" w14:textId="77777777" w:rsidR="00EC3585" w:rsidRPr="00647017" w:rsidRDefault="00EC3585" w:rsidP="0017301A">
            <w:pPr>
              <w:tabs>
                <w:tab w:val="left" w:pos="0"/>
              </w:tabs>
              <w:spacing w:after="0" w:line="240" w:lineRule="auto"/>
              <w:jc w:val="both"/>
              <w:rPr>
                <w:rFonts w:ascii="Times New Roman" w:hAnsi="Times New Roman"/>
                <w:noProof/>
                <w:sz w:val="24"/>
                <w:szCs w:val="24"/>
                <w:lang w:val="en-US" w:eastAsia="lv-LV"/>
              </w:rPr>
            </w:pPr>
          </w:p>
        </w:tc>
      </w:tr>
    </w:tbl>
    <w:p w14:paraId="14DCDDED" w14:textId="77777777" w:rsidR="00EC3585" w:rsidRPr="00647017" w:rsidRDefault="00EC3585" w:rsidP="00EC3585">
      <w:pPr>
        <w:spacing w:after="0" w:line="240" w:lineRule="auto"/>
        <w:jc w:val="both"/>
        <w:rPr>
          <w:rFonts w:ascii="Times New Roman" w:hAnsi="Times New Roman"/>
          <w:noProof/>
          <w:sz w:val="24"/>
          <w:lang w:val="en-US"/>
        </w:rPr>
      </w:pPr>
    </w:p>
    <w:p w14:paraId="783A866A" w14:textId="77777777" w:rsidR="00EC3585" w:rsidRPr="00647017" w:rsidRDefault="00EC3585" w:rsidP="00EC3585">
      <w:pPr>
        <w:spacing w:after="0" w:line="240" w:lineRule="auto"/>
        <w:jc w:val="both"/>
        <w:rPr>
          <w:rFonts w:ascii="Times New Roman" w:hAnsi="Times New Roman"/>
          <w:bCs/>
          <w:noProof/>
          <w:sz w:val="24"/>
          <w:szCs w:val="28"/>
          <w:lang w:val="en-US"/>
        </w:rPr>
      </w:pPr>
    </w:p>
    <w:p w14:paraId="78438EFC" w14:textId="77777777" w:rsidR="00EC3585" w:rsidRPr="00647017" w:rsidRDefault="00EC3585" w:rsidP="00EC3585">
      <w:pPr>
        <w:spacing w:after="0" w:line="240" w:lineRule="auto"/>
        <w:jc w:val="both"/>
        <w:rPr>
          <w:rFonts w:ascii="Times New Roman" w:hAnsi="Times New Roman"/>
          <w:b/>
          <w:noProof/>
          <w:sz w:val="24"/>
          <w:lang w:val="en-US" w:eastAsia="lv-LV"/>
        </w:rPr>
      </w:pPr>
    </w:p>
    <w:p w14:paraId="52D14AC3" w14:textId="77777777" w:rsidR="00EC3585" w:rsidRPr="00647017" w:rsidRDefault="00EC3585" w:rsidP="00EC3585">
      <w:pPr>
        <w:spacing w:after="0" w:line="240" w:lineRule="auto"/>
        <w:jc w:val="center"/>
        <w:rPr>
          <w:rFonts w:ascii="Times New Roman" w:hAnsi="Times New Roman"/>
          <w:b/>
          <w:noProof/>
          <w:sz w:val="24"/>
        </w:rPr>
      </w:pPr>
      <w:r>
        <w:rPr>
          <w:rFonts w:ascii="Times New Roman" w:hAnsi="Times New Roman"/>
          <w:b/>
          <w:sz w:val="24"/>
        </w:rPr>
        <w:t>II. On the Use of Immovable Property in the Taxation Year (Section B)</w:t>
      </w:r>
    </w:p>
    <w:p w14:paraId="422E065D" w14:textId="77777777" w:rsidR="00EC3585" w:rsidRPr="00647017" w:rsidRDefault="00EC3585" w:rsidP="00EC3585">
      <w:pPr>
        <w:spacing w:after="0" w:line="240" w:lineRule="auto"/>
        <w:jc w:val="both"/>
        <w:rPr>
          <w:rFonts w:ascii="Times New Roman" w:hAnsi="Times New Roman"/>
          <w:noProof/>
          <w:sz w:val="24"/>
          <w:szCs w:val="16"/>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580"/>
        <w:gridCol w:w="7604"/>
        <w:gridCol w:w="486"/>
        <w:gridCol w:w="524"/>
        <w:gridCol w:w="524"/>
        <w:gridCol w:w="533"/>
        <w:gridCol w:w="524"/>
        <w:gridCol w:w="524"/>
        <w:gridCol w:w="612"/>
        <w:gridCol w:w="524"/>
        <w:gridCol w:w="524"/>
        <w:gridCol w:w="559"/>
        <w:gridCol w:w="524"/>
        <w:gridCol w:w="518"/>
      </w:tblGrid>
      <w:tr w:rsidR="00EC3585" w:rsidRPr="00647017" w14:paraId="56787AF1" w14:textId="77777777" w:rsidTr="0017301A">
        <w:trPr>
          <w:trHeight w:val="346"/>
        </w:trPr>
        <w:tc>
          <w:tcPr>
            <w:tcW w:w="199" w:type="pct"/>
            <w:noWrap/>
            <w:vAlign w:val="center"/>
          </w:tcPr>
          <w:p w14:paraId="7AB6EA5C" w14:textId="77777777" w:rsidR="00EC3585" w:rsidRPr="00647017" w:rsidRDefault="00EC3585" w:rsidP="0017301A">
            <w:pPr>
              <w:tabs>
                <w:tab w:val="left" w:pos="0"/>
              </w:tabs>
              <w:spacing w:after="0" w:line="240" w:lineRule="auto"/>
              <w:jc w:val="both"/>
              <w:rPr>
                <w:rFonts w:ascii="Times New Roman" w:hAnsi="Times New Roman"/>
                <w:b/>
                <w:noProof/>
                <w:sz w:val="24"/>
                <w:szCs w:val="20"/>
              </w:rPr>
            </w:pPr>
            <w:r>
              <w:rPr>
                <w:rFonts w:ascii="Times New Roman" w:hAnsi="Times New Roman"/>
                <w:b/>
                <w:sz w:val="24"/>
              </w:rPr>
              <w:t>1.</w:t>
            </w:r>
          </w:p>
        </w:tc>
        <w:tc>
          <w:tcPr>
            <w:tcW w:w="2611" w:type="pct"/>
            <w:tcBorders>
              <w:top w:val="nil"/>
              <w:bottom w:val="nil"/>
              <w:right w:val="nil"/>
            </w:tcBorders>
            <w:noWrap/>
            <w:vAlign w:val="center"/>
          </w:tcPr>
          <w:p w14:paraId="5649BDB0" w14:textId="77777777" w:rsidR="00EC3585" w:rsidRPr="00647017" w:rsidRDefault="00EC3585" w:rsidP="0017301A">
            <w:pPr>
              <w:tabs>
                <w:tab w:val="left" w:pos="-51"/>
              </w:tabs>
              <w:spacing w:after="0" w:line="240" w:lineRule="auto"/>
              <w:jc w:val="both"/>
              <w:rPr>
                <w:rFonts w:ascii="Times New Roman" w:hAnsi="Times New Roman"/>
                <w:noProof/>
                <w:sz w:val="24"/>
              </w:rPr>
            </w:pPr>
            <w:r>
              <w:rPr>
                <w:rFonts w:ascii="Times New Roman" w:hAnsi="Times New Roman"/>
                <w:sz w:val="24"/>
              </w:rPr>
              <w:t>VAT registration number of the registered taxable person</w:t>
            </w:r>
          </w:p>
        </w:tc>
        <w:tc>
          <w:tcPr>
            <w:tcW w:w="167" w:type="pct"/>
            <w:tcBorders>
              <w:top w:val="nil"/>
              <w:left w:val="nil"/>
              <w:bottom w:val="nil"/>
              <w:right w:val="single" w:sz="4" w:space="0" w:color="auto"/>
            </w:tcBorders>
            <w:vAlign w:val="center"/>
          </w:tcPr>
          <w:p w14:paraId="65FEE2ED" w14:textId="77777777" w:rsidR="00EC3585" w:rsidRPr="00647017" w:rsidRDefault="00EC3585" w:rsidP="0017301A">
            <w:pPr>
              <w:tabs>
                <w:tab w:val="left" w:pos="-108"/>
              </w:tabs>
              <w:spacing w:after="0" w:line="240" w:lineRule="auto"/>
              <w:jc w:val="both"/>
              <w:rPr>
                <w:rFonts w:ascii="Times New Roman" w:hAnsi="Times New Roman"/>
                <w:b/>
                <w:noProof/>
                <w:sz w:val="24"/>
              </w:rPr>
            </w:pPr>
            <w:r>
              <w:rPr>
                <w:rFonts w:ascii="Times New Roman" w:hAnsi="Times New Roman"/>
                <w:b/>
                <w:sz w:val="24"/>
              </w:rPr>
              <w:t>LV</w:t>
            </w:r>
          </w:p>
        </w:tc>
        <w:tc>
          <w:tcPr>
            <w:tcW w:w="180" w:type="pct"/>
            <w:tcBorders>
              <w:top w:val="single" w:sz="4" w:space="0" w:color="auto"/>
              <w:left w:val="single" w:sz="4" w:space="0" w:color="auto"/>
              <w:bottom w:val="single" w:sz="4" w:space="0" w:color="auto"/>
              <w:right w:val="single" w:sz="4" w:space="0" w:color="auto"/>
            </w:tcBorders>
            <w:vAlign w:val="center"/>
          </w:tcPr>
          <w:p w14:paraId="7E547DB4" w14:textId="77777777" w:rsidR="00EC3585" w:rsidRPr="00647017" w:rsidRDefault="00EC3585" w:rsidP="0017301A">
            <w:pPr>
              <w:tabs>
                <w:tab w:val="left" w:pos="-8047"/>
                <w:tab w:val="left" w:pos="175"/>
              </w:tabs>
              <w:spacing w:after="0" w:line="240" w:lineRule="auto"/>
              <w:jc w:val="both"/>
              <w:rPr>
                <w:rFonts w:ascii="Times New Roman" w:hAnsi="Times New Roman"/>
                <w:noProof/>
                <w:sz w:val="24"/>
                <w:lang w:val="en-US" w:eastAsia="lv-LV"/>
              </w:rPr>
            </w:pPr>
          </w:p>
        </w:tc>
        <w:tc>
          <w:tcPr>
            <w:tcW w:w="180" w:type="pct"/>
            <w:tcBorders>
              <w:top w:val="single" w:sz="4" w:space="0" w:color="auto"/>
              <w:left w:val="single" w:sz="4" w:space="0" w:color="auto"/>
              <w:bottom w:val="single" w:sz="4" w:space="0" w:color="auto"/>
              <w:right w:val="single" w:sz="4" w:space="0" w:color="auto"/>
            </w:tcBorders>
            <w:vAlign w:val="center"/>
          </w:tcPr>
          <w:p w14:paraId="0A6759E8" w14:textId="77777777" w:rsidR="00EC3585" w:rsidRPr="00647017" w:rsidRDefault="00EC3585" w:rsidP="0017301A">
            <w:pPr>
              <w:tabs>
                <w:tab w:val="left" w:pos="-8047"/>
                <w:tab w:val="left" w:pos="175"/>
              </w:tabs>
              <w:spacing w:after="0" w:line="240" w:lineRule="auto"/>
              <w:jc w:val="both"/>
              <w:rPr>
                <w:rFonts w:ascii="Times New Roman" w:hAnsi="Times New Roman"/>
                <w:noProof/>
                <w:sz w:val="24"/>
                <w:lang w:val="en-US" w:eastAsia="lv-LV"/>
              </w:rPr>
            </w:pPr>
          </w:p>
        </w:tc>
        <w:tc>
          <w:tcPr>
            <w:tcW w:w="183" w:type="pct"/>
            <w:tcBorders>
              <w:top w:val="single" w:sz="4" w:space="0" w:color="auto"/>
              <w:left w:val="single" w:sz="4" w:space="0" w:color="auto"/>
              <w:bottom w:val="single" w:sz="4" w:space="0" w:color="auto"/>
              <w:right w:val="single" w:sz="4" w:space="0" w:color="auto"/>
            </w:tcBorders>
            <w:vAlign w:val="center"/>
          </w:tcPr>
          <w:p w14:paraId="39F0C1F8" w14:textId="77777777" w:rsidR="00EC3585" w:rsidRPr="00647017" w:rsidRDefault="00EC3585" w:rsidP="0017301A">
            <w:pPr>
              <w:tabs>
                <w:tab w:val="left" w:pos="-8047"/>
                <w:tab w:val="left" w:pos="175"/>
              </w:tabs>
              <w:spacing w:after="0" w:line="240" w:lineRule="auto"/>
              <w:jc w:val="both"/>
              <w:rPr>
                <w:rFonts w:ascii="Times New Roman" w:hAnsi="Times New Roman"/>
                <w:noProof/>
                <w:sz w:val="24"/>
                <w:lang w:val="en-US" w:eastAsia="lv-LV"/>
              </w:rPr>
            </w:pPr>
          </w:p>
        </w:tc>
        <w:tc>
          <w:tcPr>
            <w:tcW w:w="180" w:type="pct"/>
            <w:tcBorders>
              <w:top w:val="single" w:sz="4" w:space="0" w:color="auto"/>
              <w:left w:val="single" w:sz="4" w:space="0" w:color="auto"/>
              <w:bottom w:val="single" w:sz="4" w:space="0" w:color="auto"/>
              <w:right w:val="single" w:sz="4" w:space="0" w:color="auto"/>
            </w:tcBorders>
            <w:vAlign w:val="center"/>
          </w:tcPr>
          <w:p w14:paraId="644E12C5" w14:textId="77777777" w:rsidR="00EC3585" w:rsidRPr="00647017" w:rsidRDefault="00EC3585" w:rsidP="0017301A">
            <w:pPr>
              <w:tabs>
                <w:tab w:val="left" w:pos="-8047"/>
                <w:tab w:val="left" w:pos="175"/>
              </w:tabs>
              <w:spacing w:after="0" w:line="240" w:lineRule="auto"/>
              <w:jc w:val="both"/>
              <w:rPr>
                <w:rFonts w:ascii="Times New Roman" w:hAnsi="Times New Roman"/>
                <w:noProof/>
                <w:sz w:val="24"/>
                <w:lang w:val="en-US" w:eastAsia="lv-LV"/>
              </w:rPr>
            </w:pPr>
          </w:p>
        </w:tc>
        <w:tc>
          <w:tcPr>
            <w:tcW w:w="180" w:type="pct"/>
            <w:tcBorders>
              <w:top w:val="single" w:sz="4" w:space="0" w:color="auto"/>
              <w:left w:val="single" w:sz="4" w:space="0" w:color="auto"/>
              <w:bottom w:val="single" w:sz="4" w:space="0" w:color="auto"/>
              <w:right w:val="single" w:sz="4" w:space="0" w:color="auto"/>
            </w:tcBorders>
            <w:vAlign w:val="center"/>
          </w:tcPr>
          <w:p w14:paraId="2232FAF1" w14:textId="77777777" w:rsidR="00EC3585" w:rsidRPr="00647017" w:rsidRDefault="00EC3585" w:rsidP="0017301A">
            <w:pPr>
              <w:tabs>
                <w:tab w:val="left" w:pos="-8047"/>
                <w:tab w:val="left" w:pos="175"/>
              </w:tabs>
              <w:spacing w:after="0" w:line="240" w:lineRule="auto"/>
              <w:jc w:val="both"/>
              <w:rPr>
                <w:rFonts w:ascii="Times New Roman" w:hAnsi="Times New Roman"/>
                <w:noProof/>
                <w:sz w:val="24"/>
                <w:lang w:val="en-US" w:eastAsia="lv-LV"/>
              </w:rPr>
            </w:pPr>
          </w:p>
        </w:tc>
        <w:tc>
          <w:tcPr>
            <w:tcW w:w="210" w:type="pct"/>
            <w:tcBorders>
              <w:top w:val="single" w:sz="4" w:space="0" w:color="auto"/>
              <w:left w:val="single" w:sz="4" w:space="0" w:color="auto"/>
              <w:bottom w:val="single" w:sz="4" w:space="0" w:color="auto"/>
              <w:right w:val="single" w:sz="4" w:space="0" w:color="auto"/>
            </w:tcBorders>
            <w:vAlign w:val="center"/>
          </w:tcPr>
          <w:p w14:paraId="18D1AE32" w14:textId="77777777" w:rsidR="00EC3585" w:rsidRPr="00647017" w:rsidRDefault="00EC3585" w:rsidP="0017301A">
            <w:pPr>
              <w:tabs>
                <w:tab w:val="left" w:pos="-8047"/>
                <w:tab w:val="left" w:pos="175"/>
              </w:tabs>
              <w:spacing w:after="0" w:line="240" w:lineRule="auto"/>
              <w:jc w:val="both"/>
              <w:rPr>
                <w:rFonts w:ascii="Times New Roman" w:hAnsi="Times New Roman"/>
                <w:noProof/>
                <w:sz w:val="24"/>
                <w:lang w:val="en-US" w:eastAsia="lv-LV"/>
              </w:rPr>
            </w:pPr>
          </w:p>
        </w:tc>
        <w:tc>
          <w:tcPr>
            <w:tcW w:w="180" w:type="pct"/>
            <w:tcBorders>
              <w:top w:val="single" w:sz="4" w:space="0" w:color="auto"/>
              <w:left w:val="single" w:sz="4" w:space="0" w:color="auto"/>
              <w:bottom w:val="single" w:sz="4" w:space="0" w:color="auto"/>
              <w:right w:val="single" w:sz="4" w:space="0" w:color="auto"/>
            </w:tcBorders>
            <w:vAlign w:val="center"/>
          </w:tcPr>
          <w:p w14:paraId="3F1461F2" w14:textId="77777777" w:rsidR="00EC3585" w:rsidRPr="00647017" w:rsidRDefault="00EC3585" w:rsidP="0017301A">
            <w:pPr>
              <w:tabs>
                <w:tab w:val="left" w:pos="-8047"/>
                <w:tab w:val="left" w:pos="175"/>
              </w:tabs>
              <w:spacing w:after="0" w:line="240" w:lineRule="auto"/>
              <w:jc w:val="both"/>
              <w:rPr>
                <w:rFonts w:ascii="Times New Roman" w:hAnsi="Times New Roman"/>
                <w:noProof/>
                <w:sz w:val="24"/>
                <w:lang w:val="en-US" w:eastAsia="lv-LV"/>
              </w:rPr>
            </w:pPr>
          </w:p>
        </w:tc>
        <w:tc>
          <w:tcPr>
            <w:tcW w:w="180" w:type="pct"/>
            <w:tcBorders>
              <w:top w:val="single" w:sz="4" w:space="0" w:color="auto"/>
              <w:left w:val="single" w:sz="4" w:space="0" w:color="auto"/>
              <w:bottom w:val="single" w:sz="4" w:space="0" w:color="auto"/>
              <w:right w:val="single" w:sz="4" w:space="0" w:color="auto"/>
            </w:tcBorders>
            <w:vAlign w:val="center"/>
          </w:tcPr>
          <w:p w14:paraId="0BFE5A15" w14:textId="77777777" w:rsidR="00EC3585" w:rsidRPr="00647017" w:rsidRDefault="00EC3585" w:rsidP="0017301A">
            <w:pPr>
              <w:tabs>
                <w:tab w:val="left" w:pos="-8047"/>
                <w:tab w:val="left" w:pos="175"/>
              </w:tabs>
              <w:spacing w:after="0" w:line="240" w:lineRule="auto"/>
              <w:jc w:val="both"/>
              <w:rPr>
                <w:rFonts w:ascii="Times New Roman" w:hAnsi="Times New Roman"/>
                <w:noProof/>
                <w:sz w:val="24"/>
                <w:lang w:val="en-US" w:eastAsia="lv-LV"/>
              </w:rPr>
            </w:pPr>
          </w:p>
        </w:tc>
        <w:tc>
          <w:tcPr>
            <w:tcW w:w="192" w:type="pct"/>
            <w:tcBorders>
              <w:top w:val="single" w:sz="4" w:space="0" w:color="auto"/>
              <w:left w:val="single" w:sz="4" w:space="0" w:color="auto"/>
              <w:bottom w:val="single" w:sz="4" w:space="0" w:color="auto"/>
              <w:right w:val="single" w:sz="4" w:space="0" w:color="auto"/>
            </w:tcBorders>
            <w:vAlign w:val="center"/>
          </w:tcPr>
          <w:p w14:paraId="37D290F3" w14:textId="77777777" w:rsidR="00EC3585" w:rsidRPr="00647017" w:rsidRDefault="00EC3585" w:rsidP="0017301A">
            <w:pPr>
              <w:tabs>
                <w:tab w:val="left" w:pos="-8047"/>
                <w:tab w:val="left" w:pos="175"/>
              </w:tabs>
              <w:spacing w:after="0" w:line="240" w:lineRule="auto"/>
              <w:jc w:val="both"/>
              <w:rPr>
                <w:rFonts w:ascii="Times New Roman" w:hAnsi="Times New Roman"/>
                <w:noProof/>
                <w:sz w:val="24"/>
                <w:lang w:val="en-US" w:eastAsia="lv-LV"/>
              </w:rPr>
            </w:pPr>
          </w:p>
        </w:tc>
        <w:tc>
          <w:tcPr>
            <w:tcW w:w="180" w:type="pct"/>
            <w:tcBorders>
              <w:top w:val="single" w:sz="4" w:space="0" w:color="auto"/>
              <w:left w:val="single" w:sz="4" w:space="0" w:color="auto"/>
              <w:bottom w:val="single" w:sz="4" w:space="0" w:color="auto"/>
              <w:right w:val="single" w:sz="4" w:space="0" w:color="auto"/>
            </w:tcBorders>
            <w:vAlign w:val="center"/>
          </w:tcPr>
          <w:p w14:paraId="240F9265" w14:textId="77777777" w:rsidR="00EC3585" w:rsidRPr="00647017" w:rsidRDefault="00EC3585" w:rsidP="0017301A">
            <w:pPr>
              <w:tabs>
                <w:tab w:val="left" w:pos="-8047"/>
                <w:tab w:val="left" w:pos="175"/>
              </w:tabs>
              <w:spacing w:after="0" w:line="240" w:lineRule="auto"/>
              <w:jc w:val="both"/>
              <w:rPr>
                <w:rFonts w:ascii="Times New Roman" w:hAnsi="Times New Roman"/>
                <w:noProof/>
                <w:sz w:val="24"/>
                <w:lang w:val="en-US" w:eastAsia="lv-LV"/>
              </w:rPr>
            </w:pPr>
          </w:p>
        </w:tc>
        <w:tc>
          <w:tcPr>
            <w:tcW w:w="180" w:type="pct"/>
            <w:tcBorders>
              <w:top w:val="single" w:sz="4" w:space="0" w:color="auto"/>
              <w:left w:val="single" w:sz="4" w:space="0" w:color="auto"/>
              <w:bottom w:val="single" w:sz="4" w:space="0" w:color="auto"/>
              <w:right w:val="single" w:sz="4" w:space="0" w:color="auto"/>
            </w:tcBorders>
            <w:vAlign w:val="center"/>
          </w:tcPr>
          <w:p w14:paraId="046FF78C" w14:textId="77777777" w:rsidR="00EC3585" w:rsidRPr="00647017" w:rsidRDefault="00EC3585" w:rsidP="0017301A">
            <w:pPr>
              <w:tabs>
                <w:tab w:val="left" w:pos="-8047"/>
                <w:tab w:val="left" w:pos="175"/>
              </w:tabs>
              <w:spacing w:after="0" w:line="240" w:lineRule="auto"/>
              <w:jc w:val="both"/>
              <w:rPr>
                <w:rFonts w:ascii="Times New Roman" w:hAnsi="Times New Roman"/>
                <w:noProof/>
                <w:sz w:val="24"/>
                <w:lang w:val="en-US" w:eastAsia="lv-LV"/>
              </w:rPr>
            </w:pPr>
          </w:p>
        </w:tc>
      </w:tr>
    </w:tbl>
    <w:p w14:paraId="67115B85" w14:textId="77777777" w:rsidR="00EC3585" w:rsidRPr="00647017" w:rsidRDefault="00EC3585" w:rsidP="00EC3585">
      <w:pPr>
        <w:spacing w:after="0" w:line="240" w:lineRule="auto"/>
        <w:jc w:val="both"/>
        <w:rPr>
          <w:rFonts w:ascii="Times New Roman" w:hAnsi="Times New Roman"/>
          <w:noProof/>
          <w:sz w:val="24"/>
          <w:szCs w:val="16"/>
          <w:lang w:val="en-US"/>
        </w:rPr>
      </w:pPr>
    </w:p>
    <w:tbl>
      <w:tblPr>
        <w:tblW w:w="3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A0" w:firstRow="1" w:lastRow="0" w:firstColumn="1" w:lastColumn="0" w:noHBand="0" w:noVBand="0"/>
      </w:tblPr>
      <w:tblGrid>
        <w:gridCol w:w="401"/>
        <w:gridCol w:w="1267"/>
        <w:gridCol w:w="358"/>
        <w:gridCol w:w="358"/>
        <w:gridCol w:w="358"/>
        <w:gridCol w:w="358"/>
        <w:gridCol w:w="869"/>
      </w:tblGrid>
      <w:tr w:rsidR="00EC3585" w:rsidRPr="00647017" w14:paraId="0AAD3622" w14:textId="77777777" w:rsidTr="0017301A">
        <w:trPr>
          <w:trHeight w:val="346"/>
        </w:trPr>
        <w:tc>
          <w:tcPr>
            <w:tcW w:w="401" w:type="dxa"/>
            <w:tcBorders>
              <w:top w:val="single" w:sz="4" w:space="0" w:color="auto"/>
              <w:left w:val="single" w:sz="4" w:space="0" w:color="auto"/>
              <w:bottom w:val="single" w:sz="4" w:space="0" w:color="auto"/>
              <w:right w:val="single" w:sz="4" w:space="0" w:color="auto"/>
            </w:tcBorders>
            <w:noWrap/>
            <w:vAlign w:val="center"/>
          </w:tcPr>
          <w:p w14:paraId="1FF0F3B5" w14:textId="77777777" w:rsidR="00EC3585" w:rsidRPr="00647017" w:rsidRDefault="00EC3585" w:rsidP="0017301A">
            <w:pPr>
              <w:tabs>
                <w:tab w:val="left" w:pos="0"/>
              </w:tabs>
              <w:spacing w:after="0" w:line="240" w:lineRule="auto"/>
              <w:jc w:val="both"/>
              <w:rPr>
                <w:rFonts w:ascii="Times New Roman" w:hAnsi="Times New Roman"/>
                <w:b/>
                <w:noProof/>
                <w:sz w:val="24"/>
                <w:szCs w:val="20"/>
              </w:rPr>
            </w:pPr>
            <w:r>
              <w:rPr>
                <w:rFonts w:ascii="Times New Roman" w:hAnsi="Times New Roman"/>
                <w:b/>
                <w:sz w:val="24"/>
              </w:rPr>
              <w:t>2.</w:t>
            </w:r>
          </w:p>
        </w:tc>
        <w:tc>
          <w:tcPr>
            <w:tcW w:w="1267" w:type="dxa"/>
            <w:tcBorders>
              <w:top w:val="dotted" w:sz="4" w:space="0" w:color="FFFFFF"/>
              <w:left w:val="single" w:sz="4" w:space="0" w:color="auto"/>
              <w:bottom w:val="nil"/>
              <w:right w:val="single" w:sz="4" w:space="0" w:color="auto"/>
            </w:tcBorders>
            <w:noWrap/>
            <w:vAlign w:val="center"/>
          </w:tcPr>
          <w:p w14:paraId="79C219ED" w14:textId="77777777" w:rsidR="00EC3585" w:rsidRPr="00647017" w:rsidRDefault="00EC3585" w:rsidP="0017301A">
            <w:pPr>
              <w:spacing w:after="0" w:line="240" w:lineRule="auto"/>
              <w:jc w:val="both"/>
              <w:rPr>
                <w:rFonts w:ascii="Times New Roman" w:hAnsi="Times New Roman"/>
                <w:noProof/>
                <w:sz w:val="24"/>
              </w:rPr>
            </w:pPr>
            <w:r>
              <w:rPr>
                <w:rFonts w:ascii="Times New Roman" w:hAnsi="Times New Roman"/>
                <w:sz w:val="24"/>
              </w:rPr>
              <w:t>Period – for</w:t>
            </w:r>
          </w:p>
        </w:tc>
        <w:tc>
          <w:tcPr>
            <w:tcW w:w="358" w:type="dxa"/>
            <w:tcBorders>
              <w:top w:val="single" w:sz="4" w:space="0" w:color="auto"/>
              <w:left w:val="single" w:sz="4" w:space="0" w:color="auto"/>
              <w:bottom w:val="single" w:sz="4" w:space="0" w:color="auto"/>
              <w:right w:val="single" w:sz="4" w:space="0" w:color="auto"/>
            </w:tcBorders>
            <w:vAlign w:val="center"/>
          </w:tcPr>
          <w:p w14:paraId="26699BA0" w14:textId="77777777" w:rsidR="00EC3585" w:rsidRPr="00647017" w:rsidRDefault="00EC3585" w:rsidP="0017301A">
            <w:pPr>
              <w:spacing w:after="0" w:line="240" w:lineRule="auto"/>
              <w:jc w:val="both"/>
              <w:rPr>
                <w:rFonts w:ascii="Times New Roman" w:hAnsi="Times New Roman"/>
                <w:b/>
                <w:bCs/>
                <w:noProof/>
                <w:sz w:val="24"/>
                <w:szCs w:val="20"/>
              </w:rPr>
            </w:pPr>
            <w:r>
              <w:rPr>
                <w:rFonts w:ascii="Times New Roman" w:hAnsi="Times New Roman"/>
                <w:b/>
                <w:sz w:val="24"/>
              </w:rPr>
              <w:t>2</w:t>
            </w:r>
          </w:p>
        </w:tc>
        <w:tc>
          <w:tcPr>
            <w:tcW w:w="358" w:type="dxa"/>
            <w:tcBorders>
              <w:top w:val="single" w:sz="4" w:space="0" w:color="auto"/>
              <w:left w:val="single" w:sz="4" w:space="0" w:color="auto"/>
              <w:bottom w:val="single" w:sz="4" w:space="0" w:color="auto"/>
              <w:right w:val="single" w:sz="4" w:space="0" w:color="auto"/>
            </w:tcBorders>
            <w:vAlign w:val="center"/>
          </w:tcPr>
          <w:p w14:paraId="3C840CC9" w14:textId="77777777" w:rsidR="00EC3585" w:rsidRPr="00647017" w:rsidRDefault="00EC3585" w:rsidP="0017301A">
            <w:pPr>
              <w:spacing w:after="0" w:line="240" w:lineRule="auto"/>
              <w:jc w:val="both"/>
              <w:rPr>
                <w:rFonts w:ascii="Times New Roman" w:hAnsi="Times New Roman"/>
                <w:b/>
                <w:bCs/>
                <w:noProof/>
                <w:sz w:val="24"/>
                <w:szCs w:val="20"/>
              </w:rPr>
            </w:pPr>
            <w:r>
              <w:rPr>
                <w:rFonts w:ascii="Times New Roman" w:hAnsi="Times New Roman"/>
                <w:b/>
                <w:sz w:val="24"/>
              </w:rPr>
              <w:t>0</w:t>
            </w:r>
          </w:p>
        </w:tc>
        <w:tc>
          <w:tcPr>
            <w:tcW w:w="358" w:type="dxa"/>
            <w:tcBorders>
              <w:top w:val="single" w:sz="4" w:space="0" w:color="auto"/>
              <w:left w:val="single" w:sz="4" w:space="0" w:color="auto"/>
              <w:bottom w:val="single" w:sz="4" w:space="0" w:color="auto"/>
              <w:right w:val="single" w:sz="4" w:space="0" w:color="auto"/>
            </w:tcBorders>
            <w:vAlign w:val="center"/>
          </w:tcPr>
          <w:p w14:paraId="30EB55AF" w14:textId="77777777" w:rsidR="00EC3585" w:rsidRPr="00647017" w:rsidRDefault="00EC3585" w:rsidP="0017301A">
            <w:pPr>
              <w:spacing w:after="0" w:line="240" w:lineRule="auto"/>
              <w:jc w:val="both"/>
              <w:rPr>
                <w:rFonts w:ascii="Times New Roman" w:hAnsi="Times New Roman"/>
                <w:noProof/>
                <w:sz w:val="24"/>
                <w:szCs w:val="20"/>
                <w:lang w:val="en-US" w:eastAsia="lv-LV"/>
              </w:rPr>
            </w:pPr>
          </w:p>
        </w:tc>
        <w:tc>
          <w:tcPr>
            <w:tcW w:w="358" w:type="dxa"/>
            <w:tcBorders>
              <w:top w:val="single" w:sz="4" w:space="0" w:color="auto"/>
              <w:left w:val="single" w:sz="4" w:space="0" w:color="auto"/>
              <w:bottom w:val="single" w:sz="4" w:space="0" w:color="auto"/>
              <w:right w:val="single" w:sz="4" w:space="0" w:color="auto"/>
            </w:tcBorders>
            <w:vAlign w:val="center"/>
          </w:tcPr>
          <w:p w14:paraId="4F42EC2C" w14:textId="77777777" w:rsidR="00EC3585" w:rsidRPr="00647017" w:rsidRDefault="00EC3585" w:rsidP="0017301A">
            <w:pPr>
              <w:spacing w:after="0" w:line="240" w:lineRule="auto"/>
              <w:jc w:val="both"/>
              <w:rPr>
                <w:rFonts w:ascii="Times New Roman" w:hAnsi="Times New Roman"/>
                <w:noProof/>
                <w:sz w:val="24"/>
                <w:szCs w:val="20"/>
                <w:lang w:val="en-US" w:eastAsia="lv-LV"/>
              </w:rPr>
            </w:pPr>
          </w:p>
        </w:tc>
        <w:tc>
          <w:tcPr>
            <w:tcW w:w="869" w:type="dxa"/>
            <w:tcBorders>
              <w:top w:val="dotted" w:sz="4" w:space="0" w:color="FFFFFF"/>
              <w:left w:val="single" w:sz="4" w:space="0" w:color="auto"/>
              <w:bottom w:val="dotted" w:sz="4" w:space="0" w:color="FFFFFF"/>
              <w:right w:val="nil"/>
            </w:tcBorders>
            <w:vAlign w:val="center"/>
          </w:tcPr>
          <w:p w14:paraId="556B2668" w14:textId="77777777" w:rsidR="00EC3585" w:rsidRPr="00647017" w:rsidRDefault="00EC3585" w:rsidP="0017301A">
            <w:pPr>
              <w:spacing w:after="0" w:line="240" w:lineRule="auto"/>
              <w:jc w:val="both"/>
              <w:rPr>
                <w:rFonts w:ascii="Times New Roman" w:hAnsi="Times New Roman"/>
                <w:noProof/>
                <w:sz w:val="24"/>
                <w:szCs w:val="20"/>
              </w:rPr>
            </w:pPr>
            <w:r>
              <w:rPr>
                <w:rFonts w:ascii="Times New Roman" w:hAnsi="Times New Roman"/>
                <w:sz w:val="24"/>
              </w:rPr>
              <w:t>(year)</w:t>
            </w:r>
          </w:p>
        </w:tc>
      </w:tr>
    </w:tbl>
    <w:p w14:paraId="32025B5E" w14:textId="77777777" w:rsidR="00EC3585" w:rsidRPr="00647017" w:rsidRDefault="00EC3585" w:rsidP="00EC3585">
      <w:pPr>
        <w:spacing w:after="0" w:line="240" w:lineRule="auto"/>
        <w:jc w:val="both"/>
        <w:rPr>
          <w:rFonts w:ascii="Times New Roman" w:hAnsi="Times New Roman"/>
          <w:noProof/>
          <w:sz w:val="24"/>
          <w:szCs w:val="8"/>
          <w:lang w:val="en-US" w:eastAsia="lv-LV"/>
        </w:rPr>
      </w:pPr>
    </w:p>
    <w:p w14:paraId="1F77F4A6" w14:textId="77777777" w:rsidR="00EC3585" w:rsidRPr="00647017" w:rsidRDefault="00EC3585" w:rsidP="00EC3585">
      <w:pPr>
        <w:spacing w:after="0" w:line="240" w:lineRule="auto"/>
        <w:jc w:val="both"/>
        <w:rPr>
          <w:rFonts w:ascii="Times New Roman" w:hAnsi="Times New Roman"/>
          <w:b/>
          <w:noProof/>
          <w:sz w:val="24"/>
          <w:szCs w:val="16"/>
          <w:highlight w:val="yellow"/>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803"/>
        <w:gridCol w:w="1351"/>
        <w:gridCol w:w="2702"/>
        <w:gridCol w:w="2251"/>
        <w:gridCol w:w="3754"/>
        <w:gridCol w:w="2699"/>
      </w:tblGrid>
      <w:tr w:rsidR="00EC3585" w:rsidRPr="00647017" w14:paraId="248AC037" w14:textId="77777777" w:rsidTr="008B30B7">
        <w:tc>
          <w:tcPr>
            <w:tcW w:w="619" w:type="pct"/>
            <w:vMerge w:val="restart"/>
            <w:shd w:val="clear" w:color="auto" w:fill="auto"/>
            <w:vAlign w:val="center"/>
          </w:tcPr>
          <w:p w14:paraId="57F1536E" w14:textId="77777777" w:rsidR="00EC3585" w:rsidRPr="00647017" w:rsidRDefault="00EC3585" w:rsidP="0017301A">
            <w:pPr>
              <w:tabs>
                <w:tab w:val="left" w:pos="11057"/>
              </w:tabs>
              <w:spacing w:after="0" w:line="240" w:lineRule="auto"/>
              <w:jc w:val="center"/>
              <w:rPr>
                <w:rFonts w:ascii="Times New Roman" w:hAnsi="Times New Roman"/>
                <w:noProof/>
                <w:sz w:val="24"/>
              </w:rPr>
            </w:pPr>
            <w:r>
              <w:rPr>
                <w:rFonts w:ascii="Times New Roman" w:hAnsi="Times New Roman"/>
                <w:sz w:val="24"/>
              </w:rPr>
              <w:t>Cadastre number</w:t>
            </w:r>
          </w:p>
        </w:tc>
        <w:tc>
          <w:tcPr>
            <w:tcW w:w="464" w:type="pct"/>
            <w:vMerge w:val="restart"/>
            <w:shd w:val="clear" w:color="auto" w:fill="auto"/>
            <w:vAlign w:val="center"/>
          </w:tcPr>
          <w:p w14:paraId="601A759B" w14:textId="77777777" w:rsidR="00EC3585" w:rsidRPr="00647017" w:rsidRDefault="00EC3585" w:rsidP="0017301A">
            <w:pPr>
              <w:tabs>
                <w:tab w:val="left" w:pos="11057"/>
              </w:tabs>
              <w:spacing w:after="0" w:line="240" w:lineRule="auto"/>
              <w:jc w:val="center"/>
              <w:rPr>
                <w:rFonts w:ascii="Times New Roman" w:hAnsi="Times New Roman"/>
                <w:noProof/>
                <w:sz w:val="24"/>
              </w:rPr>
            </w:pPr>
            <w:r>
              <w:rPr>
                <w:rFonts w:ascii="Times New Roman" w:hAnsi="Times New Roman"/>
                <w:sz w:val="24"/>
              </w:rPr>
              <w:t>Cadastral designation</w:t>
            </w:r>
          </w:p>
        </w:tc>
        <w:tc>
          <w:tcPr>
            <w:tcW w:w="928" w:type="pct"/>
            <w:vMerge w:val="restart"/>
            <w:shd w:val="clear" w:color="auto" w:fill="auto"/>
            <w:vAlign w:val="center"/>
          </w:tcPr>
          <w:p w14:paraId="721EA28F" w14:textId="77777777" w:rsidR="00EC3585" w:rsidRPr="00647017" w:rsidRDefault="00EC3585" w:rsidP="0017301A">
            <w:pPr>
              <w:tabs>
                <w:tab w:val="left" w:pos="11057"/>
              </w:tabs>
              <w:spacing w:after="0" w:line="240" w:lineRule="auto"/>
              <w:jc w:val="center"/>
              <w:rPr>
                <w:rFonts w:ascii="Times New Roman" w:hAnsi="Times New Roman"/>
                <w:noProof/>
                <w:sz w:val="24"/>
              </w:rPr>
            </w:pPr>
            <w:r>
              <w:rPr>
                <w:rFonts w:ascii="Times New Roman" w:hAnsi="Times New Roman"/>
                <w:sz w:val="24"/>
              </w:rPr>
              <w:t>Date of acquisition or date of putting into operation</w:t>
            </w:r>
          </w:p>
        </w:tc>
        <w:tc>
          <w:tcPr>
            <w:tcW w:w="2989" w:type="pct"/>
            <w:gridSpan w:val="3"/>
            <w:shd w:val="clear" w:color="auto" w:fill="auto"/>
            <w:vAlign w:val="center"/>
          </w:tcPr>
          <w:p w14:paraId="1C4F2D54" w14:textId="77777777" w:rsidR="00EC3585" w:rsidRPr="00647017" w:rsidRDefault="00EC3585" w:rsidP="0017301A">
            <w:pPr>
              <w:tabs>
                <w:tab w:val="left" w:pos="11057"/>
              </w:tabs>
              <w:spacing w:after="0" w:line="240" w:lineRule="auto"/>
              <w:jc w:val="center"/>
              <w:rPr>
                <w:rFonts w:ascii="Times New Roman" w:hAnsi="Times New Roman"/>
                <w:noProof/>
                <w:sz w:val="24"/>
              </w:rPr>
            </w:pPr>
            <w:r>
              <w:rPr>
                <w:rFonts w:ascii="Times New Roman" w:hAnsi="Times New Roman"/>
                <w:sz w:val="24"/>
              </w:rPr>
              <w:t>Section B</w:t>
            </w:r>
          </w:p>
        </w:tc>
      </w:tr>
      <w:tr w:rsidR="00EC3585" w:rsidRPr="00647017" w14:paraId="326A85D4" w14:textId="77777777" w:rsidTr="008B30B7">
        <w:tc>
          <w:tcPr>
            <w:tcW w:w="619" w:type="pct"/>
            <w:vMerge/>
            <w:shd w:val="clear" w:color="auto" w:fill="auto"/>
            <w:vAlign w:val="center"/>
          </w:tcPr>
          <w:p w14:paraId="79FCC981" w14:textId="77777777" w:rsidR="00EC3585" w:rsidRPr="00647017" w:rsidRDefault="00EC3585" w:rsidP="0017301A">
            <w:pPr>
              <w:tabs>
                <w:tab w:val="left" w:pos="11057"/>
              </w:tabs>
              <w:spacing w:after="0" w:line="240" w:lineRule="auto"/>
              <w:jc w:val="center"/>
              <w:rPr>
                <w:rFonts w:ascii="Times New Roman" w:hAnsi="Times New Roman"/>
                <w:noProof/>
                <w:sz w:val="24"/>
                <w:lang w:val="en-US"/>
              </w:rPr>
            </w:pPr>
          </w:p>
        </w:tc>
        <w:tc>
          <w:tcPr>
            <w:tcW w:w="464" w:type="pct"/>
            <w:vMerge/>
            <w:shd w:val="clear" w:color="auto" w:fill="auto"/>
            <w:vAlign w:val="center"/>
          </w:tcPr>
          <w:p w14:paraId="71CB5DA9" w14:textId="77777777" w:rsidR="00EC3585" w:rsidRPr="00647017" w:rsidRDefault="00EC3585" w:rsidP="0017301A">
            <w:pPr>
              <w:tabs>
                <w:tab w:val="left" w:pos="11057"/>
              </w:tabs>
              <w:spacing w:after="0" w:line="240" w:lineRule="auto"/>
              <w:jc w:val="center"/>
              <w:rPr>
                <w:rFonts w:ascii="Times New Roman" w:hAnsi="Times New Roman"/>
                <w:noProof/>
                <w:sz w:val="24"/>
                <w:lang w:val="en-US"/>
              </w:rPr>
            </w:pPr>
          </w:p>
        </w:tc>
        <w:tc>
          <w:tcPr>
            <w:tcW w:w="928" w:type="pct"/>
            <w:vMerge/>
            <w:shd w:val="clear" w:color="auto" w:fill="auto"/>
            <w:vAlign w:val="center"/>
          </w:tcPr>
          <w:p w14:paraId="21D509B8" w14:textId="77777777" w:rsidR="00EC3585" w:rsidRPr="00647017" w:rsidRDefault="00EC3585" w:rsidP="0017301A">
            <w:pPr>
              <w:tabs>
                <w:tab w:val="left" w:pos="11057"/>
              </w:tabs>
              <w:spacing w:after="0" w:line="240" w:lineRule="auto"/>
              <w:jc w:val="center"/>
              <w:rPr>
                <w:rFonts w:ascii="Times New Roman" w:hAnsi="Times New Roman"/>
                <w:noProof/>
                <w:sz w:val="24"/>
                <w:lang w:val="en-US"/>
              </w:rPr>
            </w:pPr>
          </w:p>
        </w:tc>
        <w:tc>
          <w:tcPr>
            <w:tcW w:w="773" w:type="pct"/>
            <w:shd w:val="clear" w:color="auto" w:fill="auto"/>
            <w:vAlign w:val="center"/>
          </w:tcPr>
          <w:p w14:paraId="04E28BEC" w14:textId="77777777" w:rsidR="00EC3585" w:rsidRPr="00647017" w:rsidRDefault="00EC3585" w:rsidP="0017301A">
            <w:pPr>
              <w:tabs>
                <w:tab w:val="left" w:pos="11057"/>
              </w:tabs>
              <w:spacing w:after="0" w:line="240" w:lineRule="auto"/>
              <w:jc w:val="center"/>
              <w:rPr>
                <w:rFonts w:ascii="Times New Roman" w:hAnsi="Times New Roman"/>
                <w:noProof/>
                <w:sz w:val="24"/>
              </w:rPr>
            </w:pPr>
            <w:r>
              <w:rPr>
                <w:rFonts w:ascii="Times New Roman" w:hAnsi="Times New Roman"/>
                <w:sz w:val="24"/>
              </w:rPr>
              <w:t>proportion of use</w:t>
            </w:r>
          </w:p>
        </w:tc>
        <w:tc>
          <w:tcPr>
            <w:tcW w:w="1289" w:type="pct"/>
            <w:shd w:val="clear" w:color="auto" w:fill="auto"/>
            <w:vAlign w:val="center"/>
          </w:tcPr>
          <w:p w14:paraId="021E996E" w14:textId="77777777" w:rsidR="00EC3585" w:rsidRPr="00647017" w:rsidRDefault="00EC3585" w:rsidP="0017301A">
            <w:pPr>
              <w:tabs>
                <w:tab w:val="left" w:pos="11057"/>
              </w:tabs>
              <w:spacing w:after="0" w:line="240" w:lineRule="auto"/>
              <w:jc w:val="center"/>
              <w:rPr>
                <w:rFonts w:ascii="Times New Roman" w:hAnsi="Times New Roman"/>
                <w:noProof/>
                <w:sz w:val="24"/>
              </w:rPr>
            </w:pPr>
            <w:r>
              <w:rPr>
                <w:rFonts w:ascii="Times New Roman" w:hAnsi="Times New Roman"/>
                <w:sz w:val="24"/>
              </w:rPr>
              <w:t>tax to be paid into the State budget or tax to be repaid from the State budget</w:t>
            </w:r>
          </w:p>
        </w:tc>
        <w:tc>
          <w:tcPr>
            <w:tcW w:w="927" w:type="pct"/>
            <w:shd w:val="clear" w:color="auto" w:fill="auto"/>
            <w:vAlign w:val="center"/>
          </w:tcPr>
          <w:p w14:paraId="6AF0C961" w14:textId="77777777" w:rsidR="00EC3585" w:rsidRPr="00647017" w:rsidRDefault="00EC3585" w:rsidP="0017301A">
            <w:pPr>
              <w:tabs>
                <w:tab w:val="left" w:pos="11057"/>
              </w:tabs>
              <w:spacing w:after="0" w:line="240" w:lineRule="auto"/>
              <w:jc w:val="center"/>
              <w:rPr>
                <w:rFonts w:ascii="Times New Roman" w:hAnsi="Times New Roman"/>
                <w:noProof/>
                <w:sz w:val="24"/>
              </w:rPr>
            </w:pPr>
            <w:r>
              <w:rPr>
                <w:rFonts w:ascii="Times New Roman" w:hAnsi="Times New Roman"/>
                <w:sz w:val="24"/>
              </w:rPr>
              <w:t>information on adjustment*</w:t>
            </w:r>
          </w:p>
        </w:tc>
      </w:tr>
      <w:tr w:rsidR="00EC3585" w:rsidRPr="00647017" w14:paraId="0D0F3D18" w14:textId="77777777" w:rsidTr="008B30B7">
        <w:tc>
          <w:tcPr>
            <w:tcW w:w="619" w:type="pct"/>
            <w:shd w:val="clear" w:color="auto" w:fill="auto"/>
          </w:tcPr>
          <w:p w14:paraId="3B9CDCAC" w14:textId="77777777" w:rsidR="00EC3585" w:rsidRPr="00647017" w:rsidRDefault="00EC3585" w:rsidP="0017301A">
            <w:pPr>
              <w:tabs>
                <w:tab w:val="left" w:pos="11057"/>
              </w:tabs>
              <w:spacing w:after="0" w:line="240" w:lineRule="auto"/>
              <w:jc w:val="center"/>
              <w:rPr>
                <w:rFonts w:ascii="Times New Roman" w:hAnsi="Times New Roman"/>
                <w:noProof/>
                <w:sz w:val="24"/>
              </w:rPr>
            </w:pPr>
            <w:r>
              <w:rPr>
                <w:rFonts w:ascii="Times New Roman" w:hAnsi="Times New Roman"/>
                <w:sz w:val="24"/>
              </w:rPr>
              <w:t>1</w:t>
            </w:r>
          </w:p>
        </w:tc>
        <w:tc>
          <w:tcPr>
            <w:tcW w:w="464" w:type="pct"/>
            <w:shd w:val="clear" w:color="auto" w:fill="auto"/>
          </w:tcPr>
          <w:p w14:paraId="0BCA9757" w14:textId="77777777" w:rsidR="00EC3585" w:rsidRPr="00647017" w:rsidRDefault="00EC3585" w:rsidP="0017301A">
            <w:pPr>
              <w:tabs>
                <w:tab w:val="left" w:pos="11057"/>
              </w:tabs>
              <w:spacing w:after="0" w:line="240" w:lineRule="auto"/>
              <w:jc w:val="center"/>
              <w:rPr>
                <w:rFonts w:ascii="Times New Roman" w:hAnsi="Times New Roman"/>
                <w:noProof/>
                <w:sz w:val="24"/>
              </w:rPr>
            </w:pPr>
            <w:r>
              <w:rPr>
                <w:rFonts w:ascii="Times New Roman" w:hAnsi="Times New Roman"/>
                <w:sz w:val="24"/>
              </w:rPr>
              <w:t>2</w:t>
            </w:r>
          </w:p>
        </w:tc>
        <w:tc>
          <w:tcPr>
            <w:tcW w:w="928" w:type="pct"/>
            <w:shd w:val="clear" w:color="auto" w:fill="auto"/>
          </w:tcPr>
          <w:p w14:paraId="761CAACF" w14:textId="77777777" w:rsidR="00EC3585" w:rsidRPr="00647017" w:rsidRDefault="00EC3585" w:rsidP="0017301A">
            <w:pPr>
              <w:tabs>
                <w:tab w:val="left" w:pos="11057"/>
              </w:tabs>
              <w:spacing w:after="0" w:line="240" w:lineRule="auto"/>
              <w:jc w:val="center"/>
              <w:rPr>
                <w:rFonts w:ascii="Times New Roman" w:hAnsi="Times New Roman"/>
                <w:noProof/>
                <w:sz w:val="24"/>
              </w:rPr>
            </w:pPr>
            <w:r>
              <w:rPr>
                <w:rFonts w:ascii="Times New Roman" w:hAnsi="Times New Roman"/>
                <w:sz w:val="24"/>
              </w:rPr>
              <w:t>3</w:t>
            </w:r>
          </w:p>
        </w:tc>
        <w:tc>
          <w:tcPr>
            <w:tcW w:w="773" w:type="pct"/>
            <w:shd w:val="clear" w:color="auto" w:fill="auto"/>
          </w:tcPr>
          <w:p w14:paraId="44D1CEF8" w14:textId="77777777" w:rsidR="00EC3585" w:rsidRPr="00647017" w:rsidRDefault="00EC3585" w:rsidP="0017301A">
            <w:pPr>
              <w:tabs>
                <w:tab w:val="left" w:pos="11057"/>
              </w:tabs>
              <w:spacing w:after="0" w:line="240" w:lineRule="auto"/>
              <w:jc w:val="center"/>
              <w:rPr>
                <w:rFonts w:ascii="Times New Roman" w:hAnsi="Times New Roman"/>
                <w:noProof/>
                <w:sz w:val="24"/>
              </w:rPr>
            </w:pPr>
            <w:r>
              <w:rPr>
                <w:rFonts w:ascii="Times New Roman" w:hAnsi="Times New Roman"/>
                <w:sz w:val="24"/>
              </w:rPr>
              <w:t>4</w:t>
            </w:r>
          </w:p>
        </w:tc>
        <w:tc>
          <w:tcPr>
            <w:tcW w:w="1289" w:type="pct"/>
            <w:shd w:val="clear" w:color="auto" w:fill="auto"/>
          </w:tcPr>
          <w:p w14:paraId="3FFDDF07" w14:textId="77777777" w:rsidR="00EC3585" w:rsidRPr="00647017" w:rsidRDefault="00EC3585" w:rsidP="0017301A">
            <w:pPr>
              <w:tabs>
                <w:tab w:val="left" w:pos="11057"/>
              </w:tabs>
              <w:spacing w:after="0" w:line="240" w:lineRule="auto"/>
              <w:jc w:val="center"/>
              <w:rPr>
                <w:rFonts w:ascii="Times New Roman" w:hAnsi="Times New Roman"/>
                <w:noProof/>
                <w:sz w:val="24"/>
              </w:rPr>
            </w:pPr>
            <w:r>
              <w:rPr>
                <w:rFonts w:ascii="Times New Roman" w:hAnsi="Times New Roman"/>
                <w:sz w:val="24"/>
              </w:rPr>
              <w:t>5</w:t>
            </w:r>
          </w:p>
        </w:tc>
        <w:tc>
          <w:tcPr>
            <w:tcW w:w="927" w:type="pct"/>
            <w:shd w:val="clear" w:color="auto" w:fill="auto"/>
          </w:tcPr>
          <w:p w14:paraId="0961EEB5" w14:textId="77777777" w:rsidR="00EC3585" w:rsidRPr="00647017" w:rsidRDefault="00EC3585" w:rsidP="0017301A">
            <w:pPr>
              <w:tabs>
                <w:tab w:val="left" w:pos="11057"/>
              </w:tabs>
              <w:spacing w:after="0" w:line="240" w:lineRule="auto"/>
              <w:jc w:val="center"/>
              <w:rPr>
                <w:rFonts w:ascii="Times New Roman" w:hAnsi="Times New Roman"/>
                <w:noProof/>
                <w:sz w:val="24"/>
              </w:rPr>
            </w:pPr>
            <w:r>
              <w:rPr>
                <w:rFonts w:ascii="Times New Roman" w:hAnsi="Times New Roman"/>
                <w:sz w:val="24"/>
              </w:rPr>
              <w:t>6</w:t>
            </w:r>
          </w:p>
        </w:tc>
      </w:tr>
      <w:tr w:rsidR="00EC3585" w:rsidRPr="00647017" w14:paraId="345EF6B4" w14:textId="77777777" w:rsidTr="008B30B7">
        <w:tc>
          <w:tcPr>
            <w:tcW w:w="619" w:type="pct"/>
            <w:tcBorders>
              <w:bottom w:val="single" w:sz="4" w:space="0" w:color="auto"/>
            </w:tcBorders>
            <w:shd w:val="clear" w:color="auto" w:fill="auto"/>
          </w:tcPr>
          <w:p w14:paraId="1CA7830F" w14:textId="77777777" w:rsidR="00EC3585" w:rsidRPr="00647017" w:rsidRDefault="00EC3585" w:rsidP="0017301A">
            <w:pPr>
              <w:tabs>
                <w:tab w:val="left" w:pos="11057"/>
              </w:tabs>
              <w:spacing w:after="0" w:line="240" w:lineRule="auto"/>
              <w:jc w:val="center"/>
              <w:rPr>
                <w:rFonts w:ascii="Times New Roman" w:hAnsi="Times New Roman"/>
                <w:noProof/>
                <w:sz w:val="24"/>
                <w:lang w:val="en-US"/>
              </w:rPr>
            </w:pPr>
          </w:p>
        </w:tc>
        <w:tc>
          <w:tcPr>
            <w:tcW w:w="464" w:type="pct"/>
            <w:tcBorders>
              <w:bottom w:val="single" w:sz="4" w:space="0" w:color="auto"/>
            </w:tcBorders>
            <w:shd w:val="clear" w:color="auto" w:fill="auto"/>
          </w:tcPr>
          <w:p w14:paraId="615B98E9" w14:textId="77777777" w:rsidR="00EC3585" w:rsidRPr="00647017" w:rsidRDefault="00EC3585" w:rsidP="0017301A">
            <w:pPr>
              <w:tabs>
                <w:tab w:val="left" w:pos="11057"/>
              </w:tabs>
              <w:spacing w:after="0" w:line="240" w:lineRule="auto"/>
              <w:jc w:val="center"/>
              <w:rPr>
                <w:rFonts w:ascii="Times New Roman" w:hAnsi="Times New Roman"/>
                <w:noProof/>
                <w:sz w:val="24"/>
                <w:lang w:val="en-US"/>
              </w:rPr>
            </w:pPr>
          </w:p>
        </w:tc>
        <w:tc>
          <w:tcPr>
            <w:tcW w:w="928" w:type="pct"/>
            <w:tcBorders>
              <w:bottom w:val="single" w:sz="4" w:space="0" w:color="auto"/>
            </w:tcBorders>
            <w:shd w:val="clear" w:color="auto" w:fill="auto"/>
          </w:tcPr>
          <w:p w14:paraId="120600E8" w14:textId="77777777" w:rsidR="00EC3585" w:rsidRPr="00647017" w:rsidRDefault="00EC3585" w:rsidP="0017301A">
            <w:pPr>
              <w:tabs>
                <w:tab w:val="left" w:pos="11057"/>
              </w:tabs>
              <w:spacing w:after="0" w:line="240" w:lineRule="auto"/>
              <w:jc w:val="center"/>
              <w:rPr>
                <w:rFonts w:ascii="Times New Roman" w:hAnsi="Times New Roman"/>
                <w:noProof/>
                <w:sz w:val="24"/>
                <w:lang w:val="en-US"/>
              </w:rPr>
            </w:pPr>
          </w:p>
        </w:tc>
        <w:tc>
          <w:tcPr>
            <w:tcW w:w="773" w:type="pct"/>
            <w:tcBorders>
              <w:bottom w:val="single" w:sz="4" w:space="0" w:color="auto"/>
            </w:tcBorders>
            <w:shd w:val="clear" w:color="auto" w:fill="auto"/>
          </w:tcPr>
          <w:p w14:paraId="0B5D8B18" w14:textId="77777777" w:rsidR="00EC3585" w:rsidRPr="00647017" w:rsidRDefault="00EC3585" w:rsidP="0017301A">
            <w:pPr>
              <w:tabs>
                <w:tab w:val="left" w:pos="11057"/>
              </w:tabs>
              <w:spacing w:after="0" w:line="240" w:lineRule="auto"/>
              <w:jc w:val="center"/>
              <w:rPr>
                <w:rFonts w:ascii="Times New Roman" w:hAnsi="Times New Roman"/>
                <w:noProof/>
                <w:sz w:val="24"/>
                <w:lang w:val="en-US"/>
              </w:rPr>
            </w:pPr>
          </w:p>
        </w:tc>
        <w:tc>
          <w:tcPr>
            <w:tcW w:w="1289" w:type="pct"/>
            <w:tcBorders>
              <w:bottom w:val="single" w:sz="4" w:space="0" w:color="auto"/>
            </w:tcBorders>
            <w:shd w:val="clear" w:color="auto" w:fill="auto"/>
          </w:tcPr>
          <w:p w14:paraId="1EADBDC9" w14:textId="77777777" w:rsidR="00EC3585" w:rsidRPr="00647017" w:rsidRDefault="00EC3585" w:rsidP="0017301A">
            <w:pPr>
              <w:tabs>
                <w:tab w:val="left" w:pos="11057"/>
              </w:tabs>
              <w:spacing w:after="0" w:line="240" w:lineRule="auto"/>
              <w:jc w:val="center"/>
              <w:rPr>
                <w:rFonts w:ascii="Times New Roman" w:hAnsi="Times New Roman"/>
                <w:noProof/>
                <w:sz w:val="24"/>
                <w:lang w:val="en-US"/>
              </w:rPr>
            </w:pPr>
          </w:p>
        </w:tc>
        <w:tc>
          <w:tcPr>
            <w:tcW w:w="927" w:type="pct"/>
            <w:tcBorders>
              <w:bottom w:val="single" w:sz="4" w:space="0" w:color="auto"/>
            </w:tcBorders>
            <w:shd w:val="clear" w:color="auto" w:fill="auto"/>
          </w:tcPr>
          <w:p w14:paraId="0A5685FD" w14:textId="77777777" w:rsidR="00EC3585" w:rsidRPr="00647017" w:rsidRDefault="00EC3585" w:rsidP="0017301A">
            <w:pPr>
              <w:tabs>
                <w:tab w:val="left" w:pos="11057"/>
              </w:tabs>
              <w:spacing w:after="0" w:line="240" w:lineRule="auto"/>
              <w:jc w:val="center"/>
              <w:rPr>
                <w:rFonts w:ascii="Times New Roman" w:hAnsi="Times New Roman"/>
                <w:noProof/>
                <w:sz w:val="24"/>
                <w:lang w:val="en-US"/>
              </w:rPr>
            </w:pPr>
          </w:p>
        </w:tc>
      </w:tr>
      <w:tr w:rsidR="00EC3585" w:rsidRPr="00647017" w14:paraId="099642FF" w14:textId="77777777" w:rsidTr="008B30B7">
        <w:tc>
          <w:tcPr>
            <w:tcW w:w="619" w:type="pct"/>
            <w:tcBorders>
              <w:bottom w:val="single" w:sz="4" w:space="0" w:color="auto"/>
            </w:tcBorders>
            <w:shd w:val="clear" w:color="auto" w:fill="auto"/>
          </w:tcPr>
          <w:p w14:paraId="3A2B2F48" w14:textId="77777777" w:rsidR="00EC3585" w:rsidRPr="00647017" w:rsidRDefault="00EC3585" w:rsidP="0017301A">
            <w:pPr>
              <w:tabs>
                <w:tab w:val="left" w:pos="11057"/>
              </w:tabs>
              <w:spacing w:after="0" w:line="240" w:lineRule="auto"/>
              <w:jc w:val="center"/>
              <w:rPr>
                <w:rFonts w:ascii="Times New Roman" w:hAnsi="Times New Roman"/>
                <w:noProof/>
                <w:sz w:val="24"/>
                <w:lang w:val="en-US"/>
              </w:rPr>
            </w:pPr>
          </w:p>
        </w:tc>
        <w:tc>
          <w:tcPr>
            <w:tcW w:w="464" w:type="pct"/>
            <w:tcBorders>
              <w:bottom w:val="single" w:sz="4" w:space="0" w:color="auto"/>
            </w:tcBorders>
            <w:shd w:val="clear" w:color="auto" w:fill="auto"/>
          </w:tcPr>
          <w:p w14:paraId="25C1B978" w14:textId="77777777" w:rsidR="00EC3585" w:rsidRPr="00647017" w:rsidRDefault="00EC3585" w:rsidP="0017301A">
            <w:pPr>
              <w:tabs>
                <w:tab w:val="left" w:pos="11057"/>
              </w:tabs>
              <w:spacing w:after="0" w:line="240" w:lineRule="auto"/>
              <w:jc w:val="center"/>
              <w:rPr>
                <w:rFonts w:ascii="Times New Roman" w:hAnsi="Times New Roman"/>
                <w:noProof/>
                <w:sz w:val="24"/>
                <w:lang w:val="en-US"/>
              </w:rPr>
            </w:pPr>
          </w:p>
        </w:tc>
        <w:tc>
          <w:tcPr>
            <w:tcW w:w="928" w:type="pct"/>
            <w:tcBorders>
              <w:bottom w:val="single" w:sz="4" w:space="0" w:color="auto"/>
            </w:tcBorders>
            <w:shd w:val="clear" w:color="auto" w:fill="auto"/>
          </w:tcPr>
          <w:p w14:paraId="13F5020B" w14:textId="77777777" w:rsidR="00EC3585" w:rsidRPr="00647017" w:rsidRDefault="00EC3585" w:rsidP="0017301A">
            <w:pPr>
              <w:tabs>
                <w:tab w:val="left" w:pos="11057"/>
              </w:tabs>
              <w:spacing w:after="0" w:line="240" w:lineRule="auto"/>
              <w:jc w:val="center"/>
              <w:rPr>
                <w:rFonts w:ascii="Times New Roman" w:hAnsi="Times New Roman"/>
                <w:noProof/>
                <w:sz w:val="24"/>
                <w:lang w:val="en-US"/>
              </w:rPr>
            </w:pPr>
          </w:p>
        </w:tc>
        <w:tc>
          <w:tcPr>
            <w:tcW w:w="773" w:type="pct"/>
            <w:tcBorders>
              <w:bottom w:val="single" w:sz="4" w:space="0" w:color="auto"/>
            </w:tcBorders>
            <w:shd w:val="clear" w:color="auto" w:fill="auto"/>
          </w:tcPr>
          <w:p w14:paraId="395C247B" w14:textId="77777777" w:rsidR="00EC3585" w:rsidRPr="00647017" w:rsidRDefault="00EC3585" w:rsidP="0017301A">
            <w:pPr>
              <w:tabs>
                <w:tab w:val="left" w:pos="11057"/>
              </w:tabs>
              <w:spacing w:after="0" w:line="240" w:lineRule="auto"/>
              <w:jc w:val="center"/>
              <w:rPr>
                <w:rFonts w:ascii="Times New Roman" w:hAnsi="Times New Roman"/>
                <w:noProof/>
                <w:sz w:val="24"/>
                <w:lang w:val="en-US"/>
              </w:rPr>
            </w:pPr>
          </w:p>
        </w:tc>
        <w:tc>
          <w:tcPr>
            <w:tcW w:w="1289" w:type="pct"/>
            <w:tcBorders>
              <w:bottom w:val="single" w:sz="4" w:space="0" w:color="auto"/>
            </w:tcBorders>
            <w:shd w:val="clear" w:color="auto" w:fill="auto"/>
          </w:tcPr>
          <w:p w14:paraId="1EF05D46" w14:textId="77777777" w:rsidR="00EC3585" w:rsidRPr="00647017" w:rsidRDefault="00EC3585" w:rsidP="0017301A">
            <w:pPr>
              <w:tabs>
                <w:tab w:val="left" w:pos="11057"/>
              </w:tabs>
              <w:spacing w:after="0" w:line="240" w:lineRule="auto"/>
              <w:jc w:val="center"/>
              <w:rPr>
                <w:rFonts w:ascii="Times New Roman" w:hAnsi="Times New Roman"/>
                <w:noProof/>
                <w:sz w:val="24"/>
                <w:lang w:val="en-US"/>
              </w:rPr>
            </w:pPr>
          </w:p>
        </w:tc>
        <w:tc>
          <w:tcPr>
            <w:tcW w:w="927" w:type="pct"/>
            <w:tcBorders>
              <w:bottom w:val="single" w:sz="4" w:space="0" w:color="auto"/>
            </w:tcBorders>
            <w:shd w:val="clear" w:color="auto" w:fill="auto"/>
          </w:tcPr>
          <w:p w14:paraId="06371110" w14:textId="77777777" w:rsidR="00EC3585" w:rsidRPr="00647017" w:rsidRDefault="00EC3585" w:rsidP="0017301A">
            <w:pPr>
              <w:tabs>
                <w:tab w:val="left" w:pos="11057"/>
              </w:tabs>
              <w:spacing w:after="0" w:line="240" w:lineRule="auto"/>
              <w:jc w:val="center"/>
              <w:rPr>
                <w:rFonts w:ascii="Times New Roman" w:hAnsi="Times New Roman"/>
                <w:noProof/>
                <w:sz w:val="24"/>
                <w:lang w:val="en-US"/>
              </w:rPr>
            </w:pPr>
          </w:p>
        </w:tc>
      </w:tr>
    </w:tbl>
    <w:p w14:paraId="6494DC3E" w14:textId="77777777" w:rsidR="00EC3585" w:rsidRPr="00647017" w:rsidRDefault="00EC3585" w:rsidP="00EC3585">
      <w:pPr>
        <w:tabs>
          <w:tab w:val="left" w:pos="-2160"/>
          <w:tab w:val="left" w:pos="9720"/>
        </w:tabs>
        <w:spacing w:after="0" w:line="240" w:lineRule="auto"/>
        <w:jc w:val="both"/>
        <w:rPr>
          <w:rFonts w:ascii="Times New Roman" w:hAnsi="Times New Roman"/>
          <w:noProof/>
          <w:sz w:val="24"/>
          <w:szCs w:val="18"/>
          <w:lang w:val="en-US"/>
        </w:rPr>
      </w:pPr>
    </w:p>
    <w:p w14:paraId="3DD22BC9" w14:textId="77777777" w:rsidR="00EC3585" w:rsidRPr="00647017" w:rsidRDefault="00EC3585" w:rsidP="00EC3585">
      <w:pPr>
        <w:tabs>
          <w:tab w:val="left" w:pos="-2160"/>
          <w:tab w:val="left" w:pos="9720"/>
        </w:tabs>
        <w:spacing w:after="0" w:line="240" w:lineRule="auto"/>
        <w:jc w:val="both"/>
        <w:rPr>
          <w:rFonts w:ascii="Times New Roman" w:hAnsi="Times New Roman"/>
          <w:noProof/>
          <w:sz w:val="24"/>
          <w:szCs w:val="20"/>
        </w:rPr>
      </w:pPr>
      <w:r>
        <w:rPr>
          <w:rFonts w:ascii="Times New Roman" w:hAnsi="Times New Roman"/>
          <w:sz w:val="24"/>
        </w:rPr>
        <w:t>* indicate whether adjustment is performed in relation to all initially registered immovable property or adjustment is performed in relation to the remaining part of the registered immovable property after exclusion of the part of the immovable property from the register, using the following codes:</w:t>
      </w:r>
    </w:p>
    <w:p w14:paraId="42E6A220" w14:textId="77777777" w:rsidR="00EC3585" w:rsidRPr="00647017" w:rsidRDefault="00EC3585" w:rsidP="00EC3585">
      <w:pPr>
        <w:tabs>
          <w:tab w:val="left" w:pos="-2160"/>
          <w:tab w:val="left" w:pos="9720"/>
        </w:tabs>
        <w:spacing w:after="0" w:line="240" w:lineRule="auto"/>
        <w:ind w:firstLine="709"/>
        <w:jc w:val="both"/>
        <w:rPr>
          <w:rFonts w:ascii="Times New Roman" w:hAnsi="Times New Roman"/>
          <w:noProof/>
          <w:sz w:val="24"/>
          <w:szCs w:val="20"/>
        </w:rPr>
      </w:pPr>
      <w:r>
        <w:rPr>
          <w:rFonts w:ascii="Times New Roman" w:hAnsi="Times New Roman"/>
          <w:sz w:val="24"/>
        </w:rPr>
        <w:t>D – adjustment is performed in relation to all of the registered immovable property;</w:t>
      </w:r>
    </w:p>
    <w:p w14:paraId="24E672E1" w14:textId="77777777" w:rsidR="00EC3585" w:rsidRPr="00647017" w:rsidRDefault="00EC3585" w:rsidP="00EC3585">
      <w:pPr>
        <w:tabs>
          <w:tab w:val="left" w:pos="-2160"/>
          <w:tab w:val="left" w:pos="9720"/>
        </w:tabs>
        <w:spacing w:after="0" w:line="240" w:lineRule="auto"/>
        <w:ind w:firstLine="709"/>
        <w:jc w:val="both"/>
        <w:rPr>
          <w:rFonts w:ascii="Times New Roman" w:hAnsi="Times New Roman"/>
          <w:noProof/>
          <w:sz w:val="24"/>
        </w:rPr>
      </w:pPr>
      <w:r>
        <w:rPr>
          <w:rFonts w:ascii="Times New Roman" w:hAnsi="Times New Roman"/>
          <w:sz w:val="24"/>
        </w:rPr>
        <w:t>E – adjustment is performed in relation to the remaining part of the registered immovable property after exclusion of part of the registered immovable property from the register.</w:t>
      </w:r>
    </w:p>
    <w:p w14:paraId="37D1DFA1" w14:textId="77777777" w:rsidR="00EC3585" w:rsidRPr="00647017" w:rsidRDefault="00EC3585" w:rsidP="00EC3585">
      <w:pPr>
        <w:tabs>
          <w:tab w:val="left" w:pos="6804"/>
        </w:tabs>
        <w:spacing w:after="0" w:line="240" w:lineRule="auto"/>
        <w:ind w:firstLine="720"/>
        <w:jc w:val="both"/>
        <w:rPr>
          <w:rFonts w:ascii="Times New Roman" w:hAnsi="Times New Roman"/>
          <w:noProof/>
          <w:sz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9639"/>
        <w:gridCol w:w="4926"/>
      </w:tblGrid>
      <w:tr w:rsidR="00EC3585" w:rsidRPr="00647017" w14:paraId="1963302F" w14:textId="77777777" w:rsidTr="0017301A">
        <w:tc>
          <w:tcPr>
            <w:tcW w:w="3309" w:type="pct"/>
            <w:tcBorders>
              <w:right w:val="single" w:sz="4" w:space="0" w:color="auto"/>
            </w:tcBorders>
          </w:tcPr>
          <w:tbl>
            <w:tblPr>
              <w:tblpPr w:leftFromText="180" w:rightFromText="180" w:vertAnchor="text" w:horzAnchor="margin" w:tblpY="21"/>
              <w:tblW w:w="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397"/>
              <w:gridCol w:w="397"/>
              <w:gridCol w:w="264"/>
              <w:gridCol w:w="133"/>
              <w:gridCol w:w="397"/>
              <w:gridCol w:w="397"/>
              <w:gridCol w:w="132"/>
              <w:gridCol w:w="265"/>
              <w:gridCol w:w="397"/>
              <w:gridCol w:w="397"/>
            </w:tblGrid>
            <w:tr w:rsidR="00EC3585" w:rsidRPr="00647017" w14:paraId="5D62CD5A" w14:textId="77777777" w:rsidTr="0017301A">
              <w:tc>
                <w:tcPr>
                  <w:tcW w:w="397" w:type="dxa"/>
                  <w:tcBorders>
                    <w:bottom w:val="single" w:sz="4" w:space="0" w:color="auto"/>
                  </w:tcBorders>
                  <w:vAlign w:val="center"/>
                </w:tcPr>
                <w:p w14:paraId="097CFEAE"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397" w:type="dxa"/>
                  <w:tcBorders>
                    <w:bottom w:val="single" w:sz="4" w:space="0" w:color="auto"/>
                  </w:tcBorders>
                  <w:vAlign w:val="center"/>
                </w:tcPr>
                <w:p w14:paraId="1B430EDD"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397" w:type="dxa"/>
                  <w:gridSpan w:val="2"/>
                  <w:tcBorders>
                    <w:bottom w:val="single" w:sz="4" w:space="0" w:color="auto"/>
                  </w:tcBorders>
                  <w:vAlign w:val="center"/>
                </w:tcPr>
                <w:p w14:paraId="769DE9DB"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397" w:type="dxa"/>
                  <w:tcBorders>
                    <w:bottom w:val="single" w:sz="4" w:space="0" w:color="auto"/>
                  </w:tcBorders>
                  <w:vAlign w:val="center"/>
                </w:tcPr>
                <w:p w14:paraId="232171E5" w14:textId="77777777" w:rsidR="00EC3585" w:rsidRPr="00647017" w:rsidRDefault="00EC3585" w:rsidP="0017301A">
                  <w:pPr>
                    <w:spacing w:after="0" w:line="240" w:lineRule="auto"/>
                    <w:jc w:val="both"/>
                    <w:rPr>
                      <w:rFonts w:ascii="Times New Roman" w:hAnsi="Times New Roman"/>
                      <w:noProof/>
                      <w:sz w:val="24"/>
                      <w:lang w:val="en-US" w:eastAsia="lv-LV"/>
                    </w:rPr>
                  </w:pPr>
                </w:p>
              </w:tc>
              <w:tc>
                <w:tcPr>
                  <w:tcW w:w="397" w:type="dxa"/>
                  <w:tcBorders>
                    <w:bottom w:val="single" w:sz="4" w:space="0" w:color="auto"/>
                  </w:tcBorders>
                  <w:vAlign w:val="center"/>
                </w:tcPr>
                <w:p w14:paraId="551B1111" w14:textId="77777777" w:rsidR="00EC3585" w:rsidRPr="00647017" w:rsidRDefault="00EC3585" w:rsidP="0017301A">
                  <w:pPr>
                    <w:spacing w:after="0" w:line="240" w:lineRule="auto"/>
                    <w:jc w:val="both"/>
                    <w:rPr>
                      <w:rFonts w:ascii="Times New Roman" w:hAnsi="Times New Roman"/>
                      <w:b/>
                      <w:noProof/>
                      <w:sz w:val="24"/>
                    </w:rPr>
                  </w:pPr>
                  <w:r>
                    <w:rPr>
                      <w:rFonts w:ascii="Times New Roman" w:hAnsi="Times New Roman"/>
                      <w:b/>
                      <w:sz w:val="24"/>
                    </w:rPr>
                    <w:t>2</w:t>
                  </w:r>
                </w:p>
              </w:tc>
              <w:tc>
                <w:tcPr>
                  <w:tcW w:w="397" w:type="dxa"/>
                  <w:gridSpan w:val="2"/>
                  <w:tcBorders>
                    <w:bottom w:val="single" w:sz="4" w:space="0" w:color="auto"/>
                  </w:tcBorders>
                  <w:vAlign w:val="center"/>
                </w:tcPr>
                <w:p w14:paraId="0A6A9FD5" w14:textId="77777777" w:rsidR="00EC3585" w:rsidRPr="00647017" w:rsidRDefault="00EC3585" w:rsidP="0017301A">
                  <w:pPr>
                    <w:spacing w:after="0" w:line="240" w:lineRule="auto"/>
                    <w:jc w:val="both"/>
                    <w:rPr>
                      <w:rFonts w:ascii="Times New Roman" w:hAnsi="Times New Roman"/>
                      <w:b/>
                      <w:noProof/>
                      <w:sz w:val="24"/>
                    </w:rPr>
                  </w:pPr>
                  <w:r>
                    <w:rPr>
                      <w:rFonts w:ascii="Times New Roman" w:hAnsi="Times New Roman"/>
                      <w:b/>
                      <w:sz w:val="24"/>
                    </w:rPr>
                    <w:t>0</w:t>
                  </w:r>
                </w:p>
              </w:tc>
              <w:tc>
                <w:tcPr>
                  <w:tcW w:w="397" w:type="dxa"/>
                  <w:tcBorders>
                    <w:bottom w:val="single" w:sz="4" w:space="0" w:color="auto"/>
                  </w:tcBorders>
                  <w:vAlign w:val="center"/>
                </w:tcPr>
                <w:p w14:paraId="37825C03" w14:textId="77777777" w:rsidR="00EC3585" w:rsidRPr="00647017" w:rsidRDefault="00EC3585" w:rsidP="0017301A">
                  <w:pPr>
                    <w:spacing w:after="0" w:line="240" w:lineRule="auto"/>
                    <w:jc w:val="both"/>
                    <w:rPr>
                      <w:rFonts w:ascii="Times New Roman" w:hAnsi="Times New Roman"/>
                      <w:b/>
                      <w:noProof/>
                      <w:sz w:val="24"/>
                      <w:lang w:val="en-US" w:eastAsia="lv-LV"/>
                    </w:rPr>
                  </w:pPr>
                </w:p>
              </w:tc>
              <w:tc>
                <w:tcPr>
                  <w:tcW w:w="397" w:type="dxa"/>
                  <w:tcBorders>
                    <w:bottom w:val="single" w:sz="4" w:space="0" w:color="auto"/>
                  </w:tcBorders>
                  <w:vAlign w:val="center"/>
                </w:tcPr>
                <w:p w14:paraId="1F10AA52" w14:textId="77777777" w:rsidR="00EC3585" w:rsidRPr="00647017" w:rsidRDefault="00EC3585" w:rsidP="0017301A">
                  <w:pPr>
                    <w:spacing w:after="0" w:line="240" w:lineRule="auto"/>
                    <w:jc w:val="both"/>
                    <w:rPr>
                      <w:rFonts w:ascii="Times New Roman" w:hAnsi="Times New Roman"/>
                      <w:noProof/>
                      <w:sz w:val="24"/>
                      <w:lang w:val="en-US" w:eastAsia="lv-LV"/>
                    </w:rPr>
                  </w:pPr>
                </w:p>
              </w:tc>
            </w:tr>
            <w:tr w:rsidR="00EC3585" w:rsidRPr="00647017" w14:paraId="6184FA95" w14:textId="77777777" w:rsidTr="0017301A">
              <w:tc>
                <w:tcPr>
                  <w:tcW w:w="1058" w:type="dxa"/>
                  <w:gridSpan w:val="3"/>
                  <w:tcBorders>
                    <w:left w:val="nil"/>
                    <w:bottom w:val="nil"/>
                    <w:right w:val="nil"/>
                  </w:tcBorders>
                  <w:vAlign w:val="center"/>
                </w:tcPr>
                <w:p w14:paraId="326CCD10" w14:textId="77777777" w:rsidR="00EC3585" w:rsidRPr="00647017" w:rsidRDefault="00EC3585" w:rsidP="0017301A">
                  <w:pPr>
                    <w:spacing w:after="0" w:line="240" w:lineRule="auto"/>
                    <w:jc w:val="both"/>
                    <w:rPr>
                      <w:rFonts w:ascii="Times New Roman" w:hAnsi="Times New Roman"/>
                      <w:noProof/>
                      <w:sz w:val="24"/>
                      <w:szCs w:val="20"/>
                    </w:rPr>
                  </w:pPr>
                  <w:r>
                    <w:rPr>
                      <w:rFonts w:ascii="Times New Roman" w:hAnsi="Times New Roman"/>
                      <w:sz w:val="24"/>
                    </w:rPr>
                    <w:t>Day</w:t>
                  </w:r>
                </w:p>
              </w:tc>
              <w:tc>
                <w:tcPr>
                  <w:tcW w:w="1059" w:type="dxa"/>
                  <w:gridSpan w:val="4"/>
                  <w:tcBorders>
                    <w:left w:val="nil"/>
                    <w:bottom w:val="nil"/>
                    <w:right w:val="nil"/>
                  </w:tcBorders>
                  <w:vAlign w:val="center"/>
                </w:tcPr>
                <w:p w14:paraId="1303B0B6" w14:textId="77777777" w:rsidR="00EC3585" w:rsidRPr="00647017" w:rsidRDefault="00EC3585" w:rsidP="0017301A">
                  <w:pPr>
                    <w:spacing w:after="0" w:line="240" w:lineRule="auto"/>
                    <w:jc w:val="both"/>
                    <w:rPr>
                      <w:rFonts w:ascii="Times New Roman" w:hAnsi="Times New Roman"/>
                      <w:noProof/>
                      <w:sz w:val="24"/>
                      <w:szCs w:val="20"/>
                    </w:rPr>
                  </w:pPr>
                  <w:r>
                    <w:rPr>
                      <w:rFonts w:ascii="Times New Roman" w:hAnsi="Times New Roman"/>
                      <w:sz w:val="24"/>
                    </w:rPr>
                    <w:t>Month</w:t>
                  </w:r>
                </w:p>
              </w:tc>
              <w:tc>
                <w:tcPr>
                  <w:tcW w:w="1059" w:type="dxa"/>
                  <w:gridSpan w:val="3"/>
                  <w:tcBorders>
                    <w:left w:val="nil"/>
                    <w:bottom w:val="nil"/>
                    <w:right w:val="nil"/>
                  </w:tcBorders>
                  <w:vAlign w:val="center"/>
                </w:tcPr>
                <w:p w14:paraId="0F9EFE0D" w14:textId="77777777" w:rsidR="00EC3585" w:rsidRPr="00647017" w:rsidRDefault="00EC3585" w:rsidP="0017301A">
                  <w:pPr>
                    <w:spacing w:after="0" w:line="240" w:lineRule="auto"/>
                    <w:jc w:val="both"/>
                    <w:rPr>
                      <w:rFonts w:ascii="Times New Roman" w:hAnsi="Times New Roman"/>
                      <w:noProof/>
                      <w:sz w:val="24"/>
                      <w:szCs w:val="20"/>
                    </w:rPr>
                  </w:pPr>
                  <w:r>
                    <w:rPr>
                      <w:rFonts w:ascii="Times New Roman" w:hAnsi="Times New Roman"/>
                      <w:sz w:val="24"/>
                    </w:rPr>
                    <w:t>Year</w:t>
                  </w:r>
                </w:p>
              </w:tc>
            </w:tr>
          </w:tbl>
          <w:p w14:paraId="458E195E" w14:textId="77777777" w:rsidR="00EC3585" w:rsidRPr="00647017" w:rsidRDefault="00EC3585" w:rsidP="0017301A">
            <w:pPr>
              <w:spacing w:after="0" w:line="240" w:lineRule="auto"/>
              <w:jc w:val="both"/>
              <w:rPr>
                <w:rFonts w:ascii="Times New Roman" w:hAnsi="Times New Roman"/>
                <w:noProof/>
                <w:sz w:val="24"/>
                <w:szCs w:val="24"/>
                <w:lang w:val="en-US"/>
              </w:rPr>
            </w:pPr>
          </w:p>
        </w:tc>
        <w:tc>
          <w:tcPr>
            <w:tcW w:w="1691" w:type="pct"/>
            <w:tcBorders>
              <w:top w:val="single" w:sz="4" w:space="0" w:color="auto"/>
              <w:left w:val="single" w:sz="4" w:space="0" w:color="auto"/>
              <w:bottom w:val="single" w:sz="4" w:space="0" w:color="auto"/>
              <w:right w:val="single" w:sz="4" w:space="0" w:color="auto"/>
            </w:tcBorders>
          </w:tcPr>
          <w:p w14:paraId="777012EC" w14:textId="77777777" w:rsidR="00EC3585" w:rsidRPr="00647017" w:rsidRDefault="00EC3585" w:rsidP="0017301A">
            <w:pPr>
              <w:spacing w:after="0" w:line="240" w:lineRule="auto"/>
              <w:jc w:val="both"/>
              <w:rPr>
                <w:rFonts w:ascii="Times New Roman" w:hAnsi="Times New Roman"/>
                <w:noProof/>
                <w:sz w:val="24"/>
                <w:szCs w:val="24"/>
                <w:lang w:val="en-US"/>
              </w:rPr>
            </w:pPr>
          </w:p>
          <w:p w14:paraId="2192D788" w14:textId="77777777" w:rsidR="00EC3585" w:rsidRPr="00647017" w:rsidRDefault="00EC3585" w:rsidP="0017301A">
            <w:pPr>
              <w:spacing w:after="0" w:line="240" w:lineRule="auto"/>
              <w:jc w:val="both"/>
              <w:rPr>
                <w:rFonts w:ascii="Times New Roman" w:hAnsi="Times New Roman"/>
                <w:noProof/>
                <w:sz w:val="24"/>
                <w:szCs w:val="24"/>
                <w:lang w:val="en-US"/>
              </w:rPr>
            </w:pPr>
          </w:p>
        </w:tc>
      </w:tr>
    </w:tbl>
    <w:p w14:paraId="0D3C4242" w14:textId="77777777" w:rsidR="00EC3585" w:rsidRPr="00647017" w:rsidRDefault="00EC3585" w:rsidP="00EC3585">
      <w:pPr>
        <w:tabs>
          <w:tab w:val="left" w:pos="4730"/>
        </w:tabs>
        <w:spacing w:after="0" w:line="240" w:lineRule="auto"/>
        <w:jc w:val="right"/>
        <w:rPr>
          <w:rFonts w:ascii="Times New Roman" w:hAnsi="Times New Roman"/>
          <w:noProof/>
          <w:sz w:val="24"/>
        </w:rPr>
      </w:pPr>
      <w:r>
        <w:rPr>
          <w:rFonts w:ascii="Times New Roman" w:hAnsi="Times New Roman"/>
          <w:sz w:val="24"/>
        </w:rPr>
        <w:t>Signature and full name of the responsible person</w:t>
      </w:r>
    </w:p>
    <w:p w14:paraId="5BC6A6E1" w14:textId="77777777" w:rsidR="00EC3585" w:rsidRPr="00647017" w:rsidRDefault="00EC3585" w:rsidP="00EC3585">
      <w:pPr>
        <w:spacing w:after="0" w:line="240" w:lineRule="auto"/>
        <w:jc w:val="both"/>
        <w:rPr>
          <w:rFonts w:ascii="Times New Roman" w:hAnsi="Times New Roman"/>
          <w:noProof/>
          <w:sz w:val="24"/>
          <w:lang w:val="en-US"/>
        </w:rPr>
      </w:pPr>
    </w:p>
    <w:tbl>
      <w:tblPr>
        <w:tblpPr w:leftFromText="180" w:rightFromText="180" w:vertAnchor="text" w:horzAnchor="margin" w:tblpXSpec="center" w:tblpY="2"/>
        <w:tblW w:w="3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A0" w:firstRow="1" w:lastRow="0" w:firstColumn="1" w:lastColumn="0" w:noHBand="0" w:noVBand="0"/>
      </w:tblPr>
      <w:tblGrid>
        <w:gridCol w:w="737"/>
        <w:gridCol w:w="369"/>
        <w:gridCol w:w="369"/>
        <w:gridCol w:w="369"/>
        <w:gridCol w:w="454"/>
        <w:gridCol w:w="369"/>
        <w:gridCol w:w="369"/>
        <w:gridCol w:w="369"/>
        <w:gridCol w:w="369"/>
      </w:tblGrid>
      <w:tr w:rsidR="00EC3585" w:rsidRPr="00647017" w14:paraId="5787EC3F" w14:textId="77777777" w:rsidTr="0017301A">
        <w:tc>
          <w:tcPr>
            <w:tcW w:w="737" w:type="dxa"/>
            <w:tcBorders>
              <w:top w:val="nil"/>
              <w:left w:val="nil"/>
              <w:bottom w:val="nil"/>
              <w:right w:val="single" w:sz="4" w:space="0" w:color="auto"/>
            </w:tcBorders>
            <w:vAlign w:val="bottom"/>
          </w:tcPr>
          <w:p w14:paraId="6EFCFBD3" w14:textId="77777777" w:rsidR="00EC3585" w:rsidRPr="00647017" w:rsidRDefault="00EC3585" w:rsidP="0017301A">
            <w:pPr>
              <w:tabs>
                <w:tab w:val="left" w:pos="0"/>
              </w:tabs>
              <w:spacing w:after="0" w:line="240" w:lineRule="auto"/>
              <w:jc w:val="both"/>
              <w:rPr>
                <w:rFonts w:ascii="Times New Roman" w:hAnsi="Times New Roman"/>
                <w:noProof/>
                <w:sz w:val="24"/>
              </w:rPr>
            </w:pPr>
            <w:r>
              <w:rPr>
                <w:rFonts w:ascii="Times New Roman" w:hAnsi="Times New Roman"/>
                <w:sz w:val="24"/>
              </w:rPr>
              <w:t>Page</w:t>
            </w:r>
          </w:p>
        </w:tc>
        <w:tc>
          <w:tcPr>
            <w:tcW w:w="369" w:type="dxa"/>
            <w:tcBorders>
              <w:top w:val="single" w:sz="4" w:space="0" w:color="auto"/>
              <w:left w:val="single" w:sz="4" w:space="0" w:color="auto"/>
              <w:bottom w:val="single" w:sz="4" w:space="0" w:color="auto"/>
              <w:right w:val="single" w:sz="4" w:space="0" w:color="auto"/>
            </w:tcBorders>
            <w:vAlign w:val="center"/>
          </w:tcPr>
          <w:p w14:paraId="7A55B1AE" w14:textId="77777777" w:rsidR="00EC3585" w:rsidRPr="00647017" w:rsidRDefault="00EC3585" w:rsidP="0017301A">
            <w:pPr>
              <w:tabs>
                <w:tab w:val="left" w:pos="0"/>
              </w:tabs>
              <w:spacing w:after="0" w:line="240" w:lineRule="auto"/>
              <w:jc w:val="both"/>
              <w:rPr>
                <w:rFonts w:ascii="Times New Roman" w:hAnsi="Times New Roman"/>
                <w:noProof/>
                <w:sz w:val="24"/>
                <w:lang w:val="en-US" w:eastAsia="lv-LV"/>
              </w:rPr>
            </w:pPr>
          </w:p>
        </w:tc>
        <w:tc>
          <w:tcPr>
            <w:tcW w:w="369" w:type="dxa"/>
            <w:tcBorders>
              <w:top w:val="single" w:sz="4" w:space="0" w:color="auto"/>
              <w:left w:val="single" w:sz="4" w:space="0" w:color="auto"/>
              <w:bottom w:val="single" w:sz="4" w:space="0" w:color="auto"/>
              <w:right w:val="single" w:sz="4" w:space="0" w:color="auto"/>
            </w:tcBorders>
            <w:vAlign w:val="center"/>
          </w:tcPr>
          <w:p w14:paraId="448E4CEF" w14:textId="77777777" w:rsidR="00EC3585" w:rsidRPr="00647017" w:rsidRDefault="00EC3585" w:rsidP="0017301A">
            <w:pPr>
              <w:tabs>
                <w:tab w:val="left" w:pos="0"/>
              </w:tabs>
              <w:spacing w:after="0" w:line="240" w:lineRule="auto"/>
              <w:jc w:val="both"/>
              <w:rPr>
                <w:rFonts w:ascii="Times New Roman" w:hAnsi="Times New Roman"/>
                <w:noProof/>
                <w:sz w:val="24"/>
                <w:lang w:val="en-US" w:eastAsia="lv-LV"/>
              </w:rPr>
            </w:pPr>
          </w:p>
        </w:tc>
        <w:tc>
          <w:tcPr>
            <w:tcW w:w="369" w:type="dxa"/>
            <w:tcBorders>
              <w:top w:val="single" w:sz="4" w:space="0" w:color="auto"/>
              <w:left w:val="single" w:sz="4" w:space="0" w:color="auto"/>
              <w:bottom w:val="single" w:sz="4" w:space="0" w:color="auto"/>
              <w:right w:val="single" w:sz="4" w:space="0" w:color="auto"/>
            </w:tcBorders>
            <w:vAlign w:val="center"/>
          </w:tcPr>
          <w:p w14:paraId="222A35E2" w14:textId="77777777" w:rsidR="00EC3585" w:rsidRPr="00647017" w:rsidRDefault="00EC3585" w:rsidP="0017301A">
            <w:pPr>
              <w:tabs>
                <w:tab w:val="left" w:pos="0"/>
              </w:tabs>
              <w:spacing w:after="0" w:line="240" w:lineRule="auto"/>
              <w:jc w:val="both"/>
              <w:rPr>
                <w:rFonts w:ascii="Times New Roman" w:hAnsi="Times New Roman"/>
                <w:b/>
                <w:noProof/>
                <w:sz w:val="24"/>
                <w:lang w:val="en-US" w:eastAsia="lv-LV"/>
              </w:rPr>
            </w:pPr>
          </w:p>
        </w:tc>
        <w:tc>
          <w:tcPr>
            <w:tcW w:w="454" w:type="dxa"/>
            <w:tcBorders>
              <w:top w:val="nil"/>
              <w:left w:val="single" w:sz="4" w:space="0" w:color="auto"/>
              <w:bottom w:val="nil"/>
              <w:right w:val="single" w:sz="4" w:space="0" w:color="auto"/>
            </w:tcBorders>
            <w:vAlign w:val="bottom"/>
          </w:tcPr>
          <w:p w14:paraId="4861D666" w14:textId="77777777" w:rsidR="00EC3585" w:rsidRPr="00647017" w:rsidRDefault="00EC3585" w:rsidP="0017301A">
            <w:pPr>
              <w:tabs>
                <w:tab w:val="left" w:pos="0"/>
              </w:tabs>
              <w:spacing w:after="0" w:line="240" w:lineRule="auto"/>
              <w:jc w:val="both"/>
              <w:rPr>
                <w:rFonts w:ascii="Times New Roman" w:hAnsi="Times New Roman"/>
                <w:noProof/>
                <w:sz w:val="24"/>
              </w:rPr>
            </w:pPr>
            <w:r>
              <w:rPr>
                <w:rFonts w:ascii="Times New Roman" w:hAnsi="Times New Roman"/>
                <w:sz w:val="24"/>
              </w:rPr>
              <w:t>of</w:t>
            </w:r>
          </w:p>
        </w:tc>
        <w:tc>
          <w:tcPr>
            <w:tcW w:w="369" w:type="dxa"/>
            <w:tcBorders>
              <w:top w:val="single" w:sz="4" w:space="0" w:color="auto"/>
              <w:left w:val="single" w:sz="4" w:space="0" w:color="auto"/>
              <w:bottom w:val="single" w:sz="4" w:space="0" w:color="auto"/>
              <w:right w:val="single" w:sz="4" w:space="0" w:color="auto"/>
            </w:tcBorders>
            <w:vAlign w:val="center"/>
          </w:tcPr>
          <w:p w14:paraId="6C6AE2D7" w14:textId="77777777" w:rsidR="00EC3585" w:rsidRPr="00647017" w:rsidRDefault="00EC3585" w:rsidP="0017301A">
            <w:pPr>
              <w:tabs>
                <w:tab w:val="left" w:pos="0"/>
              </w:tabs>
              <w:spacing w:after="0" w:line="240" w:lineRule="auto"/>
              <w:jc w:val="both"/>
              <w:rPr>
                <w:rFonts w:ascii="Times New Roman" w:hAnsi="Times New Roman"/>
                <w:noProof/>
                <w:sz w:val="24"/>
                <w:lang w:val="en-US" w:eastAsia="lv-LV"/>
              </w:rPr>
            </w:pPr>
          </w:p>
        </w:tc>
        <w:tc>
          <w:tcPr>
            <w:tcW w:w="369" w:type="dxa"/>
            <w:tcBorders>
              <w:top w:val="single" w:sz="4" w:space="0" w:color="auto"/>
              <w:left w:val="single" w:sz="4" w:space="0" w:color="auto"/>
              <w:bottom w:val="single" w:sz="4" w:space="0" w:color="auto"/>
              <w:right w:val="single" w:sz="4" w:space="0" w:color="auto"/>
            </w:tcBorders>
            <w:vAlign w:val="center"/>
          </w:tcPr>
          <w:p w14:paraId="5B8D3F80" w14:textId="77777777" w:rsidR="00EC3585" w:rsidRPr="00647017" w:rsidRDefault="00EC3585" w:rsidP="0017301A">
            <w:pPr>
              <w:tabs>
                <w:tab w:val="left" w:pos="0"/>
              </w:tabs>
              <w:spacing w:after="0" w:line="240" w:lineRule="auto"/>
              <w:jc w:val="both"/>
              <w:rPr>
                <w:rFonts w:ascii="Times New Roman" w:hAnsi="Times New Roman"/>
                <w:noProof/>
                <w:sz w:val="24"/>
                <w:lang w:val="en-US" w:eastAsia="lv-LV"/>
              </w:rPr>
            </w:pPr>
          </w:p>
        </w:tc>
        <w:tc>
          <w:tcPr>
            <w:tcW w:w="369" w:type="dxa"/>
            <w:tcBorders>
              <w:top w:val="single" w:sz="4" w:space="0" w:color="auto"/>
              <w:left w:val="single" w:sz="4" w:space="0" w:color="auto"/>
              <w:bottom w:val="single" w:sz="4" w:space="0" w:color="auto"/>
              <w:right w:val="single" w:sz="4" w:space="0" w:color="auto"/>
            </w:tcBorders>
            <w:vAlign w:val="center"/>
          </w:tcPr>
          <w:p w14:paraId="54C9F2D5" w14:textId="77777777" w:rsidR="00EC3585" w:rsidRPr="00647017" w:rsidRDefault="00EC3585" w:rsidP="0017301A">
            <w:pPr>
              <w:tabs>
                <w:tab w:val="left" w:pos="0"/>
              </w:tabs>
              <w:spacing w:after="0" w:line="240" w:lineRule="auto"/>
              <w:jc w:val="both"/>
              <w:rPr>
                <w:rFonts w:ascii="Times New Roman" w:hAnsi="Times New Roman"/>
                <w:b/>
                <w:noProof/>
                <w:sz w:val="24"/>
                <w:lang w:val="en-US" w:eastAsia="lv-LV"/>
              </w:rPr>
            </w:pPr>
          </w:p>
        </w:tc>
        <w:tc>
          <w:tcPr>
            <w:tcW w:w="369" w:type="dxa"/>
            <w:tcBorders>
              <w:top w:val="nil"/>
              <w:left w:val="single" w:sz="4" w:space="0" w:color="auto"/>
              <w:bottom w:val="nil"/>
              <w:right w:val="nil"/>
            </w:tcBorders>
            <w:vAlign w:val="center"/>
          </w:tcPr>
          <w:p w14:paraId="6275AD58" w14:textId="77777777" w:rsidR="00EC3585" w:rsidRPr="00647017" w:rsidRDefault="00EC3585" w:rsidP="0017301A">
            <w:pPr>
              <w:tabs>
                <w:tab w:val="left" w:pos="0"/>
              </w:tabs>
              <w:spacing w:after="0" w:line="240" w:lineRule="auto"/>
              <w:jc w:val="both"/>
              <w:rPr>
                <w:rFonts w:ascii="Times New Roman" w:hAnsi="Times New Roman"/>
                <w:noProof/>
                <w:sz w:val="24"/>
                <w:szCs w:val="24"/>
                <w:lang w:val="en-US" w:eastAsia="lv-LV"/>
              </w:rPr>
            </w:pPr>
          </w:p>
        </w:tc>
      </w:tr>
    </w:tbl>
    <w:p w14:paraId="147F2094" w14:textId="77777777" w:rsidR="00EC3585" w:rsidRPr="00647017" w:rsidRDefault="00EC3585" w:rsidP="00EC3585">
      <w:pPr>
        <w:spacing w:after="0" w:line="240" w:lineRule="auto"/>
        <w:jc w:val="both"/>
        <w:rPr>
          <w:rFonts w:ascii="Times New Roman" w:hAnsi="Times New Roman"/>
          <w:noProof/>
          <w:sz w:val="24"/>
          <w:lang w:val="en-US"/>
        </w:rPr>
      </w:pPr>
    </w:p>
    <w:p w14:paraId="6C11929F" w14:textId="77777777" w:rsidR="00EC3585" w:rsidRPr="00647017" w:rsidRDefault="00EC3585" w:rsidP="00EC3585">
      <w:pPr>
        <w:spacing w:after="0" w:line="240" w:lineRule="auto"/>
        <w:jc w:val="both"/>
        <w:rPr>
          <w:rFonts w:ascii="Times New Roman" w:eastAsia="Times New Roman" w:hAnsi="Times New Roman" w:cs="Times New Roman"/>
          <w:b/>
          <w:bCs/>
          <w:noProof/>
          <w:sz w:val="24"/>
          <w:szCs w:val="24"/>
          <w:lang w:val="en-US" w:eastAsia="lv-LV"/>
        </w:rPr>
      </w:pPr>
    </w:p>
    <w:p w14:paraId="7932DB30" w14:textId="77777777" w:rsidR="00EC3585" w:rsidRPr="00647017" w:rsidRDefault="00EC3585" w:rsidP="00EC3585">
      <w:pPr>
        <w:spacing w:after="0" w:line="240" w:lineRule="auto"/>
        <w:jc w:val="both"/>
        <w:rPr>
          <w:rFonts w:ascii="Times New Roman" w:eastAsia="Times New Roman" w:hAnsi="Times New Roman" w:cs="Times New Roman"/>
          <w:b/>
          <w:bCs/>
          <w:noProof/>
          <w:sz w:val="24"/>
          <w:szCs w:val="24"/>
          <w:lang w:val="en-US" w:eastAsia="lv-LV"/>
        </w:rPr>
      </w:pPr>
    </w:p>
    <w:p w14:paraId="2F0FC357" w14:textId="700AD16E" w:rsidR="00EC3585" w:rsidRPr="00647017" w:rsidRDefault="00EC3585" w:rsidP="00221174">
      <w:pPr>
        <w:tabs>
          <w:tab w:val="left" w:pos="13325"/>
        </w:tabs>
        <w:spacing w:after="0" w:line="240" w:lineRule="auto"/>
        <w:jc w:val="both"/>
        <w:rPr>
          <w:rFonts w:ascii="Times New Roman" w:hAnsi="Times New Roman"/>
          <w:noProof/>
          <w:sz w:val="24"/>
          <w:szCs w:val="20"/>
        </w:rPr>
      </w:pPr>
      <w:r>
        <w:rPr>
          <w:rFonts w:ascii="Times New Roman" w:hAnsi="Times New Roman"/>
          <w:sz w:val="24"/>
        </w:rPr>
        <w:t>Acting for the Minister for Finance – Minister for Agriculture</w:t>
      </w:r>
      <w:r w:rsidR="00221174">
        <w:rPr>
          <w:rFonts w:ascii="Times New Roman" w:hAnsi="Times New Roman"/>
          <w:sz w:val="24"/>
        </w:rPr>
        <w:tab/>
      </w:r>
      <w:r>
        <w:rPr>
          <w:rFonts w:ascii="Times New Roman" w:hAnsi="Times New Roman"/>
          <w:sz w:val="24"/>
        </w:rPr>
        <w:t>L. Straujuma</w:t>
      </w:r>
    </w:p>
    <w:p w14:paraId="0AC5A0AC" w14:textId="77777777" w:rsidR="00EC3585" w:rsidRPr="00647017" w:rsidRDefault="00EC3585" w:rsidP="00EC3585">
      <w:pPr>
        <w:spacing w:after="0" w:line="240" w:lineRule="auto"/>
        <w:jc w:val="both"/>
        <w:rPr>
          <w:rFonts w:ascii="Times New Roman" w:hAnsi="Times New Roman"/>
          <w:noProof/>
          <w:sz w:val="24"/>
          <w:lang w:val="en-US"/>
        </w:rPr>
      </w:pPr>
    </w:p>
    <w:p w14:paraId="5AB1A593" w14:textId="77777777" w:rsidR="00EC3585" w:rsidRPr="00647017" w:rsidRDefault="00EC3585" w:rsidP="00EC3585">
      <w:pPr>
        <w:spacing w:after="0" w:line="240" w:lineRule="auto"/>
        <w:jc w:val="both"/>
        <w:rPr>
          <w:rFonts w:ascii="Times New Roman" w:hAnsi="Times New Roman"/>
          <w:noProof/>
          <w:sz w:val="24"/>
          <w:lang w:val="en-US"/>
        </w:rPr>
      </w:pPr>
    </w:p>
    <w:p w14:paraId="2D7B0265" w14:textId="77777777" w:rsidR="00EC3585" w:rsidRDefault="00EC3585">
      <w:pPr>
        <w:rPr>
          <w:rFonts w:ascii="Times New Roman" w:hAnsi="Times New Roman"/>
          <w:noProof/>
          <w:sz w:val="24"/>
        </w:rPr>
      </w:pPr>
    </w:p>
    <w:p w14:paraId="7F71B015" w14:textId="77777777" w:rsidR="00E507A5" w:rsidRPr="00E507A5" w:rsidRDefault="00E507A5">
      <w:pPr>
        <w:spacing w:after="0" w:line="240" w:lineRule="auto"/>
        <w:jc w:val="both"/>
        <w:rPr>
          <w:rFonts w:ascii="Times New Roman" w:hAnsi="Times New Roman"/>
          <w:noProof/>
          <w:sz w:val="24"/>
        </w:rPr>
      </w:pPr>
    </w:p>
    <w:sectPr w:rsidR="00E507A5" w:rsidRPr="00E507A5" w:rsidSect="009E0EB0">
      <w:footerReference w:type="default" r:id="rId20"/>
      <w:footerReference w:type="first" r:id="rId21"/>
      <w:pgSz w:w="16838" w:h="11906" w:orient="landscape" w:code="9"/>
      <w:pgMar w:top="170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7E572" w14:textId="77777777" w:rsidR="0017301A" w:rsidRPr="00236722" w:rsidRDefault="0017301A" w:rsidP="00236722">
      <w:pPr>
        <w:spacing w:after="0" w:line="240" w:lineRule="auto"/>
        <w:rPr>
          <w:noProof/>
          <w:lang w:val="en-US"/>
        </w:rPr>
      </w:pPr>
      <w:r w:rsidRPr="00236722">
        <w:rPr>
          <w:noProof/>
          <w:lang w:val="en-US"/>
        </w:rPr>
        <w:separator/>
      </w:r>
    </w:p>
  </w:endnote>
  <w:endnote w:type="continuationSeparator" w:id="0">
    <w:p w14:paraId="2FBF4918" w14:textId="77777777" w:rsidR="0017301A" w:rsidRPr="00236722" w:rsidRDefault="0017301A" w:rsidP="00236722">
      <w:pPr>
        <w:spacing w:after="0" w:line="240" w:lineRule="auto"/>
        <w:rPr>
          <w:noProof/>
          <w:lang w:val="en-US"/>
        </w:rPr>
      </w:pPr>
      <w:r w:rsidRPr="00236722">
        <w:rPr>
          <w:noProof/>
          <w:lang w:val="en-US"/>
        </w:rPr>
        <w:continuationSeparator/>
      </w:r>
    </w:p>
  </w:endnote>
  <w:endnote w:type="continuationNotice" w:id="1">
    <w:p w14:paraId="0E259A3D" w14:textId="77777777" w:rsidR="0017301A" w:rsidRDefault="001730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B06E4" w14:textId="77777777" w:rsidR="002030CC" w:rsidRPr="00160BE7" w:rsidRDefault="002030CC" w:rsidP="002030CC">
    <w:pPr>
      <w:pStyle w:val="Footer"/>
      <w:tabs>
        <w:tab w:val="right" w:pos="9072"/>
      </w:tabs>
      <w:rPr>
        <w:rFonts w:ascii="Times New Roman" w:hAnsi="Times New Roman"/>
        <w:sz w:val="20"/>
      </w:rPr>
    </w:pPr>
  </w:p>
  <w:p w14:paraId="7844295F" w14:textId="77777777" w:rsidR="002030CC" w:rsidRPr="00160BE7" w:rsidRDefault="002030CC" w:rsidP="002030CC">
    <w:pPr>
      <w:pStyle w:val="Footer"/>
      <w:tabs>
        <w:tab w:val="right" w:pos="9072"/>
      </w:tabs>
      <w:rPr>
        <w:rFonts w:ascii="Times New Roman" w:hAnsi="Times New Roman"/>
        <w:sz w:val="20"/>
      </w:rPr>
    </w:pPr>
    <w:r w:rsidRPr="00160BE7">
      <w:rPr>
        <w:rFonts w:ascii="Times New Roman" w:hAnsi="Times New Roman"/>
        <w:sz w:val="20"/>
      </w:rPr>
      <w:t xml:space="preserve">Translation </w:t>
    </w:r>
    <w:r w:rsidRPr="00160BE7">
      <w:rPr>
        <w:rFonts w:ascii="Times New Roman" w:hAnsi="Times New Roman"/>
        <w:sz w:val="20"/>
      </w:rPr>
      <w:fldChar w:fldCharType="begin"/>
    </w:r>
    <w:r w:rsidRPr="00160BE7">
      <w:rPr>
        <w:rFonts w:ascii="Times New Roman" w:hAnsi="Times New Roman"/>
        <w:sz w:val="20"/>
      </w:rPr>
      <w:instrText>symbol 169 \f "UnivrstyRoman TL" \s 8</w:instrText>
    </w:r>
    <w:r w:rsidRPr="00160BE7">
      <w:rPr>
        <w:rFonts w:ascii="Times New Roman" w:hAnsi="Times New Roman"/>
        <w:sz w:val="20"/>
      </w:rPr>
      <w:fldChar w:fldCharType="separate"/>
    </w:r>
    <w:r w:rsidRPr="00160BE7">
      <w:rPr>
        <w:rFonts w:ascii="Times New Roman" w:hAnsi="Times New Roman"/>
        <w:sz w:val="20"/>
      </w:rPr>
      <w:t>©</w:t>
    </w:r>
    <w:r w:rsidRPr="00160BE7">
      <w:rPr>
        <w:rFonts w:ascii="Times New Roman" w:hAnsi="Times New Roman"/>
        <w:sz w:val="20"/>
      </w:rPr>
      <w:fldChar w:fldCharType="end"/>
    </w:r>
    <w:r w:rsidRPr="00160BE7">
      <w:rPr>
        <w:rFonts w:ascii="Times New Roman" w:hAnsi="Times New Roman"/>
        <w:sz w:val="20"/>
      </w:rPr>
      <w:t xml:space="preserve"> 20</w:t>
    </w:r>
    <w:r>
      <w:rPr>
        <w:rFonts w:ascii="Times New Roman" w:hAnsi="Times New Roman"/>
        <w:sz w:val="20"/>
      </w:rPr>
      <w:t>21</w:t>
    </w:r>
    <w:r w:rsidRPr="00160BE7">
      <w:rPr>
        <w:rFonts w:ascii="Times New Roman" w:hAnsi="Times New Roman"/>
        <w:sz w:val="20"/>
      </w:rPr>
      <w:t xml:space="preserve"> Valsts valodas centrs (State Language Centre)</w:t>
    </w:r>
    <w:r w:rsidRPr="00160BE7">
      <w:rPr>
        <w:rFonts w:ascii="Times New Roman" w:hAnsi="Times New Roman"/>
        <w:sz w:val="20"/>
      </w:rPr>
      <w:tab/>
    </w:r>
    <w:r w:rsidRPr="00160BE7">
      <w:rPr>
        <w:rStyle w:val="PageNumber"/>
        <w:rFonts w:ascii="Times New Roman" w:hAnsi="Times New Roman"/>
        <w:sz w:val="20"/>
      </w:rPr>
      <w:fldChar w:fldCharType="begin"/>
    </w:r>
    <w:r w:rsidRPr="00160BE7">
      <w:rPr>
        <w:rStyle w:val="PageNumber"/>
        <w:rFonts w:ascii="Times New Roman" w:hAnsi="Times New Roman"/>
        <w:sz w:val="20"/>
      </w:rPr>
      <w:instrText xml:space="preserve"> PAGE </w:instrText>
    </w:r>
    <w:r w:rsidRPr="00160BE7">
      <w:rPr>
        <w:rStyle w:val="PageNumber"/>
        <w:rFonts w:ascii="Times New Roman" w:hAnsi="Times New Roman"/>
        <w:sz w:val="20"/>
      </w:rPr>
      <w:fldChar w:fldCharType="separate"/>
    </w:r>
    <w:r>
      <w:rPr>
        <w:rStyle w:val="PageNumber"/>
        <w:rFonts w:ascii="Times New Roman" w:hAnsi="Times New Roman"/>
        <w:sz w:val="20"/>
      </w:rPr>
      <w:t>2</w:t>
    </w:r>
    <w:r w:rsidRPr="00160BE7">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15651" w14:textId="77777777" w:rsidR="00F13BC6" w:rsidRPr="00160BE7" w:rsidRDefault="00F13BC6" w:rsidP="00F13BC6">
    <w:pPr>
      <w:pStyle w:val="Footer"/>
      <w:rPr>
        <w:rFonts w:ascii="Times New Roman" w:hAnsi="Times New Roman"/>
        <w:sz w:val="20"/>
      </w:rPr>
    </w:pPr>
  </w:p>
  <w:p w14:paraId="3C895856" w14:textId="77777777" w:rsidR="00F13BC6" w:rsidRPr="00160BE7" w:rsidRDefault="00F13BC6" w:rsidP="00F13BC6">
    <w:pPr>
      <w:pStyle w:val="Footer"/>
      <w:rPr>
        <w:rFonts w:ascii="Times New Roman" w:hAnsi="Times New Roman"/>
        <w:sz w:val="20"/>
      </w:rPr>
    </w:pPr>
    <w:r w:rsidRPr="00160BE7">
      <w:rPr>
        <w:rFonts w:ascii="Times New Roman" w:hAnsi="Times New Roman"/>
        <w:sz w:val="20"/>
      </w:rPr>
      <w:t xml:space="preserve">Translation </w:t>
    </w:r>
    <w:r w:rsidRPr="00160BE7">
      <w:rPr>
        <w:rFonts w:ascii="Times New Roman" w:hAnsi="Times New Roman"/>
        <w:sz w:val="20"/>
      </w:rPr>
      <w:fldChar w:fldCharType="begin"/>
    </w:r>
    <w:r w:rsidRPr="00160BE7">
      <w:rPr>
        <w:rFonts w:ascii="Times New Roman" w:hAnsi="Times New Roman"/>
        <w:sz w:val="20"/>
      </w:rPr>
      <w:instrText>symbol 169 \f "UnivrstyRoman TL" \s 8</w:instrText>
    </w:r>
    <w:r w:rsidRPr="00160BE7">
      <w:rPr>
        <w:rFonts w:ascii="Times New Roman" w:hAnsi="Times New Roman"/>
        <w:sz w:val="20"/>
      </w:rPr>
      <w:fldChar w:fldCharType="separate"/>
    </w:r>
    <w:r w:rsidRPr="00160BE7">
      <w:rPr>
        <w:rFonts w:ascii="Times New Roman" w:hAnsi="Times New Roman"/>
        <w:sz w:val="20"/>
      </w:rPr>
      <w:t>©</w:t>
    </w:r>
    <w:r w:rsidRPr="00160BE7">
      <w:rPr>
        <w:rFonts w:ascii="Times New Roman" w:hAnsi="Times New Roman"/>
        <w:sz w:val="20"/>
      </w:rPr>
      <w:fldChar w:fldCharType="end"/>
    </w:r>
    <w:r w:rsidRPr="00160BE7">
      <w:rPr>
        <w:rFonts w:ascii="Times New Roman" w:hAnsi="Times New Roman"/>
        <w:sz w:val="20"/>
      </w:rPr>
      <w:t xml:space="preserve"> 20</w:t>
    </w:r>
    <w:r>
      <w:rPr>
        <w:rFonts w:ascii="Times New Roman" w:hAnsi="Times New Roman"/>
        <w:sz w:val="20"/>
      </w:rPr>
      <w:t>21</w:t>
    </w:r>
    <w:r w:rsidRPr="00160BE7">
      <w:rPr>
        <w:rFonts w:ascii="Times New Roman" w:hAnsi="Times New Roman"/>
        <w:sz w:val="20"/>
      </w:rPr>
      <w:t xml:space="preserve">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6A83F" w14:textId="77777777" w:rsidR="00EC3585" w:rsidRPr="006306C6" w:rsidRDefault="00EC3585">
    <w:pPr>
      <w:pStyle w:val="Footer"/>
      <w:rPr>
        <w:noProof/>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0CEB2" w14:textId="77777777" w:rsidR="00221174" w:rsidRPr="00160BE7" w:rsidRDefault="00221174" w:rsidP="00221174">
    <w:pPr>
      <w:pStyle w:val="Footer"/>
      <w:tabs>
        <w:tab w:val="right" w:pos="9072"/>
      </w:tabs>
      <w:rPr>
        <w:rFonts w:ascii="Times New Roman" w:hAnsi="Times New Roman"/>
        <w:sz w:val="20"/>
      </w:rPr>
    </w:pPr>
  </w:p>
  <w:p w14:paraId="14365A7C" w14:textId="77777777" w:rsidR="00221174" w:rsidRPr="00160BE7" w:rsidRDefault="00221174" w:rsidP="00221174">
    <w:pPr>
      <w:pStyle w:val="Footer"/>
      <w:tabs>
        <w:tab w:val="clear" w:pos="9026"/>
        <w:tab w:val="right" w:pos="14003"/>
      </w:tabs>
      <w:rPr>
        <w:rFonts w:ascii="Times New Roman" w:hAnsi="Times New Roman"/>
        <w:sz w:val="20"/>
      </w:rPr>
    </w:pPr>
    <w:r w:rsidRPr="00160BE7">
      <w:rPr>
        <w:rFonts w:ascii="Times New Roman" w:hAnsi="Times New Roman"/>
        <w:sz w:val="20"/>
      </w:rPr>
      <w:t xml:space="preserve">Translation </w:t>
    </w:r>
    <w:r w:rsidRPr="00160BE7">
      <w:rPr>
        <w:rFonts w:ascii="Times New Roman" w:hAnsi="Times New Roman"/>
        <w:sz w:val="20"/>
      </w:rPr>
      <w:fldChar w:fldCharType="begin"/>
    </w:r>
    <w:r w:rsidRPr="00160BE7">
      <w:rPr>
        <w:rFonts w:ascii="Times New Roman" w:hAnsi="Times New Roman"/>
        <w:sz w:val="20"/>
      </w:rPr>
      <w:instrText>symbol 169 \f "UnivrstyRoman TL" \s 8</w:instrText>
    </w:r>
    <w:r w:rsidRPr="00160BE7">
      <w:rPr>
        <w:rFonts w:ascii="Times New Roman" w:hAnsi="Times New Roman"/>
        <w:sz w:val="20"/>
      </w:rPr>
      <w:fldChar w:fldCharType="separate"/>
    </w:r>
    <w:r w:rsidRPr="00160BE7">
      <w:rPr>
        <w:rFonts w:ascii="Times New Roman" w:hAnsi="Times New Roman"/>
        <w:sz w:val="20"/>
      </w:rPr>
      <w:t>©</w:t>
    </w:r>
    <w:r w:rsidRPr="00160BE7">
      <w:rPr>
        <w:rFonts w:ascii="Times New Roman" w:hAnsi="Times New Roman"/>
        <w:sz w:val="20"/>
      </w:rPr>
      <w:fldChar w:fldCharType="end"/>
    </w:r>
    <w:r w:rsidRPr="00160BE7">
      <w:rPr>
        <w:rFonts w:ascii="Times New Roman" w:hAnsi="Times New Roman"/>
        <w:sz w:val="20"/>
      </w:rPr>
      <w:t xml:space="preserve"> 20</w:t>
    </w:r>
    <w:r>
      <w:rPr>
        <w:rFonts w:ascii="Times New Roman" w:hAnsi="Times New Roman"/>
        <w:sz w:val="20"/>
      </w:rPr>
      <w:t>21</w:t>
    </w:r>
    <w:r w:rsidRPr="00160BE7">
      <w:rPr>
        <w:rFonts w:ascii="Times New Roman" w:hAnsi="Times New Roman"/>
        <w:sz w:val="20"/>
      </w:rPr>
      <w:t xml:space="preserve"> Valsts valodas centrs (State Language Centre)</w:t>
    </w:r>
    <w:r w:rsidRPr="00160BE7">
      <w:rPr>
        <w:rFonts w:ascii="Times New Roman" w:hAnsi="Times New Roman"/>
        <w:sz w:val="20"/>
      </w:rPr>
      <w:tab/>
    </w:r>
    <w:r w:rsidRPr="00160BE7">
      <w:rPr>
        <w:rStyle w:val="PageNumber"/>
        <w:rFonts w:ascii="Times New Roman" w:hAnsi="Times New Roman"/>
        <w:sz w:val="20"/>
      </w:rPr>
      <w:fldChar w:fldCharType="begin"/>
    </w:r>
    <w:r w:rsidRPr="00160BE7">
      <w:rPr>
        <w:rStyle w:val="PageNumber"/>
        <w:rFonts w:ascii="Times New Roman" w:hAnsi="Times New Roman"/>
        <w:sz w:val="20"/>
      </w:rPr>
      <w:instrText xml:space="preserve"> PAGE </w:instrText>
    </w:r>
    <w:r w:rsidRPr="00160BE7">
      <w:rPr>
        <w:rStyle w:val="PageNumber"/>
        <w:rFonts w:ascii="Times New Roman" w:hAnsi="Times New Roman"/>
        <w:sz w:val="20"/>
      </w:rPr>
      <w:fldChar w:fldCharType="separate"/>
    </w:r>
    <w:r>
      <w:rPr>
        <w:rStyle w:val="PageNumber"/>
        <w:rFonts w:ascii="Times New Roman" w:hAnsi="Times New Roman"/>
        <w:sz w:val="20"/>
      </w:rPr>
      <w:t>42</w:t>
    </w:r>
    <w:r w:rsidRPr="00160BE7">
      <w:rPr>
        <w:rStyle w:val="PageNumber"/>
        <w:rFonts w:ascii="Times New Roman" w:hAnsi="Times New Roman"/>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345F4" w14:textId="77777777" w:rsidR="00221174" w:rsidRPr="00160BE7" w:rsidRDefault="00221174" w:rsidP="00221174">
    <w:pPr>
      <w:pStyle w:val="Footer"/>
      <w:tabs>
        <w:tab w:val="right" w:pos="9072"/>
      </w:tabs>
      <w:rPr>
        <w:rFonts w:ascii="Times New Roman" w:hAnsi="Times New Roman"/>
        <w:sz w:val="20"/>
      </w:rPr>
    </w:pPr>
  </w:p>
  <w:p w14:paraId="301F9CAD" w14:textId="77777777" w:rsidR="00221174" w:rsidRPr="00160BE7" w:rsidRDefault="00221174" w:rsidP="00221174">
    <w:pPr>
      <w:pStyle w:val="Footer"/>
      <w:tabs>
        <w:tab w:val="clear" w:pos="9026"/>
        <w:tab w:val="right" w:pos="14003"/>
      </w:tabs>
      <w:rPr>
        <w:rFonts w:ascii="Times New Roman" w:hAnsi="Times New Roman"/>
        <w:sz w:val="20"/>
      </w:rPr>
    </w:pPr>
    <w:r w:rsidRPr="00160BE7">
      <w:rPr>
        <w:rFonts w:ascii="Times New Roman" w:hAnsi="Times New Roman"/>
        <w:sz w:val="20"/>
      </w:rPr>
      <w:t xml:space="preserve">Translation </w:t>
    </w:r>
    <w:r w:rsidRPr="00160BE7">
      <w:rPr>
        <w:rFonts w:ascii="Times New Roman" w:hAnsi="Times New Roman"/>
        <w:sz w:val="20"/>
      </w:rPr>
      <w:fldChar w:fldCharType="begin"/>
    </w:r>
    <w:r w:rsidRPr="00160BE7">
      <w:rPr>
        <w:rFonts w:ascii="Times New Roman" w:hAnsi="Times New Roman"/>
        <w:sz w:val="20"/>
      </w:rPr>
      <w:instrText>symbol 169 \f "UnivrstyRoman TL" \s 8</w:instrText>
    </w:r>
    <w:r w:rsidRPr="00160BE7">
      <w:rPr>
        <w:rFonts w:ascii="Times New Roman" w:hAnsi="Times New Roman"/>
        <w:sz w:val="20"/>
      </w:rPr>
      <w:fldChar w:fldCharType="separate"/>
    </w:r>
    <w:r w:rsidRPr="00160BE7">
      <w:rPr>
        <w:rFonts w:ascii="Times New Roman" w:hAnsi="Times New Roman"/>
        <w:sz w:val="20"/>
      </w:rPr>
      <w:t>©</w:t>
    </w:r>
    <w:r w:rsidRPr="00160BE7">
      <w:rPr>
        <w:rFonts w:ascii="Times New Roman" w:hAnsi="Times New Roman"/>
        <w:sz w:val="20"/>
      </w:rPr>
      <w:fldChar w:fldCharType="end"/>
    </w:r>
    <w:r w:rsidRPr="00160BE7">
      <w:rPr>
        <w:rFonts w:ascii="Times New Roman" w:hAnsi="Times New Roman"/>
        <w:sz w:val="20"/>
      </w:rPr>
      <w:t xml:space="preserve"> 20</w:t>
    </w:r>
    <w:r>
      <w:rPr>
        <w:rFonts w:ascii="Times New Roman" w:hAnsi="Times New Roman"/>
        <w:sz w:val="20"/>
      </w:rPr>
      <w:t>21</w:t>
    </w:r>
    <w:r w:rsidRPr="00160BE7">
      <w:rPr>
        <w:rFonts w:ascii="Times New Roman" w:hAnsi="Times New Roman"/>
        <w:sz w:val="20"/>
      </w:rPr>
      <w:t xml:space="preserve"> Valsts valodas centrs (State Language Centre)</w:t>
    </w:r>
    <w:r w:rsidRPr="00160BE7">
      <w:rPr>
        <w:rFonts w:ascii="Times New Roman" w:hAnsi="Times New Roman"/>
        <w:sz w:val="20"/>
      </w:rPr>
      <w:tab/>
    </w:r>
    <w:r w:rsidRPr="00160BE7">
      <w:rPr>
        <w:rStyle w:val="PageNumber"/>
        <w:rFonts w:ascii="Times New Roman" w:hAnsi="Times New Roman"/>
        <w:sz w:val="20"/>
      </w:rPr>
      <w:fldChar w:fldCharType="begin"/>
    </w:r>
    <w:r w:rsidRPr="00160BE7">
      <w:rPr>
        <w:rStyle w:val="PageNumber"/>
        <w:rFonts w:ascii="Times New Roman" w:hAnsi="Times New Roman"/>
        <w:sz w:val="20"/>
      </w:rPr>
      <w:instrText xml:space="preserve"> PAGE </w:instrText>
    </w:r>
    <w:r w:rsidRPr="00160BE7">
      <w:rPr>
        <w:rStyle w:val="PageNumber"/>
        <w:rFonts w:ascii="Times New Roman" w:hAnsi="Times New Roman"/>
        <w:sz w:val="20"/>
      </w:rPr>
      <w:fldChar w:fldCharType="separate"/>
    </w:r>
    <w:r>
      <w:rPr>
        <w:rStyle w:val="PageNumber"/>
        <w:rFonts w:ascii="Times New Roman" w:hAnsi="Times New Roman"/>
        <w:sz w:val="20"/>
      </w:rPr>
      <w:t>42</w:t>
    </w:r>
    <w:r w:rsidRPr="00160BE7">
      <w:rPr>
        <w:rStyle w:val="PageNumber"/>
        <w:rFonts w:ascii="Times New Roman" w:hAnsi="Times New Roman"/>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03686" w14:textId="77777777" w:rsidR="00221174" w:rsidRPr="00160BE7" w:rsidRDefault="00221174" w:rsidP="00221174">
    <w:pPr>
      <w:pStyle w:val="Footer"/>
      <w:tabs>
        <w:tab w:val="right" w:pos="9072"/>
      </w:tabs>
      <w:rPr>
        <w:rFonts w:ascii="Times New Roman" w:hAnsi="Times New Roman"/>
        <w:sz w:val="20"/>
      </w:rPr>
    </w:pPr>
  </w:p>
  <w:p w14:paraId="21589211" w14:textId="77777777" w:rsidR="00221174" w:rsidRPr="00160BE7" w:rsidRDefault="00221174" w:rsidP="00221174">
    <w:pPr>
      <w:pStyle w:val="Footer"/>
      <w:tabs>
        <w:tab w:val="right" w:pos="9072"/>
      </w:tabs>
      <w:rPr>
        <w:rFonts w:ascii="Times New Roman" w:hAnsi="Times New Roman"/>
        <w:sz w:val="20"/>
      </w:rPr>
    </w:pPr>
    <w:r w:rsidRPr="00160BE7">
      <w:rPr>
        <w:rFonts w:ascii="Times New Roman" w:hAnsi="Times New Roman"/>
        <w:sz w:val="20"/>
      </w:rPr>
      <w:t xml:space="preserve">Translation </w:t>
    </w:r>
    <w:r w:rsidRPr="00160BE7">
      <w:rPr>
        <w:rFonts w:ascii="Times New Roman" w:hAnsi="Times New Roman"/>
        <w:sz w:val="20"/>
      </w:rPr>
      <w:fldChar w:fldCharType="begin"/>
    </w:r>
    <w:r w:rsidRPr="00160BE7">
      <w:rPr>
        <w:rFonts w:ascii="Times New Roman" w:hAnsi="Times New Roman"/>
        <w:sz w:val="20"/>
      </w:rPr>
      <w:instrText>symbol 169 \f "UnivrstyRoman TL" \s 8</w:instrText>
    </w:r>
    <w:r w:rsidRPr="00160BE7">
      <w:rPr>
        <w:rFonts w:ascii="Times New Roman" w:hAnsi="Times New Roman"/>
        <w:sz w:val="20"/>
      </w:rPr>
      <w:fldChar w:fldCharType="separate"/>
    </w:r>
    <w:r w:rsidRPr="00160BE7">
      <w:rPr>
        <w:rFonts w:ascii="Times New Roman" w:hAnsi="Times New Roman"/>
        <w:sz w:val="20"/>
      </w:rPr>
      <w:t>©</w:t>
    </w:r>
    <w:r w:rsidRPr="00160BE7">
      <w:rPr>
        <w:rFonts w:ascii="Times New Roman" w:hAnsi="Times New Roman"/>
        <w:sz w:val="20"/>
      </w:rPr>
      <w:fldChar w:fldCharType="end"/>
    </w:r>
    <w:r w:rsidRPr="00160BE7">
      <w:rPr>
        <w:rFonts w:ascii="Times New Roman" w:hAnsi="Times New Roman"/>
        <w:sz w:val="20"/>
      </w:rPr>
      <w:t xml:space="preserve"> 20</w:t>
    </w:r>
    <w:r>
      <w:rPr>
        <w:rFonts w:ascii="Times New Roman" w:hAnsi="Times New Roman"/>
        <w:sz w:val="20"/>
      </w:rPr>
      <w:t>21</w:t>
    </w:r>
    <w:r w:rsidRPr="00160BE7">
      <w:rPr>
        <w:rFonts w:ascii="Times New Roman" w:hAnsi="Times New Roman"/>
        <w:sz w:val="20"/>
      </w:rPr>
      <w:t xml:space="preserve"> Valsts valodas centrs (State Language Centre)</w:t>
    </w:r>
    <w:r w:rsidRPr="00160BE7">
      <w:rPr>
        <w:rFonts w:ascii="Times New Roman" w:hAnsi="Times New Roman"/>
        <w:sz w:val="20"/>
      </w:rPr>
      <w:tab/>
    </w:r>
    <w:r w:rsidRPr="00160BE7">
      <w:rPr>
        <w:rStyle w:val="PageNumber"/>
        <w:rFonts w:ascii="Times New Roman" w:hAnsi="Times New Roman"/>
        <w:sz w:val="20"/>
      </w:rPr>
      <w:fldChar w:fldCharType="begin"/>
    </w:r>
    <w:r w:rsidRPr="00160BE7">
      <w:rPr>
        <w:rStyle w:val="PageNumber"/>
        <w:rFonts w:ascii="Times New Roman" w:hAnsi="Times New Roman"/>
        <w:sz w:val="20"/>
      </w:rPr>
      <w:instrText xml:space="preserve"> PAGE </w:instrText>
    </w:r>
    <w:r w:rsidRPr="00160BE7">
      <w:rPr>
        <w:rStyle w:val="PageNumber"/>
        <w:rFonts w:ascii="Times New Roman" w:hAnsi="Times New Roman"/>
        <w:sz w:val="20"/>
      </w:rPr>
      <w:fldChar w:fldCharType="separate"/>
    </w:r>
    <w:r>
      <w:rPr>
        <w:rStyle w:val="PageNumber"/>
        <w:rFonts w:ascii="Times New Roman" w:hAnsi="Times New Roman"/>
        <w:sz w:val="20"/>
      </w:rPr>
      <w:t>42</w:t>
    </w:r>
    <w:r w:rsidRPr="00160BE7">
      <w:rPr>
        <w:rStyle w:val="PageNumber"/>
        <w:rFonts w:ascii="Times New Roman" w:hAnsi="Times New Roman"/>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C49EF" w14:textId="77777777" w:rsidR="00221174" w:rsidRPr="00160BE7" w:rsidRDefault="00221174" w:rsidP="00221174">
    <w:pPr>
      <w:pStyle w:val="Footer"/>
      <w:tabs>
        <w:tab w:val="right" w:pos="9072"/>
      </w:tabs>
      <w:rPr>
        <w:rFonts w:ascii="Times New Roman" w:hAnsi="Times New Roman"/>
        <w:sz w:val="20"/>
      </w:rPr>
    </w:pPr>
  </w:p>
  <w:p w14:paraId="575D4FF5" w14:textId="77777777" w:rsidR="00221174" w:rsidRPr="00160BE7" w:rsidRDefault="00221174" w:rsidP="00221174">
    <w:pPr>
      <w:pStyle w:val="Footer"/>
      <w:tabs>
        <w:tab w:val="clear" w:pos="9026"/>
        <w:tab w:val="right" w:pos="9072"/>
      </w:tabs>
      <w:rPr>
        <w:rFonts w:ascii="Times New Roman" w:hAnsi="Times New Roman"/>
        <w:sz w:val="20"/>
      </w:rPr>
    </w:pPr>
    <w:r w:rsidRPr="00160BE7">
      <w:rPr>
        <w:rFonts w:ascii="Times New Roman" w:hAnsi="Times New Roman"/>
        <w:sz w:val="20"/>
      </w:rPr>
      <w:t xml:space="preserve">Translation </w:t>
    </w:r>
    <w:r w:rsidRPr="00160BE7">
      <w:rPr>
        <w:rFonts w:ascii="Times New Roman" w:hAnsi="Times New Roman"/>
        <w:sz w:val="20"/>
      </w:rPr>
      <w:fldChar w:fldCharType="begin"/>
    </w:r>
    <w:r w:rsidRPr="00160BE7">
      <w:rPr>
        <w:rFonts w:ascii="Times New Roman" w:hAnsi="Times New Roman"/>
        <w:sz w:val="20"/>
      </w:rPr>
      <w:instrText>symbol 169 \f "UnivrstyRoman TL" \s 8</w:instrText>
    </w:r>
    <w:r w:rsidRPr="00160BE7">
      <w:rPr>
        <w:rFonts w:ascii="Times New Roman" w:hAnsi="Times New Roman"/>
        <w:sz w:val="20"/>
      </w:rPr>
      <w:fldChar w:fldCharType="separate"/>
    </w:r>
    <w:r w:rsidRPr="00160BE7">
      <w:rPr>
        <w:rFonts w:ascii="Times New Roman" w:hAnsi="Times New Roman"/>
        <w:sz w:val="20"/>
      </w:rPr>
      <w:t>©</w:t>
    </w:r>
    <w:r w:rsidRPr="00160BE7">
      <w:rPr>
        <w:rFonts w:ascii="Times New Roman" w:hAnsi="Times New Roman"/>
        <w:sz w:val="20"/>
      </w:rPr>
      <w:fldChar w:fldCharType="end"/>
    </w:r>
    <w:r w:rsidRPr="00160BE7">
      <w:rPr>
        <w:rFonts w:ascii="Times New Roman" w:hAnsi="Times New Roman"/>
        <w:sz w:val="20"/>
      </w:rPr>
      <w:t xml:space="preserve"> 20</w:t>
    </w:r>
    <w:r>
      <w:rPr>
        <w:rFonts w:ascii="Times New Roman" w:hAnsi="Times New Roman"/>
        <w:sz w:val="20"/>
      </w:rPr>
      <w:t>21</w:t>
    </w:r>
    <w:r w:rsidRPr="00160BE7">
      <w:rPr>
        <w:rFonts w:ascii="Times New Roman" w:hAnsi="Times New Roman"/>
        <w:sz w:val="20"/>
      </w:rPr>
      <w:t xml:space="preserve"> Valsts valodas centrs (State Language Centre)</w:t>
    </w:r>
    <w:r w:rsidRPr="00160BE7">
      <w:rPr>
        <w:rFonts w:ascii="Times New Roman" w:hAnsi="Times New Roman"/>
        <w:sz w:val="20"/>
      </w:rPr>
      <w:tab/>
    </w:r>
    <w:r w:rsidRPr="00160BE7">
      <w:rPr>
        <w:rStyle w:val="PageNumber"/>
        <w:rFonts w:ascii="Times New Roman" w:hAnsi="Times New Roman"/>
        <w:sz w:val="20"/>
      </w:rPr>
      <w:fldChar w:fldCharType="begin"/>
    </w:r>
    <w:r w:rsidRPr="00160BE7">
      <w:rPr>
        <w:rStyle w:val="PageNumber"/>
        <w:rFonts w:ascii="Times New Roman" w:hAnsi="Times New Roman"/>
        <w:sz w:val="20"/>
      </w:rPr>
      <w:instrText xml:space="preserve"> PAGE </w:instrText>
    </w:r>
    <w:r w:rsidRPr="00160BE7">
      <w:rPr>
        <w:rStyle w:val="PageNumber"/>
        <w:rFonts w:ascii="Times New Roman" w:hAnsi="Times New Roman"/>
        <w:sz w:val="20"/>
      </w:rPr>
      <w:fldChar w:fldCharType="separate"/>
    </w:r>
    <w:r>
      <w:rPr>
        <w:rStyle w:val="PageNumber"/>
        <w:rFonts w:ascii="Times New Roman" w:hAnsi="Times New Roman"/>
        <w:sz w:val="20"/>
      </w:rPr>
      <w:t>42</w:t>
    </w:r>
    <w:r w:rsidRPr="00160BE7">
      <w:rPr>
        <w:rStyle w:val="PageNumber"/>
        <w:rFonts w:ascii="Times New Roman" w:hAnsi="Times New Roman"/>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74BC9" w14:textId="77777777" w:rsidR="00221174" w:rsidRPr="00160BE7" w:rsidRDefault="00221174" w:rsidP="00221174">
    <w:pPr>
      <w:pStyle w:val="Footer"/>
      <w:tabs>
        <w:tab w:val="right" w:pos="9072"/>
      </w:tabs>
      <w:rPr>
        <w:rFonts w:ascii="Times New Roman" w:hAnsi="Times New Roman"/>
        <w:sz w:val="20"/>
      </w:rPr>
    </w:pPr>
  </w:p>
  <w:p w14:paraId="7B230A4D" w14:textId="77777777" w:rsidR="00221174" w:rsidRPr="00160BE7" w:rsidRDefault="00221174" w:rsidP="00221174">
    <w:pPr>
      <w:pStyle w:val="Footer"/>
      <w:tabs>
        <w:tab w:val="clear" w:pos="9026"/>
        <w:tab w:val="right" w:pos="14570"/>
      </w:tabs>
      <w:rPr>
        <w:rFonts w:ascii="Times New Roman" w:hAnsi="Times New Roman"/>
        <w:sz w:val="20"/>
      </w:rPr>
    </w:pPr>
    <w:r w:rsidRPr="00160BE7">
      <w:rPr>
        <w:rFonts w:ascii="Times New Roman" w:hAnsi="Times New Roman"/>
        <w:sz w:val="20"/>
      </w:rPr>
      <w:t xml:space="preserve">Translation </w:t>
    </w:r>
    <w:r w:rsidRPr="00160BE7">
      <w:rPr>
        <w:rFonts w:ascii="Times New Roman" w:hAnsi="Times New Roman"/>
        <w:sz w:val="20"/>
      </w:rPr>
      <w:fldChar w:fldCharType="begin"/>
    </w:r>
    <w:r w:rsidRPr="00160BE7">
      <w:rPr>
        <w:rFonts w:ascii="Times New Roman" w:hAnsi="Times New Roman"/>
        <w:sz w:val="20"/>
      </w:rPr>
      <w:instrText>symbol 169 \f "UnivrstyRoman TL" \s 8</w:instrText>
    </w:r>
    <w:r w:rsidRPr="00160BE7">
      <w:rPr>
        <w:rFonts w:ascii="Times New Roman" w:hAnsi="Times New Roman"/>
        <w:sz w:val="20"/>
      </w:rPr>
      <w:fldChar w:fldCharType="separate"/>
    </w:r>
    <w:r w:rsidRPr="00160BE7">
      <w:rPr>
        <w:rFonts w:ascii="Times New Roman" w:hAnsi="Times New Roman"/>
        <w:sz w:val="20"/>
      </w:rPr>
      <w:t>©</w:t>
    </w:r>
    <w:r w:rsidRPr="00160BE7">
      <w:rPr>
        <w:rFonts w:ascii="Times New Roman" w:hAnsi="Times New Roman"/>
        <w:sz w:val="20"/>
      </w:rPr>
      <w:fldChar w:fldCharType="end"/>
    </w:r>
    <w:r w:rsidRPr="00160BE7">
      <w:rPr>
        <w:rFonts w:ascii="Times New Roman" w:hAnsi="Times New Roman"/>
        <w:sz w:val="20"/>
      </w:rPr>
      <w:t xml:space="preserve"> 20</w:t>
    </w:r>
    <w:r>
      <w:rPr>
        <w:rFonts w:ascii="Times New Roman" w:hAnsi="Times New Roman"/>
        <w:sz w:val="20"/>
      </w:rPr>
      <w:t>21</w:t>
    </w:r>
    <w:r w:rsidRPr="00160BE7">
      <w:rPr>
        <w:rFonts w:ascii="Times New Roman" w:hAnsi="Times New Roman"/>
        <w:sz w:val="20"/>
      </w:rPr>
      <w:t xml:space="preserve"> Valsts valodas centrs (State Language Centre)</w:t>
    </w:r>
    <w:r w:rsidRPr="00160BE7">
      <w:rPr>
        <w:rFonts w:ascii="Times New Roman" w:hAnsi="Times New Roman"/>
        <w:sz w:val="20"/>
      </w:rPr>
      <w:tab/>
    </w:r>
    <w:r w:rsidRPr="00160BE7">
      <w:rPr>
        <w:rStyle w:val="PageNumber"/>
        <w:rFonts w:ascii="Times New Roman" w:hAnsi="Times New Roman"/>
        <w:sz w:val="20"/>
      </w:rPr>
      <w:fldChar w:fldCharType="begin"/>
    </w:r>
    <w:r w:rsidRPr="00160BE7">
      <w:rPr>
        <w:rStyle w:val="PageNumber"/>
        <w:rFonts w:ascii="Times New Roman" w:hAnsi="Times New Roman"/>
        <w:sz w:val="20"/>
      </w:rPr>
      <w:instrText xml:space="preserve"> PAGE </w:instrText>
    </w:r>
    <w:r w:rsidRPr="00160BE7">
      <w:rPr>
        <w:rStyle w:val="PageNumber"/>
        <w:rFonts w:ascii="Times New Roman" w:hAnsi="Times New Roman"/>
        <w:sz w:val="20"/>
      </w:rPr>
      <w:fldChar w:fldCharType="separate"/>
    </w:r>
    <w:r>
      <w:rPr>
        <w:rStyle w:val="PageNumber"/>
        <w:rFonts w:ascii="Times New Roman" w:hAnsi="Times New Roman"/>
        <w:sz w:val="20"/>
      </w:rPr>
      <w:t>42</w:t>
    </w:r>
    <w:r w:rsidRPr="00160BE7">
      <w:rPr>
        <w:rStyle w:val="PageNumber"/>
        <w:rFonts w:ascii="Times New Roman" w:hAnsi="Times New Roman"/>
        <w:sz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8E237" w14:textId="77777777" w:rsidR="00221174" w:rsidRPr="00160BE7" w:rsidRDefault="00221174" w:rsidP="00221174">
    <w:pPr>
      <w:pStyle w:val="Footer"/>
      <w:tabs>
        <w:tab w:val="right" w:pos="9072"/>
      </w:tabs>
      <w:rPr>
        <w:rFonts w:ascii="Times New Roman" w:hAnsi="Times New Roman"/>
        <w:sz w:val="20"/>
      </w:rPr>
    </w:pPr>
  </w:p>
  <w:p w14:paraId="240B46F4" w14:textId="77777777" w:rsidR="00221174" w:rsidRPr="00160BE7" w:rsidRDefault="00221174" w:rsidP="00221174">
    <w:pPr>
      <w:pStyle w:val="Footer"/>
      <w:tabs>
        <w:tab w:val="clear" w:pos="9026"/>
        <w:tab w:val="right" w:pos="14570"/>
      </w:tabs>
      <w:rPr>
        <w:rFonts w:ascii="Times New Roman" w:hAnsi="Times New Roman"/>
        <w:sz w:val="20"/>
      </w:rPr>
    </w:pPr>
    <w:r w:rsidRPr="00160BE7">
      <w:rPr>
        <w:rFonts w:ascii="Times New Roman" w:hAnsi="Times New Roman"/>
        <w:sz w:val="20"/>
      </w:rPr>
      <w:t xml:space="preserve">Translation </w:t>
    </w:r>
    <w:r w:rsidRPr="00160BE7">
      <w:rPr>
        <w:rFonts w:ascii="Times New Roman" w:hAnsi="Times New Roman"/>
        <w:sz w:val="20"/>
      </w:rPr>
      <w:fldChar w:fldCharType="begin"/>
    </w:r>
    <w:r w:rsidRPr="00160BE7">
      <w:rPr>
        <w:rFonts w:ascii="Times New Roman" w:hAnsi="Times New Roman"/>
        <w:sz w:val="20"/>
      </w:rPr>
      <w:instrText>symbol 169 \f "UnivrstyRoman TL" \s 8</w:instrText>
    </w:r>
    <w:r w:rsidRPr="00160BE7">
      <w:rPr>
        <w:rFonts w:ascii="Times New Roman" w:hAnsi="Times New Roman"/>
        <w:sz w:val="20"/>
      </w:rPr>
      <w:fldChar w:fldCharType="separate"/>
    </w:r>
    <w:r w:rsidRPr="00160BE7">
      <w:rPr>
        <w:rFonts w:ascii="Times New Roman" w:hAnsi="Times New Roman"/>
        <w:sz w:val="20"/>
      </w:rPr>
      <w:t>©</w:t>
    </w:r>
    <w:r w:rsidRPr="00160BE7">
      <w:rPr>
        <w:rFonts w:ascii="Times New Roman" w:hAnsi="Times New Roman"/>
        <w:sz w:val="20"/>
      </w:rPr>
      <w:fldChar w:fldCharType="end"/>
    </w:r>
    <w:r w:rsidRPr="00160BE7">
      <w:rPr>
        <w:rFonts w:ascii="Times New Roman" w:hAnsi="Times New Roman"/>
        <w:sz w:val="20"/>
      </w:rPr>
      <w:t xml:space="preserve"> 20</w:t>
    </w:r>
    <w:r>
      <w:rPr>
        <w:rFonts w:ascii="Times New Roman" w:hAnsi="Times New Roman"/>
        <w:sz w:val="20"/>
      </w:rPr>
      <w:t>21</w:t>
    </w:r>
    <w:r w:rsidRPr="00160BE7">
      <w:rPr>
        <w:rFonts w:ascii="Times New Roman" w:hAnsi="Times New Roman"/>
        <w:sz w:val="20"/>
      </w:rPr>
      <w:t xml:space="preserve"> Valsts valodas centrs (State Language Centre)</w:t>
    </w:r>
    <w:r w:rsidRPr="00160BE7">
      <w:rPr>
        <w:rFonts w:ascii="Times New Roman" w:hAnsi="Times New Roman"/>
        <w:sz w:val="20"/>
      </w:rPr>
      <w:tab/>
    </w:r>
    <w:r w:rsidRPr="00160BE7">
      <w:rPr>
        <w:rStyle w:val="PageNumber"/>
        <w:rFonts w:ascii="Times New Roman" w:hAnsi="Times New Roman"/>
        <w:sz w:val="20"/>
      </w:rPr>
      <w:fldChar w:fldCharType="begin"/>
    </w:r>
    <w:r w:rsidRPr="00160BE7">
      <w:rPr>
        <w:rStyle w:val="PageNumber"/>
        <w:rFonts w:ascii="Times New Roman" w:hAnsi="Times New Roman"/>
        <w:sz w:val="20"/>
      </w:rPr>
      <w:instrText xml:space="preserve"> PAGE </w:instrText>
    </w:r>
    <w:r w:rsidRPr="00160BE7">
      <w:rPr>
        <w:rStyle w:val="PageNumber"/>
        <w:rFonts w:ascii="Times New Roman" w:hAnsi="Times New Roman"/>
        <w:sz w:val="20"/>
      </w:rPr>
      <w:fldChar w:fldCharType="separate"/>
    </w:r>
    <w:r>
      <w:rPr>
        <w:rStyle w:val="PageNumber"/>
        <w:rFonts w:ascii="Times New Roman" w:hAnsi="Times New Roman"/>
        <w:sz w:val="20"/>
      </w:rPr>
      <w:t>42</w:t>
    </w:r>
    <w:r w:rsidRPr="00160BE7">
      <w:rPr>
        <w:rStyle w:val="PageNumbe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D7A3D" w14:textId="77777777" w:rsidR="0017301A" w:rsidRPr="00236722" w:rsidRDefault="0017301A" w:rsidP="00236722">
      <w:pPr>
        <w:spacing w:after="0" w:line="240" w:lineRule="auto"/>
        <w:rPr>
          <w:noProof/>
          <w:lang w:val="en-US"/>
        </w:rPr>
      </w:pPr>
      <w:r w:rsidRPr="00236722">
        <w:rPr>
          <w:noProof/>
          <w:lang w:val="en-US"/>
        </w:rPr>
        <w:separator/>
      </w:r>
    </w:p>
  </w:footnote>
  <w:footnote w:type="continuationSeparator" w:id="0">
    <w:p w14:paraId="5F5A9702" w14:textId="77777777" w:rsidR="0017301A" w:rsidRPr="00236722" w:rsidRDefault="0017301A" w:rsidP="00236722">
      <w:pPr>
        <w:spacing w:after="0" w:line="240" w:lineRule="auto"/>
        <w:rPr>
          <w:noProof/>
          <w:lang w:val="en-US"/>
        </w:rPr>
      </w:pPr>
      <w:r w:rsidRPr="00236722">
        <w:rPr>
          <w:noProof/>
          <w:lang w:val="en-US"/>
        </w:rPr>
        <w:continuationSeparator/>
      </w:r>
    </w:p>
  </w:footnote>
  <w:footnote w:type="continuationNotice" w:id="1">
    <w:p w14:paraId="4F421A25" w14:textId="77777777" w:rsidR="0017301A" w:rsidRDefault="001730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9CFFE" w14:textId="77777777" w:rsidR="00EC3585" w:rsidRPr="006306C6" w:rsidRDefault="00EC3585">
    <w:pPr>
      <w:pStyle w:val="Header"/>
      <w:rPr>
        <w:noProof/>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FCD5" w14:textId="77777777" w:rsidR="00EC3585" w:rsidRPr="006306C6" w:rsidRDefault="00EC3585">
    <w:pPr>
      <w:pStyle w:val="Header"/>
      <w:rPr>
        <w:noProof/>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3AFC1" w14:textId="77777777" w:rsidR="00EC3585" w:rsidRPr="006306C6" w:rsidRDefault="00EC3585">
    <w:pPr>
      <w:pStyle w:val="Header"/>
      <w:rPr>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42"/>
    <w:rsid w:val="0005008D"/>
    <w:rsid w:val="00056BDD"/>
    <w:rsid w:val="000E7223"/>
    <w:rsid w:val="000F79AF"/>
    <w:rsid w:val="0017301A"/>
    <w:rsid w:val="00184CB2"/>
    <w:rsid w:val="00194D14"/>
    <w:rsid w:val="001A6CEF"/>
    <w:rsid w:val="001C4F69"/>
    <w:rsid w:val="001F094B"/>
    <w:rsid w:val="002030CC"/>
    <w:rsid w:val="00206670"/>
    <w:rsid w:val="00221174"/>
    <w:rsid w:val="0023345B"/>
    <w:rsid w:val="00236722"/>
    <w:rsid w:val="00237418"/>
    <w:rsid w:val="00275353"/>
    <w:rsid w:val="00291BE2"/>
    <w:rsid w:val="002A2833"/>
    <w:rsid w:val="002D441C"/>
    <w:rsid w:val="002F47F7"/>
    <w:rsid w:val="00337BDC"/>
    <w:rsid w:val="003A1095"/>
    <w:rsid w:val="003A2371"/>
    <w:rsid w:val="003B3FFF"/>
    <w:rsid w:val="003E0ADA"/>
    <w:rsid w:val="003E1D63"/>
    <w:rsid w:val="0043485D"/>
    <w:rsid w:val="00440D17"/>
    <w:rsid w:val="00451BD6"/>
    <w:rsid w:val="00472298"/>
    <w:rsid w:val="00485A82"/>
    <w:rsid w:val="004B19F5"/>
    <w:rsid w:val="00524DDA"/>
    <w:rsid w:val="005423A9"/>
    <w:rsid w:val="00583A34"/>
    <w:rsid w:val="005B4C3F"/>
    <w:rsid w:val="005C6FD4"/>
    <w:rsid w:val="005E21D1"/>
    <w:rsid w:val="005F5309"/>
    <w:rsid w:val="00605FB6"/>
    <w:rsid w:val="00612425"/>
    <w:rsid w:val="0061761F"/>
    <w:rsid w:val="006849B9"/>
    <w:rsid w:val="006F0E29"/>
    <w:rsid w:val="00716707"/>
    <w:rsid w:val="00723754"/>
    <w:rsid w:val="00730C29"/>
    <w:rsid w:val="00735DFA"/>
    <w:rsid w:val="00757D17"/>
    <w:rsid w:val="007756CA"/>
    <w:rsid w:val="007A63B9"/>
    <w:rsid w:val="007C06B4"/>
    <w:rsid w:val="007C5796"/>
    <w:rsid w:val="007D1DE2"/>
    <w:rsid w:val="007D75E1"/>
    <w:rsid w:val="007E0A99"/>
    <w:rsid w:val="007F73E3"/>
    <w:rsid w:val="00821462"/>
    <w:rsid w:val="00822114"/>
    <w:rsid w:val="008513AB"/>
    <w:rsid w:val="008A179D"/>
    <w:rsid w:val="008B30B7"/>
    <w:rsid w:val="008F459E"/>
    <w:rsid w:val="009119CA"/>
    <w:rsid w:val="00921840"/>
    <w:rsid w:val="0095120F"/>
    <w:rsid w:val="00971B91"/>
    <w:rsid w:val="00971E4F"/>
    <w:rsid w:val="009B0F75"/>
    <w:rsid w:val="009C7D0A"/>
    <w:rsid w:val="009E0EB0"/>
    <w:rsid w:val="00A62832"/>
    <w:rsid w:val="00A92C6B"/>
    <w:rsid w:val="00AB2A96"/>
    <w:rsid w:val="00AD7369"/>
    <w:rsid w:val="00B25EAC"/>
    <w:rsid w:val="00B50D27"/>
    <w:rsid w:val="00B610E7"/>
    <w:rsid w:val="00B64C80"/>
    <w:rsid w:val="00B80944"/>
    <w:rsid w:val="00C015FE"/>
    <w:rsid w:val="00C11C62"/>
    <w:rsid w:val="00C30E54"/>
    <w:rsid w:val="00C71A2E"/>
    <w:rsid w:val="00CB6588"/>
    <w:rsid w:val="00CF4152"/>
    <w:rsid w:val="00CF68FF"/>
    <w:rsid w:val="00D04A6B"/>
    <w:rsid w:val="00D06F67"/>
    <w:rsid w:val="00D264B6"/>
    <w:rsid w:val="00D65D42"/>
    <w:rsid w:val="00D71F7F"/>
    <w:rsid w:val="00D936BD"/>
    <w:rsid w:val="00DD0693"/>
    <w:rsid w:val="00DE7DA1"/>
    <w:rsid w:val="00E2599C"/>
    <w:rsid w:val="00E507A5"/>
    <w:rsid w:val="00E6781E"/>
    <w:rsid w:val="00E972CC"/>
    <w:rsid w:val="00EC0A83"/>
    <w:rsid w:val="00EC3585"/>
    <w:rsid w:val="00EF7A74"/>
    <w:rsid w:val="00F13BC6"/>
    <w:rsid w:val="00F23A59"/>
    <w:rsid w:val="00F90433"/>
    <w:rsid w:val="00FB4195"/>
    <w:rsid w:val="00FB79D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B66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EC3585"/>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23741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23741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237418"/>
    <w:rPr>
      <w:color w:val="0000FF"/>
      <w:u w:val="single"/>
    </w:rPr>
  </w:style>
  <w:style w:type="character" w:styleId="FollowedHyperlink">
    <w:name w:val="FollowedHyperlink"/>
    <w:basedOn w:val="DefaultParagraphFont"/>
    <w:uiPriority w:val="99"/>
    <w:semiHidden/>
    <w:unhideWhenUsed/>
    <w:rsid w:val="00237418"/>
    <w:rPr>
      <w:color w:val="800080"/>
      <w:u w:val="single"/>
    </w:rPr>
  </w:style>
  <w:style w:type="character" w:customStyle="1" w:styleId="labojumupamats1">
    <w:name w:val="labojumu_pamats1"/>
    <w:basedOn w:val="DefaultParagraphFont"/>
    <w:rsid w:val="00237418"/>
  </w:style>
  <w:style w:type="paragraph" w:customStyle="1" w:styleId="tv213">
    <w:name w:val="tv213"/>
    <w:basedOn w:val="Normal"/>
    <w:rsid w:val="0023741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237418"/>
  </w:style>
  <w:style w:type="paragraph" w:styleId="NormalWeb">
    <w:name w:val="Normal (Web)"/>
    <w:basedOn w:val="Normal"/>
    <w:unhideWhenUsed/>
    <w:rsid w:val="0023741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2367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722"/>
  </w:style>
  <w:style w:type="paragraph" w:styleId="Footer">
    <w:name w:val="footer"/>
    <w:basedOn w:val="Normal"/>
    <w:link w:val="FooterChar"/>
    <w:uiPriority w:val="99"/>
    <w:unhideWhenUsed/>
    <w:rsid w:val="002367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722"/>
  </w:style>
  <w:style w:type="character" w:customStyle="1" w:styleId="Heading4Char">
    <w:name w:val="Heading 4 Char"/>
    <w:basedOn w:val="DefaultParagraphFont"/>
    <w:link w:val="Heading4"/>
    <w:uiPriority w:val="9"/>
    <w:rsid w:val="00EC3585"/>
    <w:rPr>
      <w:rFonts w:ascii="Times New Roman" w:eastAsia="Times New Roman" w:hAnsi="Times New Roman" w:cs="Times New Roman"/>
      <w:b/>
      <w:bCs/>
      <w:sz w:val="24"/>
      <w:szCs w:val="24"/>
      <w:lang w:eastAsia="lv-LV"/>
    </w:rPr>
  </w:style>
  <w:style w:type="character" w:styleId="Strong">
    <w:name w:val="Strong"/>
    <w:uiPriority w:val="22"/>
    <w:qFormat/>
    <w:rsid w:val="00EC3585"/>
    <w:rPr>
      <w:b/>
      <w:bCs/>
    </w:rPr>
  </w:style>
  <w:style w:type="paragraph" w:styleId="ListParagraph">
    <w:name w:val="List Paragraph"/>
    <w:basedOn w:val="Normal"/>
    <w:uiPriority w:val="99"/>
    <w:qFormat/>
    <w:rsid w:val="00EC3585"/>
    <w:pPr>
      <w:spacing w:after="0" w:line="240" w:lineRule="auto"/>
      <w:ind w:left="720"/>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rsid w:val="00EC3585"/>
    <w:pPr>
      <w:spacing w:after="0" w:line="240" w:lineRule="auto"/>
    </w:pPr>
    <w:rPr>
      <w:rFonts w:ascii="Times New Roman" w:eastAsia="Times New Roman" w:hAnsi="Times New Roman" w:cs="Times New Roman"/>
      <w:sz w:val="20"/>
      <w:szCs w:val="20"/>
      <w:lang w:eastAsia="x-none"/>
    </w:rPr>
  </w:style>
  <w:style w:type="character" w:customStyle="1" w:styleId="CommentTextChar">
    <w:name w:val="Comment Text Char"/>
    <w:basedOn w:val="DefaultParagraphFont"/>
    <w:link w:val="CommentText"/>
    <w:uiPriority w:val="99"/>
    <w:semiHidden/>
    <w:rsid w:val="00EC3585"/>
    <w:rPr>
      <w:rFonts w:ascii="Times New Roman" w:eastAsia="Times New Roman" w:hAnsi="Times New Roman" w:cs="Times New Roman"/>
      <w:sz w:val="20"/>
      <w:szCs w:val="20"/>
      <w:lang w:val="en-GB" w:eastAsia="x-none"/>
    </w:rPr>
  </w:style>
  <w:style w:type="paragraph" w:customStyle="1" w:styleId="naisc">
    <w:name w:val="naisc"/>
    <w:basedOn w:val="Normal"/>
    <w:rsid w:val="00EC3585"/>
    <w:pPr>
      <w:spacing w:before="100" w:beforeAutospacing="1" w:after="100" w:afterAutospacing="1" w:line="240" w:lineRule="auto"/>
      <w:jc w:val="center"/>
    </w:pPr>
    <w:rPr>
      <w:rFonts w:ascii="Times New Roman" w:eastAsia="Arial Unicode MS" w:hAnsi="Times New Roman" w:cs="Times New Roman"/>
      <w:sz w:val="26"/>
      <w:szCs w:val="26"/>
    </w:rPr>
  </w:style>
  <w:style w:type="paragraph" w:customStyle="1" w:styleId="naisf">
    <w:name w:val="naisf"/>
    <w:basedOn w:val="Normal"/>
    <w:rsid w:val="00EC3585"/>
    <w:pPr>
      <w:spacing w:before="75" w:after="75" w:line="240" w:lineRule="auto"/>
      <w:ind w:firstLine="375"/>
      <w:jc w:val="both"/>
    </w:pPr>
    <w:rPr>
      <w:rFonts w:ascii="Times New Roman" w:eastAsia="Times New Roman" w:hAnsi="Times New Roman" w:cs="Times New Roman"/>
      <w:sz w:val="24"/>
      <w:szCs w:val="24"/>
      <w:lang w:eastAsia="lv-LV"/>
    </w:rPr>
  </w:style>
  <w:style w:type="paragraph" w:customStyle="1" w:styleId="Sarakstarindkopa1">
    <w:name w:val="Saraksta rindkopa1"/>
    <w:basedOn w:val="Normal"/>
    <w:uiPriority w:val="34"/>
    <w:qFormat/>
    <w:rsid w:val="00EC3585"/>
    <w:pPr>
      <w:spacing w:after="0" w:line="240" w:lineRule="auto"/>
      <w:ind w:left="720"/>
    </w:pPr>
    <w:rPr>
      <w:rFonts w:ascii="Calibri" w:eastAsia="Calibri" w:hAnsi="Calibri" w:cs="Times New Roman"/>
    </w:rPr>
  </w:style>
  <w:style w:type="paragraph" w:styleId="BlockText">
    <w:name w:val="Block Text"/>
    <w:basedOn w:val="Normal"/>
    <w:rsid w:val="003A2371"/>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basedOn w:val="DefaultParagraphFont"/>
    <w:rsid w:val="00203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134478">
      <w:bodyDiv w:val="1"/>
      <w:marLeft w:val="0"/>
      <w:marRight w:val="0"/>
      <w:marTop w:val="0"/>
      <w:marBottom w:val="0"/>
      <w:divBdr>
        <w:top w:val="none" w:sz="0" w:space="0" w:color="auto"/>
        <w:left w:val="none" w:sz="0" w:space="0" w:color="auto"/>
        <w:bottom w:val="none" w:sz="0" w:space="0" w:color="auto"/>
        <w:right w:val="none" w:sz="0" w:space="0" w:color="auto"/>
      </w:divBdr>
      <w:divsChild>
        <w:div w:id="42095399">
          <w:marLeft w:val="0"/>
          <w:marRight w:val="0"/>
          <w:marTop w:val="0"/>
          <w:marBottom w:val="0"/>
          <w:divBdr>
            <w:top w:val="none" w:sz="0" w:space="0" w:color="auto"/>
            <w:left w:val="none" w:sz="0" w:space="0" w:color="auto"/>
            <w:bottom w:val="none" w:sz="0" w:space="0" w:color="auto"/>
            <w:right w:val="none" w:sz="0" w:space="0" w:color="auto"/>
          </w:divBdr>
        </w:div>
        <w:div w:id="48575754">
          <w:marLeft w:val="0"/>
          <w:marRight w:val="0"/>
          <w:marTop w:val="0"/>
          <w:marBottom w:val="0"/>
          <w:divBdr>
            <w:top w:val="none" w:sz="0" w:space="0" w:color="auto"/>
            <w:left w:val="none" w:sz="0" w:space="0" w:color="auto"/>
            <w:bottom w:val="none" w:sz="0" w:space="0" w:color="auto"/>
            <w:right w:val="none" w:sz="0" w:space="0" w:color="auto"/>
          </w:divBdr>
        </w:div>
        <w:div w:id="54470168">
          <w:marLeft w:val="0"/>
          <w:marRight w:val="0"/>
          <w:marTop w:val="0"/>
          <w:marBottom w:val="0"/>
          <w:divBdr>
            <w:top w:val="none" w:sz="0" w:space="0" w:color="auto"/>
            <w:left w:val="none" w:sz="0" w:space="0" w:color="auto"/>
            <w:bottom w:val="none" w:sz="0" w:space="0" w:color="auto"/>
            <w:right w:val="none" w:sz="0" w:space="0" w:color="auto"/>
          </w:divBdr>
        </w:div>
        <w:div w:id="75520850">
          <w:marLeft w:val="0"/>
          <w:marRight w:val="0"/>
          <w:marTop w:val="0"/>
          <w:marBottom w:val="0"/>
          <w:divBdr>
            <w:top w:val="none" w:sz="0" w:space="0" w:color="auto"/>
            <w:left w:val="none" w:sz="0" w:space="0" w:color="auto"/>
            <w:bottom w:val="none" w:sz="0" w:space="0" w:color="auto"/>
            <w:right w:val="none" w:sz="0" w:space="0" w:color="auto"/>
          </w:divBdr>
        </w:div>
        <w:div w:id="83694031">
          <w:marLeft w:val="0"/>
          <w:marRight w:val="0"/>
          <w:marTop w:val="0"/>
          <w:marBottom w:val="0"/>
          <w:divBdr>
            <w:top w:val="none" w:sz="0" w:space="0" w:color="auto"/>
            <w:left w:val="none" w:sz="0" w:space="0" w:color="auto"/>
            <w:bottom w:val="none" w:sz="0" w:space="0" w:color="auto"/>
            <w:right w:val="none" w:sz="0" w:space="0" w:color="auto"/>
          </w:divBdr>
        </w:div>
        <w:div w:id="92406650">
          <w:marLeft w:val="0"/>
          <w:marRight w:val="0"/>
          <w:marTop w:val="0"/>
          <w:marBottom w:val="0"/>
          <w:divBdr>
            <w:top w:val="none" w:sz="0" w:space="0" w:color="auto"/>
            <w:left w:val="none" w:sz="0" w:space="0" w:color="auto"/>
            <w:bottom w:val="none" w:sz="0" w:space="0" w:color="auto"/>
            <w:right w:val="none" w:sz="0" w:space="0" w:color="auto"/>
          </w:divBdr>
        </w:div>
        <w:div w:id="128939272">
          <w:marLeft w:val="0"/>
          <w:marRight w:val="0"/>
          <w:marTop w:val="0"/>
          <w:marBottom w:val="0"/>
          <w:divBdr>
            <w:top w:val="none" w:sz="0" w:space="0" w:color="auto"/>
            <w:left w:val="none" w:sz="0" w:space="0" w:color="auto"/>
            <w:bottom w:val="none" w:sz="0" w:space="0" w:color="auto"/>
            <w:right w:val="none" w:sz="0" w:space="0" w:color="auto"/>
          </w:divBdr>
        </w:div>
        <w:div w:id="130489920">
          <w:marLeft w:val="0"/>
          <w:marRight w:val="0"/>
          <w:marTop w:val="0"/>
          <w:marBottom w:val="0"/>
          <w:divBdr>
            <w:top w:val="none" w:sz="0" w:space="0" w:color="auto"/>
            <w:left w:val="none" w:sz="0" w:space="0" w:color="auto"/>
            <w:bottom w:val="none" w:sz="0" w:space="0" w:color="auto"/>
            <w:right w:val="none" w:sz="0" w:space="0" w:color="auto"/>
          </w:divBdr>
        </w:div>
        <w:div w:id="140735561">
          <w:marLeft w:val="0"/>
          <w:marRight w:val="0"/>
          <w:marTop w:val="0"/>
          <w:marBottom w:val="0"/>
          <w:divBdr>
            <w:top w:val="none" w:sz="0" w:space="0" w:color="auto"/>
            <w:left w:val="none" w:sz="0" w:space="0" w:color="auto"/>
            <w:bottom w:val="none" w:sz="0" w:space="0" w:color="auto"/>
            <w:right w:val="none" w:sz="0" w:space="0" w:color="auto"/>
          </w:divBdr>
        </w:div>
        <w:div w:id="144588404">
          <w:marLeft w:val="0"/>
          <w:marRight w:val="0"/>
          <w:marTop w:val="0"/>
          <w:marBottom w:val="0"/>
          <w:divBdr>
            <w:top w:val="none" w:sz="0" w:space="0" w:color="auto"/>
            <w:left w:val="none" w:sz="0" w:space="0" w:color="auto"/>
            <w:bottom w:val="none" w:sz="0" w:space="0" w:color="auto"/>
            <w:right w:val="none" w:sz="0" w:space="0" w:color="auto"/>
          </w:divBdr>
        </w:div>
        <w:div w:id="162209578">
          <w:marLeft w:val="0"/>
          <w:marRight w:val="0"/>
          <w:marTop w:val="0"/>
          <w:marBottom w:val="0"/>
          <w:divBdr>
            <w:top w:val="none" w:sz="0" w:space="0" w:color="auto"/>
            <w:left w:val="none" w:sz="0" w:space="0" w:color="auto"/>
            <w:bottom w:val="none" w:sz="0" w:space="0" w:color="auto"/>
            <w:right w:val="none" w:sz="0" w:space="0" w:color="auto"/>
          </w:divBdr>
        </w:div>
        <w:div w:id="178664769">
          <w:marLeft w:val="0"/>
          <w:marRight w:val="0"/>
          <w:marTop w:val="0"/>
          <w:marBottom w:val="0"/>
          <w:divBdr>
            <w:top w:val="none" w:sz="0" w:space="0" w:color="auto"/>
            <w:left w:val="none" w:sz="0" w:space="0" w:color="auto"/>
            <w:bottom w:val="none" w:sz="0" w:space="0" w:color="auto"/>
            <w:right w:val="none" w:sz="0" w:space="0" w:color="auto"/>
          </w:divBdr>
        </w:div>
        <w:div w:id="185412864">
          <w:marLeft w:val="0"/>
          <w:marRight w:val="0"/>
          <w:marTop w:val="0"/>
          <w:marBottom w:val="0"/>
          <w:divBdr>
            <w:top w:val="none" w:sz="0" w:space="0" w:color="auto"/>
            <w:left w:val="none" w:sz="0" w:space="0" w:color="auto"/>
            <w:bottom w:val="none" w:sz="0" w:space="0" w:color="auto"/>
            <w:right w:val="none" w:sz="0" w:space="0" w:color="auto"/>
          </w:divBdr>
        </w:div>
        <w:div w:id="193347945">
          <w:marLeft w:val="0"/>
          <w:marRight w:val="0"/>
          <w:marTop w:val="0"/>
          <w:marBottom w:val="0"/>
          <w:divBdr>
            <w:top w:val="none" w:sz="0" w:space="0" w:color="auto"/>
            <w:left w:val="none" w:sz="0" w:space="0" w:color="auto"/>
            <w:bottom w:val="none" w:sz="0" w:space="0" w:color="auto"/>
            <w:right w:val="none" w:sz="0" w:space="0" w:color="auto"/>
          </w:divBdr>
        </w:div>
        <w:div w:id="207646868">
          <w:marLeft w:val="0"/>
          <w:marRight w:val="0"/>
          <w:marTop w:val="0"/>
          <w:marBottom w:val="0"/>
          <w:divBdr>
            <w:top w:val="none" w:sz="0" w:space="0" w:color="auto"/>
            <w:left w:val="none" w:sz="0" w:space="0" w:color="auto"/>
            <w:bottom w:val="none" w:sz="0" w:space="0" w:color="auto"/>
            <w:right w:val="none" w:sz="0" w:space="0" w:color="auto"/>
          </w:divBdr>
        </w:div>
        <w:div w:id="221523260">
          <w:marLeft w:val="0"/>
          <w:marRight w:val="0"/>
          <w:marTop w:val="0"/>
          <w:marBottom w:val="0"/>
          <w:divBdr>
            <w:top w:val="none" w:sz="0" w:space="0" w:color="auto"/>
            <w:left w:val="none" w:sz="0" w:space="0" w:color="auto"/>
            <w:bottom w:val="none" w:sz="0" w:space="0" w:color="auto"/>
            <w:right w:val="none" w:sz="0" w:space="0" w:color="auto"/>
          </w:divBdr>
        </w:div>
        <w:div w:id="223807198">
          <w:marLeft w:val="0"/>
          <w:marRight w:val="0"/>
          <w:marTop w:val="0"/>
          <w:marBottom w:val="0"/>
          <w:divBdr>
            <w:top w:val="none" w:sz="0" w:space="0" w:color="auto"/>
            <w:left w:val="none" w:sz="0" w:space="0" w:color="auto"/>
            <w:bottom w:val="none" w:sz="0" w:space="0" w:color="auto"/>
            <w:right w:val="none" w:sz="0" w:space="0" w:color="auto"/>
          </w:divBdr>
        </w:div>
        <w:div w:id="226188273">
          <w:marLeft w:val="0"/>
          <w:marRight w:val="0"/>
          <w:marTop w:val="0"/>
          <w:marBottom w:val="0"/>
          <w:divBdr>
            <w:top w:val="none" w:sz="0" w:space="0" w:color="auto"/>
            <w:left w:val="none" w:sz="0" w:space="0" w:color="auto"/>
            <w:bottom w:val="none" w:sz="0" w:space="0" w:color="auto"/>
            <w:right w:val="none" w:sz="0" w:space="0" w:color="auto"/>
          </w:divBdr>
        </w:div>
        <w:div w:id="238829702">
          <w:marLeft w:val="0"/>
          <w:marRight w:val="0"/>
          <w:marTop w:val="0"/>
          <w:marBottom w:val="0"/>
          <w:divBdr>
            <w:top w:val="none" w:sz="0" w:space="0" w:color="auto"/>
            <w:left w:val="none" w:sz="0" w:space="0" w:color="auto"/>
            <w:bottom w:val="none" w:sz="0" w:space="0" w:color="auto"/>
            <w:right w:val="none" w:sz="0" w:space="0" w:color="auto"/>
          </w:divBdr>
        </w:div>
        <w:div w:id="251478069">
          <w:marLeft w:val="0"/>
          <w:marRight w:val="0"/>
          <w:marTop w:val="0"/>
          <w:marBottom w:val="0"/>
          <w:divBdr>
            <w:top w:val="none" w:sz="0" w:space="0" w:color="auto"/>
            <w:left w:val="none" w:sz="0" w:space="0" w:color="auto"/>
            <w:bottom w:val="none" w:sz="0" w:space="0" w:color="auto"/>
            <w:right w:val="none" w:sz="0" w:space="0" w:color="auto"/>
          </w:divBdr>
        </w:div>
        <w:div w:id="263421084">
          <w:marLeft w:val="0"/>
          <w:marRight w:val="0"/>
          <w:marTop w:val="0"/>
          <w:marBottom w:val="0"/>
          <w:divBdr>
            <w:top w:val="none" w:sz="0" w:space="0" w:color="auto"/>
            <w:left w:val="none" w:sz="0" w:space="0" w:color="auto"/>
            <w:bottom w:val="none" w:sz="0" w:space="0" w:color="auto"/>
            <w:right w:val="none" w:sz="0" w:space="0" w:color="auto"/>
          </w:divBdr>
        </w:div>
        <w:div w:id="278225028">
          <w:marLeft w:val="0"/>
          <w:marRight w:val="0"/>
          <w:marTop w:val="0"/>
          <w:marBottom w:val="0"/>
          <w:divBdr>
            <w:top w:val="none" w:sz="0" w:space="0" w:color="auto"/>
            <w:left w:val="none" w:sz="0" w:space="0" w:color="auto"/>
            <w:bottom w:val="none" w:sz="0" w:space="0" w:color="auto"/>
            <w:right w:val="none" w:sz="0" w:space="0" w:color="auto"/>
          </w:divBdr>
        </w:div>
        <w:div w:id="310057727">
          <w:marLeft w:val="0"/>
          <w:marRight w:val="0"/>
          <w:marTop w:val="0"/>
          <w:marBottom w:val="0"/>
          <w:divBdr>
            <w:top w:val="none" w:sz="0" w:space="0" w:color="auto"/>
            <w:left w:val="none" w:sz="0" w:space="0" w:color="auto"/>
            <w:bottom w:val="none" w:sz="0" w:space="0" w:color="auto"/>
            <w:right w:val="none" w:sz="0" w:space="0" w:color="auto"/>
          </w:divBdr>
        </w:div>
        <w:div w:id="329599931">
          <w:marLeft w:val="0"/>
          <w:marRight w:val="0"/>
          <w:marTop w:val="0"/>
          <w:marBottom w:val="0"/>
          <w:divBdr>
            <w:top w:val="none" w:sz="0" w:space="0" w:color="auto"/>
            <w:left w:val="none" w:sz="0" w:space="0" w:color="auto"/>
            <w:bottom w:val="none" w:sz="0" w:space="0" w:color="auto"/>
            <w:right w:val="none" w:sz="0" w:space="0" w:color="auto"/>
          </w:divBdr>
        </w:div>
        <w:div w:id="342323819">
          <w:marLeft w:val="0"/>
          <w:marRight w:val="0"/>
          <w:marTop w:val="0"/>
          <w:marBottom w:val="0"/>
          <w:divBdr>
            <w:top w:val="none" w:sz="0" w:space="0" w:color="auto"/>
            <w:left w:val="none" w:sz="0" w:space="0" w:color="auto"/>
            <w:bottom w:val="none" w:sz="0" w:space="0" w:color="auto"/>
            <w:right w:val="none" w:sz="0" w:space="0" w:color="auto"/>
          </w:divBdr>
        </w:div>
        <w:div w:id="359672010">
          <w:marLeft w:val="0"/>
          <w:marRight w:val="0"/>
          <w:marTop w:val="0"/>
          <w:marBottom w:val="0"/>
          <w:divBdr>
            <w:top w:val="none" w:sz="0" w:space="0" w:color="auto"/>
            <w:left w:val="none" w:sz="0" w:space="0" w:color="auto"/>
            <w:bottom w:val="none" w:sz="0" w:space="0" w:color="auto"/>
            <w:right w:val="none" w:sz="0" w:space="0" w:color="auto"/>
          </w:divBdr>
        </w:div>
        <w:div w:id="378943564">
          <w:marLeft w:val="0"/>
          <w:marRight w:val="0"/>
          <w:marTop w:val="0"/>
          <w:marBottom w:val="0"/>
          <w:divBdr>
            <w:top w:val="none" w:sz="0" w:space="0" w:color="auto"/>
            <w:left w:val="none" w:sz="0" w:space="0" w:color="auto"/>
            <w:bottom w:val="none" w:sz="0" w:space="0" w:color="auto"/>
            <w:right w:val="none" w:sz="0" w:space="0" w:color="auto"/>
          </w:divBdr>
        </w:div>
        <w:div w:id="389613504">
          <w:marLeft w:val="0"/>
          <w:marRight w:val="0"/>
          <w:marTop w:val="0"/>
          <w:marBottom w:val="0"/>
          <w:divBdr>
            <w:top w:val="none" w:sz="0" w:space="0" w:color="auto"/>
            <w:left w:val="none" w:sz="0" w:space="0" w:color="auto"/>
            <w:bottom w:val="none" w:sz="0" w:space="0" w:color="auto"/>
            <w:right w:val="none" w:sz="0" w:space="0" w:color="auto"/>
          </w:divBdr>
        </w:div>
        <w:div w:id="395052270">
          <w:marLeft w:val="0"/>
          <w:marRight w:val="0"/>
          <w:marTop w:val="0"/>
          <w:marBottom w:val="0"/>
          <w:divBdr>
            <w:top w:val="none" w:sz="0" w:space="0" w:color="auto"/>
            <w:left w:val="none" w:sz="0" w:space="0" w:color="auto"/>
            <w:bottom w:val="none" w:sz="0" w:space="0" w:color="auto"/>
            <w:right w:val="none" w:sz="0" w:space="0" w:color="auto"/>
          </w:divBdr>
        </w:div>
        <w:div w:id="420567750">
          <w:marLeft w:val="0"/>
          <w:marRight w:val="0"/>
          <w:marTop w:val="0"/>
          <w:marBottom w:val="0"/>
          <w:divBdr>
            <w:top w:val="none" w:sz="0" w:space="0" w:color="auto"/>
            <w:left w:val="none" w:sz="0" w:space="0" w:color="auto"/>
            <w:bottom w:val="none" w:sz="0" w:space="0" w:color="auto"/>
            <w:right w:val="none" w:sz="0" w:space="0" w:color="auto"/>
          </w:divBdr>
        </w:div>
        <w:div w:id="423691795">
          <w:marLeft w:val="0"/>
          <w:marRight w:val="0"/>
          <w:marTop w:val="0"/>
          <w:marBottom w:val="0"/>
          <w:divBdr>
            <w:top w:val="none" w:sz="0" w:space="0" w:color="auto"/>
            <w:left w:val="none" w:sz="0" w:space="0" w:color="auto"/>
            <w:bottom w:val="none" w:sz="0" w:space="0" w:color="auto"/>
            <w:right w:val="none" w:sz="0" w:space="0" w:color="auto"/>
          </w:divBdr>
        </w:div>
        <w:div w:id="427426939">
          <w:marLeft w:val="0"/>
          <w:marRight w:val="0"/>
          <w:marTop w:val="0"/>
          <w:marBottom w:val="0"/>
          <w:divBdr>
            <w:top w:val="none" w:sz="0" w:space="0" w:color="auto"/>
            <w:left w:val="none" w:sz="0" w:space="0" w:color="auto"/>
            <w:bottom w:val="none" w:sz="0" w:space="0" w:color="auto"/>
            <w:right w:val="none" w:sz="0" w:space="0" w:color="auto"/>
          </w:divBdr>
        </w:div>
        <w:div w:id="430011274">
          <w:marLeft w:val="0"/>
          <w:marRight w:val="0"/>
          <w:marTop w:val="0"/>
          <w:marBottom w:val="0"/>
          <w:divBdr>
            <w:top w:val="none" w:sz="0" w:space="0" w:color="auto"/>
            <w:left w:val="none" w:sz="0" w:space="0" w:color="auto"/>
            <w:bottom w:val="none" w:sz="0" w:space="0" w:color="auto"/>
            <w:right w:val="none" w:sz="0" w:space="0" w:color="auto"/>
          </w:divBdr>
        </w:div>
        <w:div w:id="436560593">
          <w:marLeft w:val="0"/>
          <w:marRight w:val="0"/>
          <w:marTop w:val="0"/>
          <w:marBottom w:val="0"/>
          <w:divBdr>
            <w:top w:val="none" w:sz="0" w:space="0" w:color="auto"/>
            <w:left w:val="none" w:sz="0" w:space="0" w:color="auto"/>
            <w:bottom w:val="none" w:sz="0" w:space="0" w:color="auto"/>
            <w:right w:val="none" w:sz="0" w:space="0" w:color="auto"/>
          </w:divBdr>
        </w:div>
        <w:div w:id="440761186">
          <w:marLeft w:val="0"/>
          <w:marRight w:val="0"/>
          <w:marTop w:val="0"/>
          <w:marBottom w:val="0"/>
          <w:divBdr>
            <w:top w:val="none" w:sz="0" w:space="0" w:color="auto"/>
            <w:left w:val="none" w:sz="0" w:space="0" w:color="auto"/>
            <w:bottom w:val="none" w:sz="0" w:space="0" w:color="auto"/>
            <w:right w:val="none" w:sz="0" w:space="0" w:color="auto"/>
          </w:divBdr>
        </w:div>
        <w:div w:id="449058991">
          <w:marLeft w:val="0"/>
          <w:marRight w:val="0"/>
          <w:marTop w:val="0"/>
          <w:marBottom w:val="0"/>
          <w:divBdr>
            <w:top w:val="none" w:sz="0" w:space="0" w:color="auto"/>
            <w:left w:val="none" w:sz="0" w:space="0" w:color="auto"/>
            <w:bottom w:val="none" w:sz="0" w:space="0" w:color="auto"/>
            <w:right w:val="none" w:sz="0" w:space="0" w:color="auto"/>
          </w:divBdr>
        </w:div>
        <w:div w:id="456603141">
          <w:marLeft w:val="0"/>
          <w:marRight w:val="0"/>
          <w:marTop w:val="0"/>
          <w:marBottom w:val="0"/>
          <w:divBdr>
            <w:top w:val="none" w:sz="0" w:space="0" w:color="auto"/>
            <w:left w:val="none" w:sz="0" w:space="0" w:color="auto"/>
            <w:bottom w:val="none" w:sz="0" w:space="0" w:color="auto"/>
            <w:right w:val="none" w:sz="0" w:space="0" w:color="auto"/>
          </w:divBdr>
        </w:div>
        <w:div w:id="495340138">
          <w:marLeft w:val="0"/>
          <w:marRight w:val="0"/>
          <w:marTop w:val="0"/>
          <w:marBottom w:val="0"/>
          <w:divBdr>
            <w:top w:val="none" w:sz="0" w:space="0" w:color="auto"/>
            <w:left w:val="none" w:sz="0" w:space="0" w:color="auto"/>
            <w:bottom w:val="none" w:sz="0" w:space="0" w:color="auto"/>
            <w:right w:val="none" w:sz="0" w:space="0" w:color="auto"/>
          </w:divBdr>
        </w:div>
        <w:div w:id="503974733">
          <w:marLeft w:val="0"/>
          <w:marRight w:val="0"/>
          <w:marTop w:val="0"/>
          <w:marBottom w:val="0"/>
          <w:divBdr>
            <w:top w:val="none" w:sz="0" w:space="0" w:color="auto"/>
            <w:left w:val="none" w:sz="0" w:space="0" w:color="auto"/>
            <w:bottom w:val="none" w:sz="0" w:space="0" w:color="auto"/>
            <w:right w:val="none" w:sz="0" w:space="0" w:color="auto"/>
          </w:divBdr>
        </w:div>
        <w:div w:id="524487113">
          <w:marLeft w:val="0"/>
          <w:marRight w:val="0"/>
          <w:marTop w:val="0"/>
          <w:marBottom w:val="0"/>
          <w:divBdr>
            <w:top w:val="none" w:sz="0" w:space="0" w:color="auto"/>
            <w:left w:val="none" w:sz="0" w:space="0" w:color="auto"/>
            <w:bottom w:val="none" w:sz="0" w:space="0" w:color="auto"/>
            <w:right w:val="none" w:sz="0" w:space="0" w:color="auto"/>
          </w:divBdr>
        </w:div>
        <w:div w:id="591007542">
          <w:marLeft w:val="0"/>
          <w:marRight w:val="0"/>
          <w:marTop w:val="0"/>
          <w:marBottom w:val="0"/>
          <w:divBdr>
            <w:top w:val="none" w:sz="0" w:space="0" w:color="auto"/>
            <w:left w:val="none" w:sz="0" w:space="0" w:color="auto"/>
            <w:bottom w:val="none" w:sz="0" w:space="0" w:color="auto"/>
            <w:right w:val="none" w:sz="0" w:space="0" w:color="auto"/>
          </w:divBdr>
        </w:div>
        <w:div w:id="611981035">
          <w:marLeft w:val="0"/>
          <w:marRight w:val="0"/>
          <w:marTop w:val="0"/>
          <w:marBottom w:val="0"/>
          <w:divBdr>
            <w:top w:val="none" w:sz="0" w:space="0" w:color="auto"/>
            <w:left w:val="none" w:sz="0" w:space="0" w:color="auto"/>
            <w:bottom w:val="none" w:sz="0" w:space="0" w:color="auto"/>
            <w:right w:val="none" w:sz="0" w:space="0" w:color="auto"/>
          </w:divBdr>
        </w:div>
        <w:div w:id="656423654">
          <w:marLeft w:val="0"/>
          <w:marRight w:val="0"/>
          <w:marTop w:val="0"/>
          <w:marBottom w:val="0"/>
          <w:divBdr>
            <w:top w:val="none" w:sz="0" w:space="0" w:color="auto"/>
            <w:left w:val="none" w:sz="0" w:space="0" w:color="auto"/>
            <w:bottom w:val="none" w:sz="0" w:space="0" w:color="auto"/>
            <w:right w:val="none" w:sz="0" w:space="0" w:color="auto"/>
          </w:divBdr>
        </w:div>
        <w:div w:id="666135274">
          <w:marLeft w:val="0"/>
          <w:marRight w:val="0"/>
          <w:marTop w:val="0"/>
          <w:marBottom w:val="0"/>
          <w:divBdr>
            <w:top w:val="none" w:sz="0" w:space="0" w:color="auto"/>
            <w:left w:val="none" w:sz="0" w:space="0" w:color="auto"/>
            <w:bottom w:val="none" w:sz="0" w:space="0" w:color="auto"/>
            <w:right w:val="none" w:sz="0" w:space="0" w:color="auto"/>
          </w:divBdr>
        </w:div>
        <w:div w:id="683021954">
          <w:marLeft w:val="0"/>
          <w:marRight w:val="0"/>
          <w:marTop w:val="0"/>
          <w:marBottom w:val="0"/>
          <w:divBdr>
            <w:top w:val="none" w:sz="0" w:space="0" w:color="auto"/>
            <w:left w:val="none" w:sz="0" w:space="0" w:color="auto"/>
            <w:bottom w:val="none" w:sz="0" w:space="0" w:color="auto"/>
            <w:right w:val="none" w:sz="0" w:space="0" w:color="auto"/>
          </w:divBdr>
        </w:div>
        <w:div w:id="715668480">
          <w:marLeft w:val="0"/>
          <w:marRight w:val="0"/>
          <w:marTop w:val="0"/>
          <w:marBottom w:val="0"/>
          <w:divBdr>
            <w:top w:val="none" w:sz="0" w:space="0" w:color="auto"/>
            <w:left w:val="none" w:sz="0" w:space="0" w:color="auto"/>
            <w:bottom w:val="none" w:sz="0" w:space="0" w:color="auto"/>
            <w:right w:val="none" w:sz="0" w:space="0" w:color="auto"/>
          </w:divBdr>
        </w:div>
        <w:div w:id="720443934">
          <w:marLeft w:val="0"/>
          <w:marRight w:val="0"/>
          <w:marTop w:val="0"/>
          <w:marBottom w:val="0"/>
          <w:divBdr>
            <w:top w:val="none" w:sz="0" w:space="0" w:color="auto"/>
            <w:left w:val="none" w:sz="0" w:space="0" w:color="auto"/>
            <w:bottom w:val="none" w:sz="0" w:space="0" w:color="auto"/>
            <w:right w:val="none" w:sz="0" w:space="0" w:color="auto"/>
          </w:divBdr>
        </w:div>
        <w:div w:id="735394693">
          <w:marLeft w:val="0"/>
          <w:marRight w:val="0"/>
          <w:marTop w:val="0"/>
          <w:marBottom w:val="0"/>
          <w:divBdr>
            <w:top w:val="none" w:sz="0" w:space="0" w:color="auto"/>
            <w:left w:val="none" w:sz="0" w:space="0" w:color="auto"/>
            <w:bottom w:val="none" w:sz="0" w:space="0" w:color="auto"/>
            <w:right w:val="none" w:sz="0" w:space="0" w:color="auto"/>
          </w:divBdr>
        </w:div>
        <w:div w:id="748423722">
          <w:marLeft w:val="0"/>
          <w:marRight w:val="0"/>
          <w:marTop w:val="0"/>
          <w:marBottom w:val="0"/>
          <w:divBdr>
            <w:top w:val="none" w:sz="0" w:space="0" w:color="auto"/>
            <w:left w:val="none" w:sz="0" w:space="0" w:color="auto"/>
            <w:bottom w:val="none" w:sz="0" w:space="0" w:color="auto"/>
            <w:right w:val="none" w:sz="0" w:space="0" w:color="auto"/>
          </w:divBdr>
        </w:div>
        <w:div w:id="773280118">
          <w:marLeft w:val="0"/>
          <w:marRight w:val="0"/>
          <w:marTop w:val="0"/>
          <w:marBottom w:val="0"/>
          <w:divBdr>
            <w:top w:val="none" w:sz="0" w:space="0" w:color="auto"/>
            <w:left w:val="none" w:sz="0" w:space="0" w:color="auto"/>
            <w:bottom w:val="none" w:sz="0" w:space="0" w:color="auto"/>
            <w:right w:val="none" w:sz="0" w:space="0" w:color="auto"/>
          </w:divBdr>
        </w:div>
        <w:div w:id="800928104">
          <w:marLeft w:val="0"/>
          <w:marRight w:val="0"/>
          <w:marTop w:val="0"/>
          <w:marBottom w:val="0"/>
          <w:divBdr>
            <w:top w:val="none" w:sz="0" w:space="0" w:color="auto"/>
            <w:left w:val="none" w:sz="0" w:space="0" w:color="auto"/>
            <w:bottom w:val="none" w:sz="0" w:space="0" w:color="auto"/>
            <w:right w:val="none" w:sz="0" w:space="0" w:color="auto"/>
          </w:divBdr>
        </w:div>
        <w:div w:id="814032177">
          <w:marLeft w:val="0"/>
          <w:marRight w:val="0"/>
          <w:marTop w:val="0"/>
          <w:marBottom w:val="0"/>
          <w:divBdr>
            <w:top w:val="none" w:sz="0" w:space="0" w:color="auto"/>
            <w:left w:val="none" w:sz="0" w:space="0" w:color="auto"/>
            <w:bottom w:val="none" w:sz="0" w:space="0" w:color="auto"/>
            <w:right w:val="none" w:sz="0" w:space="0" w:color="auto"/>
          </w:divBdr>
        </w:div>
        <w:div w:id="822238514">
          <w:marLeft w:val="0"/>
          <w:marRight w:val="0"/>
          <w:marTop w:val="0"/>
          <w:marBottom w:val="0"/>
          <w:divBdr>
            <w:top w:val="none" w:sz="0" w:space="0" w:color="auto"/>
            <w:left w:val="none" w:sz="0" w:space="0" w:color="auto"/>
            <w:bottom w:val="none" w:sz="0" w:space="0" w:color="auto"/>
            <w:right w:val="none" w:sz="0" w:space="0" w:color="auto"/>
          </w:divBdr>
        </w:div>
        <w:div w:id="847134576">
          <w:marLeft w:val="0"/>
          <w:marRight w:val="0"/>
          <w:marTop w:val="0"/>
          <w:marBottom w:val="0"/>
          <w:divBdr>
            <w:top w:val="none" w:sz="0" w:space="0" w:color="auto"/>
            <w:left w:val="none" w:sz="0" w:space="0" w:color="auto"/>
            <w:bottom w:val="none" w:sz="0" w:space="0" w:color="auto"/>
            <w:right w:val="none" w:sz="0" w:space="0" w:color="auto"/>
          </w:divBdr>
        </w:div>
        <w:div w:id="869606456">
          <w:marLeft w:val="0"/>
          <w:marRight w:val="0"/>
          <w:marTop w:val="0"/>
          <w:marBottom w:val="0"/>
          <w:divBdr>
            <w:top w:val="none" w:sz="0" w:space="0" w:color="auto"/>
            <w:left w:val="none" w:sz="0" w:space="0" w:color="auto"/>
            <w:bottom w:val="none" w:sz="0" w:space="0" w:color="auto"/>
            <w:right w:val="none" w:sz="0" w:space="0" w:color="auto"/>
          </w:divBdr>
        </w:div>
        <w:div w:id="937909257">
          <w:marLeft w:val="0"/>
          <w:marRight w:val="0"/>
          <w:marTop w:val="0"/>
          <w:marBottom w:val="0"/>
          <w:divBdr>
            <w:top w:val="none" w:sz="0" w:space="0" w:color="auto"/>
            <w:left w:val="none" w:sz="0" w:space="0" w:color="auto"/>
            <w:bottom w:val="none" w:sz="0" w:space="0" w:color="auto"/>
            <w:right w:val="none" w:sz="0" w:space="0" w:color="auto"/>
          </w:divBdr>
        </w:div>
        <w:div w:id="944846850">
          <w:marLeft w:val="0"/>
          <w:marRight w:val="0"/>
          <w:marTop w:val="0"/>
          <w:marBottom w:val="0"/>
          <w:divBdr>
            <w:top w:val="none" w:sz="0" w:space="0" w:color="auto"/>
            <w:left w:val="none" w:sz="0" w:space="0" w:color="auto"/>
            <w:bottom w:val="none" w:sz="0" w:space="0" w:color="auto"/>
            <w:right w:val="none" w:sz="0" w:space="0" w:color="auto"/>
          </w:divBdr>
        </w:div>
        <w:div w:id="946816793">
          <w:marLeft w:val="0"/>
          <w:marRight w:val="0"/>
          <w:marTop w:val="0"/>
          <w:marBottom w:val="0"/>
          <w:divBdr>
            <w:top w:val="none" w:sz="0" w:space="0" w:color="auto"/>
            <w:left w:val="none" w:sz="0" w:space="0" w:color="auto"/>
            <w:bottom w:val="none" w:sz="0" w:space="0" w:color="auto"/>
            <w:right w:val="none" w:sz="0" w:space="0" w:color="auto"/>
          </w:divBdr>
        </w:div>
        <w:div w:id="948970367">
          <w:marLeft w:val="0"/>
          <w:marRight w:val="0"/>
          <w:marTop w:val="0"/>
          <w:marBottom w:val="0"/>
          <w:divBdr>
            <w:top w:val="none" w:sz="0" w:space="0" w:color="auto"/>
            <w:left w:val="none" w:sz="0" w:space="0" w:color="auto"/>
            <w:bottom w:val="none" w:sz="0" w:space="0" w:color="auto"/>
            <w:right w:val="none" w:sz="0" w:space="0" w:color="auto"/>
          </w:divBdr>
        </w:div>
        <w:div w:id="968441175">
          <w:marLeft w:val="0"/>
          <w:marRight w:val="0"/>
          <w:marTop w:val="0"/>
          <w:marBottom w:val="0"/>
          <w:divBdr>
            <w:top w:val="none" w:sz="0" w:space="0" w:color="auto"/>
            <w:left w:val="none" w:sz="0" w:space="0" w:color="auto"/>
            <w:bottom w:val="none" w:sz="0" w:space="0" w:color="auto"/>
            <w:right w:val="none" w:sz="0" w:space="0" w:color="auto"/>
          </w:divBdr>
        </w:div>
        <w:div w:id="971132768">
          <w:marLeft w:val="0"/>
          <w:marRight w:val="0"/>
          <w:marTop w:val="0"/>
          <w:marBottom w:val="0"/>
          <w:divBdr>
            <w:top w:val="none" w:sz="0" w:space="0" w:color="auto"/>
            <w:left w:val="none" w:sz="0" w:space="0" w:color="auto"/>
            <w:bottom w:val="none" w:sz="0" w:space="0" w:color="auto"/>
            <w:right w:val="none" w:sz="0" w:space="0" w:color="auto"/>
          </w:divBdr>
        </w:div>
        <w:div w:id="973290156">
          <w:marLeft w:val="0"/>
          <w:marRight w:val="0"/>
          <w:marTop w:val="0"/>
          <w:marBottom w:val="0"/>
          <w:divBdr>
            <w:top w:val="none" w:sz="0" w:space="0" w:color="auto"/>
            <w:left w:val="none" w:sz="0" w:space="0" w:color="auto"/>
            <w:bottom w:val="none" w:sz="0" w:space="0" w:color="auto"/>
            <w:right w:val="none" w:sz="0" w:space="0" w:color="auto"/>
          </w:divBdr>
        </w:div>
        <w:div w:id="992105182">
          <w:marLeft w:val="0"/>
          <w:marRight w:val="0"/>
          <w:marTop w:val="0"/>
          <w:marBottom w:val="0"/>
          <w:divBdr>
            <w:top w:val="none" w:sz="0" w:space="0" w:color="auto"/>
            <w:left w:val="none" w:sz="0" w:space="0" w:color="auto"/>
            <w:bottom w:val="none" w:sz="0" w:space="0" w:color="auto"/>
            <w:right w:val="none" w:sz="0" w:space="0" w:color="auto"/>
          </w:divBdr>
        </w:div>
        <w:div w:id="1013725183">
          <w:marLeft w:val="0"/>
          <w:marRight w:val="0"/>
          <w:marTop w:val="0"/>
          <w:marBottom w:val="0"/>
          <w:divBdr>
            <w:top w:val="none" w:sz="0" w:space="0" w:color="auto"/>
            <w:left w:val="none" w:sz="0" w:space="0" w:color="auto"/>
            <w:bottom w:val="none" w:sz="0" w:space="0" w:color="auto"/>
            <w:right w:val="none" w:sz="0" w:space="0" w:color="auto"/>
          </w:divBdr>
        </w:div>
        <w:div w:id="1016687747">
          <w:marLeft w:val="0"/>
          <w:marRight w:val="0"/>
          <w:marTop w:val="0"/>
          <w:marBottom w:val="0"/>
          <w:divBdr>
            <w:top w:val="none" w:sz="0" w:space="0" w:color="auto"/>
            <w:left w:val="none" w:sz="0" w:space="0" w:color="auto"/>
            <w:bottom w:val="none" w:sz="0" w:space="0" w:color="auto"/>
            <w:right w:val="none" w:sz="0" w:space="0" w:color="auto"/>
          </w:divBdr>
        </w:div>
        <w:div w:id="1016805035">
          <w:marLeft w:val="0"/>
          <w:marRight w:val="0"/>
          <w:marTop w:val="0"/>
          <w:marBottom w:val="0"/>
          <w:divBdr>
            <w:top w:val="none" w:sz="0" w:space="0" w:color="auto"/>
            <w:left w:val="none" w:sz="0" w:space="0" w:color="auto"/>
            <w:bottom w:val="none" w:sz="0" w:space="0" w:color="auto"/>
            <w:right w:val="none" w:sz="0" w:space="0" w:color="auto"/>
          </w:divBdr>
        </w:div>
        <w:div w:id="1034230866">
          <w:marLeft w:val="0"/>
          <w:marRight w:val="0"/>
          <w:marTop w:val="0"/>
          <w:marBottom w:val="0"/>
          <w:divBdr>
            <w:top w:val="none" w:sz="0" w:space="0" w:color="auto"/>
            <w:left w:val="none" w:sz="0" w:space="0" w:color="auto"/>
            <w:bottom w:val="none" w:sz="0" w:space="0" w:color="auto"/>
            <w:right w:val="none" w:sz="0" w:space="0" w:color="auto"/>
          </w:divBdr>
        </w:div>
        <w:div w:id="1054963916">
          <w:marLeft w:val="0"/>
          <w:marRight w:val="0"/>
          <w:marTop w:val="0"/>
          <w:marBottom w:val="0"/>
          <w:divBdr>
            <w:top w:val="none" w:sz="0" w:space="0" w:color="auto"/>
            <w:left w:val="none" w:sz="0" w:space="0" w:color="auto"/>
            <w:bottom w:val="none" w:sz="0" w:space="0" w:color="auto"/>
            <w:right w:val="none" w:sz="0" w:space="0" w:color="auto"/>
          </w:divBdr>
        </w:div>
        <w:div w:id="1094472306">
          <w:marLeft w:val="0"/>
          <w:marRight w:val="0"/>
          <w:marTop w:val="0"/>
          <w:marBottom w:val="0"/>
          <w:divBdr>
            <w:top w:val="none" w:sz="0" w:space="0" w:color="auto"/>
            <w:left w:val="none" w:sz="0" w:space="0" w:color="auto"/>
            <w:bottom w:val="none" w:sz="0" w:space="0" w:color="auto"/>
            <w:right w:val="none" w:sz="0" w:space="0" w:color="auto"/>
          </w:divBdr>
        </w:div>
        <w:div w:id="1109620032">
          <w:marLeft w:val="0"/>
          <w:marRight w:val="0"/>
          <w:marTop w:val="0"/>
          <w:marBottom w:val="0"/>
          <w:divBdr>
            <w:top w:val="none" w:sz="0" w:space="0" w:color="auto"/>
            <w:left w:val="none" w:sz="0" w:space="0" w:color="auto"/>
            <w:bottom w:val="none" w:sz="0" w:space="0" w:color="auto"/>
            <w:right w:val="none" w:sz="0" w:space="0" w:color="auto"/>
          </w:divBdr>
        </w:div>
        <w:div w:id="1136995451">
          <w:marLeft w:val="0"/>
          <w:marRight w:val="0"/>
          <w:marTop w:val="0"/>
          <w:marBottom w:val="0"/>
          <w:divBdr>
            <w:top w:val="none" w:sz="0" w:space="0" w:color="auto"/>
            <w:left w:val="none" w:sz="0" w:space="0" w:color="auto"/>
            <w:bottom w:val="none" w:sz="0" w:space="0" w:color="auto"/>
            <w:right w:val="none" w:sz="0" w:space="0" w:color="auto"/>
          </w:divBdr>
        </w:div>
        <w:div w:id="1167132134">
          <w:marLeft w:val="0"/>
          <w:marRight w:val="0"/>
          <w:marTop w:val="0"/>
          <w:marBottom w:val="0"/>
          <w:divBdr>
            <w:top w:val="none" w:sz="0" w:space="0" w:color="auto"/>
            <w:left w:val="none" w:sz="0" w:space="0" w:color="auto"/>
            <w:bottom w:val="none" w:sz="0" w:space="0" w:color="auto"/>
            <w:right w:val="none" w:sz="0" w:space="0" w:color="auto"/>
          </w:divBdr>
        </w:div>
        <w:div w:id="1177618001">
          <w:marLeft w:val="0"/>
          <w:marRight w:val="0"/>
          <w:marTop w:val="0"/>
          <w:marBottom w:val="0"/>
          <w:divBdr>
            <w:top w:val="none" w:sz="0" w:space="0" w:color="auto"/>
            <w:left w:val="none" w:sz="0" w:space="0" w:color="auto"/>
            <w:bottom w:val="none" w:sz="0" w:space="0" w:color="auto"/>
            <w:right w:val="none" w:sz="0" w:space="0" w:color="auto"/>
          </w:divBdr>
        </w:div>
        <w:div w:id="1178498943">
          <w:marLeft w:val="0"/>
          <w:marRight w:val="0"/>
          <w:marTop w:val="0"/>
          <w:marBottom w:val="0"/>
          <w:divBdr>
            <w:top w:val="none" w:sz="0" w:space="0" w:color="auto"/>
            <w:left w:val="none" w:sz="0" w:space="0" w:color="auto"/>
            <w:bottom w:val="none" w:sz="0" w:space="0" w:color="auto"/>
            <w:right w:val="none" w:sz="0" w:space="0" w:color="auto"/>
          </w:divBdr>
        </w:div>
        <w:div w:id="1184661266">
          <w:marLeft w:val="0"/>
          <w:marRight w:val="0"/>
          <w:marTop w:val="0"/>
          <w:marBottom w:val="0"/>
          <w:divBdr>
            <w:top w:val="none" w:sz="0" w:space="0" w:color="auto"/>
            <w:left w:val="none" w:sz="0" w:space="0" w:color="auto"/>
            <w:bottom w:val="none" w:sz="0" w:space="0" w:color="auto"/>
            <w:right w:val="none" w:sz="0" w:space="0" w:color="auto"/>
          </w:divBdr>
        </w:div>
        <w:div w:id="1218511515">
          <w:marLeft w:val="0"/>
          <w:marRight w:val="0"/>
          <w:marTop w:val="0"/>
          <w:marBottom w:val="0"/>
          <w:divBdr>
            <w:top w:val="none" w:sz="0" w:space="0" w:color="auto"/>
            <w:left w:val="none" w:sz="0" w:space="0" w:color="auto"/>
            <w:bottom w:val="none" w:sz="0" w:space="0" w:color="auto"/>
            <w:right w:val="none" w:sz="0" w:space="0" w:color="auto"/>
          </w:divBdr>
        </w:div>
        <w:div w:id="1243682896">
          <w:marLeft w:val="0"/>
          <w:marRight w:val="0"/>
          <w:marTop w:val="0"/>
          <w:marBottom w:val="0"/>
          <w:divBdr>
            <w:top w:val="none" w:sz="0" w:space="0" w:color="auto"/>
            <w:left w:val="none" w:sz="0" w:space="0" w:color="auto"/>
            <w:bottom w:val="none" w:sz="0" w:space="0" w:color="auto"/>
            <w:right w:val="none" w:sz="0" w:space="0" w:color="auto"/>
          </w:divBdr>
        </w:div>
        <w:div w:id="1300377095">
          <w:marLeft w:val="0"/>
          <w:marRight w:val="0"/>
          <w:marTop w:val="0"/>
          <w:marBottom w:val="0"/>
          <w:divBdr>
            <w:top w:val="none" w:sz="0" w:space="0" w:color="auto"/>
            <w:left w:val="none" w:sz="0" w:space="0" w:color="auto"/>
            <w:bottom w:val="none" w:sz="0" w:space="0" w:color="auto"/>
            <w:right w:val="none" w:sz="0" w:space="0" w:color="auto"/>
          </w:divBdr>
        </w:div>
        <w:div w:id="1306273543">
          <w:marLeft w:val="0"/>
          <w:marRight w:val="0"/>
          <w:marTop w:val="0"/>
          <w:marBottom w:val="0"/>
          <w:divBdr>
            <w:top w:val="none" w:sz="0" w:space="0" w:color="auto"/>
            <w:left w:val="none" w:sz="0" w:space="0" w:color="auto"/>
            <w:bottom w:val="none" w:sz="0" w:space="0" w:color="auto"/>
            <w:right w:val="none" w:sz="0" w:space="0" w:color="auto"/>
          </w:divBdr>
        </w:div>
        <w:div w:id="1310017128">
          <w:marLeft w:val="0"/>
          <w:marRight w:val="0"/>
          <w:marTop w:val="0"/>
          <w:marBottom w:val="0"/>
          <w:divBdr>
            <w:top w:val="none" w:sz="0" w:space="0" w:color="auto"/>
            <w:left w:val="none" w:sz="0" w:space="0" w:color="auto"/>
            <w:bottom w:val="none" w:sz="0" w:space="0" w:color="auto"/>
            <w:right w:val="none" w:sz="0" w:space="0" w:color="auto"/>
          </w:divBdr>
        </w:div>
        <w:div w:id="1314875895">
          <w:marLeft w:val="0"/>
          <w:marRight w:val="0"/>
          <w:marTop w:val="0"/>
          <w:marBottom w:val="0"/>
          <w:divBdr>
            <w:top w:val="none" w:sz="0" w:space="0" w:color="auto"/>
            <w:left w:val="none" w:sz="0" w:space="0" w:color="auto"/>
            <w:bottom w:val="none" w:sz="0" w:space="0" w:color="auto"/>
            <w:right w:val="none" w:sz="0" w:space="0" w:color="auto"/>
          </w:divBdr>
        </w:div>
        <w:div w:id="1324166016">
          <w:marLeft w:val="0"/>
          <w:marRight w:val="0"/>
          <w:marTop w:val="0"/>
          <w:marBottom w:val="0"/>
          <w:divBdr>
            <w:top w:val="none" w:sz="0" w:space="0" w:color="auto"/>
            <w:left w:val="none" w:sz="0" w:space="0" w:color="auto"/>
            <w:bottom w:val="none" w:sz="0" w:space="0" w:color="auto"/>
            <w:right w:val="none" w:sz="0" w:space="0" w:color="auto"/>
          </w:divBdr>
        </w:div>
        <w:div w:id="1361667174">
          <w:marLeft w:val="0"/>
          <w:marRight w:val="0"/>
          <w:marTop w:val="0"/>
          <w:marBottom w:val="0"/>
          <w:divBdr>
            <w:top w:val="none" w:sz="0" w:space="0" w:color="auto"/>
            <w:left w:val="none" w:sz="0" w:space="0" w:color="auto"/>
            <w:bottom w:val="none" w:sz="0" w:space="0" w:color="auto"/>
            <w:right w:val="none" w:sz="0" w:space="0" w:color="auto"/>
          </w:divBdr>
        </w:div>
        <w:div w:id="1366373620">
          <w:marLeft w:val="0"/>
          <w:marRight w:val="0"/>
          <w:marTop w:val="0"/>
          <w:marBottom w:val="0"/>
          <w:divBdr>
            <w:top w:val="none" w:sz="0" w:space="0" w:color="auto"/>
            <w:left w:val="none" w:sz="0" w:space="0" w:color="auto"/>
            <w:bottom w:val="none" w:sz="0" w:space="0" w:color="auto"/>
            <w:right w:val="none" w:sz="0" w:space="0" w:color="auto"/>
          </w:divBdr>
        </w:div>
        <w:div w:id="1378359478">
          <w:marLeft w:val="0"/>
          <w:marRight w:val="0"/>
          <w:marTop w:val="0"/>
          <w:marBottom w:val="0"/>
          <w:divBdr>
            <w:top w:val="none" w:sz="0" w:space="0" w:color="auto"/>
            <w:left w:val="none" w:sz="0" w:space="0" w:color="auto"/>
            <w:bottom w:val="none" w:sz="0" w:space="0" w:color="auto"/>
            <w:right w:val="none" w:sz="0" w:space="0" w:color="auto"/>
          </w:divBdr>
        </w:div>
        <w:div w:id="1386760615">
          <w:marLeft w:val="0"/>
          <w:marRight w:val="0"/>
          <w:marTop w:val="0"/>
          <w:marBottom w:val="0"/>
          <w:divBdr>
            <w:top w:val="none" w:sz="0" w:space="0" w:color="auto"/>
            <w:left w:val="none" w:sz="0" w:space="0" w:color="auto"/>
            <w:bottom w:val="none" w:sz="0" w:space="0" w:color="auto"/>
            <w:right w:val="none" w:sz="0" w:space="0" w:color="auto"/>
          </w:divBdr>
        </w:div>
        <w:div w:id="1413817334">
          <w:marLeft w:val="0"/>
          <w:marRight w:val="0"/>
          <w:marTop w:val="0"/>
          <w:marBottom w:val="0"/>
          <w:divBdr>
            <w:top w:val="none" w:sz="0" w:space="0" w:color="auto"/>
            <w:left w:val="none" w:sz="0" w:space="0" w:color="auto"/>
            <w:bottom w:val="none" w:sz="0" w:space="0" w:color="auto"/>
            <w:right w:val="none" w:sz="0" w:space="0" w:color="auto"/>
          </w:divBdr>
        </w:div>
        <w:div w:id="1418821546">
          <w:marLeft w:val="0"/>
          <w:marRight w:val="0"/>
          <w:marTop w:val="0"/>
          <w:marBottom w:val="0"/>
          <w:divBdr>
            <w:top w:val="none" w:sz="0" w:space="0" w:color="auto"/>
            <w:left w:val="none" w:sz="0" w:space="0" w:color="auto"/>
            <w:bottom w:val="none" w:sz="0" w:space="0" w:color="auto"/>
            <w:right w:val="none" w:sz="0" w:space="0" w:color="auto"/>
          </w:divBdr>
        </w:div>
        <w:div w:id="1425958727">
          <w:marLeft w:val="0"/>
          <w:marRight w:val="0"/>
          <w:marTop w:val="0"/>
          <w:marBottom w:val="0"/>
          <w:divBdr>
            <w:top w:val="none" w:sz="0" w:space="0" w:color="auto"/>
            <w:left w:val="none" w:sz="0" w:space="0" w:color="auto"/>
            <w:bottom w:val="none" w:sz="0" w:space="0" w:color="auto"/>
            <w:right w:val="none" w:sz="0" w:space="0" w:color="auto"/>
          </w:divBdr>
        </w:div>
        <w:div w:id="1442845007">
          <w:marLeft w:val="0"/>
          <w:marRight w:val="0"/>
          <w:marTop w:val="0"/>
          <w:marBottom w:val="0"/>
          <w:divBdr>
            <w:top w:val="none" w:sz="0" w:space="0" w:color="auto"/>
            <w:left w:val="none" w:sz="0" w:space="0" w:color="auto"/>
            <w:bottom w:val="none" w:sz="0" w:space="0" w:color="auto"/>
            <w:right w:val="none" w:sz="0" w:space="0" w:color="auto"/>
          </w:divBdr>
        </w:div>
        <w:div w:id="1448087431">
          <w:marLeft w:val="0"/>
          <w:marRight w:val="0"/>
          <w:marTop w:val="0"/>
          <w:marBottom w:val="0"/>
          <w:divBdr>
            <w:top w:val="none" w:sz="0" w:space="0" w:color="auto"/>
            <w:left w:val="none" w:sz="0" w:space="0" w:color="auto"/>
            <w:bottom w:val="none" w:sz="0" w:space="0" w:color="auto"/>
            <w:right w:val="none" w:sz="0" w:space="0" w:color="auto"/>
          </w:divBdr>
        </w:div>
        <w:div w:id="1489521799">
          <w:marLeft w:val="0"/>
          <w:marRight w:val="0"/>
          <w:marTop w:val="0"/>
          <w:marBottom w:val="0"/>
          <w:divBdr>
            <w:top w:val="none" w:sz="0" w:space="0" w:color="auto"/>
            <w:left w:val="none" w:sz="0" w:space="0" w:color="auto"/>
            <w:bottom w:val="none" w:sz="0" w:space="0" w:color="auto"/>
            <w:right w:val="none" w:sz="0" w:space="0" w:color="auto"/>
          </w:divBdr>
        </w:div>
        <w:div w:id="1492327194">
          <w:marLeft w:val="0"/>
          <w:marRight w:val="0"/>
          <w:marTop w:val="0"/>
          <w:marBottom w:val="0"/>
          <w:divBdr>
            <w:top w:val="none" w:sz="0" w:space="0" w:color="auto"/>
            <w:left w:val="none" w:sz="0" w:space="0" w:color="auto"/>
            <w:bottom w:val="none" w:sz="0" w:space="0" w:color="auto"/>
            <w:right w:val="none" w:sz="0" w:space="0" w:color="auto"/>
          </w:divBdr>
        </w:div>
        <w:div w:id="1492912412">
          <w:marLeft w:val="0"/>
          <w:marRight w:val="0"/>
          <w:marTop w:val="0"/>
          <w:marBottom w:val="0"/>
          <w:divBdr>
            <w:top w:val="none" w:sz="0" w:space="0" w:color="auto"/>
            <w:left w:val="none" w:sz="0" w:space="0" w:color="auto"/>
            <w:bottom w:val="none" w:sz="0" w:space="0" w:color="auto"/>
            <w:right w:val="none" w:sz="0" w:space="0" w:color="auto"/>
          </w:divBdr>
        </w:div>
        <w:div w:id="1587961663">
          <w:marLeft w:val="0"/>
          <w:marRight w:val="0"/>
          <w:marTop w:val="0"/>
          <w:marBottom w:val="0"/>
          <w:divBdr>
            <w:top w:val="none" w:sz="0" w:space="0" w:color="auto"/>
            <w:left w:val="none" w:sz="0" w:space="0" w:color="auto"/>
            <w:bottom w:val="none" w:sz="0" w:space="0" w:color="auto"/>
            <w:right w:val="none" w:sz="0" w:space="0" w:color="auto"/>
          </w:divBdr>
        </w:div>
        <w:div w:id="1602881683">
          <w:marLeft w:val="0"/>
          <w:marRight w:val="0"/>
          <w:marTop w:val="0"/>
          <w:marBottom w:val="0"/>
          <w:divBdr>
            <w:top w:val="none" w:sz="0" w:space="0" w:color="auto"/>
            <w:left w:val="none" w:sz="0" w:space="0" w:color="auto"/>
            <w:bottom w:val="none" w:sz="0" w:space="0" w:color="auto"/>
            <w:right w:val="none" w:sz="0" w:space="0" w:color="auto"/>
          </w:divBdr>
        </w:div>
        <w:div w:id="1624341689">
          <w:marLeft w:val="0"/>
          <w:marRight w:val="0"/>
          <w:marTop w:val="0"/>
          <w:marBottom w:val="0"/>
          <w:divBdr>
            <w:top w:val="none" w:sz="0" w:space="0" w:color="auto"/>
            <w:left w:val="none" w:sz="0" w:space="0" w:color="auto"/>
            <w:bottom w:val="none" w:sz="0" w:space="0" w:color="auto"/>
            <w:right w:val="none" w:sz="0" w:space="0" w:color="auto"/>
          </w:divBdr>
        </w:div>
        <w:div w:id="1642031776">
          <w:marLeft w:val="0"/>
          <w:marRight w:val="0"/>
          <w:marTop w:val="0"/>
          <w:marBottom w:val="0"/>
          <w:divBdr>
            <w:top w:val="none" w:sz="0" w:space="0" w:color="auto"/>
            <w:left w:val="none" w:sz="0" w:space="0" w:color="auto"/>
            <w:bottom w:val="none" w:sz="0" w:space="0" w:color="auto"/>
            <w:right w:val="none" w:sz="0" w:space="0" w:color="auto"/>
          </w:divBdr>
        </w:div>
        <w:div w:id="1663512120">
          <w:marLeft w:val="0"/>
          <w:marRight w:val="0"/>
          <w:marTop w:val="0"/>
          <w:marBottom w:val="0"/>
          <w:divBdr>
            <w:top w:val="none" w:sz="0" w:space="0" w:color="auto"/>
            <w:left w:val="none" w:sz="0" w:space="0" w:color="auto"/>
            <w:bottom w:val="none" w:sz="0" w:space="0" w:color="auto"/>
            <w:right w:val="none" w:sz="0" w:space="0" w:color="auto"/>
          </w:divBdr>
        </w:div>
        <w:div w:id="1669207955">
          <w:marLeft w:val="0"/>
          <w:marRight w:val="0"/>
          <w:marTop w:val="0"/>
          <w:marBottom w:val="0"/>
          <w:divBdr>
            <w:top w:val="none" w:sz="0" w:space="0" w:color="auto"/>
            <w:left w:val="none" w:sz="0" w:space="0" w:color="auto"/>
            <w:bottom w:val="none" w:sz="0" w:space="0" w:color="auto"/>
            <w:right w:val="none" w:sz="0" w:space="0" w:color="auto"/>
          </w:divBdr>
        </w:div>
        <w:div w:id="1681273593">
          <w:marLeft w:val="0"/>
          <w:marRight w:val="0"/>
          <w:marTop w:val="0"/>
          <w:marBottom w:val="0"/>
          <w:divBdr>
            <w:top w:val="none" w:sz="0" w:space="0" w:color="auto"/>
            <w:left w:val="none" w:sz="0" w:space="0" w:color="auto"/>
            <w:bottom w:val="none" w:sz="0" w:space="0" w:color="auto"/>
            <w:right w:val="none" w:sz="0" w:space="0" w:color="auto"/>
          </w:divBdr>
        </w:div>
        <w:div w:id="1795444352">
          <w:marLeft w:val="0"/>
          <w:marRight w:val="0"/>
          <w:marTop w:val="0"/>
          <w:marBottom w:val="0"/>
          <w:divBdr>
            <w:top w:val="none" w:sz="0" w:space="0" w:color="auto"/>
            <w:left w:val="none" w:sz="0" w:space="0" w:color="auto"/>
            <w:bottom w:val="none" w:sz="0" w:space="0" w:color="auto"/>
            <w:right w:val="none" w:sz="0" w:space="0" w:color="auto"/>
          </w:divBdr>
        </w:div>
        <w:div w:id="1806508894">
          <w:marLeft w:val="0"/>
          <w:marRight w:val="0"/>
          <w:marTop w:val="0"/>
          <w:marBottom w:val="0"/>
          <w:divBdr>
            <w:top w:val="none" w:sz="0" w:space="0" w:color="auto"/>
            <w:left w:val="none" w:sz="0" w:space="0" w:color="auto"/>
            <w:bottom w:val="none" w:sz="0" w:space="0" w:color="auto"/>
            <w:right w:val="none" w:sz="0" w:space="0" w:color="auto"/>
          </w:divBdr>
        </w:div>
        <w:div w:id="1822308093">
          <w:marLeft w:val="0"/>
          <w:marRight w:val="0"/>
          <w:marTop w:val="0"/>
          <w:marBottom w:val="0"/>
          <w:divBdr>
            <w:top w:val="none" w:sz="0" w:space="0" w:color="auto"/>
            <w:left w:val="none" w:sz="0" w:space="0" w:color="auto"/>
            <w:bottom w:val="none" w:sz="0" w:space="0" w:color="auto"/>
            <w:right w:val="none" w:sz="0" w:space="0" w:color="auto"/>
          </w:divBdr>
        </w:div>
        <w:div w:id="1827166943">
          <w:marLeft w:val="0"/>
          <w:marRight w:val="0"/>
          <w:marTop w:val="0"/>
          <w:marBottom w:val="0"/>
          <w:divBdr>
            <w:top w:val="none" w:sz="0" w:space="0" w:color="auto"/>
            <w:left w:val="none" w:sz="0" w:space="0" w:color="auto"/>
            <w:bottom w:val="none" w:sz="0" w:space="0" w:color="auto"/>
            <w:right w:val="none" w:sz="0" w:space="0" w:color="auto"/>
          </w:divBdr>
        </w:div>
        <w:div w:id="1854880912">
          <w:marLeft w:val="0"/>
          <w:marRight w:val="0"/>
          <w:marTop w:val="0"/>
          <w:marBottom w:val="0"/>
          <w:divBdr>
            <w:top w:val="none" w:sz="0" w:space="0" w:color="auto"/>
            <w:left w:val="none" w:sz="0" w:space="0" w:color="auto"/>
            <w:bottom w:val="none" w:sz="0" w:space="0" w:color="auto"/>
            <w:right w:val="none" w:sz="0" w:space="0" w:color="auto"/>
          </w:divBdr>
        </w:div>
        <w:div w:id="1862090534">
          <w:marLeft w:val="0"/>
          <w:marRight w:val="0"/>
          <w:marTop w:val="0"/>
          <w:marBottom w:val="0"/>
          <w:divBdr>
            <w:top w:val="none" w:sz="0" w:space="0" w:color="auto"/>
            <w:left w:val="none" w:sz="0" w:space="0" w:color="auto"/>
            <w:bottom w:val="none" w:sz="0" w:space="0" w:color="auto"/>
            <w:right w:val="none" w:sz="0" w:space="0" w:color="auto"/>
          </w:divBdr>
        </w:div>
        <w:div w:id="1882666961">
          <w:marLeft w:val="0"/>
          <w:marRight w:val="0"/>
          <w:marTop w:val="0"/>
          <w:marBottom w:val="0"/>
          <w:divBdr>
            <w:top w:val="none" w:sz="0" w:space="0" w:color="auto"/>
            <w:left w:val="none" w:sz="0" w:space="0" w:color="auto"/>
            <w:bottom w:val="none" w:sz="0" w:space="0" w:color="auto"/>
            <w:right w:val="none" w:sz="0" w:space="0" w:color="auto"/>
          </w:divBdr>
        </w:div>
        <w:div w:id="1898008049">
          <w:marLeft w:val="0"/>
          <w:marRight w:val="0"/>
          <w:marTop w:val="0"/>
          <w:marBottom w:val="0"/>
          <w:divBdr>
            <w:top w:val="none" w:sz="0" w:space="0" w:color="auto"/>
            <w:left w:val="none" w:sz="0" w:space="0" w:color="auto"/>
            <w:bottom w:val="none" w:sz="0" w:space="0" w:color="auto"/>
            <w:right w:val="none" w:sz="0" w:space="0" w:color="auto"/>
          </w:divBdr>
        </w:div>
        <w:div w:id="1915310495">
          <w:marLeft w:val="0"/>
          <w:marRight w:val="0"/>
          <w:marTop w:val="0"/>
          <w:marBottom w:val="0"/>
          <w:divBdr>
            <w:top w:val="none" w:sz="0" w:space="0" w:color="auto"/>
            <w:left w:val="none" w:sz="0" w:space="0" w:color="auto"/>
            <w:bottom w:val="none" w:sz="0" w:space="0" w:color="auto"/>
            <w:right w:val="none" w:sz="0" w:space="0" w:color="auto"/>
          </w:divBdr>
        </w:div>
        <w:div w:id="1919241703">
          <w:marLeft w:val="0"/>
          <w:marRight w:val="0"/>
          <w:marTop w:val="0"/>
          <w:marBottom w:val="0"/>
          <w:divBdr>
            <w:top w:val="none" w:sz="0" w:space="0" w:color="auto"/>
            <w:left w:val="none" w:sz="0" w:space="0" w:color="auto"/>
            <w:bottom w:val="none" w:sz="0" w:space="0" w:color="auto"/>
            <w:right w:val="none" w:sz="0" w:space="0" w:color="auto"/>
          </w:divBdr>
        </w:div>
        <w:div w:id="1972323533">
          <w:marLeft w:val="0"/>
          <w:marRight w:val="0"/>
          <w:marTop w:val="0"/>
          <w:marBottom w:val="0"/>
          <w:divBdr>
            <w:top w:val="none" w:sz="0" w:space="0" w:color="auto"/>
            <w:left w:val="none" w:sz="0" w:space="0" w:color="auto"/>
            <w:bottom w:val="none" w:sz="0" w:space="0" w:color="auto"/>
            <w:right w:val="none" w:sz="0" w:space="0" w:color="auto"/>
          </w:divBdr>
        </w:div>
        <w:div w:id="1977559682">
          <w:marLeft w:val="0"/>
          <w:marRight w:val="0"/>
          <w:marTop w:val="0"/>
          <w:marBottom w:val="0"/>
          <w:divBdr>
            <w:top w:val="none" w:sz="0" w:space="0" w:color="auto"/>
            <w:left w:val="none" w:sz="0" w:space="0" w:color="auto"/>
            <w:bottom w:val="none" w:sz="0" w:space="0" w:color="auto"/>
            <w:right w:val="none" w:sz="0" w:space="0" w:color="auto"/>
          </w:divBdr>
        </w:div>
        <w:div w:id="2029597561">
          <w:marLeft w:val="0"/>
          <w:marRight w:val="0"/>
          <w:marTop w:val="0"/>
          <w:marBottom w:val="0"/>
          <w:divBdr>
            <w:top w:val="none" w:sz="0" w:space="0" w:color="auto"/>
            <w:left w:val="none" w:sz="0" w:space="0" w:color="auto"/>
            <w:bottom w:val="none" w:sz="0" w:space="0" w:color="auto"/>
            <w:right w:val="none" w:sz="0" w:space="0" w:color="auto"/>
          </w:divBdr>
        </w:div>
        <w:div w:id="2043632231">
          <w:marLeft w:val="0"/>
          <w:marRight w:val="0"/>
          <w:marTop w:val="0"/>
          <w:marBottom w:val="0"/>
          <w:divBdr>
            <w:top w:val="none" w:sz="0" w:space="0" w:color="auto"/>
            <w:left w:val="none" w:sz="0" w:space="0" w:color="auto"/>
            <w:bottom w:val="none" w:sz="0" w:space="0" w:color="auto"/>
            <w:right w:val="none" w:sz="0" w:space="0" w:color="auto"/>
          </w:divBdr>
        </w:div>
        <w:div w:id="2049720468">
          <w:marLeft w:val="0"/>
          <w:marRight w:val="0"/>
          <w:marTop w:val="0"/>
          <w:marBottom w:val="0"/>
          <w:divBdr>
            <w:top w:val="none" w:sz="0" w:space="0" w:color="auto"/>
            <w:left w:val="none" w:sz="0" w:space="0" w:color="auto"/>
            <w:bottom w:val="none" w:sz="0" w:space="0" w:color="auto"/>
            <w:right w:val="none" w:sz="0" w:space="0" w:color="auto"/>
          </w:divBdr>
        </w:div>
        <w:div w:id="2054574463">
          <w:marLeft w:val="0"/>
          <w:marRight w:val="0"/>
          <w:marTop w:val="0"/>
          <w:marBottom w:val="0"/>
          <w:divBdr>
            <w:top w:val="none" w:sz="0" w:space="0" w:color="auto"/>
            <w:left w:val="none" w:sz="0" w:space="0" w:color="auto"/>
            <w:bottom w:val="none" w:sz="0" w:space="0" w:color="auto"/>
            <w:right w:val="none" w:sz="0" w:space="0" w:color="auto"/>
          </w:divBdr>
        </w:div>
        <w:div w:id="2057273327">
          <w:marLeft w:val="0"/>
          <w:marRight w:val="0"/>
          <w:marTop w:val="0"/>
          <w:marBottom w:val="0"/>
          <w:divBdr>
            <w:top w:val="none" w:sz="0" w:space="0" w:color="auto"/>
            <w:left w:val="none" w:sz="0" w:space="0" w:color="auto"/>
            <w:bottom w:val="none" w:sz="0" w:space="0" w:color="auto"/>
            <w:right w:val="none" w:sz="0" w:space="0" w:color="auto"/>
          </w:divBdr>
        </w:div>
        <w:div w:id="2059353923">
          <w:marLeft w:val="0"/>
          <w:marRight w:val="0"/>
          <w:marTop w:val="0"/>
          <w:marBottom w:val="0"/>
          <w:divBdr>
            <w:top w:val="none" w:sz="0" w:space="0" w:color="auto"/>
            <w:left w:val="none" w:sz="0" w:space="0" w:color="auto"/>
            <w:bottom w:val="none" w:sz="0" w:space="0" w:color="auto"/>
            <w:right w:val="none" w:sz="0" w:space="0" w:color="auto"/>
          </w:divBdr>
        </w:div>
        <w:div w:id="2062094779">
          <w:marLeft w:val="0"/>
          <w:marRight w:val="0"/>
          <w:marTop w:val="0"/>
          <w:marBottom w:val="0"/>
          <w:divBdr>
            <w:top w:val="none" w:sz="0" w:space="0" w:color="auto"/>
            <w:left w:val="none" w:sz="0" w:space="0" w:color="auto"/>
            <w:bottom w:val="none" w:sz="0" w:space="0" w:color="auto"/>
            <w:right w:val="none" w:sz="0" w:space="0" w:color="auto"/>
          </w:divBdr>
        </w:div>
        <w:div w:id="2066759693">
          <w:marLeft w:val="0"/>
          <w:marRight w:val="0"/>
          <w:marTop w:val="0"/>
          <w:marBottom w:val="0"/>
          <w:divBdr>
            <w:top w:val="none" w:sz="0" w:space="0" w:color="auto"/>
            <w:left w:val="none" w:sz="0" w:space="0" w:color="auto"/>
            <w:bottom w:val="none" w:sz="0" w:space="0" w:color="auto"/>
            <w:right w:val="none" w:sz="0" w:space="0" w:color="auto"/>
          </w:divBdr>
        </w:div>
        <w:div w:id="2068650635">
          <w:marLeft w:val="0"/>
          <w:marRight w:val="0"/>
          <w:marTop w:val="0"/>
          <w:marBottom w:val="0"/>
          <w:divBdr>
            <w:top w:val="none" w:sz="0" w:space="0" w:color="auto"/>
            <w:left w:val="none" w:sz="0" w:space="0" w:color="auto"/>
            <w:bottom w:val="none" w:sz="0" w:space="0" w:color="auto"/>
            <w:right w:val="none" w:sz="0" w:space="0" w:color="auto"/>
          </w:divBdr>
        </w:div>
        <w:div w:id="2093508381">
          <w:marLeft w:val="0"/>
          <w:marRight w:val="0"/>
          <w:marTop w:val="0"/>
          <w:marBottom w:val="0"/>
          <w:divBdr>
            <w:top w:val="none" w:sz="0" w:space="0" w:color="auto"/>
            <w:left w:val="none" w:sz="0" w:space="0" w:color="auto"/>
            <w:bottom w:val="none" w:sz="0" w:space="0" w:color="auto"/>
            <w:right w:val="none" w:sz="0" w:space="0" w:color="auto"/>
          </w:divBdr>
        </w:div>
        <w:div w:id="2126609645">
          <w:marLeft w:val="0"/>
          <w:marRight w:val="0"/>
          <w:marTop w:val="0"/>
          <w:marBottom w:val="0"/>
          <w:divBdr>
            <w:top w:val="none" w:sz="0" w:space="0" w:color="auto"/>
            <w:left w:val="none" w:sz="0" w:space="0" w:color="auto"/>
            <w:bottom w:val="none" w:sz="0" w:space="0" w:color="auto"/>
            <w:right w:val="none" w:sz="0" w:space="0" w:color="auto"/>
          </w:divBdr>
        </w:div>
        <w:div w:id="2129814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9.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AAE000-E131-4D21-99D1-0AFE94C6BB9F}">
  <ds:schemaRefs>
    <ds:schemaRef ds:uri="http://schemas.microsoft.com/sharepoint/v3/contenttype/forms"/>
  </ds:schemaRefs>
</ds:datastoreItem>
</file>

<file path=customXml/itemProps2.xml><?xml version="1.0" encoding="utf-8"?>
<ds:datastoreItem xmlns:ds="http://schemas.openxmlformats.org/officeDocument/2006/customXml" ds:itemID="{A5150D9F-8D42-4A96-9310-6F0F7C7C0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C7D9D6-886D-4B4F-9F5A-CE0F944828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20954</Words>
  <Characters>119442</Characters>
  <Application>Microsoft Office Word</Application>
  <DocSecurity>4</DocSecurity>
  <Lines>995</Lines>
  <Paragraphs>280</Paragraphs>
  <ScaleCrop>false</ScaleCrop>
  <Company/>
  <LinksUpToDate>false</LinksUpToDate>
  <CharactersWithSpaces>140116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2021-08-18T18:34:00Z</dcterms:created>
  <dcterms:modified xsi:type="dcterms:W3CDTF">2021-10-15T20:52:00Z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