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227BA" w14:textId="77777777" w:rsidR="00F94F2A" w:rsidRPr="00F94F2A" w:rsidRDefault="00F94F2A" w:rsidP="00F94F2A">
      <w:pPr>
        <w:spacing w:after="0" w:line="240" w:lineRule="auto"/>
        <w:jc w:val="both"/>
        <w:rPr>
          <w:rFonts w:ascii="Times New Roman" w:hAnsi="Times New Roman"/>
          <w:sz w:val="24"/>
          <w:szCs w:val="24"/>
        </w:rPr>
      </w:pPr>
    </w:p>
    <w:p w14:paraId="10FB01B6" w14:textId="77777777" w:rsidR="00F94F2A" w:rsidRPr="00F94F2A" w:rsidRDefault="00F94F2A" w:rsidP="00F94F2A">
      <w:pPr>
        <w:widowControl w:val="0"/>
        <w:spacing w:after="0" w:line="240" w:lineRule="auto"/>
        <w:jc w:val="both"/>
        <w:rPr>
          <w:rFonts w:ascii="Times New Roman" w:hAnsi="Times New Roman"/>
          <w:sz w:val="20"/>
          <w:szCs w:val="24"/>
        </w:rPr>
      </w:pPr>
      <w:r w:rsidRPr="00F94F2A">
        <w:rPr>
          <w:rFonts w:ascii="Times New Roman" w:hAnsi="Times New Roman"/>
          <w:sz w:val="20"/>
          <w:szCs w:val="24"/>
        </w:rPr>
        <w:t>Text consolidated by Valsts valodas centrs (State Language Centre) with amending regulations of:</w:t>
      </w:r>
    </w:p>
    <w:p w14:paraId="087D4F67" w14:textId="4E222314" w:rsidR="00F94F2A" w:rsidRPr="00F94F2A" w:rsidRDefault="009604D4" w:rsidP="00F94F2A">
      <w:pPr>
        <w:pStyle w:val="Tekstabloks"/>
        <w:ind w:left="0" w:right="26"/>
        <w:jc w:val="center"/>
        <w:rPr>
          <w:szCs w:val="24"/>
        </w:rPr>
      </w:pPr>
      <w:r>
        <w:rPr>
          <w:szCs w:val="24"/>
        </w:rPr>
        <w:t>14 July 2020</w:t>
      </w:r>
      <w:r w:rsidR="00F94F2A" w:rsidRPr="00F94F2A">
        <w:rPr>
          <w:szCs w:val="24"/>
        </w:rPr>
        <w:t xml:space="preserve"> [shall come into force on</w:t>
      </w:r>
      <w:r>
        <w:rPr>
          <w:szCs w:val="24"/>
        </w:rPr>
        <w:t xml:space="preserve"> 18 July 2020</w:t>
      </w:r>
      <w:r w:rsidR="00F94F2A" w:rsidRPr="00F94F2A">
        <w:rPr>
          <w:szCs w:val="24"/>
        </w:rPr>
        <w:t>].</w:t>
      </w:r>
    </w:p>
    <w:p w14:paraId="4A5BE34E" w14:textId="77777777" w:rsidR="00F94F2A" w:rsidRPr="00F94F2A" w:rsidRDefault="00F94F2A" w:rsidP="00F94F2A">
      <w:pPr>
        <w:widowControl w:val="0"/>
        <w:spacing w:after="0" w:line="240" w:lineRule="auto"/>
        <w:jc w:val="both"/>
        <w:rPr>
          <w:rFonts w:ascii="Times New Roman" w:hAnsi="Times New Roman"/>
          <w:sz w:val="20"/>
          <w:szCs w:val="24"/>
        </w:rPr>
      </w:pPr>
      <w:r w:rsidRPr="00F94F2A">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22C0CB7" w14:textId="77777777" w:rsidR="00F94F2A" w:rsidRPr="00F94F2A" w:rsidRDefault="00F94F2A" w:rsidP="00F94F2A">
      <w:pPr>
        <w:spacing w:after="0" w:line="240" w:lineRule="auto"/>
        <w:jc w:val="both"/>
        <w:rPr>
          <w:rFonts w:ascii="Times New Roman" w:hAnsi="Times New Roman"/>
          <w:sz w:val="24"/>
          <w:szCs w:val="24"/>
        </w:rPr>
      </w:pPr>
    </w:p>
    <w:p w14:paraId="2EF0991B" w14:textId="77777777" w:rsidR="00F94F2A" w:rsidRPr="00F94F2A" w:rsidRDefault="00F94F2A" w:rsidP="00F94F2A">
      <w:pPr>
        <w:spacing w:after="0" w:line="240" w:lineRule="auto"/>
        <w:jc w:val="both"/>
        <w:rPr>
          <w:rFonts w:ascii="Times New Roman" w:hAnsi="Times New Roman"/>
          <w:sz w:val="24"/>
          <w:szCs w:val="24"/>
        </w:rPr>
      </w:pPr>
    </w:p>
    <w:p w14:paraId="5A595A5A" w14:textId="5E3F954E" w:rsidR="00292FE6" w:rsidRDefault="00292FE6" w:rsidP="00422B5B">
      <w:pPr>
        <w:spacing w:after="0" w:line="240" w:lineRule="auto"/>
        <w:jc w:val="center"/>
        <w:rPr>
          <w:rFonts w:ascii="Times New Roman" w:hAnsi="Times New Roman"/>
          <w:sz w:val="24"/>
        </w:rPr>
      </w:pPr>
      <w:r>
        <w:rPr>
          <w:rFonts w:ascii="Times New Roman" w:hAnsi="Times New Roman"/>
          <w:sz w:val="24"/>
        </w:rPr>
        <w:t>Republic of Latvia</w:t>
      </w:r>
    </w:p>
    <w:p w14:paraId="484FBEBB" w14:textId="77777777" w:rsidR="00292FE6" w:rsidRDefault="00292FE6" w:rsidP="00422B5B">
      <w:pPr>
        <w:spacing w:after="0" w:line="240" w:lineRule="auto"/>
        <w:jc w:val="center"/>
        <w:rPr>
          <w:rFonts w:ascii="Times New Roman" w:hAnsi="Times New Roman"/>
          <w:sz w:val="24"/>
        </w:rPr>
      </w:pPr>
    </w:p>
    <w:p w14:paraId="1634059F" w14:textId="4BD58B99" w:rsidR="001202C1" w:rsidRPr="00422B5B" w:rsidRDefault="00EE4D21" w:rsidP="00422B5B">
      <w:pPr>
        <w:spacing w:after="0" w:line="240" w:lineRule="auto"/>
        <w:jc w:val="center"/>
        <w:rPr>
          <w:rFonts w:ascii="Times New Roman" w:eastAsia="Times New Roman" w:hAnsi="Times New Roman" w:cs="Times New Roman"/>
          <w:sz w:val="24"/>
          <w:szCs w:val="24"/>
        </w:rPr>
      </w:pPr>
      <w:r>
        <w:rPr>
          <w:rFonts w:ascii="Times New Roman" w:hAnsi="Times New Roman"/>
          <w:sz w:val="24"/>
        </w:rPr>
        <w:t>Cabinet</w:t>
      </w:r>
    </w:p>
    <w:p w14:paraId="3D7B4E2B" w14:textId="32DE5372" w:rsidR="001202C1" w:rsidRPr="00422B5B" w:rsidRDefault="00EE4D21" w:rsidP="00422B5B">
      <w:pPr>
        <w:spacing w:after="0" w:line="240" w:lineRule="auto"/>
        <w:jc w:val="center"/>
        <w:rPr>
          <w:rFonts w:ascii="Times New Roman" w:eastAsia="Times New Roman" w:hAnsi="Times New Roman" w:cs="Times New Roman"/>
          <w:sz w:val="24"/>
          <w:szCs w:val="24"/>
        </w:rPr>
      </w:pPr>
      <w:r>
        <w:rPr>
          <w:rFonts w:ascii="Times New Roman" w:hAnsi="Times New Roman"/>
          <w:sz w:val="24"/>
        </w:rPr>
        <w:t>Regulation No. 480</w:t>
      </w:r>
    </w:p>
    <w:p w14:paraId="3AC7DAA6" w14:textId="047205C5" w:rsidR="00EE4D21" w:rsidRPr="00EE4D21" w:rsidRDefault="00EE4D21" w:rsidP="00422B5B">
      <w:pPr>
        <w:spacing w:after="0" w:line="240" w:lineRule="auto"/>
        <w:jc w:val="center"/>
        <w:rPr>
          <w:rFonts w:ascii="Times New Roman" w:eastAsia="Times New Roman" w:hAnsi="Times New Roman" w:cs="Times New Roman"/>
          <w:sz w:val="24"/>
          <w:szCs w:val="24"/>
        </w:rPr>
      </w:pPr>
      <w:r>
        <w:rPr>
          <w:rFonts w:ascii="Times New Roman" w:hAnsi="Times New Roman"/>
          <w:sz w:val="24"/>
        </w:rPr>
        <w:t>Adopted 16 August 2017</w:t>
      </w:r>
    </w:p>
    <w:p w14:paraId="25DE04FA" w14:textId="77777777" w:rsidR="001202C1" w:rsidRDefault="001202C1" w:rsidP="001202C1">
      <w:pPr>
        <w:spacing w:after="0" w:line="240" w:lineRule="auto"/>
        <w:jc w:val="both"/>
        <w:rPr>
          <w:rFonts w:ascii="Times New Roman" w:eastAsia="Times New Roman" w:hAnsi="Times New Roman" w:cs="Times New Roman"/>
          <w:sz w:val="24"/>
          <w:szCs w:val="24"/>
          <w:lang w:eastAsia="lv-LV"/>
        </w:rPr>
      </w:pPr>
    </w:p>
    <w:p w14:paraId="136D2643" w14:textId="77777777" w:rsidR="001202C1" w:rsidRDefault="001202C1" w:rsidP="001202C1">
      <w:pPr>
        <w:spacing w:after="0" w:line="240" w:lineRule="auto"/>
        <w:jc w:val="both"/>
        <w:rPr>
          <w:rFonts w:ascii="Times New Roman" w:eastAsia="Times New Roman" w:hAnsi="Times New Roman" w:cs="Times New Roman"/>
          <w:sz w:val="24"/>
          <w:szCs w:val="24"/>
          <w:lang w:eastAsia="lv-LV"/>
        </w:rPr>
      </w:pPr>
    </w:p>
    <w:p w14:paraId="201BF86F" w14:textId="01E00C09" w:rsidR="00EE4D21" w:rsidRPr="00422B5B" w:rsidRDefault="00EE4D21" w:rsidP="00422B5B">
      <w:pPr>
        <w:spacing w:after="0" w:line="240" w:lineRule="auto"/>
        <w:jc w:val="center"/>
        <w:rPr>
          <w:rFonts w:ascii="Times New Roman" w:eastAsia="Times New Roman" w:hAnsi="Times New Roman" w:cs="Times New Roman"/>
          <w:b/>
          <w:bCs/>
          <w:sz w:val="28"/>
          <w:szCs w:val="28"/>
        </w:rPr>
      </w:pPr>
      <w:r>
        <w:rPr>
          <w:rFonts w:ascii="Times New Roman" w:hAnsi="Times New Roman"/>
          <w:b/>
          <w:sz w:val="28"/>
        </w:rPr>
        <w:t>Regulations Regarding the Application of Exemption from Payment of the Natural Resources Tax for Packaging and Disposable Tableware and Accessories</w:t>
      </w:r>
    </w:p>
    <w:p w14:paraId="0B3A7903" w14:textId="5D4113FE" w:rsidR="001202C1" w:rsidRDefault="001202C1" w:rsidP="001202C1">
      <w:pPr>
        <w:spacing w:after="0" w:line="240" w:lineRule="auto"/>
        <w:jc w:val="both"/>
        <w:rPr>
          <w:rFonts w:ascii="Times New Roman" w:eastAsia="Times New Roman" w:hAnsi="Times New Roman" w:cs="Times New Roman"/>
          <w:sz w:val="24"/>
          <w:szCs w:val="24"/>
          <w:lang w:eastAsia="lv-LV"/>
        </w:rPr>
      </w:pPr>
    </w:p>
    <w:p w14:paraId="24A8DA6D" w14:textId="77777777" w:rsidR="001202C1" w:rsidRPr="00EE4D21" w:rsidRDefault="001202C1" w:rsidP="001202C1">
      <w:pPr>
        <w:spacing w:after="0" w:line="240" w:lineRule="auto"/>
        <w:jc w:val="both"/>
        <w:rPr>
          <w:rFonts w:ascii="Times New Roman" w:eastAsia="Times New Roman" w:hAnsi="Times New Roman" w:cs="Times New Roman"/>
          <w:sz w:val="24"/>
          <w:szCs w:val="24"/>
          <w:lang w:eastAsia="lv-LV"/>
        </w:rPr>
      </w:pPr>
    </w:p>
    <w:p w14:paraId="45F74BE3" w14:textId="77777777" w:rsidR="001202C1" w:rsidRPr="00422B5B" w:rsidRDefault="00EE4D21" w:rsidP="00422B5B">
      <w:pPr>
        <w:spacing w:after="0" w:line="240" w:lineRule="auto"/>
        <w:jc w:val="right"/>
        <w:rPr>
          <w:rFonts w:ascii="Times New Roman" w:eastAsia="Times New Roman" w:hAnsi="Times New Roman" w:cs="Times New Roman"/>
          <w:i/>
          <w:iCs/>
          <w:sz w:val="24"/>
          <w:szCs w:val="24"/>
        </w:rPr>
      </w:pPr>
      <w:r>
        <w:rPr>
          <w:rFonts w:ascii="Times New Roman" w:hAnsi="Times New Roman"/>
          <w:i/>
          <w:sz w:val="24"/>
        </w:rPr>
        <w:t>Issued pursuant to</w:t>
      </w:r>
    </w:p>
    <w:p w14:paraId="5ACA821B" w14:textId="77777777" w:rsidR="00422B5B" w:rsidRPr="00422B5B" w:rsidRDefault="00EE4D21" w:rsidP="00422B5B">
      <w:pPr>
        <w:spacing w:after="0" w:line="240" w:lineRule="auto"/>
        <w:jc w:val="right"/>
        <w:rPr>
          <w:rFonts w:ascii="Times New Roman" w:eastAsia="Times New Roman" w:hAnsi="Times New Roman" w:cs="Times New Roman"/>
          <w:i/>
          <w:iCs/>
          <w:sz w:val="24"/>
          <w:szCs w:val="24"/>
        </w:rPr>
      </w:pPr>
      <w:r>
        <w:rPr>
          <w:rFonts w:ascii="Times New Roman" w:hAnsi="Times New Roman"/>
          <w:i/>
          <w:sz w:val="24"/>
        </w:rPr>
        <w:t>Section 8, Paragraph two, Clauses 1, 2, 3, 4, 5, 7, 8, 9, and 10 of the Natural Resources Tax</w:t>
      </w:r>
      <w:bookmarkStart w:id="0" w:name="n1"/>
      <w:bookmarkStart w:id="1" w:name="n-632394"/>
      <w:bookmarkEnd w:id="0"/>
      <w:bookmarkEnd w:id="1"/>
    </w:p>
    <w:p w14:paraId="3CE4A218" w14:textId="1790EDE3" w:rsidR="00422B5B" w:rsidRDefault="00422B5B" w:rsidP="001202C1">
      <w:pPr>
        <w:spacing w:after="0" w:line="240" w:lineRule="auto"/>
        <w:jc w:val="both"/>
        <w:rPr>
          <w:rFonts w:ascii="Times New Roman" w:eastAsia="Times New Roman" w:hAnsi="Times New Roman" w:cs="Times New Roman"/>
          <w:sz w:val="24"/>
          <w:szCs w:val="24"/>
          <w:lang w:eastAsia="lv-LV"/>
        </w:rPr>
      </w:pPr>
    </w:p>
    <w:p w14:paraId="2E02D669" w14:textId="77777777" w:rsidR="00545E30" w:rsidRDefault="00545E30" w:rsidP="001202C1">
      <w:pPr>
        <w:spacing w:after="0" w:line="240" w:lineRule="auto"/>
        <w:jc w:val="both"/>
        <w:rPr>
          <w:rFonts w:ascii="Times New Roman" w:eastAsia="Times New Roman" w:hAnsi="Times New Roman" w:cs="Times New Roman"/>
          <w:sz w:val="24"/>
          <w:szCs w:val="24"/>
          <w:lang w:eastAsia="lv-LV"/>
        </w:rPr>
      </w:pPr>
    </w:p>
    <w:p w14:paraId="36CF1CFF" w14:textId="2A2B5840" w:rsidR="00EE4D21" w:rsidRPr="00422B5B" w:rsidRDefault="00EE4D21" w:rsidP="00422B5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 General Provisions</w:t>
      </w:r>
    </w:p>
    <w:p w14:paraId="5BE54772" w14:textId="77777777" w:rsidR="00422B5B" w:rsidRPr="00EE4D21" w:rsidRDefault="00422B5B" w:rsidP="001202C1">
      <w:pPr>
        <w:spacing w:after="0" w:line="240" w:lineRule="auto"/>
        <w:jc w:val="both"/>
        <w:rPr>
          <w:rFonts w:ascii="Times New Roman" w:eastAsia="Times New Roman" w:hAnsi="Times New Roman" w:cs="Times New Roman"/>
          <w:sz w:val="24"/>
          <w:szCs w:val="24"/>
          <w:lang w:eastAsia="lv-LV"/>
        </w:rPr>
      </w:pPr>
    </w:p>
    <w:p w14:paraId="429821A7" w14:textId="77777777" w:rsidR="00EE4D21" w:rsidRPr="00EE4D21" w:rsidRDefault="00EE4D21" w:rsidP="001202C1">
      <w:pPr>
        <w:spacing w:after="0" w:line="240" w:lineRule="auto"/>
        <w:jc w:val="both"/>
        <w:rPr>
          <w:rFonts w:ascii="Times New Roman" w:eastAsia="Times New Roman" w:hAnsi="Times New Roman" w:cs="Times New Roman"/>
          <w:sz w:val="24"/>
          <w:szCs w:val="24"/>
        </w:rPr>
      </w:pPr>
      <w:bookmarkStart w:id="2" w:name="p1"/>
      <w:bookmarkStart w:id="3" w:name="p-632395"/>
      <w:bookmarkEnd w:id="2"/>
      <w:bookmarkEnd w:id="3"/>
      <w:r>
        <w:rPr>
          <w:rFonts w:ascii="Times New Roman" w:hAnsi="Times New Roman"/>
          <w:sz w:val="24"/>
        </w:rPr>
        <w:t>1. The Regulation prescribes:</w:t>
      </w:r>
    </w:p>
    <w:p w14:paraId="614FD44A"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the procedures by which the packaging or disposable tableware and accessories (hereinafter – the disposable tableware) manager submits to the institution under the subordination of the Ministry of Environmental Protection and Regional Development – the State Environmental Service (hereinafter – the Service) – the documents which confirm the application of the packaging waste or disposable tableware management system (hereinafter – the management system) and participation of the contracting partners of the packaging or disposable tableware manager (hereinafter – the manager) in the operation of such system;</w:t>
      </w:r>
    </w:p>
    <w:p w14:paraId="4E9005CE"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the procedures by which the payer of the natural resources tax (hereinafter – the taxpayer) submits to the Service the documents which confirm the application the management system established by the taxpayer;</w:t>
      </w:r>
    </w:p>
    <w:p w14:paraId="063B9165"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1.3. the requirements for the establishment and application of the management system and also the requirements for the taxpayer which has itself established and applies the management system and does not pay the tax for packaging or disposable tableware (hereinafter – the tax), and the requirements for the manager whose contracting partners do not pay the tax;</w:t>
      </w:r>
    </w:p>
    <w:p w14:paraId="36459633"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1.4. the procedures by which the taxpayer which has itself established and applies the management system and does not pay the tax and the manager whose contracting partners do not pay the tax submits an audited report on the management of packaging waste or disposable tableware and the calculated tax;</w:t>
      </w:r>
    </w:p>
    <w:p w14:paraId="269FF972"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1.5. the report form referred to in Sub-paragraph 1.4 of this Regulation and information to be included therein;</w:t>
      </w:r>
    </w:p>
    <w:p w14:paraId="623158DD"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1.6. the procedures by which the taxpayer which has itself established and applies the management system and does not pay the tax submits a report on the management of packaging waste or disposable tableware and the calculated tax;</w:t>
      </w:r>
    </w:p>
    <w:p w14:paraId="1A2AF6F2"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1.7. the report form referred to in Sub-paragraph 1.6 of this Regulation and information to be included therein;</w:t>
      </w:r>
    </w:p>
    <w:p w14:paraId="7D506186"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1.8. the essential provisions of the agreement on the management of packaging waste or disposable tableware (hereinafter – the agreement on the management);</w:t>
      </w:r>
    </w:p>
    <w:p w14:paraId="0FBA5A0D"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1.9. the procedures for determining the amounts of recycling and recovery of packaging waste or disposable tableware within the framework of the management systems;</w:t>
      </w:r>
    </w:p>
    <w:p w14:paraId="7B1D6EAC"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1.10. the procedures by which the Service takes the decision on the application of exemption from payment of the tax for packaging and disposable tableware;</w:t>
      </w:r>
    </w:p>
    <w:p w14:paraId="332BC767"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1.11. the procedures by which the Service examines a report and audited report on the management of the packaging waste or disposable tableware and the calculated tax.</w:t>
      </w:r>
    </w:p>
    <w:p w14:paraId="47D21E1C"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4" w:name="p2"/>
      <w:bookmarkStart w:id="5" w:name="p-632396"/>
      <w:bookmarkEnd w:id="4"/>
      <w:bookmarkEnd w:id="5"/>
    </w:p>
    <w:p w14:paraId="318D8B44" w14:textId="652E99E0"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2. The Service shall take the decision on the application of exemption from payment of the tax for packaging and disposable tableware (hereinafter – the exemption), enter into the agreement on the management, and also administer and control the application of the exemption.</w:t>
      </w:r>
    </w:p>
    <w:p w14:paraId="69117D2E"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6" w:name="n2"/>
      <w:bookmarkStart w:id="7" w:name="n-632397"/>
      <w:bookmarkEnd w:id="6"/>
      <w:bookmarkEnd w:id="7"/>
    </w:p>
    <w:p w14:paraId="1E24892B" w14:textId="53406938" w:rsidR="00EE4D21" w:rsidRPr="00EE4D21" w:rsidRDefault="00EE4D21" w:rsidP="00422B5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II. Establishment of the Management System and Application of the Exemption</w:t>
      </w:r>
    </w:p>
    <w:p w14:paraId="0F37A7D7"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8" w:name="p3"/>
      <w:bookmarkStart w:id="9" w:name="p-741814"/>
      <w:bookmarkEnd w:id="8"/>
      <w:bookmarkEnd w:id="9"/>
    </w:p>
    <w:p w14:paraId="7AAF0BD0" w14:textId="5EFC46DE"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3. The manager and taxpayer which has itself established and applies the management system shall, within the framework of the management system:</w:t>
      </w:r>
    </w:p>
    <w:p w14:paraId="2865188F" w14:textId="26E13ED1"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3.1. ensure recycling and recovery of the packaging waste or disposable tableware collected in the territory of the Republic of Latvia not less than in the amount laid down in Annex 1 to this Regulation;</w:t>
      </w:r>
    </w:p>
    <w:p w14:paraId="496BF24D"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3.2. ensure acceptance of the packaging waste or disposable tableware generated in a household in the territory of the Republic of Latvia in all sorted waste collection sites which are managed by the municipal waste manager with which the local government has entered into a waste management contract in conformity with the laws and regulations regarding waste management. Acceptance or collection of packaging waste or disposable tableware may be organised at the places for the performance of economic activity, packaging waste acceptance points in conformity with the laws and regulations regarding packaging acceptance at a sales point or specially established packaging acceptance point, and also at packaging collection points in conformity with the laws and regulations regarding waste collection and sorting sites;</w:t>
      </w:r>
    </w:p>
    <w:p w14:paraId="4D3B5155"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3.3. organise at least four communication measures within a calendar year in order to inform the public of the necessity and possibilities for separate waste collection and also to involve in separate waste collection activities and enhance the environmental awareness of the public (for example, research of habits, conducting of surveys). Informative measures whereof two are publications and educational articles on the mass media and two are related to public participation (campaigns, workshops. conferences, trainings, visits at waste management infrastructure objects) shall be organised in the entire territory of Latvia or each in a different waste management region. The result of organised measures shall be measurable and comparable;</w:t>
      </w:r>
    </w:p>
    <w:p w14:paraId="77AC1027" w14:textId="09789D50"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 within 10 working days from entering into the agreement on the management with the Service or taking the decision to make amendments to the management plan, post on its website the information regarding sorted waste collection sites and packaging waste acceptance points where acceptance of the packaging waste or disposable tableware is ensured and their working hours;</w:t>
      </w:r>
    </w:p>
    <w:p w14:paraId="1EF4A60D"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w:t>
      </w:r>
      <w:r>
        <w:rPr>
          <w:rFonts w:ascii="Times New Roman" w:hAnsi="Times New Roman"/>
          <w:sz w:val="24"/>
          <w:vertAlign w:val="superscript"/>
        </w:rPr>
        <w:t>1</w:t>
      </w:r>
      <w:r>
        <w:rPr>
          <w:rFonts w:ascii="Times New Roman" w:hAnsi="Times New Roman"/>
          <w:sz w:val="24"/>
        </w:rPr>
        <w:t xml:space="preserve"> the manager shall, within the time period referred to in Sub-paragraph 3.4 of this Regulation, post on its website and, where necessary, clarify the information regarding:</w:t>
      </w:r>
    </w:p>
    <w:p w14:paraId="2A92FA32" w14:textId="77777777" w:rsidR="00EE4D21" w:rsidRPr="00EE4D21" w:rsidRDefault="00EE4D21" w:rsidP="00422B5B">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3.4.</w:t>
      </w:r>
      <w:r>
        <w:rPr>
          <w:rFonts w:ascii="Times New Roman" w:hAnsi="Times New Roman"/>
          <w:sz w:val="24"/>
          <w:vertAlign w:val="superscript"/>
        </w:rPr>
        <w:t>1</w:t>
      </w:r>
      <w:r>
        <w:rPr>
          <w:rFonts w:ascii="Times New Roman" w:hAnsi="Times New Roman"/>
          <w:sz w:val="24"/>
        </w:rPr>
        <w:t xml:space="preserve"> 1. the founders, members, shareholders, or stockholders of the management system;</w:t>
      </w:r>
    </w:p>
    <w:p w14:paraId="63950FDA" w14:textId="77777777" w:rsidR="00EE4D21" w:rsidRPr="00EE4D21" w:rsidRDefault="00EE4D21" w:rsidP="00422B5B">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3.4.</w:t>
      </w:r>
      <w:r>
        <w:rPr>
          <w:rFonts w:ascii="Times New Roman" w:hAnsi="Times New Roman"/>
          <w:sz w:val="24"/>
          <w:vertAlign w:val="superscript"/>
        </w:rPr>
        <w:t>1</w:t>
      </w:r>
      <w:r>
        <w:rPr>
          <w:rFonts w:ascii="Times New Roman" w:hAnsi="Times New Roman"/>
          <w:sz w:val="24"/>
        </w:rPr>
        <w:t xml:space="preserve"> 2. the number of taxpayers who have entered into the agreement on the participation in the management system;</w:t>
      </w:r>
    </w:p>
    <w:p w14:paraId="688E072B" w14:textId="77777777" w:rsidR="00EE4D21" w:rsidRPr="00EE4D21" w:rsidRDefault="00EE4D21" w:rsidP="00422B5B">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3.4.</w:t>
      </w:r>
      <w:r>
        <w:rPr>
          <w:rFonts w:ascii="Times New Roman" w:hAnsi="Times New Roman"/>
          <w:sz w:val="24"/>
          <w:vertAlign w:val="superscript"/>
        </w:rPr>
        <w:t>1</w:t>
      </w:r>
      <w:r>
        <w:rPr>
          <w:rFonts w:ascii="Times New Roman" w:hAnsi="Times New Roman"/>
          <w:sz w:val="24"/>
        </w:rPr>
        <w:t xml:space="preserve"> 3. the fee of contracting partners for the participation in the management system by indicating the fee in EUR for the weight unit of the material type of the packaging or disposable tableware;</w:t>
      </w:r>
    </w:p>
    <w:p w14:paraId="2BB5E8D2" w14:textId="77777777" w:rsidR="00EE4D21" w:rsidRPr="00EE4D21" w:rsidRDefault="00EE4D21" w:rsidP="00422B5B">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lastRenderedPageBreak/>
        <w:t>3.4.</w:t>
      </w:r>
      <w:r>
        <w:rPr>
          <w:rFonts w:ascii="Times New Roman" w:hAnsi="Times New Roman"/>
          <w:sz w:val="24"/>
          <w:vertAlign w:val="superscript"/>
        </w:rPr>
        <w:t>1</w:t>
      </w:r>
      <w:r>
        <w:rPr>
          <w:rFonts w:ascii="Times New Roman" w:hAnsi="Times New Roman"/>
          <w:sz w:val="24"/>
        </w:rPr>
        <w:t xml:space="preserve"> 4. the procedure for the selection of economic operators which prepare packaging waste or disposable tableware for reuse, ensure the recovery or recycling thereof;</w:t>
      </w:r>
    </w:p>
    <w:p w14:paraId="7CB17EDA"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3.5. the manager and taxpayer which has itself established and applies the management system shall ensure the acceptance of such material types of the packaging waste or disposable tableware at sorted waste collection sites for which the contracting partners of the manager or taxpayer which has itself established and applies the management system has obtained the exemption.</w:t>
      </w:r>
    </w:p>
    <w:p w14:paraId="405C64BC" w14:textId="3AE8267E"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 / The provisions laid down in Sub-paragraph 3.2 in respect of the acceptance or collection of packaging waste or disposable tableware shall come into force on 1 January 2021. See Paragraph 40</w:t>
      </w:r>
      <w:r>
        <w:rPr>
          <w:rFonts w:ascii="Times New Roman" w:hAnsi="Times New Roman"/>
          <w:sz w:val="24"/>
        </w:rPr>
        <w:t>]</w:t>
      </w:r>
    </w:p>
    <w:p w14:paraId="5DCFA0AD"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10" w:name="p4"/>
      <w:bookmarkStart w:id="11" w:name="p-741815"/>
      <w:bookmarkEnd w:id="10"/>
      <w:bookmarkEnd w:id="11"/>
    </w:p>
    <w:p w14:paraId="33915DBC" w14:textId="3A580549"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4. The manager and taxpayer shall submit the following documents to the Service in order to apply the exemption from payment of the tax to a contracting partner of the manager and taxpayer which has itself established and applies the management system:</w:t>
      </w:r>
    </w:p>
    <w:p w14:paraId="6AC5BC2D" w14:textId="2060C52C"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4.1. the submission (Annex 2) for the approval of the management plan and application of the exemption. The parts of the management plan in which the information provided is a commercial secret of an economic operator shall be indicated in the submission;</w:t>
      </w:r>
    </w:p>
    <w:p w14:paraId="3ED1041B" w14:textId="52C7EE1B"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4.2. the management plan (Annex 3 or 6) for the applied time period which is not longer than three years;</w:t>
      </w:r>
    </w:p>
    <w:p w14:paraId="73976017"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4.3. the financial security document in conformity with the laws and regulations regarding natural resources tax and application of the financial security for waste management activities.</w:t>
      </w:r>
    </w:p>
    <w:p w14:paraId="114E3BDC" w14:textId="0C940257" w:rsidR="00EE4D21" w:rsidRPr="00EE4D21" w:rsidRDefault="00EE4D21" w:rsidP="00422B5B">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1D6462F7"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12" w:name="p5"/>
      <w:bookmarkStart w:id="13" w:name="p-741816"/>
      <w:bookmarkEnd w:id="12"/>
      <w:bookmarkEnd w:id="13"/>
    </w:p>
    <w:p w14:paraId="015B10D0" w14:textId="724A09BC"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5. [14 July 2020]</w:t>
      </w:r>
    </w:p>
    <w:p w14:paraId="2EA3CB75"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14" w:name="p6"/>
      <w:bookmarkStart w:id="15" w:name="p-741817"/>
      <w:bookmarkEnd w:id="14"/>
      <w:bookmarkEnd w:id="15"/>
    </w:p>
    <w:p w14:paraId="1DA09D48" w14:textId="2F356656"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6. The manager and taxpayer which has itself established and applies the management system shall submit all the documents electronically by registering with the unified environmental system “TULPE” of the Service and filling in the submission of the relevant sample. Electronic documents shall be prepared in conformity with the laws and regulations regarding the drawing up of electronic documents.</w:t>
      </w:r>
    </w:p>
    <w:p w14:paraId="35BEA2F5" w14:textId="5E724133"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1A7A9F3F"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16" w:name="p7"/>
      <w:bookmarkStart w:id="17" w:name="p-741818"/>
      <w:bookmarkEnd w:id="16"/>
      <w:bookmarkEnd w:id="17"/>
    </w:p>
    <w:p w14:paraId="6D7E6123" w14:textId="623B5D64"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7. The manager and taxpayer shall include in the management plan only those sorted waste collection sites which:</w:t>
      </w:r>
    </w:p>
    <w:p w14:paraId="246172DA"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7.1. conform to the requirements laid down in the laws and regulations regarding waste collection and sorting sites;</w:t>
      </w:r>
    </w:p>
    <w:p w14:paraId="497FE7D7"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7.2. are in the ownership or possession thereof or with the owners, possessors or managers of which it has entered into the agreement on acceptance of the packaging or disposable tableware;</w:t>
      </w:r>
    </w:p>
    <w:p w14:paraId="4AEE0A5B"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7.3. are registered on the website “Šķiro viegli” [“Sort easy”].</w:t>
      </w:r>
    </w:p>
    <w:p w14:paraId="29102A70" w14:textId="6746142C"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2DF9AE87"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18" w:name="p8"/>
      <w:bookmarkStart w:id="19" w:name="p-741819"/>
      <w:bookmarkEnd w:id="18"/>
      <w:bookmarkEnd w:id="19"/>
    </w:p>
    <w:p w14:paraId="6C38DB4F" w14:textId="6D3BE629"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8. The Service shall, within a month after receipt of the submission referred to in Paragraph 4 of this Regulation:</w:t>
      </w:r>
    </w:p>
    <w:p w14:paraId="5C42509F"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 ascertain of the conformity of the management system with the submitted management plan;</w:t>
      </w:r>
    </w:p>
    <w:p w14:paraId="771BC564"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8.2. where necessary, consult with the Packaging Management Council (hereinafter – the Council). The Council shall, within five working days after receipt of the documents, provide recommendation to the Service on entering into the agreement on the management and application of the exemption;</w:t>
      </w:r>
    </w:p>
    <w:p w14:paraId="7F70812A"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8.3. take the decision to enter into the agreement on the management and to apply the exemption.</w:t>
      </w:r>
    </w:p>
    <w:p w14:paraId="1A182192" w14:textId="0DABD76D"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41319A75"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20" w:name="p9"/>
      <w:bookmarkStart w:id="21" w:name="p-741820"/>
      <w:bookmarkEnd w:id="20"/>
      <w:bookmarkEnd w:id="21"/>
    </w:p>
    <w:p w14:paraId="2ACC9483" w14:textId="62390996"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9. If it is established that the documents submitted in accordance with Paragraph 4 of this Regulation are incomplete, the Service shall inform the taxpayer which has itself established and applies the management system or the manager which has submitted the documents thereof in writing. If within two weeks after receipt of the request the missing information is not submitted to the Service or incomplete information is submitted, the Service shall take the decision to refuse to enter into the agreement on the management and to apply the exemption.</w:t>
      </w:r>
    </w:p>
    <w:p w14:paraId="056A4175" w14:textId="417AD0D1"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619ED447"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22" w:name="p10"/>
      <w:bookmarkStart w:id="23" w:name="p-632405"/>
      <w:bookmarkEnd w:id="22"/>
      <w:bookmarkEnd w:id="23"/>
    </w:p>
    <w:p w14:paraId="585DCD24" w14:textId="2AB44A9B"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10. The Service shall indicate in the decision to enter into the agreement on the management and to apply the exemption the time period and the material types of packaging waste or disposable tableware whereto the exemption is to be applied.</w:t>
      </w:r>
    </w:p>
    <w:p w14:paraId="0764E822"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24" w:name="n3"/>
      <w:bookmarkStart w:id="25" w:name="n-632406"/>
      <w:bookmarkEnd w:id="24"/>
      <w:bookmarkEnd w:id="25"/>
    </w:p>
    <w:p w14:paraId="2193BB4B" w14:textId="25429BEF" w:rsidR="00EE4D21" w:rsidRPr="00EE4D21" w:rsidRDefault="00EE4D21" w:rsidP="00422B5B">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III. Agreement on the Management</w:t>
      </w:r>
    </w:p>
    <w:p w14:paraId="7BE84AEF"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26" w:name="p11"/>
      <w:bookmarkStart w:id="27" w:name="p-632407"/>
      <w:bookmarkEnd w:id="26"/>
      <w:bookmarkEnd w:id="27"/>
    </w:p>
    <w:p w14:paraId="3B84DE39" w14:textId="452A1EB1"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11. The Service shall prepare the agreement on the management and enter into it with the manager or taxpayer in conformity with the laws and regulations regarding the procedures for entering into and termination of the agreement on the management of end-of-life vehicles, packaging of goods and products and disposable tableware or waste of the products harmful to the environment.</w:t>
      </w:r>
    </w:p>
    <w:p w14:paraId="3572AC4B"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28" w:name="p12"/>
      <w:bookmarkStart w:id="29" w:name="p-632408"/>
      <w:bookmarkEnd w:id="28"/>
      <w:bookmarkEnd w:id="29"/>
    </w:p>
    <w:p w14:paraId="734E1076" w14:textId="198F9C7A"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12. The following shall be indicated in the agreement on the management:</w:t>
      </w:r>
    </w:p>
    <w:p w14:paraId="14DA8451"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12.1. contracting parties;</w:t>
      </w:r>
    </w:p>
    <w:p w14:paraId="1E12DE3C"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12.2. the subject matter of the agreement on the management;</w:t>
      </w:r>
    </w:p>
    <w:p w14:paraId="54E47039"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12.3. the validity period of the agreement on the management;</w:t>
      </w:r>
    </w:p>
    <w:p w14:paraId="5AB21F09"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12.4. the rights and obligations of the manager or taxpayer;</w:t>
      </w:r>
    </w:p>
    <w:p w14:paraId="7E5D7E6C"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12.5. official duties and rights;</w:t>
      </w:r>
    </w:p>
    <w:p w14:paraId="63C7F37D"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12.6. the procedures by which the manager or taxpayer submits reports to the Service on the implementation of the management system;</w:t>
      </w:r>
    </w:p>
    <w:p w14:paraId="08D4DECD"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12.7. the procedures by which the manager submits the information to the Service regarding its contracting partners and changes on the list of the contracting partners;</w:t>
      </w:r>
    </w:p>
    <w:p w14:paraId="69741086"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12.8. the procedures by which amendments are made to the agreement on the management;</w:t>
      </w:r>
    </w:p>
    <w:p w14:paraId="24AACB69" w14:textId="77777777" w:rsidR="00EE4D21" w:rsidRPr="00EE4D21" w:rsidRDefault="00EE4D21" w:rsidP="00422B5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12.9. the procedures for the termination of the agreement on the management.</w:t>
      </w:r>
    </w:p>
    <w:p w14:paraId="7870B97B"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30" w:name="p13"/>
      <w:bookmarkStart w:id="31" w:name="p-632409"/>
      <w:bookmarkEnd w:id="30"/>
      <w:bookmarkEnd w:id="31"/>
    </w:p>
    <w:p w14:paraId="474A2FBE" w14:textId="0B488706"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13. The subject matter of the agreement on the management shall be the implementation of the planned management system of the manager or taxpayer, specifying the material types and amounts of packaging waste or disposable tableware to be managed within the framework thereof.</w:t>
      </w:r>
    </w:p>
    <w:p w14:paraId="249895D8"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32" w:name="p14"/>
      <w:bookmarkStart w:id="33" w:name="p-632410"/>
      <w:bookmarkEnd w:id="32"/>
      <w:bookmarkEnd w:id="33"/>
    </w:p>
    <w:p w14:paraId="0416797F" w14:textId="6260548D"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14. The management plan shall be an integral part of the agreement on the management that has been submitted to the Service by the manager or taxpayer which has itself established and applies the management system.</w:t>
      </w:r>
    </w:p>
    <w:p w14:paraId="37ECDF33"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34" w:name="p15"/>
      <w:bookmarkStart w:id="35" w:name="p-632411"/>
      <w:bookmarkEnd w:id="34"/>
      <w:bookmarkEnd w:id="35"/>
    </w:p>
    <w:p w14:paraId="6D3FBF12" w14:textId="0CB9332C"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15. The exemption shall come into force from the first day of the first month of the quarter after entering into the agreement on the management with the Service.</w:t>
      </w:r>
    </w:p>
    <w:p w14:paraId="24F33AF0"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36" w:name="p16"/>
      <w:bookmarkStart w:id="37" w:name="p-632412"/>
      <w:bookmarkEnd w:id="36"/>
      <w:bookmarkEnd w:id="37"/>
    </w:p>
    <w:p w14:paraId="41920FBF" w14:textId="153B748E"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16. The manager shall, where necessary, however not more than once in a quarter until the fifteenth date of the second month of each quarter, submit to the Service the information </w:t>
      </w:r>
      <w:r>
        <w:rPr>
          <w:rFonts w:ascii="Times New Roman" w:hAnsi="Times New Roman"/>
          <w:sz w:val="24"/>
        </w:rPr>
        <w:lastRenderedPageBreak/>
        <w:t>regarding changes on the list of contracting partners (Annex 4) after applying new contracting partners for the application of the exemption, indicate the date, number of the agreement entered into or types of packaging or disposable tableware for which the exemption from payment of the tax is requested.</w:t>
      </w:r>
    </w:p>
    <w:p w14:paraId="11E89FC4"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38" w:name="p17"/>
      <w:bookmarkStart w:id="39" w:name="p-632413"/>
      <w:bookmarkEnd w:id="38"/>
      <w:bookmarkEnd w:id="39"/>
    </w:p>
    <w:p w14:paraId="1B72F61E" w14:textId="2228CA61"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17. The Service shall, within one month after receipt of the application referred to in Paragraph 16 of this Regulation, take the decision to apply the exemption to the applied contracting partners and make amendments to the management plan. The exemption shall be applied to new contracting partners of the management system from the first date of the next quarter after taking the abovementioned decision.</w:t>
      </w:r>
    </w:p>
    <w:p w14:paraId="28091007"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40" w:name="p18"/>
      <w:bookmarkStart w:id="41" w:name="p-632414"/>
      <w:bookmarkEnd w:id="40"/>
      <w:bookmarkEnd w:id="41"/>
    </w:p>
    <w:p w14:paraId="2458ADAC" w14:textId="2445E258"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18. The taxpayer may concurrently enter into the agreement on the management of one material type of packaging waste or disposable tableware only with one manager. If the Service, upon evaluating the information submitted by the managers, establishes that the taxpayer has entered into the agreement on the management of one material type of packaging waste or disposable tableware with several managers, the relevant taxpayer shall be warned in writing of the detected violation and assigned to keep contractual relations only with one manager within 10 working days after the day of receipt of the warning. The taxpayer shall inform the Service in writing of the termination of agreements with other managers by appending the confirmations or other documents signed by such managers on the termination of the agreement. If within 10 working days from the day of sending the warning the Service has not received the relevant information, it shall take the decision to discontinue application of the exemption to the taxpayer.</w:t>
      </w:r>
    </w:p>
    <w:p w14:paraId="0E454A45"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42" w:name="p19"/>
      <w:bookmarkStart w:id="43" w:name="p-632415"/>
      <w:bookmarkEnd w:id="42"/>
      <w:bookmarkEnd w:id="43"/>
    </w:p>
    <w:p w14:paraId="790B71FA" w14:textId="7EB8B002"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19. If the manager or taxpayer which has entered into the agreement with the manager and is exempted from payment of the tax on the basis of such agreement cancels the agreement, the application of the exemption shall be discontinued starting from the first date of the first month of the next quarter after taking of the relevant decision. The manager shall inform the Service of the cancellation of the agreement with the taxpayer by indicating the date of cancellation of the agreement.</w:t>
      </w:r>
    </w:p>
    <w:p w14:paraId="70B79A26"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44" w:name="p20"/>
      <w:bookmarkStart w:id="45" w:name="p-632416"/>
      <w:bookmarkEnd w:id="44"/>
      <w:bookmarkEnd w:id="45"/>
    </w:p>
    <w:p w14:paraId="4720837F" w14:textId="133EF131"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20. The manager and taxpayer which has entered into the agreement on the management with the Service have an obligation to notify the Service of any changes in the fulfilment of the obligations included in the management plan.</w:t>
      </w:r>
    </w:p>
    <w:p w14:paraId="2640DEF7"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46" w:name="p21"/>
      <w:bookmarkStart w:id="47" w:name="p-632417"/>
      <w:bookmarkEnd w:id="46"/>
      <w:bookmarkEnd w:id="47"/>
    </w:p>
    <w:p w14:paraId="45618CC2" w14:textId="4EA18A3B"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21. After receipt of the information referred to in Paragraph 20 of this Regulation, the Service shall review the application of the exemption within one month and, where necessary, take the decision to make amendments to the agreement on the management.</w:t>
      </w:r>
    </w:p>
    <w:p w14:paraId="6CD7A3C7"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48" w:name="p21.1"/>
      <w:bookmarkStart w:id="49" w:name="p-741821"/>
      <w:bookmarkEnd w:id="48"/>
      <w:bookmarkEnd w:id="49"/>
    </w:p>
    <w:p w14:paraId="4A61BE5A" w14:textId="21B661EE"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21.</w:t>
      </w:r>
      <w:r>
        <w:rPr>
          <w:rFonts w:ascii="Times New Roman" w:hAnsi="Times New Roman"/>
          <w:sz w:val="24"/>
          <w:vertAlign w:val="superscript"/>
        </w:rPr>
        <w:t>1</w:t>
      </w:r>
      <w:r>
        <w:rPr>
          <w:rFonts w:ascii="Times New Roman" w:hAnsi="Times New Roman"/>
          <w:sz w:val="24"/>
        </w:rPr>
        <w:t xml:space="preserve"> The manager whose contracting partners are subject to the exemption from payment of the tax is applied shall notify the Service of the contracting partner which during a six-month period after application of the exemption from payment of the tax has not submitted information regarding the amount of packaging or disposable tableware placed on the market. The Service is entitled to take the decision to discontinue the application of the exemption granted to the taxpayer. Application of the exemption from payment of the tax may be renewed from the first date of the first month of the next month after submission of full information and taking of the decision of the Service.</w:t>
      </w:r>
    </w:p>
    <w:p w14:paraId="22D04E4D" w14:textId="5217419F"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1605326A"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50" w:name="p22"/>
      <w:bookmarkStart w:id="51" w:name="p-741822"/>
      <w:bookmarkEnd w:id="50"/>
      <w:bookmarkEnd w:id="51"/>
    </w:p>
    <w:p w14:paraId="2C589E04" w14:textId="27B2EB9A"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22. If the manager or taxpayer does not apply the management system or applies it incompletely, or fails to comply with the obligations included in the agreement on the management or requirements in respect of the financial security, the Service shall, within </w:t>
      </w:r>
      <w:r>
        <w:rPr>
          <w:rFonts w:ascii="Times New Roman" w:hAnsi="Times New Roman"/>
          <w:sz w:val="24"/>
        </w:rPr>
        <w:lastRenderedPageBreak/>
        <w:t>10 working days after it is established that the obligations under the agreement on the management are not complied with, draw up the deed and request an explanation in writing from the manager or taxpayer for the non-fulfilment of the obligations of the agreement on the management.</w:t>
      </w:r>
    </w:p>
    <w:p w14:paraId="5EB2C236" w14:textId="18450A59"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1FD3A22E" w14:textId="77777777" w:rsidR="00422B5B" w:rsidRDefault="00422B5B" w:rsidP="001202C1">
      <w:pPr>
        <w:spacing w:after="0" w:line="240" w:lineRule="auto"/>
        <w:jc w:val="both"/>
        <w:rPr>
          <w:rFonts w:ascii="Times New Roman" w:eastAsia="Times New Roman" w:hAnsi="Times New Roman" w:cs="Times New Roman"/>
          <w:sz w:val="24"/>
          <w:szCs w:val="24"/>
        </w:rPr>
      </w:pPr>
      <w:bookmarkStart w:id="52" w:name="p23"/>
      <w:bookmarkStart w:id="53" w:name="p-632419"/>
      <w:bookmarkEnd w:id="52"/>
      <w:bookmarkEnd w:id="53"/>
    </w:p>
    <w:p w14:paraId="0AD18BC1" w14:textId="606BBA36"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23. The taxpayer or manager shall, within 10 working days after receipt of a request, submit the explanation referred to in Paragraph 22 to the Service. If the explanation is not provided to the Service within 10 working days or incomplete information is submitted, the Service shall take the decision to make amendments to the agreement on the management and, where necessary, to discontinue the application of the exemption granted to the taxpayer.</w:t>
      </w:r>
    </w:p>
    <w:p w14:paraId="7D71E5A2"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54" w:name="p24"/>
      <w:bookmarkStart w:id="55" w:name="p-632420"/>
      <w:bookmarkEnd w:id="54"/>
      <w:bookmarkEnd w:id="55"/>
    </w:p>
    <w:p w14:paraId="23EB2170" w14:textId="531F93B2"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24. The Service shall post on its website and update on regular basis the list of those managers and taxpayers which have entered into the agreement on the management with the Service by indicating the date of entering into the agreement on the management, validity period thereof, and material types of packaging waste or disposable tableware.</w:t>
      </w:r>
    </w:p>
    <w:p w14:paraId="6DFDD5B6"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56" w:name="n4"/>
      <w:bookmarkStart w:id="57" w:name="n-632421"/>
      <w:bookmarkEnd w:id="56"/>
      <w:bookmarkEnd w:id="57"/>
    </w:p>
    <w:p w14:paraId="0E6E939E" w14:textId="15836D1E" w:rsidR="00EE4D21" w:rsidRPr="00EE4D21" w:rsidRDefault="00EE4D21" w:rsidP="005A3B8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IV. Submission of a Report and Examination Thereof</w:t>
      </w:r>
    </w:p>
    <w:p w14:paraId="1FD4302A"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58" w:name="p25"/>
      <w:bookmarkStart w:id="59" w:name="p-741824"/>
      <w:bookmarkEnd w:id="58"/>
      <w:bookmarkEnd w:id="59"/>
    </w:p>
    <w:p w14:paraId="4321C447" w14:textId="3DFCA1B3"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25. The manager whose contracting partners are exempted from payment of the tax and the taxpayer which has itself established and applies the management system and is exempted from payment of the tax shall, each year by 31 August, submit to the Service a report on the management of packaging waste or disposable tableware and the calculated tax (hereinafter – the report) (Annex 5 or 7) for the time period from 1 January to 30 June of the relevant year. If it is established that recycling and recovery are not fulfilled in the amount of at least 40 % of the amount to be recycled and recovered during a six-month period in accordance with the report submitted by the manager or taxpayer for the relevant time period, the Service shall carry out the activities referred to in Paragraphs 30 and 31 of this Regulation.</w:t>
      </w:r>
    </w:p>
    <w:p w14:paraId="0173B442" w14:textId="2DA39477"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 / Amendment to Paragraph in respect of the time period for the submission of the report shall come into force on 1 January 2021. See Paragraphs 39 and 41</w:t>
      </w:r>
      <w:r>
        <w:rPr>
          <w:rFonts w:ascii="Times New Roman" w:hAnsi="Times New Roman"/>
          <w:sz w:val="24"/>
        </w:rPr>
        <w:t>]</w:t>
      </w:r>
    </w:p>
    <w:p w14:paraId="380F10FF"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60" w:name="p26"/>
      <w:bookmarkStart w:id="61" w:name="p-741825"/>
      <w:bookmarkEnd w:id="60"/>
      <w:bookmarkEnd w:id="61"/>
    </w:p>
    <w:p w14:paraId="4ED700FF" w14:textId="2A487075"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26. The manager whose contracting partners are exempted from payment of the tax and the taxpayer which has itself established and applies the management system and does not pay the tax shall, each year by 30 April, submit an audited report to the Service for the previous year in conformity with Annex 5 or 7 of this Regulation. The audit opinion shall be appended to the report on the conformity of the information specified in the report with the requirements laid down in the laws and regulations regarding the accounting and management of packaging and disposable tableware.</w:t>
      </w:r>
    </w:p>
    <w:p w14:paraId="294E193F" w14:textId="1B731DEC"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 / See Paragraph 39</w:t>
      </w:r>
      <w:r>
        <w:rPr>
          <w:rFonts w:ascii="Times New Roman" w:hAnsi="Times New Roman"/>
          <w:sz w:val="24"/>
        </w:rPr>
        <w:t>]</w:t>
      </w:r>
    </w:p>
    <w:p w14:paraId="20E979F0"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62" w:name="p27"/>
      <w:bookmarkStart w:id="63" w:name="p-741826"/>
      <w:bookmarkEnd w:id="62"/>
      <w:bookmarkEnd w:id="63"/>
    </w:p>
    <w:p w14:paraId="342B4653" w14:textId="350BCDF8"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27. The manager whose contracting partners are exempted from payment of the tax and the taxpayer which has itself established and applies the management system and is exempted from payment of the tax shall append the financial security referred to in Sub-paragraph 4.3 of this Regulation to the report referred to in Paragraphs 25 and 26 of this Regulation in conformity with the actual amount of the calculated tax if the amount of the calculated tax has changed for at least 10 %.</w:t>
      </w:r>
    </w:p>
    <w:p w14:paraId="7B35C015" w14:textId="09F22814"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34B48BE7"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64" w:name="p28"/>
      <w:bookmarkStart w:id="65" w:name="p-632425"/>
      <w:bookmarkEnd w:id="64"/>
      <w:bookmarkEnd w:id="65"/>
    </w:p>
    <w:p w14:paraId="5816CEFA" w14:textId="37F7B3AB"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28. The manager and taxpayer has the obligation, upon the request of the officials of the State tax administration institution and the Service, to present the originals of the documents which confirm the veracity of the information included in the management plan and the originals of the documents indicated in the report (including agreements, supporting information for the </w:t>
      </w:r>
      <w:r>
        <w:rPr>
          <w:rFonts w:ascii="Times New Roman" w:hAnsi="Times New Roman"/>
          <w:sz w:val="24"/>
        </w:rPr>
        <w:lastRenderedPageBreak/>
        <w:t>amount of the packaging and disposable tableware collected, accepted, and recycled or recovered by an economic operator by material types during the specific time period, documents confirming the sale of packaging waste for reuse).</w:t>
      </w:r>
    </w:p>
    <w:p w14:paraId="6475D00F"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66" w:name="p28.1"/>
      <w:bookmarkStart w:id="67" w:name="p-741827"/>
      <w:bookmarkEnd w:id="66"/>
      <w:bookmarkEnd w:id="67"/>
    </w:p>
    <w:p w14:paraId="7E0F35A4" w14:textId="0D67DC29"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The document confirming the collection of packaging waste or disposable tableware in the territory of the Republic of Latvia and preparation of the amount of the collected packaging or disposable tableware for reuse, recovery, and recycling thereof (Paragraph 4 of Annex 5 or 7) and repair of wood packaging waste (Sub-paragraph 6.2 of Annex 7) shall contain the following information:</w:t>
      </w:r>
    </w:p>
    <w:p w14:paraId="2889D934" w14:textId="77777777" w:rsidR="00EE4D21" w:rsidRPr="00EE4D21" w:rsidRDefault="00EE4D21" w:rsidP="005A3B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1. name, registration number, contact details of the issuer of the document;</w:t>
      </w:r>
    </w:p>
    <w:p w14:paraId="4B5E66D9" w14:textId="77777777" w:rsidR="00EE4D21" w:rsidRPr="00EE4D21" w:rsidRDefault="00EE4D21" w:rsidP="005A3B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2. information regarding the document which confirms the right to carry out the specified activity with waste (number, time period, issuer);</w:t>
      </w:r>
    </w:p>
    <w:p w14:paraId="7F9C6D31" w14:textId="77777777" w:rsidR="00EE4D21" w:rsidRPr="00EE4D21" w:rsidRDefault="00EE4D21" w:rsidP="005A3B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3. name and registration number of the recipient of the document (the manager which has entered into the agreement on the management with the Service);</w:t>
      </w:r>
    </w:p>
    <w:p w14:paraId="2F15F341" w14:textId="77777777" w:rsidR="00EE4D21" w:rsidRPr="00EE4D21" w:rsidRDefault="00EE4D21" w:rsidP="005A3B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4. information regarding the activities carried out with waste – the type and class code of the managed waste, the amount of the accepted waste, the description of the activity, and the code of the recovery activity, the place (country, address) and time period of the activity, the amount of the recovered or recycled waste, information regarding the person from which waste was accepted and to which it was transferred, further activities with waste, and also the type, class code, and the amount of shipped waste;</w:t>
      </w:r>
    </w:p>
    <w:p w14:paraId="7821C13A" w14:textId="77777777" w:rsidR="00EE4D21" w:rsidRPr="00EE4D21" w:rsidRDefault="00EE4D21" w:rsidP="005A3B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5. confirmation that the provided information is true and the activity has been completed and such activity for the particular type of waste and within the amount fixed is only attributable to one manager or taxpayer which has entered into the agreement on the management with the Service.</w:t>
      </w:r>
    </w:p>
    <w:p w14:paraId="41FECC40" w14:textId="17EAA1ED"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390F6568"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68" w:name="p29"/>
      <w:bookmarkStart w:id="69" w:name="p-632426"/>
      <w:bookmarkEnd w:id="68"/>
      <w:bookmarkEnd w:id="69"/>
    </w:p>
    <w:p w14:paraId="66EE8897" w14:textId="16BBAE03"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29. The Service shall, within one month after receipt of the documents referred to in Paragraph 25 or 26 of this Regulation assess their conformity with the requirements of this Regulation and also, where necessary, inform the Council of the process of performance of the management plan. The Council shall, within five working days, provide its recommendation for making amendments to the agreement on the management.</w:t>
      </w:r>
    </w:p>
    <w:p w14:paraId="3AA0487F"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70" w:name="p30"/>
      <w:bookmarkStart w:id="71" w:name="p-632427"/>
      <w:bookmarkEnd w:id="70"/>
      <w:bookmarkEnd w:id="71"/>
    </w:p>
    <w:p w14:paraId="67FB04C9" w14:textId="1F0FC25E"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30. If it is established that the documents referred to in Paragraph 25 or 26 of this Regulation are incomplete, the Service shall inform the manager or taxpayer which has submitted the documents thereof. If the missing information is not provided to the Service within 10 working days or incomplete information is submitted, the Service shall take the decision to make amendments to the agreement on the management and, where necessary, to discontinue application of the exemption granted to the taxpayer.</w:t>
      </w:r>
    </w:p>
    <w:p w14:paraId="43D7A864"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72" w:name="p31"/>
      <w:bookmarkStart w:id="73" w:name="p-632428"/>
      <w:bookmarkEnd w:id="72"/>
      <w:bookmarkEnd w:id="73"/>
    </w:p>
    <w:p w14:paraId="23F37D7F" w14:textId="3209FA64"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31. If it is indicated in the audit opinion referred to in Paragraph 26 of this Regulation that the performance of the management plan does not conform to the requirements of laws and regulations or the plan is not appropriately complied with, the Service shall, within 10 working days after receipt of the documents referred to in Paragraph 26 of this Regulation, assess the submitted information, notify the manager or taxpayer in writing of the violation detected, and assign to rectify the violation within one month from the day of sending the warning.</w:t>
      </w:r>
    </w:p>
    <w:p w14:paraId="6B37934E"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74" w:name="p32"/>
      <w:bookmarkStart w:id="75" w:name="p-632429"/>
      <w:bookmarkEnd w:id="74"/>
      <w:bookmarkEnd w:id="75"/>
    </w:p>
    <w:p w14:paraId="4F2228E2" w14:textId="4363EAE8"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32. The manager or taxpayer shall inform the Service of the rectification of the violation or, where it was not possible to rectify the violation within the indicated time period, of the measures for the rectification of the violation and schedule for the performance thereof, or objective reasons why it is not possible to rectify the violation.</w:t>
      </w:r>
    </w:p>
    <w:p w14:paraId="7ED06CFB"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76" w:name="p33"/>
      <w:bookmarkStart w:id="77" w:name="p-632430"/>
      <w:bookmarkEnd w:id="76"/>
      <w:bookmarkEnd w:id="77"/>
    </w:p>
    <w:p w14:paraId="6C874555" w14:textId="4E1B0D0C"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33. If after the end of the time period indicated in the warning the Service has not received the relevant information or the information submitted is not objective, it shall inform the Council in writing thereof and take the decision to discontinue the application of the exemption to the taxpayer which has entered into the agreement on the management or to taxpayers which have entered into agreements with the particular manager.</w:t>
      </w:r>
    </w:p>
    <w:p w14:paraId="06610EF4"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78" w:name="p34"/>
      <w:bookmarkStart w:id="79" w:name="p-741844"/>
      <w:bookmarkEnd w:id="78"/>
      <w:bookmarkEnd w:id="79"/>
    </w:p>
    <w:p w14:paraId="1C7BC8EA" w14:textId="1CF1E168"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34. The amount of recycling and recovery of packaging waste or disposable tableware shall be determined by referring the quantity of the recycled and recovered packaging waste or disposable tableware in the relevant calendar year against the quantity of the packaging waste or disposable tableware sold or used for ensuring own economic activity. The recycling and recovery norms shall be considered to be met if:</w:t>
      </w:r>
    </w:p>
    <w:p w14:paraId="53D77660" w14:textId="0FBADB99" w:rsidR="00EE4D21" w:rsidRPr="00EE4D21" w:rsidRDefault="00EE4D21" w:rsidP="005A3B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34.1. recycling and recovery is ensured in the amount which is not less than that referred to in Annex 1 of this Regulation;</w:t>
      </w:r>
    </w:p>
    <w:p w14:paraId="0BE511A7" w14:textId="77777777" w:rsidR="00EE4D21" w:rsidRPr="00EE4D21" w:rsidRDefault="00EE4D21" w:rsidP="005A3B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34.2. the amount of the packaging waste collected from households is at least:</w:t>
      </w:r>
    </w:p>
    <w:p w14:paraId="6DE2DFCC" w14:textId="77777777" w:rsidR="00EE4D21" w:rsidRPr="00EE4D21" w:rsidRDefault="00EE4D21" w:rsidP="005A3B8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34.2.1. 25 % in 2021;</w:t>
      </w:r>
    </w:p>
    <w:p w14:paraId="33B094CA" w14:textId="77777777" w:rsidR="00EE4D21" w:rsidRPr="00EE4D21" w:rsidRDefault="00EE4D21" w:rsidP="005A3B8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34.2.2. 35 % in 2022;</w:t>
      </w:r>
    </w:p>
    <w:p w14:paraId="1848D0A4" w14:textId="77777777" w:rsidR="00EE4D21" w:rsidRPr="00EE4D21" w:rsidRDefault="00EE4D21" w:rsidP="005A3B80">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rPr>
        <w:t>34.2.3. 40 % in 2023;</w:t>
      </w:r>
    </w:p>
    <w:p w14:paraId="3C78F374" w14:textId="77777777" w:rsidR="00EE4D21" w:rsidRPr="00EE4D21" w:rsidRDefault="00EE4D21" w:rsidP="005A3B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34.3. the amount that is recycled or recovered in accordance with the laws and regulations governing the field of packaging and waste management is included in the amount of recycled or recovered packaging waste or disposable tableware;</w:t>
      </w:r>
    </w:p>
    <w:p w14:paraId="072074BF" w14:textId="60EB40E7" w:rsidR="00EE4D21" w:rsidRPr="00EE4D21" w:rsidRDefault="00EE4D21" w:rsidP="005A3B8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34.4. [</w:t>
      </w:r>
      <w:r>
        <w:rPr>
          <w:rFonts w:ascii="Times New Roman" w:hAnsi="Times New Roman"/>
          <w:i/>
          <w:iCs/>
          <w:sz w:val="24"/>
        </w:rPr>
        <w:t>Sub-paragraph shall come into force on 1 January 2023 and shall be included in the wording of the Regulation as of 1 January 2023. See Paragraph 43</w:t>
      </w:r>
      <w:r>
        <w:rPr>
          <w:rFonts w:ascii="Times New Roman" w:hAnsi="Times New Roman"/>
          <w:sz w:val="24"/>
        </w:rPr>
        <w:t>]</w:t>
      </w:r>
    </w:p>
    <w:p w14:paraId="032B816E" w14:textId="1BEBB2D7"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 / Sub-paragraph 34.2 shall come into force on 1 January 2021. See Paragraph 42</w:t>
      </w:r>
      <w:r>
        <w:rPr>
          <w:rFonts w:ascii="Times New Roman" w:hAnsi="Times New Roman"/>
          <w:sz w:val="24"/>
        </w:rPr>
        <w:t>]</w:t>
      </w:r>
    </w:p>
    <w:p w14:paraId="66C72C02"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80" w:name="p34.1"/>
      <w:bookmarkStart w:id="81" w:name="p-741864"/>
      <w:bookmarkEnd w:id="80"/>
      <w:bookmarkEnd w:id="81"/>
    </w:p>
    <w:p w14:paraId="37111BB9" w14:textId="548754A5"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34.</w:t>
      </w:r>
      <w:r>
        <w:rPr>
          <w:rFonts w:ascii="Times New Roman" w:hAnsi="Times New Roman"/>
          <w:sz w:val="24"/>
          <w:vertAlign w:val="superscript"/>
        </w:rPr>
        <w:t>1</w:t>
      </w:r>
      <w:r>
        <w:rPr>
          <w:rFonts w:ascii="Times New Roman" w:hAnsi="Times New Roman"/>
          <w:sz w:val="24"/>
        </w:rPr>
        <w:t xml:space="preserve"> The Service shall, each year after evaluation of the reports, post on the website thereof the information regarding the amounts of recycling and recovery of packaging waste or disposable tableware of the managers and taxpayers (proportion in % of the generated amount) which establish and apply the management system by themselves.</w:t>
      </w:r>
    </w:p>
    <w:p w14:paraId="26615BFB" w14:textId="44B8CA8D"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136A2912"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82" w:name="p35"/>
      <w:bookmarkStart w:id="83" w:name="p-632432"/>
      <w:bookmarkEnd w:id="82"/>
      <w:bookmarkEnd w:id="83"/>
    </w:p>
    <w:p w14:paraId="00127984" w14:textId="452E11B5"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35. The amounts of packaging waste or disposable tableware which have been collected until the end of the six-month period or calendar year, but which are recycled or recovered respectively during the next six-month period or the first three months of the calendar year, the manager and taxpayer may add to the amounts of packaging waste or disposable tableware recycled or recovered in the previous six-month period or calendar year.</w:t>
      </w:r>
    </w:p>
    <w:p w14:paraId="6D26B89B"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84" w:name="n5"/>
      <w:bookmarkStart w:id="85" w:name="n-632433"/>
      <w:bookmarkEnd w:id="84"/>
      <w:bookmarkEnd w:id="85"/>
    </w:p>
    <w:p w14:paraId="5FCC5B73" w14:textId="6AB6429F" w:rsidR="00EE4D21" w:rsidRPr="00EE4D21" w:rsidRDefault="00EE4D21" w:rsidP="005A3B8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V. Closing Provisions</w:t>
      </w:r>
    </w:p>
    <w:p w14:paraId="6940BC0B"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86" w:name="p36"/>
      <w:bookmarkStart w:id="87" w:name="p-632434"/>
      <w:bookmarkEnd w:id="86"/>
      <w:bookmarkEnd w:id="87"/>
    </w:p>
    <w:p w14:paraId="3DDD21D9" w14:textId="01851344"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36. Cabinet Regulation No. 1293 of 3 November 2009, Procedures for Exemption from Payment of the Natural Resources Tax for Packaging and Disposable Tableware and Accessories (</w:t>
      </w:r>
      <w:r>
        <w:rPr>
          <w:rFonts w:ascii="Times New Roman" w:hAnsi="Times New Roman"/>
          <w:i/>
          <w:iCs/>
          <w:sz w:val="24"/>
        </w:rPr>
        <w:t>Latvijas Vēstnesis</w:t>
      </w:r>
      <w:r>
        <w:rPr>
          <w:rFonts w:ascii="Times New Roman" w:hAnsi="Times New Roman"/>
          <w:sz w:val="24"/>
        </w:rPr>
        <w:t>, 2009, No. 183; 2013, Nos. 98, 164; 2016, No. 251), is repealed.</w:t>
      </w:r>
    </w:p>
    <w:p w14:paraId="4977878A"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88" w:name="p37"/>
      <w:bookmarkStart w:id="89" w:name="p-632457"/>
      <w:bookmarkEnd w:id="88"/>
      <w:bookmarkEnd w:id="89"/>
    </w:p>
    <w:p w14:paraId="6768457D" w14:textId="737ACF81"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37. The agreement on the management which is entered into with the Service until the day of coming into force of this Regulation shall be valid until the end of the validity period thereof, insofar as it is not in contradiction with this Regulation.</w:t>
      </w:r>
    </w:p>
    <w:p w14:paraId="26E357FF"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90" w:name="p38"/>
      <w:bookmarkStart w:id="91" w:name="p-632435"/>
      <w:bookmarkEnd w:id="90"/>
      <w:bookmarkEnd w:id="91"/>
    </w:p>
    <w:p w14:paraId="263ECD70" w14:textId="02BCFA84"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38. Sub-paragraph 3.1 and Paragraph 34 of this Regulation shall come into force on 1 January 2018.</w:t>
      </w:r>
    </w:p>
    <w:p w14:paraId="19E509FD"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92" w:name="p39"/>
      <w:bookmarkStart w:id="93" w:name="p-741870"/>
      <w:bookmarkEnd w:id="92"/>
      <w:bookmarkEnd w:id="93"/>
    </w:p>
    <w:p w14:paraId="525C1349" w14:textId="0997A6C2"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39. Until the commencement of the operation of e-service “Management of the object of the natural resources tax”, all the documents shall be prepared in conformity with the laws and regulations regarding the drawing up of electronic documents in the unified environmental information system “TULPE”of the Service referred to in Paragraph 6 of this Regulation and sent to the official e-mail address of the Service. Until the introduction of the abovementioned service, the report referred to in Paragraphs 25 and 26 of this Regulation shall be submitted to the Service in Microsoft Excel or another spreadsheet program format.</w:t>
      </w:r>
    </w:p>
    <w:p w14:paraId="315CA9F1" w14:textId="597EB7CA"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5650F7D4"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94" w:name="p40"/>
      <w:bookmarkStart w:id="95" w:name="p-741871"/>
      <w:bookmarkEnd w:id="94"/>
      <w:bookmarkEnd w:id="95"/>
    </w:p>
    <w:p w14:paraId="4AF054E6" w14:textId="7AB39466"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40. The provisions laid down in Sub-paragraph 3.2 of this Regulation in respect of the acceptance or collection of packaging waste or disposable tableware shall come into force on 1 January 2021. Until 31 December 2020, the manager and taxpayer which has itself established and applies the management system shall, within the framework of the management system, ensure acceptance of packaging waste or disposable tableware generated in households of Latvia in the territory of the Republic of Latvia in at least 50 sorted waste collection sites in populated areas – provided that in each municipal waste management region there are at least three sorted waste collection sites and each of such sorted waste collection site is located in a different populated area of the relevant region.</w:t>
      </w:r>
    </w:p>
    <w:p w14:paraId="00F5C6F0" w14:textId="65F9B892"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6DD842D5"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96" w:name="p41"/>
      <w:bookmarkStart w:id="97" w:name="p-741873"/>
      <w:bookmarkEnd w:id="96"/>
      <w:bookmarkEnd w:id="97"/>
    </w:p>
    <w:p w14:paraId="6FDD8E52" w14:textId="7B4053B5"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41. Amendment to Paragraph 25 of this Regulation in respect of the time period for submission of the report shall come into force on 1 January 2021.</w:t>
      </w:r>
    </w:p>
    <w:p w14:paraId="21A9D548" w14:textId="008D7677"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49B16453" w14:textId="77777777" w:rsidR="005A3B80" w:rsidRDefault="005A3B80" w:rsidP="001202C1">
      <w:pPr>
        <w:spacing w:after="0" w:line="240" w:lineRule="auto"/>
        <w:jc w:val="both"/>
        <w:rPr>
          <w:rFonts w:ascii="Times New Roman" w:eastAsia="Times New Roman" w:hAnsi="Times New Roman" w:cs="Times New Roman"/>
          <w:sz w:val="24"/>
          <w:szCs w:val="24"/>
        </w:rPr>
      </w:pPr>
      <w:bookmarkStart w:id="98" w:name="p42"/>
      <w:bookmarkStart w:id="99" w:name="p-742053"/>
      <w:bookmarkEnd w:id="98"/>
      <w:bookmarkEnd w:id="99"/>
    </w:p>
    <w:p w14:paraId="0B67E2FB" w14:textId="1C88DDCB"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42. Sub-paragraph 34.2 of this Regulation shall come into force on 1 January 2021.</w:t>
      </w:r>
    </w:p>
    <w:p w14:paraId="2B7B7706" w14:textId="135C9D2B"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2D44D01C" w14:textId="77777777" w:rsidR="009C1378" w:rsidRDefault="009C1378" w:rsidP="001202C1">
      <w:pPr>
        <w:spacing w:after="0" w:line="240" w:lineRule="auto"/>
        <w:jc w:val="both"/>
        <w:rPr>
          <w:rFonts w:ascii="Times New Roman" w:eastAsia="Times New Roman" w:hAnsi="Times New Roman" w:cs="Times New Roman"/>
          <w:sz w:val="24"/>
          <w:szCs w:val="24"/>
        </w:rPr>
      </w:pPr>
      <w:bookmarkStart w:id="100" w:name="p43"/>
      <w:bookmarkStart w:id="101" w:name="p-741878"/>
      <w:bookmarkEnd w:id="100"/>
      <w:bookmarkEnd w:id="101"/>
    </w:p>
    <w:p w14:paraId="3A91F1BA" w14:textId="0B328C80"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43. Sub-paragraph 34.4 of this Regulation shall come into force on 1 January 2023.</w:t>
      </w:r>
    </w:p>
    <w:p w14:paraId="0BF35087" w14:textId="4BD2432C" w:rsidR="00EE4D21" w:rsidRPr="00EE4D21"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 / Sub-paragraph shall be included in the wording of the Regulation as of 1 January 2023</w:t>
      </w:r>
      <w:r>
        <w:rPr>
          <w:rFonts w:ascii="Times New Roman" w:hAnsi="Times New Roman"/>
          <w:sz w:val="24"/>
        </w:rPr>
        <w:t>]</w:t>
      </w:r>
    </w:p>
    <w:p w14:paraId="7F2561B3" w14:textId="77777777" w:rsidR="009C1378" w:rsidRDefault="009C1378" w:rsidP="001202C1">
      <w:pPr>
        <w:spacing w:after="0" w:line="240" w:lineRule="auto"/>
        <w:jc w:val="both"/>
        <w:rPr>
          <w:rFonts w:ascii="Times New Roman" w:eastAsia="Times New Roman" w:hAnsi="Times New Roman" w:cs="Times New Roman"/>
          <w:sz w:val="24"/>
          <w:szCs w:val="24"/>
        </w:rPr>
      </w:pPr>
      <w:bookmarkStart w:id="102" w:name="741882"/>
      <w:bookmarkEnd w:id="102"/>
    </w:p>
    <w:p w14:paraId="10650A5C" w14:textId="43F09232" w:rsidR="00EE4D21" w:rsidRPr="00EE4D21" w:rsidRDefault="00EE4D21" w:rsidP="009C1378">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Informative Reference to European Union Directives</w:t>
      </w:r>
      <w:bookmarkStart w:id="103" w:name="es-741882"/>
      <w:bookmarkEnd w:id="103"/>
    </w:p>
    <w:p w14:paraId="0F4B318F" w14:textId="13089588" w:rsidR="00EE4D21" w:rsidRPr="00EE4D21" w:rsidRDefault="00EE4D21" w:rsidP="009C1378">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2E2E953F" w14:textId="77777777" w:rsidR="009C1378" w:rsidRDefault="009C1378" w:rsidP="001202C1">
      <w:pPr>
        <w:spacing w:after="0" w:line="240" w:lineRule="auto"/>
        <w:jc w:val="both"/>
        <w:rPr>
          <w:rFonts w:ascii="Times New Roman" w:eastAsia="Times New Roman" w:hAnsi="Times New Roman" w:cs="Times New Roman"/>
          <w:sz w:val="24"/>
          <w:szCs w:val="24"/>
        </w:rPr>
      </w:pPr>
      <w:bookmarkStart w:id="104" w:name="p213"/>
      <w:bookmarkStart w:id="105" w:name="p-741884"/>
      <w:bookmarkEnd w:id="104"/>
      <w:bookmarkEnd w:id="105"/>
    </w:p>
    <w:p w14:paraId="52B8EF06" w14:textId="5822128D" w:rsidR="00EE4D21" w:rsidRPr="00EE4D21" w:rsidRDefault="00EE4D21" w:rsidP="009C13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Regulation contains legal norms arising from:</w:t>
      </w:r>
    </w:p>
    <w:p w14:paraId="1BB69C3D" w14:textId="25F8FA1A" w:rsidR="00EE4D21" w:rsidRPr="00EE4D21" w:rsidRDefault="00EE4D21" w:rsidP="009C13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Directive (EU) 2018/851 of the European Parliament and of the Council of 30 May 2018 amending Directive 2008/98/EC on waste;</w:t>
      </w:r>
    </w:p>
    <w:p w14:paraId="47948895" w14:textId="3C3A4748" w:rsidR="00EE4D21" w:rsidRPr="00EE4D21" w:rsidRDefault="00EE4D21" w:rsidP="009C13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Directive (EU) 2018/852 of the European Parliament and of the Council of 30 May 2018 amending Directive 94/62/EC on packaging and packaging waste;</w:t>
      </w:r>
    </w:p>
    <w:p w14:paraId="28488D5A" w14:textId="35A723F5" w:rsidR="00EE4D21" w:rsidRPr="00EE4D21" w:rsidRDefault="00EE4D21" w:rsidP="009C137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3) Directive (EU) 2015/720 of the European Parliament and of the Council of 29 April 2015 amending Directive 94/62/EC as regards reducing the consumption of lightweight plastic carrier bags.</w:t>
      </w:r>
    </w:p>
    <w:p w14:paraId="12F12ED3" w14:textId="77777777" w:rsidR="009C1378" w:rsidRDefault="009C1378" w:rsidP="001202C1">
      <w:pPr>
        <w:spacing w:after="0" w:line="240" w:lineRule="auto"/>
        <w:jc w:val="both"/>
        <w:rPr>
          <w:rFonts w:ascii="Times New Roman" w:eastAsia="Times New Roman" w:hAnsi="Times New Roman" w:cs="Times New Roman"/>
          <w:sz w:val="24"/>
          <w:szCs w:val="24"/>
          <w:lang w:eastAsia="lv-LV"/>
        </w:rPr>
      </w:pPr>
    </w:p>
    <w:p w14:paraId="4D8E1876" w14:textId="77777777" w:rsidR="009C1378" w:rsidRDefault="009C1378" w:rsidP="001202C1">
      <w:pPr>
        <w:spacing w:after="0" w:line="240" w:lineRule="auto"/>
        <w:jc w:val="both"/>
        <w:rPr>
          <w:rFonts w:ascii="Times New Roman" w:eastAsia="Times New Roman" w:hAnsi="Times New Roman" w:cs="Times New Roman"/>
          <w:sz w:val="24"/>
          <w:szCs w:val="24"/>
          <w:lang w:eastAsia="lv-LV"/>
        </w:rPr>
      </w:pPr>
    </w:p>
    <w:p w14:paraId="21CA7FA6" w14:textId="2BAFB13C" w:rsidR="001202C1" w:rsidRPr="009F2309"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Prime Minister</w:t>
      </w:r>
      <w:r w:rsidR="00895CCD">
        <w:rPr>
          <w:rFonts w:ascii="Times New Roman" w:hAnsi="Times New Roman"/>
          <w:sz w:val="24"/>
        </w:rPr>
        <w:tab/>
      </w:r>
      <w:r w:rsidR="00895CCD">
        <w:rPr>
          <w:rFonts w:ascii="Times New Roman" w:hAnsi="Times New Roman"/>
          <w:sz w:val="24"/>
        </w:rPr>
        <w:tab/>
      </w:r>
      <w:r w:rsidR="00895CCD">
        <w:rPr>
          <w:rFonts w:ascii="Times New Roman" w:hAnsi="Times New Roman"/>
          <w:sz w:val="24"/>
        </w:rPr>
        <w:tab/>
      </w:r>
      <w:r w:rsidR="00895CCD">
        <w:rPr>
          <w:rFonts w:ascii="Times New Roman" w:hAnsi="Times New Roman"/>
          <w:sz w:val="24"/>
        </w:rPr>
        <w:tab/>
      </w:r>
      <w:r w:rsidR="00895CCD">
        <w:rPr>
          <w:rFonts w:ascii="Times New Roman" w:hAnsi="Times New Roman"/>
          <w:sz w:val="24"/>
        </w:rPr>
        <w:tab/>
      </w:r>
      <w:r w:rsidR="00895CCD">
        <w:rPr>
          <w:rFonts w:ascii="Times New Roman" w:hAnsi="Times New Roman"/>
          <w:sz w:val="24"/>
        </w:rPr>
        <w:tab/>
      </w:r>
      <w:r w:rsidR="00895CCD">
        <w:rPr>
          <w:rFonts w:ascii="Times New Roman" w:hAnsi="Times New Roman"/>
          <w:sz w:val="24"/>
        </w:rPr>
        <w:tab/>
      </w:r>
      <w:r w:rsidR="00895CCD">
        <w:rPr>
          <w:rFonts w:ascii="Times New Roman" w:hAnsi="Times New Roman"/>
          <w:sz w:val="24"/>
        </w:rPr>
        <w:tab/>
      </w:r>
      <w:r>
        <w:rPr>
          <w:rFonts w:ascii="Times New Roman" w:hAnsi="Times New Roman"/>
          <w:sz w:val="24"/>
        </w:rPr>
        <w:t>Māris Kučinskis</w:t>
      </w:r>
    </w:p>
    <w:p w14:paraId="55C2988D" w14:textId="77777777" w:rsidR="001202C1" w:rsidRPr="009F2309" w:rsidRDefault="001202C1" w:rsidP="001202C1">
      <w:pPr>
        <w:spacing w:after="0" w:line="240" w:lineRule="auto"/>
        <w:jc w:val="both"/>
        <w:rPr>
          <w:rFonts w:ascii="Times New Roman" w:eastAsia="Times New Roman" w:hAnsi="Times New Roman" w:cs="Times New Roman"/>
          <w:sz w:val="24"/>
          <w:szCs w:val="24"/>
          <w:lang w:eastAsia="lv-LV"/>
        </w:rPr>
      </w:pPr>
    </w:p>
    <w:p w14:paraId="4B4D7124" w14:textId="69DBB96A" w:rsidR="001202C1" w:rsidRPr="009F2309" w:rsidRDefault="00EE4D21"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Environmental Protection and Regional Development</w:t>
      </w:r>
      <w:r w:rsidR="00895CCD">
        <w:rPr>
          <w:rFonts w:ascii="Times New Roman" w:hAnsi="Times New Roman"/>
          <w:sz w:val="24"/>
        </w:rPr>
        <w:tab/>
      </w:r>
      <w:r w:rsidR="00895CCD">
        <w:rPr>
          <w:rFonts w:ascii="Times New Roman" w:hAnsi="Times New Roman"/>
          <w:sz w:val="24"/>
        </w:rPr>
        <w:tab/>
      </w:r>
      <w:r>
        <w:rPr>
          <w:rFonts w:ascii="Times New Roman" w:hAnsi="Times New Roman"/>
          <w:sz w:val="24"/>
        </w:rPr>
        <w:t>Kaspars Gerhards</w:t>
      </w:r>
    </w:p>
    <w:p w14:paraId="2CD0CACF" w14:textId="701E0908" w:rsidR="00EE4D21" w:rsidRPr="001202C1" w:rsidRDefault="00EE4D21" w:rsidP="001202C1">
      <w:pPr>
        <w:spacing w:after="0" w:line="240" w:lineRule="auto"/>
        <w:jc w:val="both"/>
        <w:rPr>
          <w:rFonts w:ascii="Times New Roman" w:hAnsi="Times New Roman"/>
          <w:sz w:val="24"/>
        </w:rPr>
      </w:pPr>
      <w:r>
        <w:br w:type="page"/>
      </w:r>
    </w:p>
    <w:p w14:paraId="5AC355A7" w14:textId="77777777" w:rsidR="00EE4D21" w:rsidRPr="001202C1" w:rsidRDefault="00EE4D21" w:rsidP="001202C1">
      <w:pPr>
        <w:spacing w:after="0" w:line="240" w:lineRule="auto"/>
        <w:jc w:val="both"/>
        <w:rPr>
          <w:rFonts w:ascii="Times New Roman" w:hAnsi="Times New Roman"/>
          <w:sz w:val="24"/>
        </w:rPr>
        <w:sectPr w:rsidR="00EE4D21" w:rsidRPr="001202C1" w:rsidSect="00EE298E">
          <w:footerReference w:type="default" r:id="rId10"/>
          <w:footerReference w:type="first" r:id="rId11"/>
          <w:type w:val="nextColumn"/>
          <w:pgSz w:w="11906" w:h="16838" w:code="9"/>
          <w:pgMar w:top="1134" w:right="1134" w:bottom="1134" w:left="1701" w:header="567" w:footer="567" w:gutter="0"/>
          <w:cols w:space="708"/>
          <w:titlePg/>
          <w:docGrid w:linePitch="360"/>
        </w:sectPr>
      </w:pPr>
    </w:p>
    <w:p w14:paraId="214EEEC0" w14:textId="77777777" w:rsidR="001202C1" w:rsidRPr="00257062" w:rsidRDefault="00CE3A92" w:rsidP="00257062">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lastRenderedPageBreak/>
        <w:t>Annex 1</w:t>
      </w:r>
    </w:p>
    <w:p w14:paraId="209A4C6F" w14:textId="77777777" w:rsidR="001202C1" w:rsidRDefault="00CE3A92" w:rsidP="00257062">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480</w:t>
      </w:r>
    </w:p>
    <w:p w14:paraId="3871F512" w14:textId="292D07F3" w:rsidR="00CE3A92" w:rsidRDefault="00CE3A92" w:rsidP="00257062">
      <w:pPr>
        <w:spacing w:after="0" w:line="240" w:lineRule="auto"/>
        <w:jc w:val="right"/>
        <w:rPr>
          <w:rFonts w:ascii="Times New Roman" w:eastAsia="Times New Roman" w:hAnsi="Times New Roman" w:cs="Times New Roman"/>
          <w:sz w:val="24"/>
          <w:szCs w:val="24"/>
        </w:rPr>
      </w:pPr>
      <w:r>
        <w:rPr>
          <w:rFonts w:ascii="Times New Roman" w:hAnsi="Times New Roman"/>
          <w:sz w:val="24"/>
        </w:rPr>
        <w:t>16 August 2017</w:t>
      </w:r>
      <w:bookmarkStart w:id="110" w:name="piel-632437"/>
      <w:bookmarkEnd w:id="110"/>
    </w:p>
    <w:p w14:paraId="3F96B21F" w14:textId="133C159F" w:rsidR="00257062" w:rsidRDefault="00257062" w:rsidP="001202C1">
      <w:pPr>
        <w:spacing w:after="0" w:line="240" w:lineRule="auto"/>
        <w:jc w:val="both"/>
        <w:rPr>
          <w:rFonts w:ascii="Times New Roman" w:eastAsia="Times New Roman" w:hAnsi="Times New Roman" w:cs="Times New Roman"/>
          <w:sz w:val="24"/>
          <w:szCs w:val="24"/>
          <w:lang w:eastAsia="lv-LV"/>
        </w:rPr>
      </w:pPr>
    </w:p>
    <w:p w14:paraId="03163DBF" w14:textId="77777777" w:rsidR="00257062" w:rsidRPr="00CE3A92" w:rsidRDefault="00257062" w:rsidP="001202C1">
      <w:pPr>
        <w:spacing w:after="0" w:line="240" w:lineRule="auto"/>
        <w:jc w:val="both"/>
        <w:rPr>
          <w:rFonts w:ascii="Times New Roman" w:eastAsia="Times New Roman" w:hAnsi="Times New Roman" w:cs="Times New Roman"/>
          <w:sz w:val="24"/>
          <w:szCs w:val="24"/>
          <w:lang w:eastAsia="lv-LV"/>
        </w:rPr>
      </w:pPr>
    </w:p>
    <w:p w14:paraId="06D3982C" w14:textId="77777777" w:rsidR="00CE3A92" w:rsidRPr="00CE3A92" w:rsidRDefault="00CE3A92" w:rsidP="00257062">
      <w:pPr>
        <w:spacing w:after="0" w:line="240" w:lineRule="auto"/>
        <w:jc w:val="center"/>
        <w:rPr>
          <w:rFonts w:ascii="Times New Roman" w:eastAsia="Times New Roman" w:hAnsi="Times New Roman" w:cs="Times New Roman"/>
          <w:b/>
          <w:bCs/>
          <w:sz w:val="28"/>
          <w:szCs w:val="28"/>
        </w:rPr>
      </w:pPr>
      <w:bookmarkStart w:id="111" w:name="741891"/>
      <w:bookmarkStart w:id="112" w:name="n-741891"/>
      <w:bookmarkEnd w:id="111"/>
      <w:bookmarkEnd w:id="112"/>
      <w:r>
        <w:rPr>
          <w:rFonts w:ascii="Times New Roman" w:hAnsi="Times New Roman"/>
          <w:b/>
          <w:sz w:val="28"/>
        </w:rPr>
        <w:t>Recycling and Recovery Amounts (Proportion in %) of the Material Types of Packaging Waste and Disposable Tableware and Accessories (hereinafter – the Packaging Waste) and Time Periods Thereof</w:t>
      </w:r>
    </w:p>
    <w:p w14:paraId="7E818149" w14:textId="5192F98D" w:rsidR="00CE3A92" w:rsidRDefault="00CE3A92" w:rsidP="00257062">
      <w:pPr>
        <w:spacing w:after="0" w:line="240" w:lineRule="auto"/>
        <w:jc w:val="center"/>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0E7C680C" w14:textId="55B05552" w:rsidR="00257062" w:rsidRDefault="00257062" w:rsidP="001202C1">
      <w:pPr>
        <w:spacing w:after="0" w:line="240" w:lineRule="auto"/>
        <w:jc w:val="both"/>
        <w:rPr>
          <w:rFonts w:ascii="Times New Roman" w:eastAsia="Times New Roman" w:hAnsi="Times New Roman" w:cs="Times New Roman"/>
          <w:sz w:val="24"/>
          <w:szCs w:val="24"/>
          <w:lang w:eastAsia="lv-LV"/>
        </w:rPr>
      </w:pPr>
    </w:p>
    <w:p w14:paraId="68C61722" w14:textId="77777777" w:rsidR="00257062" w:rsidRPr="00CE3A92" w:rsidRDefault="00257062" w:rsidP="001202C1">
      <w:pPr>
        <w:spacing w:after="0" w:line="240" w:lineRule="auto"/>
        <w:jc w:val="both"/>
        <w:rPr>
          <w:rFonts w:ascii="Times New Roman" w:eastAsia="Times New Roman" w:hAnsi="Times New Roman" w:cs="Times New Roman"/>
          <w:sz w:val="24"/>
          <w:szCs w:val="24"/>
          <w:lang w:eastAsia="lv-LV"/>
        </w:rPr>
      </w:pPr>
    </w:p>
    <w:p w14:paraId="4949BB4A" w14:textId="2CD50E36" w:rsidR="00CE3A92" w:rsidRDefault="00CE3A92" w:rsidP="00FA1FB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1. Recycling and Recovery Amounts (Proportion in %) of the Material Types of the Packaging Waste until 31 December 2022</w:t>
      </w:r>
    </w:p>
    <w:p w14:paraId="1F06590D" w14:textId="77777777" w:rsidR="00257062" w:rsidRPr="00CE3A92" w:rsidRDefault="00257062" w:rsidP="001202C1">
      <w:pPr>
        <w:spacing w:after="0" w:line="240" w:lineRule="auto"/>
        <w:jc w:val="both"/>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9"/>
        <w:gridCol w:w="2938"/>
        <w:gridCol w:w="2519"/>
        <w:gridCol w:w="2659"/>
        <w:gridCol w:w="2519"/>
        <w:gridCol w:w="2519"/>
      </w:tblGrid>
      <w:tr w:rsidR="006F3D7B" w:rsidRPr="00B04554" w14:paraId="2ADDDF72" w14:textId="77777777" w:rsidTr="00FA1FB6">
        <w:tc>
          <w:tcPr>
            <w:tcW w:w="300" w:type="pct"/>
            <w:vMerge w:val="restart"/>
            <w:vAlign w:val="center"/>
            <w:hideMark/>
          </w:tcPr>
          <w:p w14:paraId="2CA2E3C5" w14:textId="4393492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No.</w:t>
            </w:r>
          </w:p>
        </w:tc>
        <w:tc>
          <w:tcPr>
            <w:tcW w:w="1050" w:type="pct"/>
            <w:vMerge w:val="restart"/>
            <w:vAlign w:val="center"/>
            <w:hideMark/>
          </w:tcPr>
          <w:p w14:paraId="0008C6E6"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Material type of the packaging waste</w:t>
            </w:r>
            <w:r w:rsidRPr="00B04554">
              <w:rPr>
                <w:rFonts w:ascii="Times New Roman" w:hAnsi="Times New Roman"/>
                <w:sz w:val="20"/>
                <w:szCs w:val="20"/>
                <w:vertAlign w:val="superscript"/>
              </w:rPr>
              <w:t>1</w:t>
            </w:r>
          </w:p>
        </w:tc>
        <w:tc>
          <w:tcPr>
            <w:tcW w:w="1850" w:type="pct"/>
            <w:gridSpan w:val="2"/>
            <w:vAlign w:val="center"/>
            <w:hideMark/>
          </w:tcPr>
          <w:p w14:paraId="6BC32039"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From 1 January 2020 to 31 December 2021</w:t>
            </w:r>
          </w:p>
        </w:tc>
        <w:tc>
          <w:tcPr>
            <w:tcW w:w="1800" w:type="pct"/>
            <w:gridSpan w:val="2"/>
            <w:vAlign w:val="center"/>
            <w:hideMark/>
          </w:tcPr>
          <w:p w14:paraId="37B80D2A"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From 1 January 2022 to 31 December 2022</w:t>
            </w:r>
          </w:p>
        </w:tc>
      </w:tr>
      <w:tr w:rsidR="006F3D7B" w:rsidRPr="00B04554" w14:paraId="188DC5F8" w14:textId="77777777" w:rsidTr="00FA1FB6">
        <w:tc>
          <w:tcPr>
            <w:tcW w:w="300" w:type="pct"/>
            <w:vMerge/>
            <w:vAlign w:val="center"/>
            <w:hideMark/>
          </w:tcPr>
          <w:p w14:paraId="1CD1F46E" w14:textId="77777777" w:rsidR="00CE3A92" w:rsidRPr="00B04554" w:rsidRDefault="00CE3A92" w:rsidP="00B65F04">
            <w:pPr>
              <w:spacing w:after="0" w:line="240" w:lineRule="auto"/>
              <w:jc w:val="center"/>
              <w:rPr>
                <w:rFonts w:ascii="Times New Roman" w:eastAsia="Times New Roman" w:hAnsi="Times New Roman" w:cs="Times New Roman"/>
                <w:sz w:val="20"/>
                <w:szCs w:val="20"/>
                <w:lang w:eastAsia="lv-LV"/>
              </w:rPr>
            </w:pPr>
          </w:p>
        </w:tc>
        <w:tc>
          <w:tcPr>
            <w:tcW w:w="1050" w:type="pct"/>
            <w:vMerge/>
            <w:vAlign w:val="center"/>
            <w:hideMark/>
          </w:tcPr>
          <w:p w14:paraId="3D9AD589" w14:textId="77777777" w:rsidR="00CE3A92" w:rsidRPr="00B04554" w:rsidRDefault="00CE3A92" w:rsidP="00B65F04">
            <w:pPr>
              <w:spacing w:after="0" w:line="240" w:lineRule="auto"/>
              <w:jc w:val="center"/>
              <w:rPr>
                <w:rFonts w:ascii="Times New Roman" w:eastAsia="Times New Roman" w:hAnsi="Times New Roman" w:cs="Times New Roman"/>
                <w:sz w:val="20"/>
                <w:szCs w:val="20"/>
                <w:lang w:eastAsia="lv-LV"/>
              </w:rPr>
            </w:pPr>
          </w:p>
        </w:tc>
        <w:tc>
          <w:tcPr>
            <w:tcW w:w="900" w:type="pct"/>
            <w:vAlign w:val="center"/>
            <w:hideMark/>
          </w:tcPr>
          <w:p w14:paraId="77FEBDBC"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recovered (including recycled)</w:t>
            </w:r>
          </w:p>
        </w:tc>
        <w:tc>
          <w:tcPr>
            <w:tcW w:w="950" w:type="pct"/>
            <w:vAlign w:val="center"/>
            <w:hideMark/>
          </w:tcPr>
          <w:p w14:paraId="02C1D4C1"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recycled</w:t>
            </w:r>
          </w:p>
        </w:tc>
        <w:tc>
          <w:tcPr>
            <w:tcW w:w="900" w:type="pct"/>
            <w:vAlign w:val="center"/>
            <w:hideMark/>
          </w:tcPr>
          <w:p w14:paraId="610BA28A"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recovered (including recycled)</w:t>
            </w:r>
          </w:p>
        </w:tc>
        <w:tc>
          <w:tcPr>
            <w:tcW w:w="900" w:type="pct"/>
            <w:vAlign w:val="center"/>
            <w:hideMark/>
          </w:tcPr>
          <w:p w14:paraId="16676B58"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recycled</w:t>
            </w:r>
          </w:p>
        </w:tc>
      </w:tr>
      <w:tr w:rsidR="006F3D7B" w:rsidRPr="00B04554" w14:paraId="5F730E24" w14:textId="77777777" w:rsidTr="00FA1FB6">
        <w:tc>
          <w:tcPr>
            <w:tcW w:w="300" w:type="pct"/>
            <w:vAlign w:val="center"/>
            <w:hideMark/>
          </w:tcPr>
          <w:p w14:paraId="11F07B03"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1.</w:t>
            </w:r>
          </w:p>
        </w:tc>
        <w:tc>
          <w:tcPr>
            <w:tcW w:w="1050" w:type="pct"/>
            <w:vAlign w:val="center"/>
            <w:hideMark/>
          </w:tcPr>
          <w:p w14:paraId="51ABD33E"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Glass</w:t>
            </w:r>
          </w:p>
        </w:tc>
        <w:tc>
          <w:tcPr>
            <w:tcW w:w="900" w:type="pct"/>
            <w:vAlign w:val="center"/>
            <w:hideMark/>
          </w:tcPr>
          <w:p w14:paraId="47D3D15B"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70</w:t>
            </w:r>
          </w:p>
        </w:tc>
        <w:tc>
          <w:tcPr>
            <w:tcW w:w="950" w:type="pct"/>
            <w:vAlign w:val="center"/>
            <w:hideMark/>
          </w:tcPr>
          <w:p w14:paraId="2413761D"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65</w:t>
            </w:r>
          </w:p>
        </w:tc>
        <w:tc>
          <w:tcPr>
            <w:tcW w:w="900" w:type="pct"/>
            <w:vAlign w:val="center"/>
            <w:hideMark/>
          </w:tcPr>
          <w:p w14:paraId="19A6F926"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72</w:t>
            </w:r>
          </w:p>
        </w:tc>
        <w:tc>
          <w:tcPr>
            <w:tcW w:w="900" w:type="pct"/>
            <w:vAlign w:val="center"/>
            <w:hideMark/>
          </w:tcPr>
          <w:p w14:paraId="35B0ECA4"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67</w:t>
            </w:r>
          </w:p>
        </w:tc>
      </w:tr>
      <w:tr w:rsidR="006F3D7B" w:rsidRPr="00B04554" w14:paraId="5660B82C" w14:textId="77777777" w:rsidTr="00FA1FB6">
        <w:tc>
          <w:tcPr>
            <w:tcW w:w="300" w:type="pct"/>
            <w:vAlign w:val="center"/>
            <w:hideMark/>
          </w:tcPr>
          <w:p w14:paraId="5BF26E9E"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2.</w:t>
            </w:r>
          </w:p>
        </w:tc>
        <w:tc>
          <w:tcPr>
            <w:tcW w:w="1050" w:type="pct"/>
            <w:vAlign w:val="center"/>
            <w:hideMark/>
          </w:tcPr>
          <w:p w14:paraId="7E8A80AE"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Plastic</w:t>
            </w:r>
          </w:p>
        </w:tc>
        <w:tc>
          <w:tcPr>
            <w:tcW w:w="900" w:type="pct"/>
            <w:vAlign w:val="center"/>
            <w:hideMark/>
          </w:tcPr>
          <w:p w14:paraId="227798E3"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46</w:t>
            </w:r>
          </w:p>
        </w:tc>
        <w:tc>
          <w:tcPr>
            <w:tcW w:w="950" w:type="pct"/>
            <w:vAlign w:val="center"/>
            <w:hideMark/>
          </w:tcPr>
          <w:p w14:paraId="6130F1BD"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28</w:t>
            </w:r>
          </w:p>
        </w:tc>
        <w:tc>
          <w:tcPr>
            <w:tcW w:w="900" w:type="pct"/>
            <w:vAlign w:val="center"/>
            <w:hideMark/>
          </w:tcPr>
          <w:p w14:paraId="2DB6BF1F"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50</w:t>
            </w:r>
          </w:p>
        </w:tc>
        <w:tc>
          <w:tcPr>
            <w:tcW w:w="900" w:type="pct"/>
            <w:vAlign w:val="center"/>
            <w:hideMark/>
          </w:tcPr>
          <w:p w14:paraId="56CECB79"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35</w:t>
            </w:r>
          </w:p>
        </w:tc>
      </w:tr>
      <w:tr w:rsidR="006F3D7B" w:rsidRPr="00B04554" w14:paraId="185FCFD6" w14:textId="77777777" w:rsidTr="00FA1FB6">
        <w:tc>
          <w:tcPr>
            <w:tcW w:w="300" w:type="pct"/>
            <w:vAlign w:val="center"/>
            <w:hideMark/>
          </w:tcPr>
          <w:p w14:paraId="57865A4E"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3.</w:t>
            </w:r>
          </w:p>
        </w:tc>
        <w:tc>
          <w:tcPr>
            <w:tcW w:w="1050" w:type="pct"/>
            <w:vAlign w:val="center"/>
            <w:hideMark/>
          </w:tcPr>
          <w:p w14:paraId="584358DF"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Paper, cardboard</w:t>
            </w:r>
          </w:p>
        </w:tc>
        <w:tc>
          <w:tcPr>
            <w:tcW w:w="900" w:type="pct"/>
            <w:vAlign w:val="center"/>
            <w:hideMark/>
          </w:tcPr>
          <w:p w14:paraId="2AB54A7D"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85</w:t>
            </w:r>
          </w:p>
        </w:tc>
        <w:tc>
          <w:tcPr>
            <w:tcW w:w="950" w:type="pct"/>
            <w:vAlign w:val="center"/>
            <w:hideMark/>
          </w:tcPr>
          <w:p w14:paraId="07F77155"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65</w:t>
            </w:r>
          </w:p>
        </w:tc>
        <w:tc>
          <w:tcPr>
            <w:tcW w:w="900" w:type="pct"/>
            <w:vAlign w:val="center"/>
            <w:hideMark/>
          </w:tcPr>
          <w:p w14:paraId="3AC38E24"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85</w:t>
            </w:r>
          </w:p>
        </w:tc>
        <w:tc>
          <w:tcPr>
            <w:tcW w:w="900" w:type="pct"/>
            <w:vAlign w:val="center"/>
            <w:hideMark/>
          </w:tcPr>
          <w:p w14:paraId="7B30C0C2"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68</w:t>
            </w:r>
          </w:p>
        </w:tc>
      </w:tr>
      <w:tr w:rsidR="006F3D7B" w:rsidRPr="00B04554" w14:paraId="6923F6FF" w14:textId="77777777" w:rsidTr="00FA1FB6">
        <w:tc>
          <w:tcPr>
            <w:tcW w:w="300" w:type="pct"/>
            <w:vAlign w:val="center"/>
            <w:hideMark/>
          </w:tcPr>
          <w:p w14:paraId="2EB4F3E0"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4.</w:t>
            </w:r>
          </w:p>
        </w:tc>
        <w:tc>
          <w:tcPr>
            <w:tcW w:w="1050" w:type="pct"/>
            <w:vAlign w:val="center"/>
            <w:hideMark/>
          </w:tcPr>
          <w:p w14:paraId="6EFC9584"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Metal</w:t>
            </w:r>
          </w:p>
        </w:tc>
        <w:tc>
          <w:tcPr>
            <w:tcW w:w="900" w:type="pct"/>
            <w:vAlign w:val="center"/>
            <w:hideMark/>
          </w:tcPr>
          <w:p w14:paraId="6B00CB2F"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55</w:t>
            </w:r>
          </w:p>
        </w:tc>
        <w:tc>
          <w:tcPr>
            <w:tcW w:w="950" w:type="pct"/>
            <w:vAlign w:val="center"/>
            <w:hideMark/>
          </w:tcPr>
          <w:p w14:paraId="187FA903"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55</w:t>
            </w:r>
          </w:p>
        </w:tc>
        <w:tc>
          <w:tcPr>
            <w:tcW w:w="900" w:type="pct"/>
            <w:vAlign w:val="center"/>
            <w:hideMark/>
          </w:tcPr>
          <w:p w14:paraId="748390F5"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59</w:t>
            </w:r>
          </w:p>
        </w:tc>
        <w:tc>
          <w:tcPr>
            <w:tcW w:w="900" w:type="pct"/>
            <w:vAlign w:val="center"/>
            <w:hideMark/>
          </w:tcPr>
          <w:p w14:paraId="765D0208"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59</w:t>
            </w:r>
          </w:p>
        </w:tc>
      </w:tr>
      <w:tr w:rsidR="006F3D7B" w:rsidRPr="00B04554" w14:paraId="49382EB5" w14:textId="77777777" w:rsidTr="00FA1FB6">
        <w:tc>
          <w:tcPr>
            <w:tcW w:w="300" w:type="pct"/>
            <w:vAlign w:val="center"/>
            <w:hideMark/>
          </w:tcPr>
          <w:p w14:paraId="23C78BDA"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w:t>
            </w:r>
          </w:p>
        </w:tc>
        <w:tc>
          <w:tcPr>
            <w:tcW w:w="1050" w:type="pct"/>
            <w:vAlign w:val="center"/>
            <w:hideMark/>
          </w:tcPr>
          <w:p w14:paraId="394CDD4C"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Wood</w:t>
            </w:r>
          </w:p>
        </w:tc>
        <w:tc>
          <w:tcPr>
            <w:tcW w:w="900" w:type="pct"/>
            <w:vAlign w:val="center"/>
            <w:hideMark/>
          </w:tcPr>
          <w:p w14:paraId="54D281CD"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34</w:t>
            </w:r>
          </w:p>
        </w:tc>
        <w:tc>
          <w:tcPr>
            <w:tcW w:w="950" w:type="pct"/>
            <w:vAlign w:val="center"/>
            <w:hideMark/>
          </w:tcPr>
          <w:p w14:paraId="2ACA8378"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20</w:t>
            </w:r>
          </w:p>
        </w:tc>
        <w:tc>
          <w:tcPr>
            <w:tcW w:w="900" w:type="pct"/>
            <w:vAlign w:val="center"/>
            <w:hideMark/>
          </w:tcPr>
          <w:p w14:paraId="36225EF2"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34</w:t>
            </w:r>
          </w:p>
        </w:tc>
        <w:tc>
          <w:tcPr>
            <w:tcW w:w="900" w:type="pct"/>
            <w:vAlign w:val="center"/>
            <w:hideMark/>
          </w:tcPr>
          <w:p w14:paraId="5FA14746" w14:textId="77777777" w:rsidR="00CE3A92" w:rsidRPr="00B04554" w:rsidRDefault="00CE3A92" w:rsidP="00B65F04">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22</w:t>
            </w:r>
          </w:p>
        </w:tc>
      </w:tr>
      <w:tr w:rsidR="006F3D7B" w:rsidRPr="00B04554" w14:paraId="07740AA1" w14:textId="77777777" w:rsidTr="00FA1FB6">
        <w:tc>
          <w:tcPr>
            <w:tcW w:w="1350" w:type="pct"/>
            <w:gridSpan w:val="2"/>
            <w:vAlign w:val="center"/>
            <w:hideMark/>
          </w:tcPr>
          <w:p w14:paraId="0B64AD46" w14:textId="77777777" w:rsidR="00CE3A92" w:rsidRPr="00B04554" w:rsidRDefault="00CE3A92" w:rsidP="00FA1FB6">
            <w:pPr>
              <w:spacing w:after="0" w:line="240" w:lineRule="auto"/>
              <w:jc w:val="both"/>
              <w:rPr>
                <w:rFonts w:ascii="Times New Roman" w:eastAsia="Times New Roman" w:hAnsi="Times New Roman" w:cs="Times New Roman"/>
                <w:b/>
                <w:bCs/>
                <w:sz w:val="20"/>
                <w:szCs w:val="20"/>
              </w:rPr>
            </w:pPr>
            <w:r w:rsidRPr="00B04554">
              <w:rPr>
                <w:rFonts w:ascii="Times New Roman" w:hAnsi="Times New Roman"/>
                <w:b/>
                <w:sz w:val="20"/>
                <w:szCs w:val="20"/>
              </w:rPr>
              <w:t>For all materials in total</w:t>
            </w:r>
          </w:p>
        </w:tc>
        <w:tc>
          <w:tcPr>
            <w:tcW w:w="900" w:type="pct"/>
            <w:vAlign w:val="center"/>
            <w:hideMark/>
          </w:tcPr>
          <w:p w14:paraId="30580FE7" w14:textId="77777777" w:rsidR="00CE3A92" w:rsidRPr="00B04554" w:rsidRDefault="00CE3A92" w:rsidP="00B65F04">
            <w:pPr>
              <w:spacing w:after="0" w:line="240" w:lineRule="auto"/>
              <w:jc w:val="center"/>
              <w:rPr>
                <w:rFonts w:ascii="Times New Roman" w:eastAsia="Times New Roman" w:hAnsi="Times New Roman" w:cs="Times New Roman"/>
                <w:b/>
                <w:bCs/>
                <w:sz w:val="20"/>
                <w:szCs w:val="20"/>
              </w:rPr>
            </w:pPr>
            <w:r w:rsidRPr="00B04554">
              <w:rPr>
                <w:rFonts w:ascii="Times New Roman" w:hAnsi="Times New Roman"/>
                <w:b/>
                <w:sz w:val="20"/>
                <w:szCs w:val="20"/>
              </w:rPr>
              <w:t>65</w:t>
            </w:r>
          </w:p>
        </w:tc>
        <w:tc>
          <w:tcPr>
            <w:tcW w:w="950" w:type="pct"/>
            <w:vAlign w:val="center"/>
            <w:hideMark/>
          </w:tcPr>
          <w:p w14:paraId="3D66D09C" w14:textId="77777777" w:rsidR="00CE3A92" w:rsidRPr="00B04554" w:rsidRDefault="00CE3A92" w:rsidP="00B65F04">
            <w:pPr>
              <w:spacing w:after="0" w:line="240" w:lineRule="auto"/>
              <w:jc w:val="center"/>
              <w:rPr>
                <w:rFonts w:ascii="Times New Roman" w:eastAsia="Times New Roman" w:hAnsi="Times New Roman" w:cs="Times New Roman"/>
                <w:b/>
                <w:bCs/>
                <w:sz w:val="20"/>
                <w:szCs w:val="20"/>
              </w:rPr>
            </w:pPr>
            <w:r w:rsidRPr="00B04554">
              <w:rPr>
                <w:rFonts w:ascii="Times New Roman" w:hAnsi="Times New Roman"/>
                <w:b/>
                <w:sz w:val="20"/>
                <w:szCs w:val="20"/>
              </w:rPr>
              <w:t>60</w:t>
            </w:r>
          </w:p>
        </w:tc>
        <w:tc>
          <w:tcPr>
            <w:tcW w:w="900" w:type="pct"/>
            <w:vAlign w:val="center"/>
            <w:hideMark/>
          </w:tcPr>
          <w:p w14:paraId="2C5DB349" w14:textId="77777777" w:rsidR="00CE3A92" w:rsidRPr="00B04554" w:rsidRDefault="00CE3A92" w:rsidP="00B65F04">
            <w:pPr>
              <w:spacing w:after="0" w:line="240" w:lineRule="auto"/>
              <w:jc w:val="center"/>
              <w:rPr>
                <w:rFonts w:ascii="Times New Roman" w:eastAsia="Times New Roman" w:hAnsi="Times New Roman" w:cs="Times New Roman"/>
                <w:b/>
                <w:bCs/>
                <w:sz w:val="20"/>
                <w:szCs w:val="20"/>
              </w:rPr>
            </w:pPr>
            <w:r w:rsidRPr="00B04554">
              <w:rPr>
                <w:rFonts w:ascii="Times New Roman" w:hAnsi="Times New Roman"/>
                <w:b/>
                <w:sz w:val="20"/>
                <w:szCs w:val="20"/>
              </w:rPr>
              <w:t>67</w:t>
            </w:r>
          </w:p>
        </w:tc>
        <w:tc>
          <w:tcPr>
            <w:tcW w:w="900" w:type="pct"/>
            <w:vAlign w:val="center"/>
            <w:hideMark/>
          </w:tcPr>
          <w:p w14:paraId="21B3BD5B" w14:textId="77777777" w:rsidR="00CE3A92" w:rsidRPr="00B04554" w:rsidRDefault="00CE3A92" w:rsidP="00B65F04">
            <w:pPr>
              <w:spacing w:after="0" w:line="240" w:lineRule="auto"/>
              <w:jc w:val="center"/>
              <w:rPr>
                <w:rFonts w:ascii="Times New Roman" w:eastAsia="Times New Roman" w:hAnsi="Times New Roman" w:cs="Times New Roman"/>
                <w:b/>
                <w:bCs/>
                <w:sz w:val="20"/>
                <w:szCs w:val="20"/>
              </w:rPr>
            </w:pPr>
            <w:r w:rsidRPr="00B04554">
              <w:rPr>
                <w:rFonts w:ascii="Times New Roman" w:hAnsi="Times New Roman"/>
                <w:b/>
                <w:sz w:val="20"/>
                <w:szCs w:val="20"/>
              </w:rPr>
              <w:t>62</w:t>
            </w:r>
          </w:p>
        </w:tc>
      </w:tr>
    </w:tbl>
    <w:p w14:paraId="7AEC8C76" w14:textId="77777777" w:rsidR="00B65F04" w:rsidRDefault="00B65F04" w:rsidP="001202C1">
      <w:pPr>
        <w:spacing w:after="0" w:line="240" w:lineRule="auto"/>
        <w:jc w:val="both"/>
        <w:rPr>
          <w:rFonts w:ascii="Times New Roman" w:eastAsia="Times New Roman" w:hAnsi="Times New Roman" w:cs="Times New Roman"/>
          <w:sz w:val="24"/>
          <w:szCs w:val="24"/>
          <w:lang w:eastAsia="lv-LV"/>
        </w:rPr>
      </w:pPr>
    </w:p>
    <w:p w14:paraId="3E68DB71" w14:textId="046A3E81" w:rsidR="001202C1" w:rsidRDefault="00CE3A92"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Note.</w:t>
      </w:r>
    </w:p>
    <w:p w14:paraId="09C8694E" w14:textId="0AA2BDEE" w:rsidR="00CE3A92" w:rsidRDefault="00CE3A92"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vertAlign w:val="superscript"/>
        </w:rPr>
        <w:t>1</w:t>
      </w:r>
      <w:r>
        <w:rPr>
          <w:rFonts w:ascii="Times New Roman" w:hAnsi="Times New Roman"/>
          <w:sz w:val="24"/>
        </w:rPr>
        <w:t xml:space="preserve"> Recovery or recycling percentage amount (proportion) of the packaging waste of composite materials (laminates) shall be determine by the material which is prevailing in terms of weight.</w:t>
      </w:r>
    </w:p>
    <w:p w14:paraId="205D1C4B" w14:textId="77777777" w:rsidR="00FA1FB6" w:rsidRPr="00CE3A92" w:rsidRDefault="00FA1FB6" w:rsidP="001202C1">
      <w:pPr>
        <w:spacing w:after="0" w:line="240" w:lineRule="auto"/>
        <w:jc w:val="both"/>
        <w:rPr>
          <w:rFonts w:ascii="Times New Roman" w:eastAsia="Times New Roman" w:hAnsi="Times New Roman" w:cs="Times New Roman"/>
          <w:sz w:val="24"/>
          <w:szCs w:val="24"/>
          <w:lang w:eastAsia="lv-LV"/>
        </w:rPr>
      </w:pPr>
    </w:p>
    <w:p w14:paraId="687C8C42" w14:textId="2F133201" w:rsidR="00CE3A92" w:rsidRDefault="00CE3A92" w:rsidP="0051452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2. Recycling Amounts (Proportion in %) of the Material Types of the Packaging Waste from 1 January 2023</w:t>
      </w:r>
    </w:p>
    <w:p w14:paraId="0E721227" w14:textId="77777777" w:rsidR="00FA1FB6" w:rsidRPr="00CE3A92" w:rsidRDefault="00FA1FB6" w:rsidP="00514520">
      <w:pPr>
        <w:spacing w:after="0" w:line="240" w:lineRule="auto"/>
        <w:jc w:val="both"/>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5"/>
        <w:gridCol w:w="979"/>
        <w:gridCol w:w="1613"/>
        <w:gridCol w:w="1613"/>
        <w:gridCol w:w="1614"/>
        <w:gridCol w:w="1614"/>
        <w:gridCol w:w="1614"/>
        <w:gridCol w:w="1614"/>
        <w:gridCol w:w="1614"/>
        <w:gridCol w:w="1303"/>
      </w:tblGrid>
      <w:tr w:rsidR="006F3D7B" w:rsidRPr="00B04554" w14:paraId="5EBC344A" w14:textId="77777777" w:rsidTr="009B458B">
        <w:tc>
          <w:tcPr>
            <w:tcW w:w="150" w:type="pct"/>
            <w:vAlign w:val="center"/>
            <w:hideMark/>
          </w:tcPr>
          <w:p w14:paraId="0D1D9F4A" w14:textId="4B55A1B4"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No.</w:t>
            </w:r>
          </w:p>
        </w:tc>
        <w:tc>
          <w:tcPr>
            <w:tcW w:w="337" w:type="pct"/>
            <w:vAlign w:val="center"/>
            <w:hideMark/>
          </w:tcPr>
          <w:p w14:paraId="44748F28"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Material type of the packaging waste</w:t>
            </w:r>
            <w:r w:rsidRPr="00B04554">
              <w:rPr>
                <w:rFonts w:ascii="Times New Roman" w:hAnsi="Times New Roman"/>
                <w:sz w:val="20"/>
                <w:szCs w:val="20"/>
                <w:vertAlign w:val="superscript"/>
              </w:rPr>
              <w:t>2</w:t>
            </w:r>
          </w:p>
        </w:tc>
        <w:tc>
          <w:tcPr>
            <w:tcW w:w="578" w:type="pct"/>
            <w:vAlign w:val="center"/>
            <w:hideMark/>
          </w:tcPr>
          <w:p w14:paraId="46A4D0FD"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From 1 January to 31 December 2023</w:t>
            </w:r>
          </w:p>
        </w:tc>
        <w:tc>
          <w:tcPr>
            <w:tcW w:w="578" w:type="pct"/>
            <w:vAlign w:val="center"/>
            <w:hideMark/>
          </w:tcPr>
          <w:p w14:paraId="3BF2637C"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From 1 January to 31 December 2024</w:t>
            </w:r>
          </w:p>
        </w:tc>
        <w:tc>
          <w:tcPr>
            <w:tcW w:w="578" w:type="pct"/>
            <w:vAlign w:val="center"/>
            <w:hideMark/>
          </w:tcPr>
          <w:p w14:paraId="5CDF6343"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From 1 January to 31 December 2025</w:t>
            </w:r>
          </w:p>
        </w:tc>
        <w:tc>
          <w:tcPr>
            <w:tcW w:w="578" w:type="pct"/>
            <w:vAlign w:val="center"/>
            <w:hideMark/>
          </w:tcPr>
          <w:p w14:paraId="00EFEBAB"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From 1 January to 31 December 2026</w:t>
            </w:r>
          </w:p>
        </w:tc>
        <w:tc>
          <w:tcPr>
            <w:tcW w:w="578" w:type="pct"/>
            <w:vAlign w:val="center"/>
            <w:hideMark/>
          </w:tcPr>
          <w:p w14:paraId="0F30A8EF"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From 1 January to 31 December 2027</w:t>
            </w:r>
          </w:p>
        </w:tc>
        <w:tc>
          <w:tcPr>
            <w:tcW w:w="578" w:type="pct"/>
            <w:vAlign w:val="center"/>
            <w:hideMark/>
          </w:tcPr>
          <w:p w14:paraId="58CD99F0"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From 1 January to 31 December 2028</w:t>
            </w:r>
          </w:p>
        </w:tc>
        <w:tc>
          <w:tcPr>
            <w:tcW w:w="578" w:type="pct"/>
            <w:vAlign w:val="center"/>
            <w:hideMark/>
          </w:tcPr>
          <w:p w14:paraId="62976B9B"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From 1 January to 31 December 2029</w:t>
            </w:r>
          </w:p>
        </w:tc>
        <w:tc>
          <w:tcPr>
            <w:tcW w:w="468" w:type="pct"/>
            <w:vAlign w:val="center"/>
            <w:hideMark/>
          </w:tcPr>
          <w:p w14:paraId="6608128A"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From 1 January 2030</w:t>
            </w:r>
          </w:p>
        </w:tc>
      </w:tr>
      <w:tr w:rsidR="006F3D7B" w:rsidRPr="00B04554" w14:paraId="08F221A5" w14:textId="77777777" w:rsidTr="009B458B">
        <w:tc>
          <w:tcPr>
            <w:tcW w:w="150" w:type="pct"/>
            <w:vAlign w:val="center"/>
            <w:hideMark/>
          </w:tcPr>
          <w:p w14:paraId="752ED3E5"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1.</w:t>
            </w:r>
          </w:p>
        </w:tc>
        <w:tc>
          <w:tcPr>
            <w:tcW w:w="337" w:type="pct"/>
            <w:vAlign w:val="center"/>
            <w:hideMark/>
          </w:tcPr>
          <w:p w14:paraId="2083F04E"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Glass</w:t>
            </w:r>
          </w:p>
        </w:tc>
        <w:tc>
          <w:tcPr>
            <w:tcW w:w="578" w:type="pct"/>
            <w:vAlign w:val="center"/>
            <w:hideMark/>
          </w:tcPr>
          <w:p w14:paraId="00A69A69"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68</w:t>
            </w:r>
          </w:p>
        </w:tc>
        <w:tc>
          <w:tcPr>
            <w:tcW w:w="578" w:type="pct"/>
            <w:vAlign w:val="center"/>
            <w:hideMark/>
          </w:tcPr>
          <w:p w14:paraId="127E58DB"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69</w:t>
            </w:r>
          </w:p>
        </w:tc>
        <w:tc>
          <w:tcPr>
            <w:tcW w:w="578" w:type="pct"/>
            <w:vAlign w:val="center"/>
            <w:hideMark/>
          </w:tcPr>
          <w:p w14:paraId="14239192"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70</w:t>
            </w:r>
          </w:p>
        </w:tc>
        <w:tc>
          <w:tcPr>
            <w:tcW w:w="578" w:type="pct"/>
            <w:vAlign w:val="center"/>
            <w:hideMark/>
          </w:tcPr>
          <w:p w14:paraId="33943C02"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71</w:t>
            </w:r>
          </w:p>
        </w:tc>
        <w:tc>
          <w:tcPr>
            <w:tcW w:w="578" w:type="pct"/>
            <w:vAlign w:val="center"/>
            <w:hideMark/>
          </w:tcPr>
          <w:p w14:paraId="58CEF021"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72</w:t>
            </w:r>
          </w:p>
        </w:tc>
        <w:tc>
          <w:tcPr>
            <w:tcW w:w="578" w:type="pct"/>
            <w:vAlign w:val="center"/>
            <w:hideMark/>
          </w:tcPr>
          <w:p w14:paraId="15DF0A8E"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73</w:t>
            </w:r>
          </w:p>
        </w:tc>
        <w:tc>
          <w:tcPr>
            <w:tcW w:w="578" w:type="pct"/>
            <w:vAlign w:val="center"/>
            <w:hideMark/>
          </w:tcPr>
          <w:p w14:paraId="28A49C3D"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74</w:t>
            </w:r>
          </w:p>
        </w:tc>
        <w:tc>
          <w:tcPr>
            <w:tcW w:w="468" w:type="pct"/>
            <w:vAlign w:val="center"/>
            <w:hideMark/>
          </w:tcPr>
          <w:p w14:paraId="4E0AA1E8" w14:textId="77777777" w:rsidR="00CE3A92" w:rsidRPr="00B04554" w:rsidRDefault="00CE3A92" w:rsidP="00514520">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75</w:t>
            </w:r>
          </w:p>
        </w:tc>
      </w:tr>
      <w:tr w:rsidR="006F3D7B" w:rsidRPr="00B04554" w14:paraId="4180B12B" w14:textId="77777777" w:rsidTr="009B458B">
        <w:tc>
          <w:tcPr>
            <w:tcW w:w="150" w:type="pct"/>
            <w:vAlign w:val="center"/>
            <w:hideMark/>
          </w:tcPr>
          <w:p w14:paraId="4C015AAF"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2.</w:t>
            </w:r>
          </w:p>
        </w:tc>
        <w:tc>
          <w:tcPr>
            <w:tcW w:w="337" w:type="pct"/>
            <w:vAlign w:val="center"/>
            <w:hideMark/>
          </w:tcPr>
          <w:p w14:paraId="6B00B7B3"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Plastic</w:t>
            </w:r>
          </w:p>
        </w:tc>
        <w:tc>
          <w:tcPr>
            <w:tcW w:w="578" w:type="pct"/>
            <w:vAlign w:val="center"/>
            <w:hideMark/>
          </w:tcPr>
          <w:p w14:paraId="15943CD9"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40</w:t>
            </w:r>
          </w:p>
        </w:tc>
        <w:tc>
          <w:tcPr>
            <w:tcW w:w="578" w:type="pct"/>
            <w:vAlign w:val="center"/>
            <w:hideMark/>
          </w:tcPr>
          <w:p w14:paraId="72EF1D2E"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45</w:t>
            </w:r>
          </w:p>
        </w:tc>
        <w:tc>
          <w:tcPr>
            <w:tcW w:w="578" w:type="pct"/>
            <w:vAlign w:val="center"/>
            <w:hideMark/>
          </w:tcPr>
          <w:p w14:paraId="5A3F716F"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50</w:t>
            </w:r>
          </w:p>
        </w:tc>
        <w:tc>
          <w:tcPr>
            <w:tcW w:w="578" w:type="pct"/>
            <w:vAlign w:val="center"/>
            <w:hideMark/>
          </w:tcPr>
          <w:p w14:paraId="4EEF95C0"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51</w:t>
            </w:r>
          </w:p>
        </w:tc>
        <w:tc>
          <w:tcPr>
            <w:tcW w:w="578" w:type="pct"/>
            <w:vAlign w:val="center"/>
            <w:hideMark/>
          </w:tcPr>
          <w:p w14:paraId="5850CC34"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52</w:t>
            </w:r>
          </w:p>
        </w:tc>
        <w:tc>
          <w:tcPr>
            <w:tcW w:w="578" w:type="pct"/>
            <w:vAlign w:val="center"/>
            <w:hideMark/>
          </w:tcPr>
          <w:p w14:paraId="2EB6BE7C"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53</w:t>
            </w:r>
          </w:p>
        </w:tc>
        <w:tc>
          <w:tcPr>
            <w:tcW w:w="578" w:type="pct"/>
            <w:vAlign w:val="center"/>
            <w:hideMark/>
          </w:tcPr>
          <w:p w14:paraId="33B65B7C"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54</w:t>
            </w:r>
          </w:p>
        </w:tc>
        <w:tc>
          <w:tcPr>
            <w:tcW w:w="468" w:type="pct"/>
            <w:vAlign w:val="center"/>
            <w:hideMark/>
          </w:tcPr>
          <w:p w14:paraId="75E085FA"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55</w:t>
            </w:r>
          </w:p>
        </w:tc>
      </w:tr>
      <w:tr w:rsidR="006F3D7B" w:rsidRPr="00B04554" w14:paraId="66AD2196" w14:textId="77777777" w:rsidTr="009B458B">
        <w:tc>
          <w:tcPr>
            <w:tcW w:w="150" w:type="pct"/>
            <w:vAlign w:val="center"/>
            <w:hideMark/>
          </w:tcPr>
          <w:p w14:paraId="0119A773"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lastRenderedPageBreak/>
              <w:t>3.</w:t>
            </w:r>
          </w:p>
        </w:tc>
        <w:tc>
          <w:tcPr>
            <w:tcW w:w="337" w:type="pct"/>
            <w:vAlign w:val="center"/>
            <w:hideMark/>
          </w:tcPr>
          <w:p w14:paraId="50399EAC"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Paper and cardboard</w:t>
            </w:r>
          </w:p>
        </w:tc>
        <w:tc>
          <w:tcPr>
            <w:tcW w:w="578" w:type="pct"/>
            <w:vAlign w:val="center"/>
            <w:hideMark/>
          </w:tcPr>
          <w:p w14:paraId="4D8919A8"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70</w:t>
            </w:r>
          </w:p>
        </w:tc>
        <w:tc>
          <w:tcPr>
            <w:tcW w:w="578" w:type="pct"/>
            <w:vAlign w:val="center"/>
            <w:hideMark/>
          </w:tcPr>
          <w:p w14:paraId="1FAA19ED"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73</w:t>
            </w:r>
          </w:p>
        </w:tc>
        <w:tc>
          <w:tcPr>
            <w:tcW w:w="578" w:type="pct"/>
            <w:vAlign w:val="center"/>
            <w:hideMark/>
          </w:tcPr>
          <w:p w14:paraId="5BB14F0B"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75</w:t>
            </w:r>
          </w:p>
        </w:tc>
        <w:tc>
          <w:tcPr>
            <w:tcW w:w="578" w:type="pct"/>
            <w:vAlign w:val="center"/>
            <w:hideMark/>
          </w:tcPr>
          <w:p w14:paraId="3C3250CF"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77</w:t>
            </w:r>
          </w:p>
        </w:tc>
        <w:tc>
          <w:tcPr>
            <w:tcW w:w="578" w:type="pct"/>
            <w:vAlign w:val="center"/>
            <w:hideMark/>
          </w:tcPr>
          <w:p w14:paraId="7152D9AE"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79</w:t>
            </w:r>
          </w:p>
        </w:tc>
        <w:tc>
          <w:tcPr>
            <w:tcW w:w="578" w:type="pct"/>
            <w:vAlign w:val="center"/>
            <w:hideMark/>
          </w:tcPr>
          <w:p w14:paraId="1275E92A"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81</w:t>
            </w:r>
          </w:p>
        </w:tc>
        <w:tc>
          <w:tcPr>
            <w:tcW w:w="578" w:type="pct"/>
            <w:vAlign w:val="center"/>
            <w:hideMark/>
          </w:tcPr>
          <w:p w14:paraId="507EBAF6"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83</w:t>
            </w:r>
          </w:p>
        </w:tc>
        <w:tc>
          <w:tcPr>
            <w:tcW w:w="468" w:type="pct"/>
            <w:vAlign w:val="center"/>
            <w:hideMark/>
          </w:tcPr>
          <w:p w14:paraId="28D74CE1"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85</w:t>
            </w:r>
          </w:p>
        </w:tc>
      </w:tr>
      <w:tr w:rsidR="006F3D7B" w:rsidRPr="00B04554" w14:paraId="7C7852FA" w14:textId="77777777" w:rsidTr="009B458B">
        <w:tc>
          <w:tcPr>
            <w:tcW w:w="150" w:type="pct"/>
            <w:vAlign w:val="center"/>
            <w:hideMark/>
          </w:tcPr>
          <w:p w14:paraId="1AEE6D22"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4.</w:t>
            </w:r>
          </w:p>
        </w:tc>
        <w:tc>
          <w:tcPr>
            <w:tcW w:w="337" w:type="pct"/>
            <w:vAlign w:val="center"/>
            <w:hideMark/>
          </w:tcPr>
          <w:p w14:paraId="47DD6B92"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Ferrous metal</w:t>
            </w:r>
          </w:p>
        </w:tc>
        <w:tc>
          <w:tcPr>
            <w:tcW w:w="578" w:type="pct"/>
            <w:vAlign w:val="center"/>
            <w:hideMark/>
          </w:tcPr>
          <w:p w14:paraId="14749F0D"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63</w:t>
            </w:r>
          </w:p>
        </w:tc>
        <w:tc>
          <w:tcPr>
            <w:tcW w:w="578" w:type="pct"/>
            <w:vAlign w:val="center"/>
            <w:hideMark/>
          </w:tcPr>
          <w:p w14:paraId="5906757C"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67</w:t>
            </w:r>
          </w:p>
        </w:tc>
        <w:tc>
          <w:tcPr>
            <w:tcW w:w="578" w:type="pct"/>
            <w:vAlign w:val="center"/>
            <w:hideMark/>
          </w:tcPr>
          <w:p w14:paraId="67D605FD"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70</w:t>
            </w:r>
          </w:p>
        </w:tc>
        <w:tc>
          <w:tcPr>
            <w:tcW w:w="578" w:type="pct"/>
            <w:vAlign w:val="center"/>
            <w:hideMark/>
          </w:tcPr>
          <w:p w14:paraId="18B0A2FD"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72</w:t>
            </w:r>
          </w:p>
        </w:tc>
        <w:tc>
          <w:tcPr>
            <w:tcW w:w="578" w:type="pct"/>
            <w:vAlign w:val="center"/>
            <w:hideMark/>
          </w:tcPr>
          <w:p w14:paraId="4B6982D9"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74</w:t>
            </w:r>
          </w:p>
        </w:tc>
        <w:tc>
          <w:tcPr>
            <w:tcW w:w="578" w:type="pct"/>
            <w:vAlign w:val="center"/>
            <w:hideMark/>
          </w:tcPr>
          <w:p w14:paraId="29CDAEDA"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76</w:t>
            </w:r>
          </w:p>
        </w:tc>
        <w:tc>
          <w:tcPr>
            <w:tcW w:w="578" w:type="pct"/>
            <w:vAlign w:val="center"/>
            <w:hideMark/>
          </w:tcPr>
          <w:p w14:paraId="52B9A9E0"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78</w:t>
            </w:r>
          </w:p>
        </w:tc>
        <w:tc>
          <w:tcPr>
            <w:tcW w:w="468" w:type="pct"/>
            <w:vAlign w:val="center"/>
            <w:hideMark/>
          </w:tcPr>
          <w:p w14:paraId="37B6D78F"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80</w:t>
            </w:r>
          </w:p>
        </w:tc>
      </w:tr>
      <w:tr w:rsidR="006F3D7B" w:rsidRPr="00B04554" w14:paraId="6540472A" w14:textId="77777777" w:rsidTr="009B458B">
        <w:tc>
          <w:tcPr>
            <w:tcW w:w="150" w:type="pct"/>
            <w:vAlign w:val="center"/>
            <w:hideMark/>
          </w:tcPr>
          <w:p w14:paraId="2F142C58"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w:t>
            </w:r>
          </w:p>
        </w:tc>
        <w:tc>
          <w:tcPr>
            <w:tcW w:w="337" w:type="pct"/>
            <w:vAlign w:val="center"/>
            <w:hideMark/>
          </w:tcPr>
          <w:p w14:paraId="33F5F89F"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Aluminium</w:t>
            </w:r>
          </w:p>
        </w:tc>
        <w:tc>
          <w:tcPr>
            <w:tcW w:w="578" w:type="pct"/>
            <w:vAlign w:val="center"/>
            <w:hideMark/>
          </w:tcPr>
          <w:p w14:paraId="7E4FBEA1"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40</w:t>
            </w:r>
          </w:p>
        </w:tc>
        <w:tc>
          <w:tcPr>
            <w:tcW w:w="578" w:type="pct"/>
            <w:vAlign w:val="center"/>
            <w:hideMark/>
          </w:tcPr>
          <w:p w14:paraId="545122A5"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45</w:t>
            </w:r>
          </w:p>
        </w:tc>
        <w:tc>
          <w:tcPr>
            <w:tcW w:w="578" w:type="pct"/>
            <w:vAlign w:val="center"/>
            <w:hideMark/>
          </w:tcPr>
          <w:p w14:paraId="47AAED08"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50</w:t>
            </w:r>
          </w:p>
        </w:tc>
        <w:tc>
          <w:tcPr>
            <w:tcW w:w="578" w:type="pct"/>
            <w:vAlign w:val="center"/>
            <w:hideMark/>
          </w:tcPr>
          <w:p w14:paraId="035424A0"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52</w:t>
            </w:r>
          </w:p>
        </w:tc>
        <w:tc>
          <w:tcPr>
            <w:tcW w:w="578" w:type="pct"/>
            <w:vAlign w:val="center"/>
            <w:hideMark/>
          </w:tcPr>
          <w:p w14:paraId="4E0DC3FF"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54</w:t>
            </w:r>
          </w:p>
        </w:tc>
        <w:tc>
          <w:tcPr>
            <w:tcW w:w="578" w:type="pct"/>
            <w:vAlign w:val="center"/>
            <w:hideMark/>
          </w:tcPr>
          <w:p w14:paraId="0124FE7C"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56</w:t>
            </w:r>
          </w:p>
        </w:tc>
        <w:tc>
          <w:tcPr>
            <w:tcW w:w="578" w:type="pct"/>
            <w:vAlign w:val="center"/>
            <w:hideMark/>
          </w:tcPr>
          <w:p w14:paraId="0343944C"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58</w:t>
            </w:r>
          </w:p>
        </w:tc>
        <w:tc>
          <w:tcPr>
            <w:tcW w:w="468" w:type="pct"/>
            <w:vAlign w:val="center"/>
            <w:hideMark/>
          </w:tcPr>
          <w:p w14:paraId="529CD265"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60</w:t>
            </w:r>
          </w:p>
        </w:tc>
      </w:tr>
      <w:tr w:rsidR="006F3D7B" w:rsidRPr="00B04554" w14:paraId="56FE10DC" w14:textId="77777777" w:rsidTr="009B458B">
        <w:tc>
          <w:tcPr>
            <w:tcW w:w="150" w:type="pct"/>
            <w:vAlign w:val="center"/>
            <w:hideMark/>
          </w:tcPr>
          <w:p w14:paraId="6DF6F903"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6.</w:t>
            </w:r>
          </w:p>
        </w:tc>
        <w:tc>
          <w:tcPr>
            <w:tcW w:w="337" w:type="pct"/>
            <w:vAlign w:val="center"/>
            <w:hideMark/>
          </w:tcPr>
          <w:p w14:paraId="36BBD15D"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Wood</w:t>
            </w:r>
          </w:p>
        </w:tc>
        <w:tc>
          <w:tcPr>
            <w:tcW w:w="578" w:type="pct"/>
            <w:vAlign w:val="center"/>
            <w:hideMark/>
          </w:tcPr>
          <w:p w14:paraId="5E5BBE91"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23</w:t>
            </w:r>
          </w:p>
        </w:tc>
        <w:tc>
          <w:tcPr>
            <w:tcW w:w="578" w:type="pct"/>
            <w:vAlign w:val="center"/>
            <w:hideMark/>
          </w:tcPr>
          <w:p w14:paraId="00AA9C18"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24</w:t>
            </w:r>
          </w:p>
        </w:tc>
        <w:tc>
          <w:tcPr>
            <w:tcW w:w="578" w:type="pct"/>
            <w:vAlign w:val="center"/>
            <w:hideMark/>
          </w:tcPr>
          <w:p w14:paraId="2C32E8E9"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25</w:t>
            </w:r>
          </w:p>
        </w:tc>
        <w:tc>
          <w:tcPr>
            <w:tcW w:w="578" w:type="pct"/>
            <w:vAlign w:val="center"/>
            <w:hideMark/>
          </w:tcPr>
          <w:p w14:paraId="381E0238"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26</w:t>
            </w:r>
          </w:p>
        </w:tc>
        <w:tc>
          <w:tcPr>
            <w:tcW w:w="578" w:type="pct"/>
            <w:vAlign w:val="center"/>
            <w:hideMark/>
          </w:tcPr>
          <w:p w14:paraId="7247FFEF"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27</w:t>
            </w:r>
          </w:p>
        </w:tc>
        <w:tc>
          <w:tcPr>
            <w:tcW w:w="578" w:type="pct"/>
            <w:vAlign w:val="center"/>
            <w:hideMark/>
          </w:tcPr>
          <w:p w14:paraId="4F327766"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28</w:t>
            </w:r>
          </w:p>
        </w:tc>
        <w:tc>
          <w:tcPr>
            <w:tcW w:w="578" w:type="pct"/>
            <w:vAlign w:val="center"/>
            <w:hideMark/>
          </w:tcPr>
          <w:p w14:paraId="5E1B5C65"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29</w:t>
            </w:r>
          </w:p>
        </w:tc>
        <w:tc>
          <w:tcPr>
            <w:tcW w:w="468" w:type="pct"/>
            <w:vAlign w:val="center"/>
            <w:hideMark/>
          </w:tcPr>
          <w:p w14:paraId="5AB46E73" w14:textId="77777777" w:rsidR="00CE3A92" w:rsidRPr="00B04554" w:rsidRDefault="00CE3A92" w:rsidP="00FA1FB6">
            <w:pPr>
              <w:spacing w:after="0" w:line="240" w:lineRule="auto"/>
              <w:jc w:val="center"/>
              <w:rPr>
                <w:rFonts w:ascii="Times New Roman" w:eastAsia="Times New Roman" w:hAnsi="Times New Roman" w:cs="Times New Roman"/>
                <w:sz w:val="20"/>
                <w:szCs w:val="20"/>
              </w:rPr>
            </w:pPr>
            <w:r w:rsidRPr="00B04554">
              <w:rPr>
                <w:rFonts w:ascii="Times New Roman" w:hAnsi="Times New Roman"/>
                <w:sz w:val="20"/>
                <w:szCs w:val="20"/>
              </w:rPr>
              <w:t>30</w:t>
            </w:r>
          </w:p>
        </w:tc>
      </w:tr>
      <w:tr w:rsidR="006F3D7B" w:rsidRPr="00B04554" w14:paraId="0AC70BFF" w14:textId="77777777" w:rsidTr="009B458B">
        <w:tc>
          <w:tcPr>
            <w:tcW w:w="487" w:type="pct"/>
            <w:gridSpan w:val="2"/>
            <w:vAlign w:val="center"/>
            <w:hideMark/>
          </w:tcPr>
          <w:p w14:paraId="6BD9B504" w14:textId="77777777" w:rsidR="00CE3A92" w:rsidRPr="00B04554" w:rsidRDefault="00CE3A92" w:rsidP="00FA1FB6">
            <w:pPr>
              <w:spacing w:after="0" w:line="240" w:lineRule="auto"/>
              <w:jc w:val="both"/>
              <w:rPr>
                <w:rFonts w:ascii="Times New Roman" w:eastAsia="Times New Roman" w:hAnsi="Times New Roman" w:cs="Times New Roman"/>
                <w:b/>
                <w:bCs/>
                <w:sz w:val="20"/>
                <w:szCs w:val="20"/>
              </w:rPr>
            </w:pPr>
            <w:r w:rsidRPr="00B04554">
              <w:rPr>
                <w:rFonts w:ascii="Times New Roman" w:hAnsi="Times New Roman"/>
                <w:b/>
                <w:sz w:val="20"/>
                <w:szCs w:val="20"/>
              </w:rPr>
              <w:t>For all materials in total</w:t>
            </w:r>
          </w:p>
        </w:tc>
        <w:tc>
          <w:tcPr>
            <w:tcW w:w="578" w:type="pct"/>
            <w:vAlign w:val="center"/>
            <w:hideMark/>
          </w:tcPr>
          <w:p w14:paraId="1A024647" w14:textId="77777777" w:rsidR="00CE3A92" w:rsidRPr="00B04554" w:rsidRDefault="00CE3A92" w:rsidP="00FA1FB6">
            <w:pPr>
              <w:spacing w:after="0" w:line="240" w:lineRule="auto"/>
              <w:jc w:val="center"/>
              <w:rPr>
                <w:rFonts w:ascii="Times New Roman" w:eastAsia="Times New Roman" w:hAnsi="Times New Roman" w:cs="Times New Roman"/>
                <w:b/>
                <w:bCs/>
                <w:sz w:val="20"/>
                <w:szCs w:val="20"/>
              </w:rPr>
            </w:pPr>
            <w:r w:rsidRPr="00B04554">
              <w:rPr>
                <w:rFonts w:ascii="Times New Roman" w:hAnsi="Times New Roman"/>
                <w:b/>
                <w:sz w:val="20"/>
                <w:szCs w:val="20"/>
              </w:rPr>
              <w:t>63</w:t>
            </w:r>
          </w:p>
        </w:tc>
        <w:tc>
          <w:tcPr>
            <w:tcW w:w="578" w:type="pct"/>
            <w:vAlign w:val="center"/>
            <w:hideMark/>
          </w:tcPr>
          <w:p w14:paraId="644ED3F4" w14:textId="77777777" w:rsidR="00CE3A92" w:rsidRPr="00B04554" w:rsidRDefault="00CE3A92" w:rsidP="00FA1FB6">
            <w:pPr>
              <w:spacing w:after="0" w:line="240" w:lineRule="auto"/>
              <w:jc w:val="center"/>
              <w:rPr>
                <w:rFonts w:ascii="Times New Roman" w:eastAsia="Times New Roman" w:hAnsi="Times New Roman" w:cs="Times New Roman"/>
                <w:b/>
                <w:bCs/>
                <w:sz w:val="20"/>
                <w:szCs w:val="20"/>
              </w:rPr>
            </w:pPr>
            <w:r w:rsidRPr="00B04554">
              <w:rPr>
                <w:rFonts w:ascii="Times New Roman" w:hAnsi="Times New Roman"/>
                <w:b/>
                <w:sz w:val="20"/>
                <w:szCs w:val="20"/>
              </w:rPr>
              <w:t>64</w:t>
            </w:r>
          </w:p>
        </w:tc>
        <w:tc>
          <w:tcPr>
            <w:tcW w:w="578" w:type="pct"/>
            <w:vAlign w:val="center"/>
            <w:hideMark/>
          </w:tcPr>
          <w:p w14:paraId="3F262064" w14:textId="77777777" w:rsidR="00CE3A92" w:rsidRPr="00B04554" w:rsidRDefault="00CE3A92" w:rsidP="00FA1FB6">
            <w:pPr>
              <w:spacing w:after="0" w:line="240" w:lineRule="auto"/>
              <w:jc w:val="center"/>
              <w:rPr>
                <w:rFonts w:ascii="Times New Roman" w:eastAsia="Times New Roman" w:hAnsi="Times New Roman" w:cs="Times New Roman"/>
                <w:b/>
                <w:bCs/>
                <w:sz w:val="20"/>
                <w:szCs w:val="20"/>
              </w:rPr>
            </w:pPr>
            <w:r w:rsidRPr="00B04554">
              <w:rPr>
                <w:rFonts w:ascii="Times New Roman" w:hAnsi="Times New Roman"/>
                <w:b/>
                <w:sz w:val="20"/>
                <w:szCs w:val="20"/>
              </w:rPr>
              <w:t>65</w:t>
            </w:r>
          </w:p>
        </w:tc>
        <w:tc>
          <w:tcPr>
            <w:tcW w:w="578" w:type="pct"/>
            <w:vAlign w:val="center"/>
            <w:hideMark/>
          </w:tcPr>
          <w:p w14:paraId="34B5739F" w14:textId="77777777" w:rsidR="00CE3A92" w:rsidRPr="00B04554" w:rsidRDefault="00CE3A92" w:rsidP="00FA1FB6">
            <w:pPr>
              <w:spacing w:after="0" w:line="240" w:lineRule="auto"/>
              <w:jc w:val="center"/>
              <w:rPr>
                <w:rFonts w:ascii="Times New Roman" w:eastAsia="Times New Roman" w:hAnsi="Times New Roman" w:cs="Times New Roman"/>
                <w:b/>
                <w:bCs/>
                <w:sz w:val="20"/>
                <w:szCs w:val="20"/>
              </w:rPr>
            </w:pPr>
            <w:r w:rsidRPr="00B04554">
              <w:rPr>
                <w:rFonts w:ascii="Times New Roman" w:hAnsi="Times New Roman"/>
                <w:b/>
                <w:sz w:val="20"/>
                <w:szCs w:val="20"/>
              </w:rPr>
              <w:t>66</w:t>
            </w:r>
          </w:p>
        </w:tc>
        <w:tc>
          <w:tcPr>
            <w:tcW w:w="578" w:type="pct"/>
            <w:vAlign w:val="center"/>
            <w:hideMark/>
          </w:tcPr>
          <w:p w14:paraId="302165B1" w14:textId="77777777" w:rsidR="00CE3A92" w:rsidRPr="00B04554" w:rsidRDefault="00CE3A92" w:rsidP="00FA1FB6">
            <w:pPr>
              <w:spacing w:after="0" w:line="240" w:lineRule="auto"/>
              <w:jc w:val="center"/>
              <w:rPr>
                <w:rFonts w:ascii="Times New Roman" w:eastAsia="Times New Roman" w:hAnsi="Times New Roman" w:cs="Times New Roman"/>
                <w:b/>
                <w:bCs/>
                <w:sz w:val="20"/>
                <w:szCs w:val="20"/>
              </w:rPr>
            </w:pPr>
            <w:r w:rsidRPr="00B04554">
              <w:rPr>
                <w:rFonts w:ascii="Times New Roman" w:hAnsi="Times New Roman"/>
                <w:b/>
                <w:sz w:val="20"/>
                <w:szCs w:val="20"/>
              </w:rPr>
              <w:t>67</w:t>
            </w:r>
          </w:p>
        </w:tc>
        <w:tc>
          <w:tcPr>
            <w:tcW w:w="578" w:type="pct"/>
            <w:vAlign w:val="center"/>
            <w:hideMark/>
          </w:tcPr>
          <w:p w14:paraId="0C47035B" w14:textId="77777777" w:rsidR="00CE3A92" w:rsidRPr="00B04554" w:rsidRDefault="00CE3A92" w:rsidP="00FA1FB6">
            <w:pPr>
              <w:spacing w:after="0" w:line="240" w:lineRule="auto"/>
              <w:jc w:val="center"/>
              <w:rPr>
                <w:rFonts w:ascii="Times New Roman" w:eastAsia="Times New Roman" w:hAnsi="Times New Roman" w:cs="Times New Roman"/>
                <w:b/>
                <w:bCs/>
                <w:sz w:val="20"/>
                <w:szCs w:val="20"/>
              </w:rPr>
            </w:pPr>
            <w:r w:rsidRPr="00B04554">
              <w:rPr>
                <w:rFonts w:ascii="Times New Roman" w:hAnsi="Times New Roman"/>
                <w:b/>
                <w:sz w:val="20"/>
                <w:szCs w:val="20"/>
              </w:rPr>
              <w:t>68</w:t>
            </w:r>
          </w:p>
        </w:tc>
        <w:tc>
          <w:tcPr>
            <w:tcW w:w="578" w:type="pct"/>
            <w:vAlign w:val="center"/>
            <w:hideMark/>
          </w:tcPr>
          <w:p w14:paraId="1B587B8C" w14:textId="77777777" w:rsidR="00CE3A92" w:rsidRPr="00B04554" w:rsidRDefault="00CE3A92" w:rsidP="00FA1FB6">
            <w:pPr>
              <w:spacing w:after="0" w:line="240" w:lineRule="auto"/>
              <w:jc w:val="center"/>
              <w:rPr>
                <w:rFonts w:ascii="Times New Roman" w:eastAsia="Times New Roman" w:hAnsi="Times New Roman" w:cs="Times New Roman"/>
                <w:b/>
                <w:bCs/>
                <w:sz w:val="20"/>
                <w:szCs w:val="20"/>
              </w:rPr>
            </w:pPr>
            <w:r w:rsidRPr="00B04554">
              <w:rPr>
                <w:rFonts w:ascii="Times New Roman" w:hAnsi="Times New Roman"/>
                <w:b/>
                <w:sz w:val="20"/>
                <w:szCs w:val="20"/>
              </w:rPr>
              <w:t>69</w:t>
            </w:r>
          </w:p>
        </w:tc>
        <w:tc>
          <w:tcPr>
            <w:tcW w:w="468" w:type="pct"/>
            <w:vAlign w:val="center"/>
            <w:hideMark/>
          </w:tcPr>
          <w:p w14:paraId="2C887A42" w14:textId="77777777" w:rsidR="00CE3A92" w:rsidRPr="00B04554" w:rsidRDefault="00CE3A92" w:rsidP="00FA1FB6">
            <w:pPr>
              <w:spacing w:after="0" w:line="240" w:lineRule="auto"/>
              <w:jc w:val="center"/>
              <w:rPr>
                <w:rFonts w:ascii="Times New Roman" w:eastAsia="Times New Roman" w:hAnsi="Times New Roman" w:cs="Times New Roman"/>
                <w:b/>
                <w:bCs/>
                <w:sz w:val="20"/>
                <w:szCs w:val="20"/>
              </w:rPr>
            </w:pPr>
            <w:r w:rsidRPr="00B04554">
              <w:rPr>
                <w:rFonts w:ascii="Times New Roman" w:hAnsi="Times New Roman"/>
                <w:b/>
                <w:sz w:val="20"/>
                <w:szCs w:val="20"/>
              </w:rPr>
              <w:t>70</w:t>
            </w:r>
          </w:p>
        </w:tc>
      </w:tr>
    </w:tbl>
    <w:p w14:paraId="5F4275BE" w14:textId="77777777" w:rsidR="00FA1FB6" w:rsidRDefault="00FA1FB6" w:rsidP="001202C1">
      <w:pPr>
        <w:spacing w:after="0" w:line="240" w:lineRule="auto"/>
        <w:jc w:val="both"/>
        <w:rPr>
          <w:rFonts w:ascii="Times New Roman" w:eastAsia="Times New Roman" w:hAnsi="Times New Roman" w:cs="Times New Roman"/>
          <w:sz w:val="24"/>
          <w:szCs w:val="24"/>
          <w:lang w:eastAsia="lv-LV"/>
        </w:rPr>
      </w:pPr>
    </w:p>
    <w:p w14:paraId="6F850AFA" w14:textId="2F29522E" w:rsidR="001202C1" w:rsidRDefault="00CE3A92"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Note.</w:t>
      </w:r>
    </w:p>
    <w:p w14:paraId="1123FD32" w14:textId="13ABDB5C" w:rsidR="00CE3A92" w:rsidRDefault="00CE3A92"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vertAlign w:val="superscript"/>
        </w:rPr>
        <w:t>2</w:t>
      </w:r>
      <w:r>
        <w:rPr>
          <w:rFonts w:ascii="Times New Roman" w:hAnsi="Times New Roman"/>
          <w:sz w:val="24"/>
        </w:rPr>
        <w:t xml:space="preserve"> The amount (proportion) of the packaging waste of composite materials and other packaging consisting of several materials shall be calculated for each material included in the packaging. Derogation from the abovementioned requirement may be made if the amount of the particular material does not exceed 5 % of the total mass of the packaging unit.</w:t>
      </w:r>
    </w:p>
    <w:p w14:paraId="430B0A06" w14:textId="77777777" w:rsidR="00FA1FB6" w:rsidRPr="00CE3A92" w:rsidRDefault="00FA1FB6" w:rsidP="001202C1">
      <w:pPr>
        <w:spacing w:after="0" w:line="240" w:lineRule="auto"/>
        <w:jc w:val="both"/>
        <w:rPr>
          <w:rFonts w:ascii="Times New Roman" w:eastAsia="Times New Roman" w:hAnsi="Times New Roman" w:cs="Times New Roman"/>
          <w:sz w:val="24"/>
          <w:szCs w:val="24"/>
          <w:lang w:eastAsia="lv-LV"/>
        </w:rPr>
      </w:pPr>
    </w:p>
    <w:p w14:paraId="2CB52C8D" w14:textId="198C6B76" w:rsidR="00CE3A92" w:rsidRDefault="00CE3A92" w:rsidP="00FA1FB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3. Recovery</w:t>
      </w:r>
      <w:r>
        <w:rPr>
          <w:rFonts w:ascii="Times New Roman" w:hAnsi="Times New Roman"/>
          <w:b/>
          <w:sz w:val="24"/>
          <w:vertAlign w:val="superscript"/>
        </w:rPr>
        <w:t>3</w:t>
      </w:r>
      <w:r>
        <w:rPr>
          <w:rFonts w:ascii="Times New Roman" w:hAnsi="Times New Roman"/>
          <w:b/>
          <w:sz w:val="24"/>
        </w:rPr>
        <w:t xml:space="preserve"> Amounts (Proportion in %) of the Material Types of the Packaging Waste from 1 January 2023</w:t>
      </w:r>
    </w:p>
    <w:p w14:paraId="3B035B32" w14:textId="77777777" w:rsidR="00FA1FB6" w:rsidRPr="00CE3A92" w:rsidRDefault="00FA1FB6" w:rsidP="001202C1">
      <w:pPr>
        <w:spacing w:after="0" w:line="240" w:lineRule="auto"/>
        <w:jc w:val="both"/>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9"/>
        <w:gridCol w:w="2521"/>
        <w:gridCol w:w="2659"/>
        <w:gridCol w:w="2659"/>
        <w:gridCol w:w="2659"/>
        <w:gridCol w:w="2656"/>
      </w:tblGrid>
      <w:tr w:rsidR="006F3D7B" w:rsidRPr="00873B46" w14:paraId="6E333D42" w14:textId="77777777" w:rsidTr="00FA1FB6">
        <w:tc>
          <w:tcPr>
            <w:tcW w:w="300" w:type="pct"/>
            <w:vAlign w:val="center"/>
            <w:hideMark/>
          </w:tcPr>
          <w:p w14:paraId="3D7AD857" w14:textId="23094DD9"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No.</w:t>
            </w:r>
          </w:p>
        </w:tc>
        <w:tc>
          <w:tcPr>
            <w:tcW w:w="900" w:type="pct"/>
            <w:vAlign w:val="center"/>
            <w:hideMark/>
          </w:tcPr>
          <w:p w14:paraId="2CCA6782"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Material type of the packaging waste</w:t>
            </w:r>
            <w:r w:rsidRPr="00873B46">
              <w:rPr>
                <w:rFonts w:ascii="Times New Roman" w:hAnsi="Times New Roman"/>
                <w:sz w:val="20"/>
                <w:szCs w:val="20"/>
                <w:vertAlign w:val="superscript"/>
              </w:rPr>
              <w:t>4</w:t>
            </w:r>
          </w:p>
        </w:tc>
        <w:tc>
          <w:tcPr>
            <w:tcW w:w="950" w:type="pct"/>
            <w:vAlign w:val="center"/>
            <w:hideMark/>
          </w:tcPr>
          <w:p w14:paraId="6BF1C143"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From 1 January 2023 to 31 December 2023</w:t>
            </w:r>
          </w:p>
        </w:tc>
        <w:tc>
          <w:tcPr>
            <w:tcW w:w="950" w:type="pct"/>
            <w:vAlign w:val="center"/>
            <w:hideMark/>
          </w:tcPr>
          <w:p w14:paraId="34901BC8"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From 1 January 2024 to 31 December 2025</w:t>
            </w:r>
          </w:p>
        </w:tc>
        <w:tc>
          <w:tcPr>
            <w:tcW w:w="950" w:type="pct"/>
            <w:vAlign w:val="center"/>
            <w:hideMark/>
          </w:tcPr>
          <w:p w14:paraId="178685A0"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From 1 January 2026 to 31 December 2028</w:t>
            </w:r>
          </w:p>
        </w:tc>
        <w:tc>
          <w:tcPr>
            <w:tcW w:w="950" w:type="pct"/>
            <w:vAlign w:val="center"/>
            <w:hideMark/>
          </w:tcPr>
          <w:p w14:paraId="1EC106EC"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From 1 January 2029</w:t>
            </w:r>
          </w:p>
        </w:tc>
      </w:tr>
      <w:tr w:rsidR="006F3D7B" w:rsidRPr="00873B46" w14:paraId="560E76D5" w14:textId="77777777" w:rsidTr="00FA1FB6">
        <w:tc>
          <w:tcPr>
            <w:tcW w:w="300" w:type="pct"/>
            <w:vAlign w:val="center"/>
            <w:hideMark/>
          </w:tcPr>
          <w:p w14:paraId="3EC20FA7"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1.</w:t>
            </w:r>
          </w:p>
        </w:tc>
        <w:tc>
          <w:tcPr>
            <w:tcW w:w="900" w:type="pct"/>
            <w:vAlign w:val="center"/>
            <w:hideMark/>
          </w:tcPr>
          <w:p w14:paraId="35DF4B1E"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Glass</w:t>
            </w:r>
          </w:p>
        </w:tc>
        <w:tc>
          <w:tcPr>
            <w:tcW w:w="950" w:type="pct"/>
            <w:vAlign w:val="center"/>
            <w:hideMark/>
          </w:tcPr>
          <w:p w14:paraId="52518262"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5</w:t>
            </w:r>
          </w:p>
        </w:tc>
        <w:tc>
          <w:tcPr>
            <w:tcW w:w="950" w:type="pct"/>
            <w:vAlign w:val="center"/>
            <w:hideMark/>
          </w:tcPr>
          <w:p w14:paraId="1C03C431"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7</w:t>
            </w:r>
          </w:p>
        </w:tc>
        <w:tc>
          <w:tcPr>
            <w:tcW w:w="950" w:type="pct"/>
            <w:vAlign w:val="center"/>
            <w:hideMark/>
          </w:tcPr>
          <w:p w14:paraId="578A566E"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8</w:t>
            </w:r>
          </w:p>
        </w:tc>
        <w:tc>
          <w:tcPr>
            <w:tcW w:w="950" w:type="pct"/>
            <w:vAlign w:val="center"/>
            <w:hideMark/>
          </w:tcPr>
          <w:p w14:paraId="71229080"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10</w:t>
            </w:r>
          </w:p>
        </w:tc>
      </w:tr>
      <w:tr w:rsidR="006F3D7B" w:rsidRPr="00873B46" w14:paraId="404201C2" w14:textId="77777777" w:rsidTr="00FA1FB6">
        <w:tc>
          <w:tcPr>
            <w:tcW w:w="300" w:type="pct"/>
            <w:vAlign w:val="center"/>
            <w:hideMark/>
          </w:tcPr>
          <w:p w14:paraId="03F1BECC"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2.</w:t>
            </w:r>
          </w:p>
        </w:tc>
        <w:tc>
          <w:tcPr>
            <w:tcW w:w="900" w:type="pct"/>
            <w:vAlign w:val="center"/>
            <w:hideMark/>
          </w:tcPr>
          <w:p w14:paraId="6C313D6C"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Plastic</w:t>
            </w:r>
          </w:p>
        </w:tc>
        <w:tc>
          <w:tcPr>
            <w:tcW w:w="950" w:type="pct"/>
            <w:vAlign w:val="center"/>
            <w:hideMark/>
          </w:tcPr>
          <w:p w14:paraId="380E439C"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15</w:t>
            </w:r>
          </w:p>
        </w:tc>
        <w:tc>
          <w:tcPr>
            <w:tcW w:w="950" w:type="pct"/>
            <w:vAlign w:val="center"/>
            <w:hideMark/>
          </w:tcPr>
          <w:p w14:paraId="16447664"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16</w:t>
            </w:r>
          </w:p>
        </w:tc>
        <w:tc>
          <w:tcPr>
            <w:tcW w:w="950" w:type="pct"/>
            <w:vAlign w:val="center"/>
            <w:hideMark/>
          </w:tcPr>
          <w:p w14:paraId="5B7E8F14"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18</w:t>
            </w:r>
          </w:p>
        </w:tc>
        <w:tc>
          <w:tcPr>
            <w:tcW w:w="950" w:type="pct"/>
            <w:vAlign w:val="center"/>
            <w:hideMark/>
          </w:tcPr>
          <w:p w14:paraId="2143C750"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20</w:t>
            </w:r>
          </w:p>
        </w:tc>
      </w:tr>
      <w:tr w:rsidR="006F3D7B" w:rsidRPr="00873B46" w14:paraId="32CC024D" w14:textId="77777777" w:rsidTr="00FA1FB6">
        <w:tc>
          <w:tcPr>
            <w:tcW w:w="300" w:type="pct"/>
            <w:vAlign w:val="center"/>
            <w:hideMark/>
          </w:tcPr>
          <w:p w14:paraId="3F4A4412"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3.</w:t>
            </w:r>
          </w:p>
        </w:tc>
        <w:tc>
          <w:tcPr>
            <w:tcW w:w="900" w:type="pct"/>
            <w:vAlign w:val="center"/>
            <w:hideMark/>
          </w:tcPr>
          <w:p w14:paraId="1F224327"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Paper and cardboard</w:t>
            </w:r>
          </w:p>
        </w:tc>
        <w:tc>
          <w:tcPr>
            <w:tcW w:w="950" w:type="pct"/>
            <w:vAlign w:val="center"/>
            <w:hideMark/>
          </w:tcPr>
          <w:p w14:paraId="0076F621"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10</w:t>
            </w:r>
          </w:p>
        </w:tc>
        <w:tc>
          <w:tcPr>
            <w:tcW w:w="950" w:type="pct"/>
            <w:vAlign w:val="center"/>
            <w:hideMark/>
          </w:tcPr>
          <w:p w14:paraId="6ECD03FC"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8</w:t>
            </w:r>
          </w:p>
        </w:tc>
        <w:tc>
          <w:tcPr>
            <w:tcW w:w="950" w:type="pct"/>
            <w:vAlign w:val="center"/>
            <w:hideMark/>
          </w:tcPr>
          <w:p w14:paraId="4A1EDCFF"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7</w:t>
            </w:r>
          </w:p>
        </w:tc>
        <w:tc>
          <w:tcPr>
            <w:tcW w:w="950" w:type="pct"/>
            <w:vAlign w:val="center"/>
            <w:hideMark/>
          </w:tcPr>
          <w:p w14:paraId="1D111129"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5</w:t>
            </w:r>
          </w:p>
        </w:tc>
      </w:tr>
      <w:tr w:rsidR="006F3D7B" w:rsidRPr="00873B46" w14:paraId="5B523D5A" w14:textId="77777777" w:rsidTr="00FA1FB6">
        <w:tc>
          <w:tcPr>
            <w:tcW w:w="300" w:type="pct"/>
            <w:vAlign w:val="center"/>
            <w:hideMark/>
          </w:tcPr>
          <w:p w14:paraId="5781047C"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4.</w:t>
            </w:r>
          </w:p>
        </w:tc>
        <w:tc>
          <w:tcPr>
            <w:tcW w:w="900" w:type="pct"/>
            <w:vAlign w:val="center"/>
            <w:hideMark/>
          </w:tcPr>
          <w:p w14:paraId="0B95F1F3"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Wood</w:t>
            </w:r>
          </w:p>
        </w:tc>
        <w:tc>
          <w:tcPr>
            <w:tcW w:w="950" w:type="pct"/>
            <w:vAlign w:val="center"/>
            <w:hideMark/>
          </w:tcPr>
          <w:p w14:paraId="126FB625"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10</w:t>
            </w:r>
          </w:p>
        </w:tc>
        <w:tc>
          <w:tcPr>
            <w:tcW w:w="950" w:type="pct"/>
            <w:vAlign w:val="center"/>
            <w:hideMark/>
          </w:tcPr>
          <w:p w14:paraId="62AB6C20"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12</w:t>
            </w:r>
          </w:p>
        </w:tc>
        <w:tc>
          <w:tcPr>
            <w:tcW w:w="950" w:type="pct"/>
            <w:vAlign w:val="center"/>
            <w:hideMark/>
          </w:tcPr>
          <w:p w14:paraId="655FFACA"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14</w:t>
            </w:r>
          </w:p>
        </w:tc>
        <w:tc>
          <w:tcPr>
            <w:tcW w:w="950" w:type="pct"/>
            <w:vAlign w:val="center"/>
            <w:hideMark/>
          </w:tcPr>
          <w:p w14:paraId="2E24F831" w14:textId="77777777" w:rsidR="00CE3A92" w:rsidRPr="00873B46" w:rsidRDefault="00CE3A92" w:rsidP="00FA1FB6">
            <w:pPr>
              <w:spacing w:after="0" w:line="240" w:lineRule="auto"/>
              <w:jc w:val="center"/>
              <w:rPr>
                <w:rFonts w:ascii="Times New Roman" w:eastAsia="Times New Roman" w:hAnsi="Times New Roman" w:cs="Times New Roman"/>
                <w:sz w:val="20"/>
                <w:szCs w:val="20"/>
              </w:rPr>
            </w:pPr>
            <w:r w:rsidRPr="00873B46">
              <w:rPr>
                <w:rFonts w:ascii="Times New Roman" w:hAnsi="Times New Roman"/>
                <w:sz w:val="20"/>
                <w:szCs w:val="20"/>
              </w:rPr>
              <w:t>15</w:t>
            </w:r>
          </w:p>
        </w:tc>
      </w:tr>
      <w:tr w:rsidR="006F3D7B" w:rsidRPr="00873B46" w14:paraId="0EE6B036" w14:textId="77777777" w:rsidTr="00FA1FB6">
        <w:tc>
          <w:tcPr>
            <w:tcW w:w="1201" w:type="pct"/>
            <w:gridSpan w:val="2"/>
            <w:vAlign w:val="center"/>
            <w:hideMark/>
          </w:tcPr>
          <w:p w14:paraId="7D087F75" w14:textId="77777777" w:rsidR="00CE3A92" w:rsidRPr="00873B46" w:rsidRDefault="00CE3A92" w:rsidP="00FA1FB6">
            <w:pPr>
              <w:spacing w:after="0" w:line="240" w:lineRule="auto"/>
              <w:jc w:val="both"/>
              <w:rPr>
                <w:rFonts w:ascii="Times New Roman" w:eastAsia="Times New Roman" w:hAnsi="Times New Roman" w:cs="Times New Roman"/>
                <w:b/>
                <w:bCs/>
                <w:sz w:val="20"/>
                <w:szCs w:val="20"/>
              </w:rPr>
            </w:pPr>
            <w:r w:rsidRPr="00873B46">
              <w:rPr>
                <w:rFonts w:ascii="Times New Roman" w:hAnsi="Times New Roman"/>
                <w:b/>
                <w:sz w:val="20"/>
                <w:szCs w:val="20"/>
              </w:rPr>
              <w:t>For all materials in total</w:t>
            </w:r>
          </w:p>
        </w:tc>
        <w:tc>
          <w:tcPr>
            <w:tcW w:w="950" w:type="pct"/>
            <w:vAlign w:val="center"/>
            <w:hideMark/>
          </w:tcPr>
          <w:p w14:paraId="4A0E9C92" w14:textId="77777777" w:rsidR="00CE3A92" w:rsidRPr="00873B46" w:rsidRDefault="00CE3A92" w:rsidP="00FA1FB6">
            <w:pPr>
              <w:spacing w:after="0" w:line="240" w:lineRule="auto"/>
              <w:jc w:val="center"/>
              <w:rPr>
                <w:rFonts w:ascii="Times New Roman" w:eastAsia="Times New Roman" w:hAnsi="Times New Roman" w:cs="Times New Roman"/>
                <w:b/>
                <w:bCs/>
                <w:sz w:val="20"/>
                <w:szCs w:val="20"/>
              </w:rPr>
            </w:pPr>
            <w:r w:rsidRPr="00873B46">
              <w:rPr>
                <w:rFonts w:ascii="Times New Roman" w:hAnsi="Times New Roman"/>
                <w:b/>
                <w:sz w:val="20"/>
                <w:szCs w:val="20"/>
              </w:rPr>
              <w:t>5</w:t>
            </w:r>
          </w:p>
        </w:tc>
        <w:tc>
          <w:tcPr>
            <w:tcW w:w="950" w:type="pct"/>
            <w:vAlign w:val="center"/>
            <w:hideMark/>
          </w:tcPr>
          <w:p w14:paraId="2D996AA0" w14:textId="77777777" w:rsidR="00CE3A92" w:rsidRPr="00873B46" w:rsidRDefault="00CE3A92" w:rsidP="00FA1FB6">
            <w:pPr>
              <w:spacing w:after="0" w:line="240" w:lineRule="auto"/>
              <w:jc w:val="center"/>
              <w:rPr>
                <w:rFonts w:ascii="Times New Roman" w:eastAsia="Times New Roman" w:hAnsi="Times New Roman" w:cs="Times New Roman"/>
                <w:b/>
                <w:bCs/>
                <w:sz w:val="20"/>
                <w:szCs w:val="20"/>
              </w:rPr>
            </w:pPr>
            <w:r w:rsidRPr="00873B46">
              <w:rPr>
                <w:rFonts w:ascii="Times New Roman" w:hAnsi="Times New Roman"/>
                <w:b/>
                <w:sz w:val="20"/>
                <w:szCs w:val="20"/>
              </w:rPr>
              <w:t>7</w:t>
            </w:r>
          </w:p>
        </w:tc>
        <w:tc>
          <w:tcPr>
            <w:tcW w:w="950" w:type="pct"/>
            <w:vAlign w:val="center"/>
            <w:hideMark/>
          </w:tcPr>
          <w:p w14:paraId="719C50F1" w14:textId="77777777" w:rsidR="00CE3A92" w:rsidRPr="00873B46" w:rsidRDefault="00CE3A92" w:rsidP="00FA1FB6">
            <w:pPr>
              <w:spacing w:after="0" w:line="240" w:lineRule="auto"/>
              <w:jc w:val="center"/>
              <w:rPr>
                <w:rFonts w:ascii="Times New Roman" w:eastAsia="Times New Roman" w:hAnsi="Times New Roman" w:cs="Times New Roman"/>
                <w:b/>
                <w:bCs/>
                <w:sz w:val="20"/>
                <w:szCs w:val="20"/>
              </w:rPr>
            </w:pPr>
            <w:r w:rsidRPr="00873B46">
              <w:rPr>
                <w:rFonts w:ascii="Times New Roman" w:hAnsi="Times New Roman"/>
                <w:b/>
                <w:sz w:val="20"/>
                <w:szCs w:val="20"/>
              </w:rPr>
              <w:t>8</w:t>
            </w:r>
          </w:p>
        </w:tc>
        <w:tc>
          <w:tcPr>
            <w:tcW w:w="950" w:type="pct"/>
            <w:vAlign w:val="center"/>
            <w:hideMark/>
          </w:tcPr>
          <w:p w14:paraId="14DA1F12" w14:textId="77777777" w:rsidR="00CE3A92" w:rsidRPr="00873B46" w:rsidRDefault="00CE3A92" w:rsidP="00FA1FB6">
            <w:pPr>
              <w:spacing w:after="0" w:line="240" w:lineRule="auto"/>
              <w:jc w:val="center"/>
              <w:rPr>
                <w:rFonts w:ascii="Times New Roman" w:eastAsia="Times New Roman" w:hAnsi="Times New Roman" w:cs="Times New Roman"/>
                <w:b/>
                <w:bCs/>
                <w:sz w:val="20"/>
                <w:szCs w:val="20"/>
              </w:rPr>
            </w:pPr>
            <w:r w:rsidRPr="00873B46">
              <w:rPr>
                <w:rFonts w:ascii="Times New Roman" w:hAnsi="Times New Roman"/>
                <w:b/>
                <w:sz w:val="20"/>
                <w:szCs w:val="20"/>
              </w:rPr>
              <w:t>10</w:t>
            </w:r>
          </w:p>
        </w:tc>
      </w:tr>
    </w:tbl>
    <w:p w14:paraId="05EADF22" w14:textId="77777777" w:rsidR="00FA1FB6" w:rsidRDefault="00FA1FB6" w:rsidP="001202C1">
      <w:pPr>
        <w:spacing w:after="0" w:line="240" w:lineRule="auto"/>
        <w:jc w:val="both"/>
        <w:rPr>
          <w:rFonts w:ascii="Times New Roman" w:eastAsia="Times New Roman" w:hAnsi="Times New Roman" w:cs="Times New Roman"/>
          <w:sz w:val="24"/>
          <w:szCs w:val="24"/>
          <w:lang w:eastAsia="lv-LV"/>
        </w:rPr>
      </w:pPr>
    </w:p>
    <w:p w14:paraId="24327E55" w14:textId="36FC3E32" w:rsidR="001202C1" w:rsidRDefault="00CE3A92"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rPr>
        <w:t>Notes.</w:t>
      </w:r>
    </w:p>
    <w:p w14:paraId="735D3C48" w14:textId="77777777" w:rsidR="001202C1" w:rsidRDefault="00CE3A92" w:rsidP="001202C1">
      <w:pPr>
        <w:spacing w:after="0" w:line="240" w:lineRule="auto"/>
        <w:jc w:val="both"/>
        <w:rPr>
          <w:rFonts w:ascii="Times New Roman" w:eastAsia="Times New Roman" w:hAnsi="Times New Roman" w:cs="Times New Roman"/>
          <w:sz w:val="24"/>
          <w:szCs w:val="24"/>
        </w:rPr>
      </w:pPr>
      <w:r>
        <w:rPr>
          <w:rFonts w:ascii="Times New Roman" w:hAnsi="Times New Roman"/>
          <w:sz w:val="24"/>
          <w:vertAlign w:val="superscript"/>
        </w:rPr>
        <w:t>3</w:t>
      </w:r>
      <w:r>
        <w:rPr>
          <w:rFonts w:ascii="Times New Roman" w:hAnsi="Times New Roman"/>
          <w:sz w:val="24"/>
        </w:rPr>
        <w:t xml:space="preserve"> Excluding recycling and repair of wood packaging.</w:t>
      </w:r>
    </w:p>
    <w:p w14:paraId="2A3F44A6" w14:textId="2356966F" w:rsidR="00CD2576" w:rsidRPr="008124A4" w:rsidRDefault="00CE3A92" w:rsidP="008124A4">
      <w:pPr>
        <w:spacing w:after="0" w:line="240" w:lineRule="auto"/>
        <w:jc w:val="both"/>
        <w:rPr>
          <w:rFonts w:ascii="Times New Roman" w:eastAsia="Times New Roman" w:hAnsi="Times New Roman" w:cs="Times New Roman"/>
          <w:sz w:val="24"/>
          <w:szCs w:val="24"/>
        </w:rPr>
      </w:pPr>
      <w:r>
        <w:rPr>
          <w:rFonts w:ascii="Times New Roman" w:hAnsi="Times New Roman"/>
          <w:sz w:val="24"/>
          <w:vertAlign w:val="superscript"/>
        </w:rPr>
        <w:t>4</w:t>
      </w:r>
      <w:r>
        <w:rPr>
          <w:rFonts w:ascii="Times New Roman" w:hAnsi="Times New Roman"/>
          <w:sz w:val="24"/>
        </w:rPr>
        <w:t xml:space="preserve"> The amount (proportion) of the packaging of composite materials and other packaging consisting of several materials shall be calculated for each material included in the packaging. Derogation from the abovementioned requirement may be made if the amount of the particular material does not exceed 5 % of the total mass of the packaging unit.</w:t>
      </w:r>
      <w:r>
        <w:rPr>
          <w:rFonts w:ascii="Times New Roman" w:hAnsi="Times New Roman"/>
          <w:sz w:val="24"/>
        </w:rPr>
        <w:br w:type="page"/>
      </w:r>
    </w:p>
    <w:p w14:paraId="2D0CE115" w14:textId="77777777" w:rsidR="00CD2576" w:rsidRDefault="00CD2576" w:rsidP="001202C1">
      <w:pPr>
        <w:spacing w:after="0" w:line="240" w:lineRule="auto"/>
        <w:jc w:val="both"/>
        <w:rPr>
          <w:rFonts w:ascii="Times New Roman" w:hAnsi="Times New Roman"/>
          <w:sz w:val="24"/>
        </w:rPr>
      </w:pPr>
    </w:p>
    <w:p w14:paraId="1596C464" w14:textId="6B39FA2B" w:rsidR="001202C1" w:rsidRPr="00CD2576" w:rsidRDefault="00AA1549" w:rsidP="00CD2576">
      <w:pPr>
        <w:spacing w:after="0" w:line="240" w:lineRule="auto"/>
        <w:jc w:val="right"/>
        <w:rPr>
          <w:rFonts w:ascii="Times New Roman" w:hAnsi="Times New Roman"/>
          <w:b/>
          <w:bCs/>
          <w:sz w:val="24"/>
        </w:rPr>
      </w:pPr>
      <w:r>
        <w:rPr>
          <w:rFonts w:ascii="Times New Roman" w:hAnsi="Times New Roman"/>
          <w:b/>
          <w:sz w:val="24"/>
        </w:rPr>
        <w:t>Annex 2</w:t>
      </w:r>
    </w:p>
    <w:p w14:paraId="3B992132" w14:textId="4D6E2538" w:rsidR="00AA1549" w:rsidRPr="001202C1" w:rsidRDefault="00AA1549" w:rsidP="00CD2576">
      <w:pPr>
        <w:spacing w:after="0" w:line="240" w:lineRule="auto"/>
        <w:jc w:val="right"/>
        <w:rPr>
          <w:rFonts w:ascii="Times New Roman" w:eastAsia="Calibri" w:hAnsi="Times New Roman"/>
          <w:sz w:val="24"/>
        </w:rPr>
      </w:pPr>
      <w:r>
        <w:rPr>
          <w:rFonts w:ascii="Times New Roman" w:hAnsi="Times New Roman"/>
          <w:sz w:val="24"/>
        </w:rPr>
        <w:t>Cabinet Regulation No. 480</w:t>
      </w:r>
    </w:p>
    <w:p w14:paraId="6D4CC237" w14:textId="6E6BDF5C" w:rsidR="00AA1549" w:rsidRPr="001202C1" w:rsidRDefault="00AA1549" w:rsidP="00CD2576">
      <w:pPr>
        <w:spacing w:after="0" w:line="240" w:lineRule="auto"/>
        <w:jc w:val="right"/>
        <w:rPr>
          <w:rFonts w:ascii="Times New Roman" w:hAnsi="Times New Roman"/>
          <w:sz w:val="24"/>
        </w:rPr>
      </w:pPr>
      <w:r>
        <w:rPr>
          <w:rFonts w:ascii="Times New Roman" w:hAnsi="Times New Roman"/>
          <w:sz w:val="24"/>
        </w:rPr>
        <w:t>16 August 2017</w:t>
      </w:r>
    </w:p>
    <w:p w14:paraId="34C3A97F" w14:textId="77777777" w:rsidR="00AA1549" w:rsidRPr="00CD2576" w:rsidRDefault="00AA1549" w:rsidP="00CD2576">
      <w:pPr>
        <w:spacing w:after="0" w:line="240" w:lineRule="auto"/>
        <w:jc w:val="right"/>
        <w:rPr>
          <w:rFonts w:ascii="Times New Roman" w:hAnsi="Times New Roman"/>
          <w:iCs/>
          <w:sz w:val="24"/>
          <w:szCs w:val="20"/>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514A4E2B" w14:textId="77777777" w:rsidR="00AA1549" w:rsidRPr="001202C1" w:rsidRDefault="00AA1549" w:rsidP="001202C1">
      <w:pPr>
        <w:spacing w:after="0" w:line="240" w:lineRule="auto"/>
        <w:jc w:val="both"/>
        <w:rPr>
          <w:rFonts w:ascii="Times New Roman" w:hAnsi="Times New Roman"/>
          <w:b/>
          <w:sz w:val="24"/>
          <w:szCs w:val="28"/>
        </w:rPr>
      </w:pPr>
    </w:p>
    <w:p w14:paraId="2AA5AA14" w14:textId="77777777" w:rsidR="00AA1549" w:rsidRPr="00CD2576" w:rsidRDefault="00AA1549" w:rsidP="00CD2576">
      <w:pPr>
        <w:spacing w:after="0" w:line="240" w:lineRule="auto"/>
        <w:jc w:val="center"/>
        <w:rPr>
          <w:rFonts w:ascii="Times New Roman" w:hAnsi="Times New Roman"/>
          <w:sz w:val="28"/>
          <w:szCs w:val="32"/>
        </w:rPr>
      </w:pPr>
      <w:r>
        <w:rPr>
          <w:rFonts w:ascii="Times New Roman" w:hAnsi="Times New Roman"/>
          <w:b/>
          <w:sz w:val="28"/>
        </w:rPr>
        <w:t>Submission for the Approval of the Management Plan and Exemption from Payment of the Natural Resources Tax</w:t>
      </w:r>
    </w:p>
    <w:p w14:paraId="330CCD35" w14:textId="77777777" w:rsidR="00CD2576" w:rsidRDefault="00CD2576" w:rsidP="001202C1">
      <w:pPr>
        <w:spacing w:after="0" w:line="240" w:lineRule="auto"/>
        <w:jc w:val="both"/>
        <w:rPr>
          <w:rFonts w:ascii="Times New Roman" w:hAnsi="Times New Roman"/>
          <w:b/>
          <w:sz w:val="24"/>
          <w:szCs w:val="28"/>
        </w:rPr>
      </w:pPr>
    </w:p>
    <w:p w14:paraId="7F6EA932" w14:textId="77777777" w:rsidR="00CD2576" w:rsidRDefault="00CD2576" w:rsidP="001202C1">
      <w:pPr>
        <w:spacing w:after="0" w:line="240" w:lineRule="auto"/>
        <w:jc w:val="both"/>
        <w:rPr>
          <w:rFonts w:ascii="Times New Roman" w:hAnsi="Times New Roman"/>
          <w:b/>
          <w:sz w:val="24"/>
          <w:szCs w:val="28"/>
        </w:rPr>
      </w:pPr>
    </w:p>
    <w:p w14:paraId="307A8EAB" w14:textId="0D292B4C" w:rsidR="00AA1549" w:rsidRDefault="00AA1549" w:rsidP="00CD2576">
      <w:pPr>
        <w:spacing w:after="0" w:line="240" w:lineRule="auto"/>
        <w:jc w:val="right"/>
        <w:rPr>
          <w:rFonts w:ascii="Times New Roman" w:hAnsi="Times New Roman"/>
          <w:b/>
          <w:sz w:val="24"/>
          <w:szCs w:val="28"/>
        </w:rPr>
      </w:pPr>
      <w:r>
        <w:rPr>
          <w:rFonts w:ascii="Times New Roman" w:hAnsi="Times New Roman"/>
          <w:b/>
          <w:sz w:val="24"/>
        </w:rPr>
        <w:t>To the State Environmental Service</w:t>
      </w:r>
    </w:p>
    <w:p w14:paraId="1A03527F" w14:textId="77777777" w:rsidR="001202C1" w:rsidRDefault="00AA1549" w:rsidP="00CD2576">
      <w:pPr>
        <w:spacing w:after="0" w:line="240" w:lineRule="auto"/>
        <w:jc w:val="right"/>
        <w:rPr>
          <w:rFonts w:ascii="Times New Roman" w:hAnsi="Times New Roman"/>
          <w:b/>
          <w:sz w:val="24"/>
          <w:szCs w:val="28"/>
        </w:rPr>
      </w:pPr>
      <w:r>
        <w:rPr>
          <w:rFonts w:ascii="Times New Roman" w:hAnsi="Times New Roman"/>
          <w:sz w:val="24"/>
        </w:rPr>
        <w:t>vvd@vvd.gov.lv</w:t>
      </w:r>
    </w:p>
    <w:p w14:paraId="29179A3A" w14:textId="129999D7" w:rsidR="00AA1549" w:rsidRDefault="00AA1549" w:rsidP="001202C1">
      <w:pPr>
        <w:spacing w:after="0" w:line="240" w:lineRule="auto"/>
        <w:jc w:val="both"/>
        <w:rPr>
          <w:rFonts w:ascii="Times New Roman" w:hAnsi="Times New Roman"/>
          <w:sz w:val="24"/>
          <w:szCs w:val="28"/>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59"/>
        <w:gridCol w:w="11144"/>
      </w:tblGrid>
      <w:tr w:rsidR="004E0A37" w14:paraId="724A9937" w14:textId="77777777" w:rsidTr="004E0A37">
        <w:tc>
          <w:tcPr>
            <w:tcW w:w="1021" w:type="pct"/>
          </w:tcPr>
          <w:p w14:paraId="4B7A641B" w14:textId="3B727D95" w:rsidR="004E0A37" w:rsidRDefault="004E0A37" w:rsidP="004E0A37">
            <w:pPr>
              <w:jc w:val="both"/>
              <w:rPr>
                <w:sz w:val="24"/>
                <w:szCs w:val="28"/>
              </w:rPr>
            </w:pPr>
            <w:r>
              <w:rPr>
                <w:sz w:val="24"/>
              </w:rPr>
              <w:t>Please approve</w:t>
            </w:r>
          </w:p>
        </w:tc>
        <w:tc>
          <w:tcPr>
            <w:tcW w:w="3979" w:type="pct"/>
            <w:tcBorders>
              <w:bottom w:val="single" w:sz="4" w:space="0" w:color="auto"/>
            </w:tcBorders>
          </w:tcPr>
          <w:p w14:paraId="1814D561" w14:textId="01BD0521" w:rsidR="004E0A37" w:rsidRDefault="004E0A37" w:rsidP="001202C1">
            <w:pPr>
              <w:jc w:val="both"/>
              <w:rPr>
                <w:sz w:val="24"/>
                <w:szCs w:val="28"/>
              </w:rPr>
            </w:pPr>
          </w:p>
        </w:tc>
      </w:tr>
      <w:tr w:rsidR="004E0A37" w14:paraId="0EE2AB45" w14:textId="77777777" w:rsidTr="004E0A37">
        <w:tc>
          <w:tcPr>
            <w:tcW w:w="1021" w:type="pct"/>
          </w:tcPr>
          <w:p w14:paraId="1B5D3038" w14:textId="77777777" w:rsidR="004E0A37" w:rsidRDefault="004E0A37" w:rsidP="001202C1">
            <w:pPr>
              <w:jc w:val="both"/>
              <w:rPr>
                <w:sz w:val="24"/>
                <w:szCs w:val="28"/>
              </w:rPr>
            </w:pPr>
          </w:p>
        </w:tc>
        <w:tc>
          <w:tcPr>
            <w:tcW w:w="3979" w:type="pct"/>
            <w:tcBorders>
              <w:top w:val="single" w:sz="4" w:space="0" w:color="auto"/>
            </w:tcBorders>
          </w:tcPr>
          <w:p w14:paraId="32E4CEEA" w14:textId="2CDE9A33" w:rsidR="004E0A37" w:rsidRDefault="004E0A37" w:rsidP="004E0A37">
            <w:pPr>
              <w:jc w:val="center"/>
              <w:rPr>
                <w:sz w:val="24"/>
                <w:szCs w:val="28"/>
              </w:rPr>
            </w:pPr>
            <w:r>
              <w:rPr>
                <w:sz w:val="24"/>
              </w:rPr>
              <w:t>(name of the economic operator)</w:t>
            </w:r>
            <w:r>
              <w:rPr>
                <w:sz w:val="24"/>
                <w:vertAlign w:val="superscript"/>
              </w:rPr>
              <w:t>1</w:t>
            </w:r>
          </w:p>
        </w:tc>
      </w:tr>
      <w:tr w:rsidR="004E0A37" w14:paraId="7DEE0BBD" w14:textId="77777777" w:rsidTr="004E0A37">
        <w:tc>
          <w:tcPr>
            <w:tcW w:w="5000" w:type="pct"/>
            <w:gridSpan w:val="2"/>
            <w:tcBorders>
              <w:bottom w:val="single" w:sz="4" w:space="0" w:color="auto"/>
            </w:tcBorders>
          </w:tcPr>
          <w:p w14:paraId="28D13BC0" w14:textId="77777777" w:rsidR="004E0A37" w:rsidRDefault="004E0A37" w:rsidP="001202C1">
            <w:pPr>
              <w:jc w:val="both"/>
              <w:rPr>
                <w:sz w:val="24"/>
                <w:szCs w:val="28"/>
              </w:rPr>
            </w:pPr>
          </w:p>
        </w:tc>
      </w:tr>
      <w:tr w:rsidR="004E0A37" w14:paraId="6DB8C496" w14:textId="77777777" w:rsidTr="004E0A37">
        <w:tc>
          <w:tcPr>
            <w:tcW w:w="5000" w:type="pct"/>
            <w:gridSpan w:val="2"/>
            <w:tcBorders>
              <w:top w:val="single" w:sz="4" w:space="0" w:color="auto"/>
            </w:tcBorders>
          </w:tcPr>
          <w:p w14:paraId="30454D71" w14:textId="2302BB62" w:rsidR="004E0A37" w:rsidRDefault="004E0A37" w:rsidP="004E0A37">
            <w:pPr>
              <w:jc w:val="center"/>
              <w:rPr>
                <w:sz w:val="24"/>
                <w:szCs w:val="28"/>
              </w:rPr>
            </w:pPr>
            <w:r>
              <w:rPr>
                <w:sz w:val="24"/>
              </w:rPr>
              <w:t>(unified registration number, legal address, e-mail)</w:t>
            </w:r>
          </w:p>
        </w:tc>
      </w:tr>
    </w:tbl>
    <w:p w14:paraId="29AF8681" w14:textId="4DC7BB95" w:rsidR="00102A5E" w:rsidRDefault="00102A5E" w:rsidP="001202C1">
      <w:pPr>
        <w:spacing w:after="0" w:line="240" w:lineRule="auto"/>
        <w:jc w:val="both"/>
        <w:rPr>
          <w:rFonts w:ascii="Times New Roman" w:hAnsi="Times New Roman"/>
          <w:sz w:val="24"/>
          <w:szCs w:val="28"/>
        </w:rPr>
      </w:pPr>
    </w:p>
    <w:p w14:paraId="432B15F7" w14:textId="77777777" w:rsidR="00AA1549" w:rsidRPr="001202C1" w:rsidRDefault="00AA1549" w:rsidP="001202C1">
      <w:pPr>
        <w:spacing w:after="0" w:line="240" w:lineRule="auto"/>
        <w:jc w:val="both"/>
        <w:rPr>
          <w:rFonts w:ascii="Times New Roman" w:hAnsi="Times New Roman"/>
          <w:sz w:val="24"/>
          <w:szCs w:val="28"/>
        </w:rPr>
      </w:pPr>
      <w:r>
        <w:rPr>
          <w:rFonts w:ascii="Times New Roman" w:hAnsi="Times New Roman"/>
          <w:sz w:val="24"/>
        </w:rPr>
        <w:t>the management plan and apply the exemption from payment of the natural resources tax</w:t>
      </w:r>
      <w:r>
        <w:rPr>
          <w:rFonts w:ascii="Times New Roman" w:hAnsi="Times New Roman"/>
          <w:sz w:val="24"/>
          <w:vertAlign w:val="superscript"/>
        </w:rPr>
        <w:t>2</w:t>
      </w:r>
      <w:r>
        <w:rPr>
          <w:rFonts w:ascii="Times New Roman" w:hAnsi="Times New Roman"/>
          <w:sz w:val="24"/>
        </w:rPr>
        <w:t xml:space="preserve"> for the following material types of packaging waste or disposable tableware and accessories (hereinafter – the disposable tableware):</w:t>
      </w:r>
    </w:p>
    <w:p w14:paraId="66F681F0" w14:textId="382AD553" w:rsidR="00AA1549" w:rsidRPr="001202C1" w:rsidRDefault="00524C78" w:rsidP="004E0A37">
      <w:pPr>
        <w:spacing w:after="0" w:line="240" w:lineRule="auto"/>
        <w:jc w:val="both"/>
        <w:rPr>
          <w:rFonts w:ascii="Times New Roman" w:hAnsi="Times New Roman"/>
          <w:sz w:val="24"/>
          <w:szCs w:val="28"/>
        </w:rPr>
      </w:pPr>
      <w:r>
        <w:rPr>
          <w:rFonts w:ascii="Times New Roman" w:hAnsi="Times New Roman"/>
          <w:sz w:val="24"/>
          <w:szCs w:val="28"/>
        </w:rPr>
        <w:sym w:font="Wingdings 2" w:char="F0A3"/>
      </w:r>
      <w:r>
        <w:rPr>
          <w:rFonts w:ascii="Times New Roman" w:hAnsi="Times New Roman"/>
          <w:sz w:val="24"/>
        </w:rPr>
        <w:t xml:space="preserve"> glass</w:t>
      </w:r>
    </w:p>
    <w:p w14:paraId="19E3D2E5" w14:textId="30D4D581" w:rsidR="00AA1549" w:rsidRPr="001202C1" w:rsidRDefault="00524C78" w:rsidP="004E0A37">
      <w:pPr>
        <w:spacing w:after="0" w:line="240" w:lineRule="auto"/>
        <w:jc w:val="both"/>
        <w:rPr>
          <w:rFonts w:ascii="Times New Roman" w:hAnsi="Times New Roman"/>
          <w:sz w:val="24"/>
          <w:szCs w:val="28"/>
        </w:rPr>
      </w:pPr>
      <w:r>
        <w:rPr>
          <w:rFonts w:ascii="Times New Roman" w:hAnsi="Times New Roman"/>
          <w:sz w:val="24"/>
          <w:szCs w:val="28"/>
        </w:rPr>
        <w:sym w:font="Wingdings 2" w:char="F0A3"/>
      </w:r>
      <w:r>
        <w:rPr>
          <w:rFonts w:ascii="Times New Roman" w:hAnsi="Times New Roman"/>
          <w:sz w:val="24"/>
        </w:rPr>
        <w:t xml:space="preserve"> plastic</w:t>
      </w:r>
    </w:p>
    <w:p w14:paraId="541E5496" w14:textId="1C3D29C7" w:rsidR="00AA1549" w:rsidRPr="001202C1" w:rsidRDefault="00524C78" w:rsidP="004E0A37">
      <w:pPr>
        <w:spacing w:after="0" w:line="240" w:lineRule="auto"/>
        <w:jc w:val="both"/>
        <w:rPr>
          <w:rFonts w:ascii="Times New Roman" w:hAnsi="Times New Roman"/>
          <w:sz w:val="24"/>
          <w:szCs w:val="28"/>
        </w:rPr>
      </w:pPr>
      <w:r>
        <w:rPr>
          <w:rFonts w:ascii="Times New Roman" w:hAnsi="Times New Roman"/>
          <w:sz w:val="24"/>
          <w:szCs w:val="28"/>
        </w:rPr>
        <w:sym w:font="Wingdings 2" w:char="F0A3"/>
      </w:r>
      <w:r>
        <w:rPr>
          <w:rFonts w:ascii="Times New Roman" w:hAnsi="Times New Roman"/>
          <w:sz w:val="24"/>
        </w:rPr>
        <w:t xml:space="preserve"> paper and cardboard or other natural fibres</w:t>
      </w:r>
    </w:p>
    <w:p w14:paraId="2A9FDD94" w14:textId="3559C595" w:rsidR="00AA1549" w:rsidRPr="001202C1" w:rsidRDefault="00524C78" w:rsidP="004E0A37">
      <w:pPr>
        <w:spacing w:after="0" w:line="240" w:lineRule="auto"/>
        <w:jc w:val="both"/>
        <w:rPr>
          <w:rFonts w:ascii="Times New Roman" w:hAnsi="Times New Roman"/>
          <w:sz w:val="24"/>
          <w:szCs w:val="28"/>
        </w:rPr>
      </w:pPr>
      <w:r>
        <w:rPr>
          <w:rFonts w:ascii="Times New Roman" w:hAnsi="Times New Roman"/>
          <w:sz w:val="24"/>
          <w:szCs w:val="28"/>
        </w:rPr>
        <w:sym w:font="Wingdings 2" w:char="F0A3"/>
      </w:r>
      <w:r>
        <w:rPr>
          <w:rFonts w:ascii="Times New Roman" w:hAnsi="Times New Roman"/>
          <w:sz w:val="24"/>
        </w:rPr>
        <w:t xml:space="preserve"> metal</w:t>
      </w:r>
    </w:p>
    <w:p w14:paraId="52043D7F" w14:textId="52A59802" w:rsidR="00AA1549" w:rsidRPr="001202C1" w:rsidRDefault="00524C78" w:rsidP="004E0A37">
      <w:pPr>
        <w:spacing w:after="0" w:line="240" w:lineRule="auto"/>
        <w:jc w:val="both"/>
        <w:rPr>
          <w:rFonts w:ascii="Times New Roman" w:hAnsi="Times New Roman"/>
          <w:sz w:val="24"/>
          <w:szCs w:val="28"/>
        </w:rPr>
      </w:pPr>
      <w:r>
        <w:rPr>
          <w:rFonts w:ascii="Times New Roman" w:hAnsi="Times New Roman"/>
          <w:sz w:val="24"/>
          <w:szCs w:val="28"/>
        </w:rPr>
        <w:sym w:font="Wingdings 2" w:char="F0A3"/>
      </w:r>
      <w:r>
        <w:rPr>
          <w:rFonts w:ascii="Times New Roman" w:hAnsi="Times New Roman"/>
          <w:sz w:val="24"/>
        </w:rPr>
        <w:t xml:space="preserve"> wood</w:t>
      </w:r>
    </w:p>
    <w:p w14:paraId="07B81CF6" w14:textId="77777777" w:rsidR="00AA1549" w:rsidRPr="001202C1" w:rsidRDefault="00AA1549" w:rsidP="009C22D4">
      <w:pPr>
        <w:spacing w:after="0" w:line="240" w:lineRule="auto"/>
        <w:jc w:val="both"/>
        <w:rPr>
          <w:rFonts w:ascii="Times New Roman" w:hAnsi="Times New Roman"/>
          <w:sz w:val="24"/>
          <w:szCs w:val="28"/>
        </w:rPr>
      </w:pPr>
    </w:p>
    <w:p w14:paraId="3D3BCB74" w14:textId="77777777" w:rsidR="00AA1549" w:rsidRPr="001202C1" w:rsidRDefault="00AA1549" w:rsidP="001202C1">
      <w:pPr>
        <w:spacing w:after="0" w:line="240" w:lineRule="auto"/>
        <w:jc w:val="both"/>
        <w:rPr>
          <w:rFonts w:ascii="Times New Roman" w:hAnsi="Times New Roman"/>
          <w:sz w:val="24"/>
          <w:szCs w:val="28"/>
        </w:rPr>
      </w:pPr>
      <w:r>
        <w:rPr>
          <w:rFonts w:ascii="Times New Roman" w:hAnsi="Times New Roman"/>
          <w:sz w:val="24"/>
        </w:rPr>
        <w:t>for the time period from __ ______ 20__ to __ ______ 20__.</w:t>
      </w:r>
    </w:p>
    <w:p w14:paraId="39F902EC" w14:textId="77777777" w:rsidR="00AA1549" w:rsidRPr="001202C1" w:rsidRDefault="00AA1549" w:rsidP="009C22D4">
      <w:pPr>
        <w:spacing w:after="0" w:line="240" w:lineRule="auto"/>
        <w:jc w:val="both"/>
        <w:rPr>
          <w:rFonts w:ascii="Times New Roman" w:hAnsi="Times New Roman"/>
          <w:sz w:val="24"/>
          <w:szCs w:val="28"/>
        </w:rPr>
      </w:pPr>
    </w:p>
    <w:p w14:paraId="20F1F326" w14:textId="77777777" w:rsidR="00AA1549" w:rsidRPr="001202C1" w:rsidRDefault="00AA1549" w:rsidP="009C22D4">
      <w:pPr>
        <w:spacing w:after="0" w:line="240" w:lineRule="auto"/>
        <w:jc w:val="both"/>
        <w:rPr>
          <w:rFonts w:ascii="Times New Roman" w:hAnsi="Times New Roman"/>
          <w:sz w:val="24"/>
          <w:szCs w:val="28"/>
        </w:rPr>
      </w:pPr>
      <w:r>
        <w:rPr>
          <w:rFonts w:ascii="Times New Roman" w:hAnsi="Times New Roman"/>
          <w:sz w:val="24"/>
        </w:rPr>
        <w:t>The information provided in the part _________________ of the management plan appended to the submission is a commercial secret.</w:t>
      </w:r>
    </w:p>
    <w:p w14:paraId="7D09C35B" w14:textId="77777777" w:rsidR="00AA1549" w:rsidRPr="001202C1" w:rsidRDefault="00AA1549" w:rsidP="009C22D4">
      <w:pPr>
        <w:pStyle w:val="naiskr"/>
        <w:spacing w:before="0" w:after="0"/>
        <w:jc w:val="both"/>
        <w:rPr>
          <w:szCs w:val="28"/>
        </w:rPr>
      </w:pPr>
    </w:p>
    <w:p w14:paraId="7A986FFE" w14:textId="77777777" w:rsidR="00AA1549" w:rsidRPr="001202C1" w:rsidRDefault="00AA1549" w:rsidP="009C22D4">
      <w:pPr>
        <w:pStyle w:val="naiskr"/>
        <w:spacing w:before="0" w:after="0"/>
        <w:jc w:val="both"/>
        <w:rPr>
          <w:szCs w:val="28"/>
        </w:rPr>
      </w:pPr>
      <w:r>
        <w:t>I hereby declare that the information provided is complete and true.</w:t>
      </w:r>
    </w:p>
    <w:p w14:paraId="450D5FE1" w14:textId="77777777" w:rsidR="00AA1549" w:rsidRPr="001202C1" w:rsidRDefault="00AA1549" w:rsidP="009C22D4">
      <w:pPr>
        <w:spacing w:after="0" w:line="240" w:lineRule="auto"/>
        <w:jc w:val="both"/>
        <w:rPr>
          <w:rFonts w:ascii="Times New Roman" w:hAnsi="Times New Roman"/>
          <w:sz w:val="24"/>
          <w:szCs w:val="28"/>
        </w:rPr>
      </w:pPr>
    </w:p>
    <w:p w14:paraId="2CA7A1C5" w14:textId="77777777" w:rsidR="001202C1" w:rsidRDefault="00AA1549" w:rsidP="000D3921">
      <w:pPr>
        <w:keepNext/>
        <w:spacing w:after="0" w:line="240" w:lineRule="auto"/>
        <w:jc w:val="both"/>
        <w:rPr>
          <w:rFonts w:ascii="Times New Roman" w:hAnsi="Times New Roman"/>
          <w:sz w:val="24"/>
          <w:szCs w:val="28"/>
        </w:rPr>
      </w:pPr>
      <w:r>
        <w:rPr>
          <w:rFonts w:ascii="Times New Roman" w:hAnsi="Times New Roman"/>
          <w:sz w:val="24"/>
        </w:rPr>
        <w:lastRenderedPageBreak/>
        <w:t>Annexed:</w:t>
      </w:r>
    </w:p>
    <w:p w14:paraId="5C9DBEC8" w14:textId="38303680" w:rsidR="00AA1549" w:rsidRPr="001202C1" w:rsidRDefault="00AA1549" w:rsidP="000D3921">
      <w:pPr>
        <w:keepNext/>
        <w:spacing w:after="0" w:line="240" w:lineRule="auto"/>
        <w:jc w:val="both"/>
        <w:rPr>
          <w:rFonts w:ascii="Times New Roman" w:hAnsi="Times New Roman"/>
          <w:sz w:val="24"/>
          <w:szCs w:val="28"/>
        </w:rPr>
      </w:pPr>
      <w:r>
        <w:rPr>
          <w:rFonts w:ascii="Times New Roman" w:hAnsi="Times New Roman"/>
          <w:sz w:val="24"/>
        </w:rPr>
        <w:t>1) the management plan for the packaging waste or disposable tableware for the time period from ___ ___________ 20____ to ___ __________ 20____ on _____ pages;</w:t>
      </w:r>
    </w:p>
    <w:p w14:paraId="2AACDD24" w14:textId="77777777" w:rsidR="00AA1549" w:rsidRPr="001202C1" w:rsidRDefault="00AA1549" w:rsidP="009C22D4">
      <w:pPr>
        <w:pStyle w:val="naisf"/>
        <w:spacing w:before="0" w:after="0"/>
        <w:ind w:firstLine="0"/>
        <w:rPr>
          <w:szCs w:val="28"/>
        </w:rPr>
      </w:pPr>
      <w:r>
        <w:t>2) the financial security document (the first-demand letter of the guarantee issued by a credit institution or insurance policy issued by an insurer) on ____ pages.</w:t>
      </w:r>
    </w:p>
    <w:p w14:paraId="44AC89CA" w14:textId="77777777" w:rsidR="00AA1549" w:rsidRPr="001202C1" w:rsidRDefault="00AA1549" w:rsidP="005426CD">
      <w:pPr>
        <w:pStyle w:val="tv2131"/>
        <w:spacing w:line="240" w:lineRule="auto"/>
        <w:ind w:firstLine="0"/>
        <w:jc w:val="both"/>
        <w:rPr>
          <w:color w:val="auto"/>
          <w:sz w:val="24"/>
          <w:szCs w:val="28"/>
        </w:rPr>
      </w:pPr>
    </w:p>
    <w:p w14:paraId="2A2EF0D0" w14:textId="77777777" w:rsidR="00AA1549" w:rsidRPr="001202C1" w:rsidRDefault="00AA1549" w:rsidP="001202C1">
      <w:pPr>
        <w:pStyle w:val="naiskr"/>
        <w:spacing w:before="0" w:after="0"/>
        <w:jc w:val="both"/>
        <w:rPr>
          <w:szCs w:val="28"/>
        </w:rPr>
      </w:pPr>
      <w:r>
        <w:t>Date</w:t>
      </w:r>
      <w:r>
        <w:rPr>
          <w:vertAlign w:val="superscript"/>
        </w:rPr>
        <w:t>3</w:t>
      </w:r>
      <w:r>
        <w:t xml:space="preserve"> ___________________</w:t>
      </w:r>
    </w:p>
    <w:p w14:paraId="13ED56EF" w14:textId="77777777" w:rsidR="001202C1" w:rsidRDefault="001202C1" w:rsidP="005426CD">
      <w:pPr>
        <w:pStyle w:val="naisf"/>
        <w:spacing w:before="0" w:after="0"/>
        <w:ind w:firstLine="0"/>
        <w:rPr>
          <w:szCs w:val="28"/>
        </w:rPr>
      </w:pPr>
    </w:p>
    <w:p w14:paraId="54E05042" w14:textId="77777777" w:rsidR="00AA1549" w:rsidRPr="001202C1" w:rsidRDefault="00AA1549" w:rsidP="005426CD">
      <w:pPr>
        <w:pStyle w:val="naisf"/>
        <w:spacing w:before="0" w:after="0"/>
        <w:ind w:firstLine="0"/>
        <w:rPr>
          <w:szCs w:val="28"/>
        </w:rPr>
      </w:pPr>
    </w:p>
    <w:tbl>
      <w:tblPr>
        <w:tblW w:w="0" w:type="auto"/>
        <w:tblCellMar>
          <w:top w:w="28" w:type="dxa"/>
          <w:left w:w="28" w:type="dxa"/>
          <w:bottom w:w="28" w:type="dxa"/>
          <w:right w:w="28" w:type="dxa"/>
        </w:tblCellMar>
        <w:tblLook w:val="04A0" w:firstRow="1" w:lastRow="0" w:firstColumn="1" w:lastColumn="0" w:noHBand="0" w:noVBand="1"/>
      </w:tblPr>
      <w:tblGrid>
        <w:gridCol w:w="4111"/>
        <w:gridCol w:w="5176"/>
      </w:tblGrid>
      <w:tr w:rsidR="001202C1" w:rsidRPr="001202C1" w14:paraId="7539020E" w14:textId="77777777" w:rsidTr="000D3921">
        <w:tc>
          <w:tcPr>
            <w:tcW w:w="4111" w:type="dxa"/>
            <w:shd w:val="clear" w:color="auto" w:fill="auto"/>
          </w:tcPr>
          <w:p w14:paraId="3C73DAC7" w14:textId="77777777" w:rsidR="00AA1549" w:rsidRPr="001202C1" w:rsidRDefault="00AA1549" w:rsidP="001202C1">
            <w:pPr>
              <w:pStyle w:val="naisf"/>
              <w:spacing w:before="0" w:after="0"/>
              <w:ind w:firstLine="0"/>
              <w:rPr>
                <w:szCs w:val="28"/>
              </w:rPr>
            </w:pPr>
            <w:r>
              <w:t>Manager or a person authorised to sign</w:t>
            </w:r>
          </w:p>
        </w:tc>
        <w:tc>
          <w:tcPr>
            <w:tcW w:w="5176" w:type="dxa"/>
            <w:tcBorders>
              <w:bottom w:val="single" w:sz="4" w:space="0" w:color="auto"/>
            </w:tcBorders>
            <w:shd w:val="clear" w:color="auto" w:fill="auto"/>
          </w:tcPr>
          <w:p w14:paraId="439CE639" w14:textId="77777777" w:rsidR="00AA1549" w:rsidRPr="001202C1" w:rsidRDefault="00AA1549" w:rsidP="001202C1">
            <w:pPr>
              <w:pStyle w:val="naisf"/>
              <w:spacing w:before="0" w:after="0"/>
              <w:ind w:firstLine="0"/>
              <w:rPr>
                <w:szCs w:val="28"/>
              </w:rPr>
            </w:pPr>
          </w:p>
        </w:tc>
      </w:tr>
      <w:tr w:rsidR="001202C1" w:rsidRPr="001202C1" w14:paraId="41E3122E" w14:textId="77777777" w:rsidTr="000D3921">
        <w:tc>
          <w:tcPr>
            <w:tcW w:w="4111" w:type="dxa"/>
            <w:shd w:val="clear" w:color="auto" w:fill="auto"/>
          </w:tcPr>
          <w:p w14:paraId="2710BBC3" w14:textId="77777777" w:rsidR="00AA1549" w:rsidRPr="001202C1" w:rsidRDefault="00AA1549" w:rsidP="001202C1">
            <w:pPr>
              <w:pStyle w:val="naisf"/>
              <w:spacing w:before="0" w:after="0"/>
              <w:ind w:firstLine="0"/>
              <w:rPr>
                <w:szCs w:val="28"/>
              </w:rPr>
            </w:pPr>
          </w:p>
        </w:tc>
        <w:tc>
          <w:tcPr>
            <w:tcW w:w="5176" w:type="dxa"/>
            <w:tcBorders>
              <w:top w:val="single" w:sz="4" w:space="0" w:color="auto"/>
            </w:tcBorders>
            <w:shd w:val="clear" w:color="auto" w:fill="auto"/>
          </w:tcPr>
          <w:p w14:paraId="47FFF83D" w14:textId="77777777" w:rsidR="00AA1549" w:rsidRPr="001202C1" w:rsidRDefault="00AA1549" w:rsidP="009C22D4">
            <w:pPr>
              <w:pStyle w:val="naisc"/>
              <w:spacing w:before="0" w:after="0"/>
              <w:rPr>
                <w:szCs w:val="28"/>
              </w:rPr>
            </w:pPr>
            <w:r>
              <w:t>(position, given name, surname, signature</w:t>
            </w:r>
            <w:r>
              <w:rPr>
                <w:vertAlign w:val="superscript"/>
              </w:rPr>
              <w:t>3</w:t>
            </w:r>
            <w:r>
              <w:t>)</w:t>
            </w:r>
          </w:p>
        </w:tc>
      </w:tr>
    </w:tbl>
    <w:p w14:paraId="3F3D3645" w14:textId="77777777" w:rsidR="00AA1549" w:rsidRPr="001202C1" w:rsidRDefault="00AA1549" w:rsidP="005426CD">
      <w:pPr>
        <w:pStyle w:val="naisc"/>
        <w:spacing w:before="0" w:after="0"/>
        <w:jc w:val="right"/>
        <w:rPr>
          <w:szCs w:val="28"/>
          <w:vertAlign w:val="superscript"/>
        </w:rPr>
      </w:pPr>
      <w:r>
        <w:t>Place for a seal</w:t>
      </w:r>
      <w:r>
        <w:rPr>
          <w:vertAlign w:val="superscript"/>
        </w:rPr>
        <w:t>3</w:t>
      </w:r>
    </w:p>
    <w:p w14:paraId="2A57BA74" w14:textId="77777777" w:rsidR="00AA1549" w:rsidRPr="001202C1" w:rsidRDefault="00AA1549" w:rsidP="001202C1">
      <w:pPr>
        <w:pStyle w:val="naisc"/>
        <w:spacing w:before="0" w:after="0"/>
        <w:jc w:val="both"/>
        <w:rPr>
          <w:szCs w:val="28"/>
        </w:rPr>
      </w:pPr>
    </w:p>
    <w:p w14:paraId="0298AF43" w14:textId="77777777" w:rsidR="00AA1549" w:rsidRPr="001202C1" w:rsidRDefault="00AA1549" w:rsidP="005426CD">
      <w:pPr>
        <w:pStyle w:val="naisf"/>
        <w:spacing w:before="0" w:after="0"/>
        <w:ind w:firstLine="0"/>
      </w:pPr>
      <w:r>
        <w:t>Notes.</w:t>
      </w:r>
    </w:p>
    <w:p w14:paraId="36885CE1" w14:textId="77777777" w:rsidR="00AA1549" w:rsidRPr="001202C1" w:rsidRDefault="00AA1549" w:rsidP="005426CD">
      <w:pPr>
        <w:pStyle w:val="naisf"/>
        <w:spacing w:before="0" w:after="0"/>
        <w:ind w:firstLine="0"/>
      </w:pPr>
      <w:r>
        <w:rPr>
          <w:vertAlign w:val="superscript"/>
        </w:rPr>
        <w:t>1</w:t>
      </w:r>
      <w:r>
        <w:t xml:space="preserve"> The taxpayer which has itself established and applies the packaging waste or disposable tableware management system or the manager with which the taxpayers have entered into the agreement on the application of the packaging waste or disposable tableware management system.</w:t>
      </w:r>
    </w:p>
    <w:p w14:paraId="285FFEC8" w14:textId="77777777" w:rsidR="00AA1549" w:rsidRPr="001202C1" w:rsidRDefault="00AA1549" w:rsidP="005426CD">
      <w:pPr>
        <w:pStyle w:val="naisf"/>
        <w:spacing w:before="0" w:after="0"/>
        <w:ind w:firstLine="0"/>
      </w:pPr>
      <w:r>
        <w:rPr>
          <w:vertAlign w:val="superscript"/>
        </w:rPr>
        <w:t>2</w:t>
      </w:r>
      <w:r>
        <w:t xml:space="preserve"> For the taxpayer which has itself established and applies the packaging waste or disposable tableware management system or the taxpayers referred to in Table 8 of the management plan of the manager.</w:t>
      </w:r>
    </w:p>
    <w:p w14:paraId="05BDFD60" w14:textId="77777777" w:rsidR="00AA1549" w:rsidRPr="001202C1" w:rsidRDefault="00AA1549" w:rsidP="005426CD">
      <w:pPr>
        <w:pStyle w:val="naisf"/>
        <w:spacing w:before="0" w:after="0"/>
        <w:ind w:firstLine="0"/>
      </w:pPr>
      <w:r>
        <w:rPr>
          <w:vertAlign w:val="superscript"/>
        </w:rPr>
        <w:t>3</w:t>
      </w:r>
      <w:r>
        <w:t xml:space="preserve"> The document details “date”, “signature”, and “place for a seal” shall not be completed if the electronic document has been prepared in conformity with the laws and regulations regarding the drawing up of electronic documents.</w:t>
      </w:r>
    </w:p>
    <w:p w14:paraId="568E1270" w14:textId="77777777" w:rsidR="005426CD" w:rsidRDefault="005426CD" w:rsidP="001202C1">
      <w:pPr>
        <w:spacing w:after="0" w:line="240" w:lineRule="auto"/>
        <w:jc w:val="both"/>
        <w:rPr>
          <w:rFonts w:ascii="Times New Roman" w:hAnsi="Times New Roman"/>
          <w:sz w:val="24"/>
        </w:rPr>
      </w:pPr>
    </w:p>
    <w:p w14:paraId="23C99191" w14:textId="77777777" w:rsidR="005426CD" w:rsidRDefault="005426CD" w:rsidP="001202C1">
      <w:pPr>
        <w:spacing w:after="0" w:line="240" w:lineRule="auto"/>
        <w:jc w:val="both"/>
        <w:rPr>
          <w:rFonts w:ascii="Times New Roman" w:hAnsi="Times New Roman"/>
          <w:sz w:val="24"/>
        </w:rPr>
      </w:pPr>
    </w:p>
    <w:p w14:paraId="14E1E222" w14:textId="60D55573" w:rsidR="00B61897" w:rsidRPr="005426CD" w:rsidRDefault="00C92450" w:rsidP="001202C1">
      <w:pPr>
        <w:spacing w:after="0" w:line="240" w:lineRule="auto"/>
        <w:jc w:val="both"/>
        <w:rPr>
          <w:rFonts w:ascii="Times New Roman" w:hAnsi="Times New Roman"/>
          <w:sz w:val="24"/>
        </w:rPr>
      </w:pPr>
      <w:r>
        <w:rPr>
          <w:rFonts w:ascii="Times New Roman" w:hAnsi="Times New Roman"/>
          <w:sz w:val="24"/>
        </w:rPr>
        <w:t>Minister for Environmental Protection and Regional Development</w:t>
      </w:r>
      <w:r w:rsidR="000D3921">
        <w:rPr>
          <w:rFonts w:ascii="Times New Roman" w:hAnsi="Times New Roman"/>
          <w:sz w:val="24"/>
        </w:rPr>
        <w:tab/>
      </w:r>
      <w:r w:rsidR="000D3921">
        <w:rPr>
          <w:rFonts w:ascii="Times New Roman" w:hAnsi="Times New Roman"/>
          <w:sz w:val="24"/>
        </w:rPr>
        <w:tab/>
      </w:r>
      <w:r w:rsidR="000D3921">
        <w:rPr>
          <w:rFonts w:ascii="Times New Roman" w:hAnsi="Times New Roman"/>
          <w:sz w:val="24"/>
        </w:rPr>
        <w:tab/>
      </w:r>
      <w:r w:rsidR="000D3921">
        <w:rPr>
          <w:rFonts w:ascii="Times New Roman" w:hAnsi="Times New Roman"/>
          <w:sz w:val="24"/>
        </w:rPr>
        <w:tab/>
      </w:r>
      <w:r w:rsidR="000D3921">
        <w:rPr>
          <w:rFonts w:ascii="Times New Roman" w:hAnsi="Times New Roman"/>
          <w:sz w:val="24"/>
        </w:rPr>
        <w:tab/>
      </w:r>
      <w:r w:rsidR="000D3921">
        <w:rPr>
          <w:rFonts w:ascii="Times New Roman" w:hAnsi="Times New Roman"/>
          <w:sz w:val="24"/>
        </w:rPr>
        <w:tab/>
      </w:r>
      <w:r w:rsidR="000D3921">
        <w:rPr>
          <w:rFonts w:ascii="Times New Roman" w:hAnsi="Times New Roman"/>
          <w:sz w:val="24"/>
        </w:rPr>
        <w:tab/>
      </w:r>
      <w:r w:rsidR="000D3921">
        <w:rPr>
          <w:rFonts w:ascii="Times New Roman" w:hAnsi="Times New Roman"/>
          <w:sz w:val="24"/>
        </w:rPr>
        <w:tab/>
      </w:r>
      <w:r w:rsidR="000D3921">
        <w:rPr>
          <w:rFonts w:ascii="Times New Roman" w:hAnsi="Times New Roman"/>
          <w:sz w:val="24"/>
        </w:rPr>
        <w:tab/>
      </w:r>
      <w:r>
        <w:rPr>
          <w:rFonts w:ascii="Times New Roman" w:hAnsi="Times New Roman"/>
          <w:sz w:val="24"/>
        </w:rPr>
        <w:t>Kaspars Gerhards</w:t>
      </w:r>
    </w:p>
    <w:p w14:paraId="2F96A689" w14:textId="37DEEF4F" w:rsidR="005426CD" w:rsidRDefault="005426CD">
      <w:pPr>
        <w:rPr>
          <w:rFonts w:ascii="Times New Roman" w:hAnsi="Times New Roman"/>
          <w:sz w:val="24"/>
        </w:rPr>
      </w:pPr>
      <w:r>
        <w:br w:type="page"/>
      </w:r>
    </w:p>
    <w:p w14:paraId="55E91A3D" w14:textId="77777777" w:rsidR="005426CD" w:rsidRDefault="005426CD" w:rsidP="001202C1">
      <w:pPr>
        <w:spacing w:after="0" w:line="240" w:lineRule="auto"/>
        <w:jc w:val="both"/>
        <w:rPr>
          <w:rFonts w:ascii="Times New Roman" w:hAnsi="Times New Roman"/>
          <w:sz w:val="24"/>
        </w:rPr>
      </w:pPr>
    </w:p>
    <w:p w14:paraId="77C9773B" w14:textId="417F90F7" w:rsidR="001202C1" w:rsidRPr="005426CD" w:rsidRDefault="00B36AA7" w:rsidP="00893A29">
      <w:pPr>
        <w:spacing w:after="0" w:line="240" w:lineRule="auto"/>
        <w:jc w:val="right"/>
        <w:rPr>
          <w:rFonts w:ascii="Times New Roman" w:hAnsi="Times New Roman"/>
          <w:b/>
          <w:bCs/>
          <w:sz w:val="24"/>
        </w:rPr>
      </w:pPr>
      <w:r>
        <w:rPr>
          <w:rFonts w:ascii="Times New Roman" w:hAnsi="Times New Roman"/>
          <w:b/>
          <w:sz w:val="24"/>
        </w:rPr>
        <w:t>Annex 3</w:t>
      </w:r>
    </w:p>
    <w:p w14:paraId="67561D8E" w14:textId="2A9A2D52" w:rsidR="00B36AA7" w:rsidRPr="001202C1" w:rsidRDefault="00B36AA7" w:rsidP="00893A29">
      <w:pPr>
        <w:spacing w:after="0" w:line="240" w:lineRule="auto"/>
        <w:jc w:val="right"/>
        <w:rPr>
          <w:rFonts w:ascii="Times New Roman" w:eastAsia="Calibri" w:hAnsi="Times New Roman"/>
          <w:sz w:val="24"/>
        </w:rPr>
      </w:pPr>
      <w:r>
        <w:rPr>
          <w:rFonts w:ascii="Times New Roman" w:hAnsi="Times New Roman"/>
          <w:sz w:val="24"/>
        </w:rPr>
        <w:t>Cabinet Regulation No. 480</w:t>
      </w:r>
    </w:p>
    <w:p w14:paraId="62E46CF2" w14:textId="57810141" w:rsidR="00B36AA7" w:rsidRPr="001202C1" w:rsidRDefault="00B36AA7" w:rsidP="00893A29">
      <w:pPr>
        <w:spacing w:after="0" w:line="240" w:lineRule="auto"/>
        <w:jc w:val="right"/>
        <w:rPr>
          <w:rFonts w:ascii="Times New Roman" w:hAnsi="Times New Roman"/>
          <w:sz w:val="24"/>
        </w:rPr>
      </w:pPr>
      <w:r>
        <w:rPr>
          <w:rFonts w:ascii="Times New Roman" w:hAnsi="Times New Roman"/>
          <w:sz w:val="24"/>
        </w:rPr>
        <w:t>16 August 2017</w:t>
      </w:r>
    </w:p>
    <w:p w14:paraId="70346B95" w14:textId="0B19EE03" w:rsidR="00B36AA7" w:rsidRDefault="00B36AA7" w:rsidP="00893A29">
      <w:pPr>
        <w:spacing w:after="0" w:line="240" w:lineRule="auto"/>
        <w:jc w:val="right"/>
        <w:rPr>
          <w:rFonts w:ascii="Times New Roman" w:hAnsi="Times New Roman"/>
          <w:iCs/>
          <w:sz w:val="24"/>
          <w:szCs w:val="20"/>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7CCCA2EE" w14:textId="77777777" w:rsidR="005426CD" w:rsidRPr="005426CD" w:rsidRDefault="005426CD" w:rsidP="001202C1">
      <w:pPr>
        <w:spacing w:after="0" w:line="240" w:lineRule="auto"/>
        <w:jc w:val="both"/>
        <w:rPr>
          <w:rFonts w:ascii="Times New Roman" w:hAnsi="Times New Roman"/>
          <w:iCs/>
          <w:sz w:val="24"/>
          <w:szCs w:val="20"/>
        </w:rPr>
      </w:pPr>
    </w:p>
    <w:p w14:paraId="26103402" w14:textId="77777777" w:rsidR="00B36AA7" w:rsidRPr="001202C1" w:rsidRDefault="00B36AA7" w:rsidP="001202C1">
      <w:pPr>
        <w:spacing w:after="0" w:line="240" w:lineRule="auto"/>
        <w:jc w:val="both"/>
        <w:rPr>
          <w:rFonts w:ascii="Times New Roman" w:hAnsi="Times New Roman"/>
          <w:sz w:val="24"/>
        </w:rPr>
      </w:pPr>
    </w:p>
    <w:p w14:paraId="56A7F463" w14:textId="72B64E26" w:rsidR="00B36AA7" w:rsidRDefault="00B36AA7" w:rsidP="00893A29">
      <w:pPr>
        <w:spacing w:after="0" w:line="240" w:lineRule="auto"/>
        <w:jc w:val="center"/>
        <w:rPr>
          <w:rFonts w:ascii="Times New Roman" w:hAnsi="Times New Roman"/>
          <w:b/>
          <w:bCs/>
          <w:sz w:val="24"/>
          <w:szCs w:val="28"/>
        </w:rPr>
      </w:pPr>
      <w:r>
        <w:rPr>
          <w:rFonts w:ascii="Times New Roman" w:hAnsi="Times New Roman"/>
          <w:b/>
          <w:sz w:val="28"/>
        </w:rPr>
        <w:t>Management Plan until 31 December 2022</w:t>
      </w:r>
    </w:p>
    <w:p w14:paraId="56E0EFF4" w14:textId="0E625011" w:rsidR="00893A29" w:rsidRDefault="00893A29" w:rsidP="001202C1">
      <w:pPr>
        <w:spacing w:after="0" w:line="240" w:lineRule="auto"/>
        <w:jc w:val="both"/>
        <w:rPr>
          <w:rFonts w:ascii="Times New Roman" w:hAnsi="Times New Roman"/>
          <w:b/>
          <w:bCs/>
          <w:sz w:val="24"/>
          <w:szCs w:val="28"/>
        </w:rPr>
      </w:pPr>
    </w:p>
    <w:p w14:paraId="6CA64948" w14:textId="77777777" w:rsidR="00893A29" w:rsidRPr="001202C1" w:rsidRDefault="00893A29" w:rsidP="001202C1">
      <w:pPr>
        <w:spacing w:after="0" w:line="240" w:lineRule="auto"/>
        <w:jc w:val="both"/>
        <w:rPr>
          <w:rFonts w:ascii="Times New Roman" w:hAnsi="Times New Roman"/>
          <w:b/>
          <w:sz w:val="24"/>
          <w:szCs w:val="28"/>
        </w:rPr>
      </w:pPr>
    </w:p>
    <w:p w14:paraId="045754A2" w14:textId="77777777" w:rsidR="00B36AA7" w:rsidRPr="001202C1" w:rsidRDefault="00B36AA7" w:rsidP="001202C1">
      <w:pPr>
        <w:pBdr>
          <w:bottom w:val="single" w:sz="4" w:space="1" w:color="auto"/>
        </w:pBdr>
        <w:spacing w:after="0" w:line="240" w:lineRule="auto"/>
        <w:jc w:val="both"/>
        <w:rPr>
          <w:rFonts w:ascii="Times New Roman" w:hAnsi="Times New Roman"/>
          <w:sz w:val="24"/>
        </w:rPr>
      </w:pPr>
    </w:p>
    <w:p w14:paraId="25567616" w14:textId="77777777" w:rsidR="00B36AA7" w:rsidRPr="001202C1" w:rsidRDefault="00B36AA7" w:rsidP="00893A29">
      <w:pPr>
        <w:spacing w:after="0" w:line="240" w:lineRule="auto"/>
        <w:jc w:val="center"/>
        <w:rPr>
          <w:rFonts w:ascii="Times New Roman" w:hAnsi="Times New Roman"/>
          <w:sz w:val="24"/>
        </w:rPr>
      </w:pPr>
      <w:r>
        <w:rPr>
          <w:rFonts w:ascii="Times New Roman" w:hAnsi="Times New Roman"/>
          <w:sz w:val="24"/>
        </w:rPr>
        <w:t>(name, registration number of the economic operator)</w:t>
      </w:r>
    </w:p>
    <w:p w14:paraId="00FCFC6B" w14:textId="77777777" w:rsidR="00B36AA7" w:rsidRPr="001202C1" w:rsidRDefault="00B36AA7" w:rsidP="001202C1">
      <w:pPr>
        <w:spacing w:after="0" w:line="240" w:lineRule="auto"/>
        <w:jc w:val="both"/>
        <w:rPr>
          <w:rFonts w:ascii="Times New Roman" w:hAnsi="Times New Roman"/>
          <w:sz w:val="24"/>
          <w:szCs w:val="20"/>
        </w:rPr>
      </w:pPr>
    </w:p>
    <w:p w14:paraId="4800DCF0" w14:textId="495879EC" w:rsidR="00B36AA7" w:rsidRPr="001202C1" w:rsidRDefault="00B36AA7" w:rsidP="00893A29">
      <w:pPr>
        <w:spacing w:after="0" w:line="240" w:lineRule="auto"/>
        <w:jc w:val="center"/>
        <w:rPr>
          <w:rFonts w:ascii="Times New Roman" w:hAnsi="Times New Roman"/>
          <w:b/>
          <w:sz w:val="24"/>
          <w:szCs w:val="28"/>
        </w:rPr>
      </w:pPr>
      <w:r>
        <w:rPr>
          <w:rFonts w:ascii="Times New Roman" w:hAnsi="Times New Roman"/>
          <w:sz w:val="24"/>
        </w:rPr>
        <w:t>Management plan for packaging waste and disposable tableware and accessories for the time period from ___ __________ 20___ to ___ __________ 20___</w:t>
      </w:r>
    </w:p>
    <w:p w14:paraId="6428BE2E" w14:textId="77777777" w:rsidR="00B36AA7" w:rsidRPr="001202C1" w:rsidRDefault="00B36AA7" w:rsidP="00893A29">
      <w:pPr>
        <w:pStyle w:val="naisnod"/>
        <w:spacing w:before="0" w:after="0"/>
      </w:pPr>
    </w:p>
    <w:p w14:paraId="6CCB7BF5" w14:textId="5CBF26D0" w:rsidR="00B36AA7" w:rsidRPr="001202C1" w:rsidRDefault="00B36AA7" w:rsidP="00893A29">
      <w:pPr>
        <w:pStyle w:val="naisnod"/>
        <w:spacing w:before="0" w:after="0"/>
      </w:pPr>
      <w:r>
        <w:t>1. Planned Material Types of Packaging and Amounts of Use, Planned Material</w:t>
      </w:r>
      <w:r>
        <w:rPr>
          <w:b w:val="0"/>
        </w:rPr>
        <w:t xml:space="preserve"> </w:t>
      </w:r>
      <w:r>
        <w:t>Types of Disposable Tableware and Accessories (Hereinafter – the Disposable Tableware) and Amounts of Use Thereof and Calculated Natural Resources Tax</w:t>
      </w:r>
    </w:p>
    <w:p w14:paraId="555F483C" w14:textId="77777777" w:rsidR="00B36AA7" w:rsidRPr="001202C1" w:rsidRDefault="00B36AA7" w:rsidP="00893A29">
      <w:pPr>
        <w:pStyle w:val="naisnod"/>
        <w:spacing w:before="0" w:after="0"/>
      </w:pPr>
    </w:p>
    <w:p w14:paraId="71696B3E" w14:textId="77777777" w:rsidR="00B36AA7" w:rsidRDefault="00B36AA7" w:rsidP="00893A29">
      <w:pPr>
        <w:pStyle w:val="naisc"/>
        <w:spacing w:before="0" w:after="0"/>
      </w:pPr>
      <w:r>
        <w:t>Time period from ____ ___________ 20___ to ___ _________ 20___</w:t>
      </w:r>
    </w:p>
    <w:p w14:paraId="4520C84D" w14:textId="77777777" w:rsidR="008124A4" w:rsidRDefault="008124A4" w:rsidP="008124A4">
      <w:pPr>
        <w:pStyle w:val="naisc"/>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683"/>
        <w:gridCol w:w="3652"/>
        <w:gridCol w:w="1033"/>
        <w:gridCol w:w="1035"/>
        <w:gridCol w:w="1035"/>
        <w:gridCol w:w="1103"/>
        <w:gridCol w:w="1097"/>
        <w:gridCol w:w="1128"/>
        <w:gridCol w:w="1075"/>
        <w:gridCol w:w="1075"/>
        <w:gridCol w:w="1077"/>
      </w:tblGrid>
      <w:tr w:rsidR="006F3D7B" w:rsidRPr="004C059D" w14:paraId="156479AB" w14:textId="77777777" w:rsidTr="008124A4">
        <w:tc>
          <w:tcPr>
            <w:tcW w:w="244" w:type="pct"/>
            <w:vMerge w:val="restart"/>
            <w:vAlign w:val="center"/>
          </w:tcPr>
          <w:p w14:paraId="48B95918" w14:textId="3A87B591"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No.</w:t>
            </w:r>
          </w:p>
        </w:tc>
        <w:tc>
          <w:tcPr>
            <w:tcW w:w="1305" w:type="pct"/>
            <w:vMerge w:val="restart"/>
            <w:vAlign w:val="center"/>
          </w:tcPr>
          <w:p w14:paraId="099BBB6C" w14:textId="505F2B28"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Material type of packaging and disposable tableware</w:t>
            </w:r>
            <w:r w:rsidRPr="004C059D">
              <w:rPr>
                <w:rFonts w:ascii="Times New Roman" w:hAnsi="Times New Roman"/>
                <w:sz w:val="20"/>
                <w:szCs w:val="20"/>
                <w:vertAlign w:val="superscript"/>
              </w:rPr>
              <w:t>1</w:t>
            </w:r>
          </w:p>
        </w:tc>
        <w:tc>
          <w:tcPr>
            <w:tcW w:w="1503" w:type="pct"/>
            <w:gridSpan w:val="4"/>
            <w:vAlign w:val="center"/>
          </w:tcPr>
          <w:p w14:paraId="3671DF93" w14:textId="1CCB7E8A"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Amount of packaging and disposable tableware (kg)</w:t>
            </w:r>
          </w:p>
        </w:tc>
        <w:tc>
          <w:tcPr>
            <w:tcW w:w="392" w:type="pct"/>
            <w:vMerge w:val="restart"/>
            <w:vAlign w:val="center"/>
          </w:tcPr>
          <w:p w14:paraId="499ACCDD" w14:textId="77777777"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Rate of the natural resources tax (EUR/kg)</w:t>
            </w:r>
          </w:p>
        </w:tc>
        <w:tc>
          <w:tcPr>
            <w:tcW w:w="1556" w:type="pct"/>
            <w:gridSpan w:val="4"/>
            <w:vAlign w:val="center"/>
          </w:tcPr>
          <w:p w14:paraId="52B2188B" w14:textId="77777777"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Calculated natural resources tax (EUR)</w:t>
            </w:r>
          </w:p>
        </w:tc>
      </w:tr>
      <w:tr w:rsidR="00623E34" w:rsidRPr="004C059D" w14:paraId="0A3CEEB7" w14:textId="77777777" w:rsidTr="008124A4">
        <w:tc>
          <w:tcPr>
            <w:tcW w:w="244" w:type="pct"/>
            <w:vMerge/>
            <w:vAlign w:val="center"/>
          </w:tcPr>
          <w:p w14:paraId="4A9C618C" w14:textId="77777777" w:rsidR="00B36AA7" w:rsidRPr="004C059D" w:rsidRDefault="00B36AA7" w:rsidP="008124A4">
            <w:pPr>
              <w:spacing w:after="0" w:line="240" w:lineRule="auto"/>
              <w:jc w:val="center"/>
              <w:rPr>
                <w:rFonts w:ascii="Times New Roman" w:hAnsi="Times New Roman"/>
                <w:sz w:val="20"/>
                <w:szCs w:val="20"/>
              </w:rPr>
            </w:pPr>
          </w:p>
        </w:tc>
        <w:tc>
          <w:tcPr>
            <w:tcW w:w="1305" w:type="pct"/>
            <w:vMerge/>
            <w:vAlign w:val="center"/>
          </w:tcPr>
          <w:p w14:paraId="6C571C30" w14:textId="77777777" w:rsidR="00B36AA7" w:rsidRPr="004C059D" w:rsidRDefault="00B36AA7" w:rsidP="008124A4">
            <w:pPr>
              <w:spacing w:after="0" w:line="240" w:lineRule="auto"/>
              <w:jc w:val="center"/>
              <w:rPr>
                <w:rFonts w:ascii="Times New Roman" w:hAnsi="Times New Roman"/>
                <w:sz w:val="20"/>
                <w:szCs w:val="20"/>
              </w:rPr>
            </w:pPr>
          </w:p>
        </w:tc>
        <w:tc>
          <w:tcPr>
            <w:tcW w:w="369" w:type="pct"/>
            <w:vAlign w:val="center"/>
          </w:tcPr>
          <w:p w14:paraId="64E13F97" w14:textId="77777777"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Year 20__</w:t>
            </w:r>
          </w:p>
        </w:tc>
        <w:tc>
          <w:tcPr>
            <w:tcW w:w="370" w:type="pct"/>
            <w:vAlign w:val="center"/>
          </w:tcPr>
          <w:p w14:paraId="30518243" w14:textId="77777777"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Year 20__</w:t>
            </w:r>
          </w:p>
        </w:tc>
        <w:tc>
          <w:tcPr>
            <w:tcW w:w="370" w:type="pct"/>
            <w:vAlign w:val="center"/>
          </w:tcPr>
          <w:p w14:paraId="41FF083A" w14:textId="77777777"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Year 20__</w:t>
            </w:r>
          </w:p>
        </w:tc>
        <w:tc>
          <w:tcPr>
            <w:tcW w:w="394" w:type="pct"/>
            <w:vAlign w:val="center"/>
          </w:tcPr>
          <w:p w14:paraId="6FEB6246" w14:textId="77777777"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Year 20__</w:t>
            </w:r>
            <w:r w:rsidRPr="004C059D">
              <w:rPr>
                <w:rFonts w:ascii="Times New Roman" w:hAnsi="Times New Roman"/>
                <w:sz w:val="20"/>
                <w:szCs w:val="20"/>
                <w:vertAlign w:val="superscript"/>
              </w:rPr>
              <w:t>2</w:t>
            </w:r>
          </w:p>
        </w:tc>
        <w:tc>
          <w:tcPr>
            <w:tcW w:w="392" w:type="pct"/>
            <w:vMerge/>
            <w:vAlign w:val="center"/>
          </w:tcPr>
          <w:p w14:paraId="34260307" w14:textId="77777777" w:rsidR="00B36AA7" w:rsidRPr="004C059D" w:rsidRDefault="00B36AA7" w:rsidP="008124A4">
            <w:pPr>
              <w:spacing w:after="0" w:line="240" w:lineRule="auto"/>
              <w:jc w:val="center"/>
              <w:rPr>
                <w:rFonts w:ascii="Times New Roman" w:hAnsi="Times New Roman"/>
                <w:sz w:val="20"/>
                <w:szCs w:val="20"/>
              </w:rPr>
            </w:pPr>
          </w:p>
        </w:tc>
        <w:tc>
          <w:tcPr>
            <w:tcW w:w="403" w:type="pct"/>
            <w:vAlign w:val="center"/>
          </w:tcPr>
          <w:p w14:paraId="314EF717" w14:textId="77777777"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Year 20__</w:t>
            </w:r>
          </w:p>
        </w:tc>
        <w:tc>
          <w:tcPr>
            <w:tcW w:w="384" w:type="pct"/>
            <w:vAlign w:val="center"/>
          </w:tcPr>
          <w:p w14:paraId="3D69F523" w14:textId="77777777"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Year 20__</w:t>
            </w:r>
          </w:p>
        </w:tc>
        <w:tc>
          <w:tcPr>
            <w:tcW w:w="384" w:type="pct"/>
            <w:vAlign w:val="center"/>
          </w:tcPr>
          <w:p w14:paraId="24EE1A01" w14:textId="77777777"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Year 20__</w:t>
            </w:r>
          </w:p>
        </w:tc>
        <w:tc>
          <w:tcPr>
            <w:tcW w:w="385" w:type="pct"/>
            <w:vAlign w:val="center"/>
          </w:tcPr>
          <w:p w14:paraId="5D686D7B" w14:textId="77777777" w:rsidR="00B36AA7" w:rsidRPr="004C059D" w:rsidRDefault="00B36AA7" w:rsidP="008124A4">
            <w:pPr>
              <w:spacing w:after="0" w:line="240" w:lineRule="auto"/>
              <w:jc w:val="center"/>
              <w:rPr>
                <w:rFonts w:ascii="Times New Roman" w:hAnsi="Times New Roman"/>
                <w:sz w:val="20"/>
                <w:szCs w:val="20"/>
              </w:rPr>
            </w:pPr>
            <w:r w:rsidRPr="004C059D">
              <w:rPr>
                <w:rFonts w:ascii="Times New Roman" w:hAnsi="Times New Roman"/>
                <w:sz w:val="20"/>
                <w:szCs w:val="20"/>
              </w:rPr>
              <w:t>Year 20__</w:t>
            </w:r>
            <w:r w:rsidRPr="004C059D">
              <w:rPr>
                <w:rFonts w:ascii="Times New Roman" w:hAnsi="Times New Roman"/>
                <w:sz w:val="20"/>
                <w:szCs w:val="20"/>
                <w:vertAlign w:val="superscript"/>
              </w:rPr>
              <w:t>2</w:t>
            </w:r>
          </w:p>
        </w:tc>
      </w:tr>
      <w:tr w:rsidR="00623E34" w:rsidRPr="004C059D" w14:paraId="12526A1B" w14:textId="77777777" w:rsidTr="008124A4">
        <w:tc>
          <w:tcPr>
            <w:tcW w:w="244" w:type="pct"/>
          </w:tcPr>
          <w:p w14:paraId="5E9E8C97"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1.</w:t>
            </w:r>
          </w:p>
        </w:tc>
        <w:tc>
          <w:tcPr>
            <w:tcW w:w="1305" w:type="pct"/>
          </w:tcPr>
          <w:p w14:paraId="038459D8"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Material type of packaging:</w:t>
            </w:r>
          </w:p>
        </w:tc>
        <w:tc>
          <w:tcPr>
            <w:tcW w:w="369" w:type="pct"/>
            <w:vAlign w:val="center"/>
          </w:tcPr>
          <w:p w14:paraId="077776E8"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0D19680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22B92598"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33E40984"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4E4DE9DD"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1E11A61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261E96C8"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7E8B2DE0"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3C6BE58F"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2410AF0A" w14:textId="77777777" w:rsidTr="008124A4">
        <w:tc>
          <w:tcPr>
            <w:tcW w:w="244" w:type="pct"/>
          </w:tcPr>
          <w:p w14:paraId="7EBD4866"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1.1.</w:t>
            </w:r>
          </w:p>
        </w:tc>
        <w:tc>
          <w:tcPr>
            <w:tcW w:w="1305" w:type="pct"/>
          </w:tcPr>
          <w:p w14:paraId="3E8F72E8"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glass</w:t>
            </w:r>
          </w:p>
        </w:tc>
        <w:tc>
          <w:tcPr>
            <w:tcW w:w="369" w:type="pct"/>
            <w:vAlign w:val="center"/>
          </w:tcPr>
          <w:p w14:paraId="2037FFE1"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1F602D29"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47B1503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786025E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1B9ADE6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1F537E13"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61185227"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7D14854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174A9A5D"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6902B07F" w14:textId="77777777" w:rsidTr="008124A4">
        <w:tc>
          <w:tcPr>
            <w:tcW w:w="244" w:type="pct"/>
          </w:tcPr>
          <w:p w14:paraId="2F17D086"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1.2.</w:t>
            </w:r>
          </w:p>
        </w:tc>
        <w:tc>
          <w:tcPr>
            <w:tcW w:w="1305" w:type="pct"/>
          </w:tcPr>
          <w:p w14:paraId="3FA77FDE" w14:textId="3A18D667" w:rsidR="00B36AA7" w:rsidRPr="004C059D" w:rsidRDefault="00B36AA7" w:rsidP="008124A4">
            <w:pPr>
              <w:spacing w:after="0" w:line="240" w:lineRule="auto"/>
              <w:jc w:val="both"/>
              <w:rPr>
                <w:rFonts w:ascii="Times New Roman" w:hAnsi="Times New Roman"/>
                <w:sz w:val="20"/>
                <w:szCs w:val="20"/>
              </w:rPr>
            </w:pPr>
            <w:r w:rsidRPr="004C059D">
              <w:rPr>
                <w:rFonts w:ascii="Times New Roman" w:hAnsi="Times New Roman"/>
                <w:sz w:val="20"/>
                <w:szCs w:val="20"/>
              </w:rPr>
              <w:t>plastic (except for the bioplastic, oxo-degradable plastic, polystyrene, and plastic bags</w:t>
            </w:r>
            <w:r w:rsidRPr="004C059D">
              <w:rPr>
                <w:rFonts w:ascii="Times New Roman" w:hAnsi="Times New Roman"/>
                <w:sz w:val="20"/>
                <w:szCs w:val="20"/>
                <w:vertAlign w:val="superscript"/>
              </w:rPr>
              <w:t>3</w:t>
            </w:r>
            <w:r w:rsidRPr="004C059D">
              <w:rPr>
                <w:rFonts w:ascii="Times New Roman" w:hAnsi="Times New Roman"/>
                <w:sz w:val="20"/>
                <w:szCs w:val="20"/>
              </w:rPr>
              <w:t>)</w:t>
            </w:r>
          </w:p>
        </w:tc>
        <w:tc>
          <w:tcPr>
            <w:tcW w:w="369" w:type="pct"/>
            <w:vAlign w:val="center"/>
          </w:tcPr>
          <w:p w14:paraId="17E143AA"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37ED8655"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2E473FD9"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7E6940E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26EC7674"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5888F603"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1952C1EF"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16E6B66F"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2BF1742D"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400E3AC6" w14:textId="77777777" w:rsidTr="008124A4">
        <w:tc>
          <w:tcPr>
            <w:tcW w:w="244" w:type="pct"/>
          </w:tcPr>
          <w:p w14:paraId="2739E349"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1.3.</w:t>
            </w:r>
          </w:p>
        </w:tc>
        <w:tc>
          <w:tcPr>
            <w:tcW w:w="1305" w:type="pct"/>
          </w:tcPr>
          <w:p w14:paraId="72D1379D"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bioplastic</w:t>
            </w:r>
          </w:p>
        </w:tc>
        <w:tc>
          <w:tcPr>
            <w:tcW w:w="369" w:type="pct"/>
            <w:vAlign w:val="center"/>
          </w:tcPr>
          <w:p w14:paraId="5F4F88E8"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09440453"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1166A80A"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2A4950D7"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59AF0D57"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2B9F9627"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24501DF4"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3099CD91"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177008CC"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33D2E9A4" w14:textId="77777777" w:rsidTr="008124A4">
        <w:tc>
          <w:tcPr>
            <w:tcW w:w="244" w:type="pct"/>
          </w:tcPr>
          <w:p w14:paraId="7CF18E66"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1.4.</w:t>
            </w:r>
          </w:p>
        </w:tc>
        <w:tc>
          <w:tcPr>
            <w:tcW w:w="1305" w:type="pct"/>
          </w:tcPr>
          <w:p w14:paraId="59F0E267"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oxo-degradable plastic</w:t>
            </w:r>
          </w:p>
        </w:tc>
        <w:tc>
          <w:tcPr>
            <w:tcW w:w="369" w:type="pct"/>
            <w:vAlign w:val="center"/>
          </w:tcPr>
          <w:p w14:paraId="092A734C"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3C95D0F9"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5A7EBA4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4ABDC748"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6D92EE8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38D63F1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0E3EFAC0"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21263D5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530CF9AB"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0BA4F40D" w14:textId="77777777" w:rsidTr="008124A4">
        <w:tc>
          <w:tcPr>
            <w:tcW w:w="244" w:type="pct"/>
          </w:tcPr>
          <w:p w14:paraId="3D5A0E39"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1.5.</w:t>
            </w:r>
          </w:p>
        </w:tc>
        <w:tc>
          <w:tcPr>
            <w:tcW w:w="1305" w:type="pct"/>
          </w:tcPr>
          <w:p w14:paraId="42E06BC9"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polystyrene</w:t>
            </w:r>
          </w:p>
        </w:tc>
        <w:tc>
          <w:tcPr>
            <w:tcW w:w="369" w:type="pct"/>
            <w:vAlign w:val="center"/>
          </w:tcPr>
          <w:p w14:paraId="3693D802"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60D2A455"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0BF74865"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28A0F34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41A2BC0C"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1B14E17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0B1B5D0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33CD204D"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5F5CF161"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55A2A48E" w14:textId="77777777" w:rsidTr="008124A4">
        <w:tc>
          <w:tcPr>
            <w:tcW w:w="244" w:type="pct"/>
          </w:tcPr>
          <w:p w14:paraId="52335A15"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1.6.</w:t>
            </w:r>
          </w:p>
        </w:tc>
        <w:tc>
          <w:tcPr>
            <w:tcW w:w="1305" w:type="pct"/>
          </w:tcPr>
          <w:p w14:paraId="1713BCC9"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plastic bags (1000 pieces &lt; 3 kg)</w:t>
            </w:r>
            <w:r w:rsidRPr="004C059D">
              <w:rPr>
                <w:rFonts w:ascii="Times New Roman" w:hAnsi="Times New Roman"/>
                <w:sz w:val="20"/>
                <w:szCs w:val="20"/>
                <w:vertAlign w:val="superscript"/>
              </w:rPr>
              <w:t>3</w:t>
            </w:r>
          </w:p>
        </w:tc>
        <w:tc>
          <w:tcPr>
            <w:tcW w:w="369" w:type="pct"/>
            <w:vAlign w:val="center"/>
          </w:tcPr>
          <w:p w14:paraId="6B3E26BC"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4A60F195"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0420C191"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77AE8262"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7CCCD7F8"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5986345C"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0C93A39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16F77621"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2E7B9227"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28BD0652" w14:textId="77777777" w:rsidTr="008124A4">
        <w:tc>
          <w:tcPr>
            <w:tcW w:w="244" w:type="pct"/>
          </w:tcPr>
          <w:p w14:paraId="5B8FB2E0"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lastRenderedPageBreak/>
              <w:t>1.7.</w:t>
            </w:r>
          </w:p>
        </w:tc>
        <w:tc>
          <w:tcPr>
            <w:tcW w:w="1305" w:type="pct"/>
          </w:tcPr>
          <w:p w14:paraId="32CE2CAB"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plastic bags (1000 pieces &gt; 3 kg)</w:t>
            </w:r>
            <w:r w:rsidRPr="004C059D">
              <w:rPr>
                <w:rFonts w:ascii="Times New Roman" w:hAnsi="Times New Roman"/>
                <w:sz w:val="20"/>
                <w:szCs w:val="20"/>
                <w:vertAlign w:val="superscript"/>
              </w:rPr>
              <w:t>3</w:t>
            </w:r>
          </w:p>
        </w:tc>
        <w:tc>
          <w:tcPr>
            <w:tcW w:w="369" w:type="pct"/>
            <w:vAlign w:val="center"/>
          </w:tcPr>
          <w:p w14:paraId="2A94682D"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1A6D47D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6D69AD23"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0A241419"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2523CAA4"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6921BAF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4E0E50D9"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16407ABD"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42B15956"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49499FDA" w14:textId="77777777" w:rsidTr="008124A4">
        <w:tc>
          <w:tcPr>
            <w:tcW w:w="244" w:type="pct"/>
          </w:tcPr>
          <w:p w14:paraId="76A8359A"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1.8.</w:t>
            </w:r>
          </w:p>
        </w:tc>
        <w:tc>
          <w:tcPr>
            <w:tcW w:w="1305" w:type="pct"/>
          </w:tcPr>
          <w:p w14:paraId="2E1D4F88"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paper and cardboard or other natural fibres</w:t>
            </w:r>
          </w:p>
        </w:tc>
        <w:tc>
          <w:tcPr>
            <w:tcW w:w="369" w:type="pct"/>
            <w:vAlign w:val="center"/>
          </w:tcPr>
          <w:p w14:paraId="3580CE2D"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29726FE9"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263C1623"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6A2A040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68EA1733"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7788ED5F"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5B073A4A"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3F540E90"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16BF7073"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3BBE79E1" w14:textId="77777777" w:rsidTr="008124A4">
        <w:tc>
          <w:tcPr>
            <w:tcW w:w="244" w:type="pct"/>
          </w:tcPr>
          <w:p w14:paraId="28865141"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1.9.</w:t>
            </w:r>
          </w:p>
        </w:tc>
        <w:tc>
          <w:tcPr>
            <w:tcW w:w="1305" w:type="pct"/>
          </w:tcPr>
          <w:p w14:paraId="43E7E309"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metal</w:t>
            </w:r>
          </w:p>
        </w:tc>
        <w:tc>
          <w:tcPr>
            <w:tcW w:w="369" w:type="pct"/>
            <w:vAlign w:val="center"/>
          </w:tcPr>
          <w:p w14:paraId="31FDA17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6A2934B7"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49D8376F"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06D366D5"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771CB41F"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2336F2B0"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0E09134C"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0D35F76C"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6A618F2C"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259478B7" w14:textId="77777777" w:rsidTr="008124A4">
        <w:tc>
          <w:tcPr>
            <w:tcW w:w="244" w:type="pct"/>
          </w:tcPr>
          <w:p w14:paraId="15567FFD"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1.10.</w:t>
            </w:r>
          </w:p>
        </w:tc>
        <w:tc>
          <w:tcPr>
            <w:tcW w:w="1305" w:type="pct"/>
          </w:tcPr>
          <w:p w14:paraId="3278B8D2"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wood</w:t>
            </w:r>
          </w:p>
        </w:tc>
        <w:tc>
          <w:tcPr>
            <w:tcW w:w="369" w:type="pct"/>
            <w:vAlign w:val="center"/>
          </w:tcPr>
          <w:p w14:paraId="5C5714B2"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13C1EAA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1153B10F"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52BC3C41"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1A605F1C"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7E2D724F"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3087494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5113A12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791B40DE"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2E75E93D" w14:textId="77777777" w:rsidTr="008124A4">
        <w:tc>
          <w:tcPr>
            <w:tcW w:w="244" w:type="pct"/>
          </w:tcPr>
          <w:p w14:paraId="4BE7C5E4"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1.11.</w:t>
            </w:r>
          </w:p>
        </w:tc>
        <w:tc>
          <w:tcPr>
            <w:tcW w:w="1305" w:type="pct"/>
          </w:tcPr>
          <w:p w14:paraId="159FABA0"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TOTAL (1.1 + 1.2 + 1.3 + 1.4 + 1.5 + 1.6 + 1.7 + 1.8 + 1.9 + 1.10)</w:t>
            </w:r>
          </w:p>
        </w:tc>
        <w:tc>
          <w:tcPr>
            <w:tcW w:w="369" w:type="pct"/>
            <w:vAlign w:val="center"/>
          </w:tcPr>
          <w:p w14:paraId="2987CCE7"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59CC8119"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15818B5A"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25CBCB6C"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1647ABE7"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569A8333"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00A823E8"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4D762FB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4A11F878"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0D1C32B2" w14:textId="77777777" w:rsidTr="008124A4">
        <w:tc>
          <w:tcPr>
            <w:tcW w:w="244" w:type="pct"/>
          </w:tcPr>
          <w:p w14:paraId="7C81943C"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2.</w:t>
            </w:r>
          </w:p>
        </w:tc>
        <w:tc>
          <w:tcPr>
            <w:tcW w:w="1305" w:type="pct"/>
          </w:tcPr>
          <w:p w14:paraId="1220C227"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Material type of disposable tableware:</w:t>
            </w:r>
          </w:p>
        </w:tc>
        <w:tc>
          <w:tcPr>
            <w:tcW w:w="369" w:type="pct"/>
            <w:vAlign w:val="center"/>
          </w:tcPr>
          <w:p w14:paraId="0DC50B7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5B56928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23400FE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6BAEAFA3"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2794EC30"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1735BD8A"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03B51148"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5464A8D5"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34ADDDA1"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5189BEBF" w14:textId="77777777" w:rsidTr="008124A4">
        <w:tc>
          <w:tcPr>
            <w:tcW w:w="244" w:type="pct"/>
          </w:tcPr>
          <w:p w14:paraId="0DD19BE7"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2.1.</w:t>
            </w:r>
          </w:p>
        </w:tc>
        <w:tc>
          <w:tcPr>
            <w:tcW w:w="1305" w:type="pct"/>
          </w:tcPr>
          <w:p w14:paraId="3D569A1A" w14:textId="56AEEB0F" w:rsidR="00B36AA7" w:rsidRPr="004C059D" w:rsidRDefault="00B36AA7" w:rsidP="008124A4">
            <w:pPr>
              <w:spacing w:after="0" w:line="240" w:lineRule="auto"/>
              <w:jc w:val="both"/>
              <w:rPr>
                <w:rFonts w:ascii="Times New Roman" w:hAnsi="Times New Roman"/>
                <w:sz w:val="20"/>
                <w:szCs w:val="20"/>
              </w:rPr>
            </w:pPr>
            <w:r w:rsidRPr="004C059D">
              <w:rPr>
                <w:rFonts w:ascii="Times New Roman" w:hAnsi="Times New Roman"/>
                <w:sz w:val="20"/>
                <w:szCs w:val="20"/>
              </w:rPr>
              <w:t>plastic (except for the bioplastic, oxo-degradable plastic, and polystyrene)</w:t>
            </w:r>
          </w:p>
        </w:tc>
        <w:tc>
          <w:tcPr>
            <w:tcW w:w="369" w:type="pct"/>
            <w:vAlign w:val="center"/>
          </w:tcPr>
          <w:p w14:paraId="3E629F3A"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68834E5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1061F48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18EF3929"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2C70AA5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7944B522"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5BE5C32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187C74E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799E860E"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6F9BBC22" w14:textId="77777777" w:rsidTr="008124A4">
        <w:tc>
          <w:tcPr>
            <w:tcW w:w="244" w:type="pct"/>
          </w:tcPr>
          <w:p w14:paraId="2C678260"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2.2.</w:t>
            </w:r>
          </w:p>
        </w:tc>
        <w:tc>
          <w:tcPr>
            <w:tcW w:w="1305" w:type="pct"/>
          </w:tcPr>
          <w:p w14:paraId="1A016050"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bioplastic</w:t>
            </w:r>
          </w:p>
        </w:tc>
        <w:tc>
          <w:tcPr>
            <w:tcW w:w="369" w:type="pct"/>
            <w:vAlign w:val="center"/>
          </w:tcPr>
          <w:p w14:paraId="41D8A2D2"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2EEB3040"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0FA6D88D"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0ECE4FC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1BD71B6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2642E1F0"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6EE26B68"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7F3F6FF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3FB721E2"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0083A8D7" w14:textId="77777777" w:rsidTr="008124A4">
        <w:tc>
          <w:tcPr>
            <w:tcW w:w="244" w:type="pct"/>
          </w:tcPr>
          <w:p w14:paraId="448D46CF"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2.3.</w:t>
            </w:r>
          </w:p>
        </w:tc>
        <w:tc>
          <w:tcPr>
            <w:tcW w:w="1305" w:type="pct"/>
          </w:tcPr>
          <w:p w14:paraId="7AE240BF"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oxo-degradable plastic</w:t>
            </w:r>
          </w:p>
        </w:tc>
        <w:tc>
          <w:tcPr>
            <w:tcW w:w="369" w:type="pct"/>
            <w:vAlign w:val="center"/>
          </w:tcPr>
          <w:p w14:paraId="54DADF83"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6BBD95C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6328EB48"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33D71547"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5D5822C0"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193A176A"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64A0F40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0DBF9FE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0B66C441"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30424D37" w14:textId="77777777" w:rsidTr="008124A4">
        <w:tc>
          <w:tcPr>
            <w:tcW w:w="244" w:type="pct"/>
          </w:tcPr>
          <w:p w14:paraId="55F0EE8F"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2.4.</w:t>
            </w:r>
          </w:p>
        </w:tc>
        <w:tc>
          <w:tcPr>
            <w:tcW w:w="1305" w:type="pct"/>
          </w:tcPr>
          <w:p w14:paraId="16FCD578"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polystyrene</w:t>
            </w:r>
          </w:p>
        </w:tc>
        <w:tc>
          <w:tcPr>
            <w:tcW w:w="369" w:type="pct"/>
            <w:vAlign w:val="center"/>
          </w:tcPr>
          <w:p w14:paraId="7C9622A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26BC3424"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1D290A0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4A730DFB"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3AEC22B0"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0FFB7EE0"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3E3F0F0C"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143117A1"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3A642DEA"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5780BA2A" w14:textId="77777777" w:rsidTr="008124A4">
        <w:tc>
          <w:tcPr>
            <w:tcW w:w="244" w:type="pct"/>
          </w:tcPr>
          <w:p w14:paraId="7A98FD56"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2.5.</w:t>
            </w:r>
          </w:p>
        </w:tc>
        <w:tc>
          <w:tcPr>
            <w:tcW w:w="1305" w:type="pct"/>
          </w:tcPr>
          <w:p w14:paraId="5A3BBB96"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 xml:space="preserve">paper and cardboard or other natural fibres </w:t>
            </w:r>
          </w:p>
        </w:tc>
        <w:tc>
          <w:tcPr>
            <w:tcW w:w="369" w:type="pct"/>
            <w:vAlign w:val="center"/>
          </w:tcPr>
          <w:p w14:paraId="4098405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2BE8EABA"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21819FFD"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04E36C27"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23B8D35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04904271"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2D51A55F"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3041E975"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6BA5ECF7"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60608AB1" w14:textId="77777777" w:rsidTr="008124A4">
        <w:tc>
          <w:tcPr>
            <w:tcW w:w="244" w:type="pct"/>
          </w:tcPr>
          <w:p w14:paraId="0072AF9C"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2.6.</w:t>
            </w:r>
          </w:p>
        </w:tc>
        <w:tc>
          <w:tcPr>
            <w:tcW w:w="1305" w:type="pct"/>
          </w:tcPr>
          <w:p w14:paraId="4AC798B0"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metal foil</w:t>
            </w:r>
          </w:p>
        </w:tc>
        <w:tc>
          <w:tcPr>
            <w:tcW w:w="369" w:type="pct"/>
            <w:vAlign w:val="center"/>
          </w:tcPr>
          <w:p w14:paraId="66396770"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43420E47"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582A846C"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7226F9C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5C491943"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7B5B14C0"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7037FBCA"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2EC35FE8"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184313F0"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4A6E1AF3" w14:textId="77777777" w:rsidTr="008124A4">
        <w:tc>
          <w:tcPr>
            <w:tcW w:w="244" w:type="pct"/>
          </w:tcPr>
          <w:p w14:paraId="72B5A474"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2.7.</w:t>
            </w:r>
          </w:p>
        </w:tc>
        <w:tc>
          <w:tcPr>
            <w:tcW w:w="1305" w:type="pct"/>
          </w:tcPr>
          <w:p w14:paraId="3D72F585"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wood</w:t>
            </w:r>
          </w:p>
        </w:tc>
        <w:tc>
          <w:tcPr>
            <w:tcW w:w="369" w:type="pct"/>
            <w:vAlign w:val="center"/>
          </w:tcPr>
          <w:p w14:paraId="7E41C10F"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3B98632C"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6021593D"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7A695339"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35AA9849"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6CA0F59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75FBAB13"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52DF01B2"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5050E500" w14:textId="77777777" w:rsidR="00B36AA7" w:rsidRPr="004C059D" w:rsidRDefault="00B36AA7" w:rsidP="001202C1">
            <w:pPr>
              <w:spacing w:after="0" w:line="240" w:lineRule="auto"/>
              <w:ind w:firstLine="375"/>
              <w:jc w:val="both"/>
              <w:rPr>
                <w:rFonts w:ascii="Times New Roman" w:hAnsi="Times New Roman"/>
                <w:sz w:val="20"/>
                <w:szCs w:val="20"/>
              </w:rPr>
            </w:pPr>
          </w:p>
        </w:tc>
      </w:tr>
      <w:tr w:rsidR="00623E34" w:rsidRPr="004C059D" w14:paraId="26B3D978" w14:textId="77777777" w:rsidTr="008124A4">
        <w:tc>
          <w:tcPr>
            <w:tcW w:w="244" w:type="pct"/>
          </w:tcPr>
          <w:p w14:paraId="7D0CAFF8"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2.8.</w:t>
            </w:r>
          </w:p>
        </w:tc>
        <w:tc>
          <w:tcPr>
            <w:tcW w:w="1305" w:type="pct"/>
            <w:vAlign w:val="center"/>
          </w:tcPr>
          <w:p w14:paraId="6AC7B92C" w14:textId="77777777" w:rsidR="00B36AA7" w:rsidRPr="004C059D" w:rsidRDefault="00B36AA7" w:rsidP="001202C1">
            <w:pPr>
              <w:spacing w:after="0" w:line="240" w:lineRule="auto"/>
              <w:jc w:val="both"/>
              <w:rPr>
                <w:rFonts w:ascii="Times New Roman" w:hAnsi="Times New Roman"/>
                <w:sz w:val="20"/>
                <w:szCs w:val="20"/>
              </w:rPr>
            </w:pPr>
            <w:r w:rsidRPr="004C059D">
              <w:rPr>
                <w:rFonts w:ascii="Times New Roman" w:hAnsi="Times New Roman"/>
                <w:sz w:val="20"/>
                <w:szCs w:val="20"/>
              </w:rPr>
              <w:t>TOTAL (2.1 + 2.2 + 2.3 + 2.4 + 2.5 + 2.6 + 2.7)</w:t>
            </w:r>
          </w:p>
        </w:tc>
        <w:tc>
          <w:tcPr>
            <w:tcW w:w="369" w:type="pct"/>
            <w:vAlign w:val="center"/>
          </w:tcPr>
          <w:p w14:paraId="0B17C56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29FC89A3"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70" w:type="pct"/>
            <w:vAlign w:val="center"/>
          </w:tcPr>
          <w:p w14:paraId="5838F2CD"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4" w:type="pct"/>
          </w:tcPr>
          <w:p w14:paraId="1BC79258"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92" w:type="pct"/>
            <w:vAlign w:val="center"/>
          </w:tcPr>
          <w:p w14:paraId="5245F4B6"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403" w:type="pct"/>
            <w:vAlign w:val="center"/>
          </w:tcPr>
          <w:p w14:paraId="60C9D38A"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39C544C7"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4" w:type="pct"/>
            <w:vAlign w:val="center"/>
          </w:tcPr>
          <w:p w14:paraId="5FEC527E" w14:textId="77777777" w:rsidR="00B36AA7" w:rsidRPr="004C059D" w:rsidRDefault="00B36AA7" w:rsidP="001202C1">
            <w:pPr>
              <w:spacing w:after="0" w:line="240" w:lineRule="auto"/>
              <w:ind w:firstLine="375"/>
              <w:jc w:val="both"/>
              <w:rPr>
                <w:rFonts w:ascii="Times New Roman" w:hAnsi="Times New Roman"/>
                <w:sz w:val="20"/>
                <w:szCs w:val="20"/>
              </w:rPr>
            </w:pPr>
          </w:p>
        </w:tc>
        <w:tc>
          <w:tcPr>
            <w:tcW w:w="385" w:type="pct"/>
          </w:tcPr>
          <w:p w14:paraId="0825A190" w14:textId="77777777" w:rsidR="00B36AA7" w:rsidRPr="004C059D" w:rsidRDefault="00B36AA7" w:rsidP="001202C1">
            <w:pPr>
              <w:spacing w:after="0" w:line="240" w:lineRule="auto"/>
              <w:ind w:firstLine="375"/>
              <w:jc w:val="both"/>
              <w:rPr>
                <w:rFonts w:ascii="Times New Roman" w:hAnsi="Times New Roman"/>
                <w:sz w:val="20"/>
                <w:szCs w:val="20"/>
              </w:rPr>
            </w:pPr>
          </w:p>
        </w:tc>
      </w:tr>
    </w:tbl>
    <w:p w14:paraId="5CAAA75C" w14:textId="77777777" w:rsidR="00B36AA7" w:rsidRPr="001202C1" w:rsidRDefault="00B36AA7" w:rsidP="001202C1">
      <w:pPr>
        <w:spacing w:after="0" w:line="240" w:lineRule="auto"/>
        <w:ind w:firstLine="720"/>
        <w:jc w:val="both"/>
        <w:rPr>
          <w:rFonts w:ascii="Times New Roman" w:hAnsi="Times New Roman"/>
          <w:sz w:val="24"/>
          <w:szCs w:val="10"/>
        </w:rPr>
      </w:pPr>
    </w:p>
    <w:p w14:paraId="19E35B4D" w14:textId="77777777" w:rsidR="00B36AA7" w:rsidRPr="001202C1" w:rsidRDefault="00B36AA7" w:rsidP="008124A4">
      <w:pPr>
        <w:tabs>
          <w:tab w:val="left" w:pos="2580"/>
        </w:tabs>
        <w:spacing w:after="0" w:line="240" w:lineRule="auto"/>
        <w:jc w:val="both"/>
        <w:rPr>
          <w:rFonts w:ascii="Times New Roman" w:hAnsi="Times New Roman"/>
          <w:sz w:val="24"/>
        </w:rPr>
      </w:pPr>
      <w:r>
        <w:rPr>
          <w:rFonts w:ascii="Times New Roman" w:hAnsi="Times New Roman"/>
          <w:sz w:val="24"/>
        </w:rPr>
        <w:t>Notes.</w:t>
      </w:r>
    </w:p>
    <w:p w14:paraId="42325B82" w14:textId="77777777" w:rsidR="00B36AA7" w:rsidRPr="001202C1" w:rsidRDefault="00B36AA7" w:rsidP="008124A4">
      <w:pPr>
        <w:spacing w:after="0" w:line="240" w:lineRule="auto"/>
        <w:jc w:val="both"/>
        <w:rPr>
          <w:rFonts w:ascii="Times New Roman" w:hAnsi="Times New Roman"/>
          <w:sz w:val="24"/>
        </w:rPr>
      </w:pPr>
      <w:r>
        <w:rPr>
          <w:rFonts w:ascii="Times New Roman" w:hAnsi="Times New Roman"/>
          <w:sz w:val="24"/>
          <w:vertAlign w:val="superscript"/>
        </w:rPr>
        <w:t>1</w:t>
      </w:r>
      <w:r>
        <w:rPr>
          <w:rFonts w:ascii="Times New Roman" w:hAnsi="Times New Roman"/>
          <w:sz w:val="24"/>
        </w:rPr>
        <w:t xml:space="preserve"> Packaging and disposable tableware of composite material (laminates) shall be added to that material type which is prevailing in terms of weight.</w:t>
      </w:r>
    </w:p>
    <w:p w14:paraId="20ED6F75" w14:textId="77777777" w:rsidR="00B36AA7" w:rsidRPr="001202C1" w:rsidRDefault="00B36AA7" w:rsidP="008124A4">
      <w:pPr>
        <w:spacing w:after="0" w:line="240" w:lineRule="auto"/>
        <w:jc w:val="both"/>
        <w:rPr>
          <w:rFonts w:ascii="Times New Roman" w:hAnsi="Times New Roman"/>
          <w:sz w:val="24"/>
        </w:rPr>
      </w:pPr>
      <w:r>
        <w:rPr>
          <w:rFonts w:ascii="Times New Roman" w:hAnsi="Times New Roman"/>
          <w:sz w:val="24"/>
          <w:vertAlign w:val="superscript"/>
        </w:rPr>
        <w:t>2</w:t>
      </w:r>
      <w:r>
        <w:rPr>
          <w:rFonts w:ascii="Times New Roman" w:hAnsi="Times New Roman"/>
          <w:sz w:val="24"/>
        </w:rPr>
        <w:t xml:space="preserve"> The column shall be filled in if the management plan does not start on 1 January.</w:t>
      </w:r>
    </w:p>
    <w:p w14:paraId="4FD99E30" w14:textId="77777777" w:rsidR="00B36AA7" w:rsidRPr="001202C1" w:rsidRDefault="00B36AA7" w:rsidP="008124A4">
      <w:pPr>
        <w:spacing w:after="0" w:line="240" w:lineRule="auto"/>
        <w:jc w:val="both"/>
        <w:rPr>
          <w:rFonts w:ascii="Times New Roman" w:hAnsi="Times New Roman"/>
          <w:sz w:val="24"/>
        </w:rPr>
      </w:pPr>
      <w:r>
        <w:rPr>
          <w:rFonts w:ascii="Times New Roman" w:hAnsi="Times New Roman"/>
          <w:sz w:val="24"/>
          <w:vertAlign w:val="superscript"/>
        </w:rPr>
        <w:t>3</w:t>
      </w:r>
      <w:r>
        <w:rPr>
          <w:rFonts w:ascii="Times New Roman" w:hAnsi="Times New Roman"/>
          <w:sz w:val="24"/>
        </w:rPr>
        <w:t xml:space="preserve"> The plastic bags referred to in Section 4, Paragraph five of the Natural Resources Law.</w:t>
      </w:r>
    </w:p>
    <w:p w14:paraId="263B7499" w14:textId="77777777" w:rsidR="008124A4" w:rsidRDefault="008124A4" w:rsidP="001202C1">
      <w:pPr>
        <w:pStyle w:val="naisf"/>
        <w:spacing w:before="0" w:after="0"/>
        <w:ind w:firstLine="0"/>
        <w:rPr>
          <w:b/>
        </w:rPr>
      </w:pPr>
    </w:p>
    <w:p w14:paraId="2C5016C1" w14:textId="5FADB667" w:rsidR="00B36AA7" w:rsidRPr="001202C1" w:rsidRDefault="00B36AA7" w:rsidP="008124A4">
      <w:pPr>
        <w:pStyle w:val="naisf"/>
        <w:spacing w:before="0" w:after="0"/>
        <w:ind w:firstLine="0"/>
        <w:jc w:val="center"/>
        <w:rPr>
          <w:b/>
        </w:rPr>
      </w:pPr>
      <w:r>
        <w:rPr>
          <w:b/>
        </w:rPr>
        <w:t>2. Planned Material Types and Amounts of Recycled and Recovered Packaging Waste and Disposable Tableware</w:t>
      </w:r>
    </w:p>
    <w:p w14:paraId="1785B7AB" w14:textId="77777777" w:rsidR="00B36AA7" w:rsidRPr="001202C1" w:rsidRDefault="00B36AA7" w:rsidP="001202C1">
      <w:pPr>
        <w:pStyle w:val="naisf"/>
        <w:spacing w:before="0" w:after="0"/>
        <w:ind w:firstLine="0"/>
        <w:rPr>
          <w:szCs w:val="20"/>
        </w:rPr>
      </w:pPr>
    </w:p>
    <w:p w14:paraId="7FE3CE85" w14:textId="77777777" w:rsidR="00B36AA7" w:rsidRPr="001202C1" w:rsidRDefault="00B36AA7" w:rsidP="008124A4">
      <w:pPr>
        <w:spacing w:after="0" w:line="240" w:lineRule="auto"/>
        <w:jc w:val="center"/>
        <w:rPr>
          <w:rFonts w:ascii="Times New Roman" w:hAnsi="Times New Roman"/>
          <w:b/>
          <w:sz w:val="24"/>
        </w:rPr>
      </w:pPr>
      <w:bookmarkStart w:id="113" w:name="_Toc213580802"/>
      <w:r>
        <w:rPr>
          <w:rFonts w:ascii="Times New Roman" w:hAnsi="Times New Roman"/>
          <w:b/>
          <w:sz w:val="24"/>
        </w:rPr>
        <w:t>2.1. Planned Material Types of Recycled and Recovered Packaging Waste and Disposable Tablewar</w:t>
      </w:r>
      <w:bookmarkEnd w:id="113"/>
      <w:r>
        <w:rPr>
          <w:rFonts w:ascii="Times New Roman" w:hAnsi="Times New Roman"/>
          <w:b/>
          <w:sz w:val="24"/>
        </w:rPr>
        <w:t>e (kg)</w:t>
      </w:r>
    </w:p>
    <w:p w14:paraId="6176B562" w14:textId="77777777" w:rsidR="00B36AA7" w:rsidRPr="001202C1" w:rsidRDefault="00B36AA7" w:rsidP="001202C1">
      <w:pPr>
        <w:spacing w:after="0" w:line="240" w:lineRule="auto"/>
        <w:jc w:val="both"/>
        <w:rPr>
          <w:rFonts w:ascii="Times New Roman" w:hAnsi="Times New Roman"/>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45"/>
        <w:gridCol w:w="1006"/>
        <w:gridCol w:w="573"/>
        <w:gridCol w:w="546"/>
        <w:gridCol w:w="549"/>
        <w:gridCol w:w="549"/>
        <w:gridCol w:w="543"/>
        <w:gridCol w:w="546"/>
        <w:gridCol w:w="683"/>
        <w:gridCol w:w="680"/>
        <w:gridCol w:w="683"/>
        <w:gridCol w:w="683"/>
        <w:gridCol w:w="543"/>
        <w:gridCol w:w="683"/>
        <w:gridCol w:w="683"/>
        <w:gridCol w:w="680"/>
        <w:gridCol w:w="683"/>
        <w:gridCol w:w="546"/>
        <w:gridCol w:w="680"/>
        <w:gridCol w:w="683"/>
        <w:gridCol w:w="680"/>
        <w:gridCol w:w="546"/>
      </w:tblGrid>
      <w:tr w:rsidR="006F3D7B" w:rsidRPr="001B4D1C" w14:paraId="6F37ECF0" w14:textId="77777777" w:rsidTr="00A85EF4">
        <w:tc>
          <w:tcPr>
            <w:tcW w:w="195" w:type="pct"/>
            <w:vMerge w:val="restart"/>
            <w:vAlign w:val="center"/>
          </w:tcPr>
          <w:p w14:paraId="3FD95C42" w14:textId="06F91784"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No.</w:t>
            </w:r>
          </w:p>
        </w:tc>
        <w:tc>
          <w:tcPr>
            <w:tcW w:w="360" w:type="pct"/>
            <w:vMerge w:val="restart"/>
            <w:vAlign w:val="center"/>
          </w:tcPr>
          <w:p w14:paraId="10B51B22" w14:textId="3B1FAC4F"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Material type of packaging and disposable tableware</w:t>
            </w:r>
          </w:p>
        </w:tc>
        <w:tc>
          <w:tcPr>
            <w:tcW w:w="792" w:type="pct"/>
            <w:gridSpan w:val="4"/>
            <w:vMerge w:val="restart"/>
          </w:tcPr>
          <w:p w14:paraId="0EDEA1F3"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Amount of packaging waste and disposable tableware (by years) which is planned to be prepared for recycling and recovery (kg)</w:t>
            </w:r>
            <w:r w:rsidRPr="001B4D1C">
              <w:rPr>
                <w:rFonts w:ascii="Times New Roman" w:hAnsi="Times New Roman"/>
                <w:sz w:val="20"/>
                <w:szCs w:val="20"/>
                <w:vertAlign w:val="superscript"/>
              </w:rPr>
              <w:t>4</w:t>
            </w:r>
          </w:p>
        </w:tc>
        <w:tc>
          <w:tcPr>
            <w:tcW w:w="3653" w:type="pct"/>
            <w:gridSpan w:val="16"/>
            <w:vAlign w:val="center"/>
          </w:tcPr>
          <w:p w14:paraId="0DF79C68" w14:textId="1D07D0BD"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Amount of packaging waste and disposable tableware (by years) which is planned to be recycled and recovered</w:t>
            </w:r>
          </w:p>
        </w:tc>
      </w:tr>
      <w:tr w:rsidR="006F3D7B" w:rsidRPr="001B4D1C" w14:paraId="0807F5DA" w14:textId="77777777" w:rsidTr="00A85EF4">
        <w:tc>
          <w:tcPr>
            <w:tcW w:w="195" w:type="pct"/>
            <w:vMerge/>
            <w:vAlign w:val="center"/>
          </w:tcPr>
          <w:p w14:paraId="4F89A501" w14:textId="77777777" w:rsidR="00B36AA7" w:rsidRPr="001B4D1C" w:rsidRDefault="00B36AA7" w:rsidP="008124A4">
            <w:pPr>
              <w:spacing w:after="0" w:line="240" w:lineRule="auto"/>
              <w:jc w:val="center"/>
              <w:rPr>
                <w:rFonts w:ascii="Times New Roman" w:hAnsi="Times New Roman"/>
                <w:sz w:val="20"/>
                <w:szCs w:val="20"/>
              </w:rPr>
            </w:pPr>
          </w:p>
        </w:tc>
        <w:tc>
          <w:tcPr>
            <w:tcW w:w="360" w:type="pct"/>
            <w:vMerge/>
            <w:vAlign w:val="center"/>
          </w:tcPr>
          <w:p w14:paraId="6E8BEDE7" w14:textId="77777777" w:rsidR="00B36AA7" w:rsidRPr="001B4D1C" w:rsidRDefault="00B36AA7" w:rsidP="008124A4">
            <w:pPr>
              <w:spacing w:after="0" w:line="240" w:lineRule="auto"/>
              <w:jc w:val="center"/>
              <w:rPr>
                <w:rFonts w:ascii="Times New Roman" w:hAnsi="Times New Roman"/>
                <w:sz w:val="20"/>
                <w:szCs w:val="20"/>
              </w:rPr>
            </w:pPr>
          </w:p>
        </w:tc>
        <w:tc>
          <w:tcPr>
            <w:tcW w:w="792" w:type="pct"/>
            <w:gridSpan w:val="4"/>
            <w:vMerge/>
          </w:tcPr>
          <w:p w14:paraId="0932AF42" w14:textId="77777777" w:rsidR="00B36AA7" w:rsidRPr="001B4D1C" w:rsidRDefault="00B36AA7" w:rsidP="008124A4">
            <w:pPr>
              <w:spacing w:after="0" w:line="240" w:lineRule="auto"/>
              <w:jc w:val="center"/>
              <w:rPr>
                <w:rFonts w:ascii="Times New Roman" w:hAnsi="Times New Roman"/>
                <w:b/>
                <w:sz w:val="20"/>
                <w:szCs w:val="20"/>
              </w:rPr>
            </w:pPr>
          </w:p>
        </w:tc>
        <w:tc>
          <w:tcPr>
            <w:tcW w:w="1802" w:type="pct"/>
            <w:gridSpan w:val="8"/>
            <w:vAlign w:val="center"/>
          </w:tcPr>
          <w:p w14:paraId="787A1FA9"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in the territory of the Republic of Latvia</w:t>
            </w:r>
          </w:p>
        </w:tc>
        <w:tc>
          <w:tcPr>
            <w:tcW w:w="1851" w:type="pct"/>
            <w:gridSpan w:val="8"/>
            <w:vAlign w:val="center"/>
          </w:tcPr>
          <w:p w14:paraId="001D8871"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in other countries</w:t>
            </w:r>
          </w:p>
        </w:tc>
      </w:tr>
      <w:tr w:rsidR="006F3D7B" w:rsidRPr="001B4D1C" w14:paraId="6956B106" w14:textId="77777777" w:rsidTr="00A85EF4">
        <w:tc>
          <w:tcPr>
            <w:tcW w:w="195" w:type="pct"/>
            <w:vMerge/>
            <w:vAlign w:val="center"/>
          </w:tcPr>
          <w:p w14:paraId="346F5269" w14:textId="77777777" w:rsidR="00B36AA7" w:rsidRPr="001B4D1C" w:rsidRDefault="00B36AA7" w:rsidP="008124A4">
            <w:pPr>
              <w:spacing w:after="0" w:line="240" w:lineRule="auto"/>
              <w:jc w:val="center"/>
              <w:rPr>
                <w:rFonts w:ascii="Times New Roman" w:hAnsi="Times New Roman"/>
                <w:sz w:val="20"/>
                <w:szCs w:val="20"/>
              </w:rPr>
            </w:pPr>
          </w:p>
        </w:tc>
        <w:tc>
          <w:tcPr>
            <w:tcW w:w="360" w:type="pct"/>
            <w:vMerge/>
            <w:vAlign w:val="center"/>
          </w:tcPr>
          <w:p w14:paraId="2DB9606D" w14:textId="77777777" w:rsidR="00B36AA7" w:rsidRPr="001B4D1C" w:rsidRDefault="00B36AA7" w:rsidP="008124A4">
            <w:pPr>
              <w:spacing w:after="0" w:line="240" w:lineRule="auto"/>
              <w:jc w:val="center"/>
              <w:rPr>
                <w:rFonts w:ascii="Times New Roman" w:hAnsi="Times New Roman"/>
                <w:sz w:val="20"/>
                <w:szCs w:val="20"/>
              </w:rPr>
            </w:pPr>
          </w:p>
        </w:tc>
        <w:tc>
          <w:tcPr>
            <w:tcW w:w="792" w:type="pct"/>
            <w:gridSpan w:val="4"/>
            <w:vMerge/>
          </w:tcPr>
          <w:p w14:paraId="3BB4FB78" w14:textId="77777777" w:rsidR="00B36AA7" w:rsidRPr="001B4D1C" w:rsidRDefault="00B36AA7" w:rsidP="008124A4">
            <w:pPr>
              <w:spacing w:after="0" w:line="240" w:lineRule="auto"/>
              <w:jc w:val="center"/>
              <w:rPr>
                <w:rFonts w:ascii="Times New Roman" w:hAnsi="Times New Roman"/>
                <w:b/>
                <w:sz w:val="20"/>
                <w:szCs w:val="20"/>
              </w:rPr>
            </w:pPr>
          </w:p>
        </w:tc>
        <w:tc>
          <w:tcPr>
            <w:tcW w:w="876" w:type="pct"/>
            <w:gridSpan w:val="4"/>
            <w:vAlign w:val="center"/>
          </w:tcPr>
          <w:p w14:paraId="291FFFD4"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recycled (kg)</w:t>
            </w:r>
          </w:p>
        </w:tc>
        <w:tc>
          <w:tcPr>
            <w:tcW w:w="926" w:type="pct"/>
            <w:gridSpan w:val="4"/>
            <w:vAlign w:val="center"/>
          </w:tcPr>
          <w:p w14:paraId="4BA61FE9"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recovered (kg)</w:t>
            </w:r>
          </w:p>
        </w:tc>
        <w:tc>
          <w:tcPr>
            <w:tcW w:w="926" w:type="pct"/>
            <w:gridSpan w:val="4"/>
            <w:vAlign w:val="center"/>
          </w:tcPr>
          <w:p w14:paraId="3F231AD1"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recycled (kg)</w:t>
            </w:r>
          </w:p>
        </w:tc>
        <w:tc>
          <w:tcPr>
            <w:tcW w:w="925" w:type="pct"/>
            <w:gridSpan w:val="4"/>
            <w:vAlign w:val="center"/>
          </w:tcPr>
          <w:p w14:paraId="40C8905A"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recovered (kg)</w:t>
            </w:r>
          </w:p>
        </w:tc>
      </w:tr>
      <w:tr w:rsidR="006F3D7B" w:rsidRPr="001B4D1C" w14:paraId="197BC448" w14:textId="77777777" w:rsidTr="00A85EF4">
        <w:tc>
          <w:tcPr>
            <w:tcW w:w="195" w:type="pct"/>
            <w:vMerge/>
            <w:vAlign w:val="center"/>
          </w:tcPr>
          <w:p w14:paraId="3DD21556" w14:textId="77777777" w:rsidR="00B36AA7" w:rsidRPr="001B4D1C" w:rsidRDefault="00B36AA7" w:rsidP="008124A4">
            <w:pPr>
              <w:spacing w:after="0" w:line="240" w:lineRule="auto"/>
              <w:jc w:val="center"/>
              <w:rPr>
                <w:rFonts w:ascii="Times New Roman" w:hAnsi="Times New Roman"/>
                <w:sz w:val="20"/>
                <w:szCs w:val="20"/>
              </w:rPr>
            </w:pPr>
          </w:p>
        </w:tc>
        <w:tc>
          <w:tcPr>
            <w:tcW w:w="360" w:type="pct"/>
            <w:vMerge/>
            <w:vAlign w:val="center"/>
          </w:tcPr>
          <w:p w14:paraId="3F895C22" w14:textId="77777777" w:rsidR="00B36AA7" w:rsidRPr="001B4D1C" w:rsidRDefault="00B36AA7" w:rsidP="008124A4">
            <w:pPr>
              <w:spacing w:after="0" w:line="240" w:lineRule="auto"/>
              <w:jc w:val="center"/>
              <w:rPr>
                <w:rFonts w:ascii="Times New Roman" w:hAnsi="Times New Roman"/>
                <w:sz w:val="20"/>
                <w:szCs w:val="20"/>
              </w:rPr>
            </w:pPr>
          </w:p>
        </w:tc>
        <w:tc>
          <w:tcPr>
            <w:tcW w:w="792" w:type="pct"/>
            <w:gridSpan w:val="4"/>
          </w:tcPr>
          <w:p w14:paraId="13A060AB"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Year</w:t>
            </w:r>
          </w:p>
        </w:tc>
        <w:tc>
          <w:tcPr>
            <w:tcW w:w="876" w:type="pct"/>
            <w:gridSpan w:val="4"/>
          </w:tcPr>
          <w:p w14:paraId="0AA92B35"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Year</w:t>
            </w:r>
          </w:p>
        </w:tc>
        <w:tc>
          <w:tcPr>
            <w:tcW w:w="926" w:type="pct"/>
            <w:gridSpan w:val="4"/>
          </w:tcPr>
          <w:p w14:paraId="16EB54BE"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Year</w:t>
            </w:r>
          </w:p>
        </w:tc>
        <w:tc>
          <w:tcPr>
            <w:tcW w:w="926" w:type="pct"/>
            <w:gridSpan w:val="4"/>
          </w:tcPr>
          <w:p w14:paraId="5D1EB13F"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Year</w:t>
            </w:r>
          </w:p>
        </w:tc>
        <w:tc>
          <w:tcPr>
            <w:tcW w:w="925" w:type="pct"/>
            <w:gridSpan w:val="4"/>
          </w:tcPr>
          <w:p w14:paraId="7D82AEE0"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Year</w:t>
            </w:r>
          </w:p>
        </w:tc>
      </w:tr>
      <w:tr w:rsidR="00A85EF4" w:rsidRPr="001B4D1C" w14:paraId="247104F0" w14:textId="77777777" w:rsidTr="00A85EF4">
        <w:trPr>
          <w:cantSplit/>
          <w:trHeight w:val="756"/>
        </w:trPr>
        <w:tc>
          <w:tcPr>
            <w:tcW w:w="195" w:type="pct"/>
            <w:vMerge/>
            <w:vAlign w:val="center"/>
          </w:tcPr>
          <w:p w14:paraId="3C25D034" w14:textId="77777777" w:rsidR="00B36AA7" w:rsidRPr="001B4D1C" w:rsidRDefault="00B36AA7" w:rsidP="008124A4">
            <w:pPr>
              <w:spacing w:after="0" w:line="240" w:lineRule="auto"/>
              <w:jc w:val="center"/>
              <w:rPr>
                <w:rFonts w:ascii="Times New Roman" w:hAnsi="Times New Roman"/>
                <w:sz w:val="20"/>
                <w:szCs w:val="20"/>
              </w:rPr>
            </w:pPr>
          </w:p>
        </w:tc>
        <w:tc>
          <w:tcPr>
            <w:tcW w:w="360" w:type="pct"/>
            <w:vMerge/>
            <w:vAlign w:val="center"/>
          </w:tcPr>
          <w:p w14:paraId="11B130C3" w14:textId="77777777" w:rsidR="00B36AA7" w:rsidRPr="001B4D1C" w:rsidRDefault="00B36AA7" w:rsidP="001202C1">
            <w:pPr>
              <w:spacing w:after="0" w:line="240" w:lineRule="auto"/>
              <w:jc w:val="both"/>
              <w:rPr>
                <w:rFonts w:ascii="Times New Roman" w:hAnsi="Times New Roman"/>
                <w:sz w:val="20"/>
                <w:szCs w:val="20"/>
              </w:rPr>
            </w:pPr>
          </w:p>
        </w:tc>
        <w:tc>
          <w:tcPr>
            <w:tcW w:w="205" w:type="pct"/>
          </w:tcPr>
          <w:p w14:paraId="55A86275"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195" w:type="pct"/>
          </w:tcPr>
          <w:p w14:paraId="37D6167E"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196" w:type="pct"/>
          </w:tcPr>
          <w:p w14:paraId="2B29C082"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196" w:type="pct"/>
          </w:tcPr>
          <w:p w14:paraId="7BCB01CE"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r w:rsidRPr="001B4D1C">
              <w:rPr>
                <w:rFonts w:ascii="Times New Roman" w:hAnsi="Times New Roman"/>
                <w:sz w:val="20"/>
                <w:szCs w:val="20"/>
                <w:vertAlign w:val="superscript"/>
              </w:rPr>
              <w:t>5</w:t>
            </w:r>
          </w:p>
        </w:tc>
        <w:tc>
          <w:tcPr>
            <w:tcW w:w="194" w:type="pct"/>
            <w:vAlign w:val="center"/>
          </w:tcPr>
          <w:p w14:paraId="36114016"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195" w:type="pct"/>
            <w:vAlign w:val="center"/>
          </w:tcPr>
          <w:p w14:paraId="4ED45665"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244" w:type="pct"/>
            <w:vAlign w:val="center"/>
          </w:tcPr>
          <w:p w14:paraId="430348B1"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243" w:type="pct"/>
            <w:vAlign w:val="center"/>
          </w:tcPr>
          <w:p w14:paraId="70088CA2"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r w:rsidRPr="001B4D1C">
              <w:rPr>
                <w:rFonts w:ascii="Times New Roman" w:hAnsi="Times New Roman"/>
                <w:sz w:val="20"/>
                <w:szCs w:val="20"/>
                <w:vertAlign w:val="superscript"/>
              </w:rPr>
              <w:t>5</w:t>
            </w:r>
          </w:p>
        </w:tc>
        <w:tc>
          <w:tcPr>
            <w:tcW w:w="244" w:type="pct"/>
            <w:vAlign w:val="center"/>
          </w:tcPr>
          <w:p w14:paraId="130816FE"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244" w:type="pct"/>
            <w:vAlign w:val="center"/>
          </w:tcPr>
          <w:p w14:paraId="3866D6BB"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194" w:type="pct"/>
            <w:vAlign w:val="center"/>
          </w:tcPr>
          <w:p w14:paraId="5C489036"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244" w:type="pct"/>
            <w:vAlign w:val="center"/>
          </w:tcPr>
          <w:p w14:paraId="66D13E02"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r w:rsidRPr="001B4D1C">
              <w:rPr>
                <w:rFonts w:ascii="Times New Roman" w:hAnsi="Times New Roman"/>
                <w:sz w:val="20"/>
                <w:szCs w:val="20"/>
                <w:vertAlign w:val="superscript"/>
              </w:rPr>
              <w:t>5</w:t>
            </w:r>
          </w:p>
        </w:tc>
        <w:tc>
          <w:tcPr>
            <w:tcW w:w="244" w:type="pct"/>
            <w:vAlign w:val="center"/>
          </w:tcPr>
          <w:p w14:paraId="0444BD21"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243" w:type="pct"/>
            <w:vAlign w:val="center"/>
          </w:tcPr>
          <w:p w14:paraId="5C184BC4"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244" w:type="pct"/>
            <w:vAlign w:val="center"/>
          </w:tcPr>
          <w:p w14:paraId="2B1F818F"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195" w:type="pct"/>
            <w:vAlign w:val="center"/>
          </w:tcPr>
          <w:p w14:paraId="72BA1F3E"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r w:rsidRPr="001B4D1C">
              <w:rPr>
                <w:rFonts w:ascii="Times New Roman" w:hAnsi="Times New Roman"/>
                <w:sz w:val="20"/>
                <w:szCs w:val="20"/>
                <w:vertAlign w:val="superscript"/>
              </w:rPr>
              <w:t>5</w:t>
            </w:r>
          </w:p>
        </w:tc>
        <w:tc>
          <w:tcPr>
            <w:tcW w:w="243" w:type="pct"/>
            <w:vAlign w:val="center"/>
          </w:tcPr>
          <w:p w14:paraId="694D749F"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244" w:type="pct"/>
            <w:vAlign w:val="center"/>
          </w:tcPr>
          <w:p w14:paraId="5B7FF591"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243" w:type="pct"/>
            <w:vAlign w:val="center"/>
          </w:tcPr>
          <w:p w14:paraId="56FC948A"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p>
        </w:tc>
        <w:tc>
          <w:tcPr>
            <w:tcW w:w="195" w:type="pct"/>
            <w:vAlign w:val="center"/>
          </w:tcPr>
          <w:p w14:paraId="32DB5C4F"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20__</w:t>
            </w:r>
            <w:r w:rsidRPr="001B4D1C">
              <w:rPr>
                <w:rFonts w:ascii="Times New Roman" w:hAnsi="Times New Roman"/>
                <w:sz w:val="20"/>
                <w:szCs w:val="20"/>
                <w:vertAlign w:val="superscript"/>
              </w:rPr>
              <w:t>5</w:t>
            </w:r>
          </w:p>
        </w:tc>
      </w:tr>
      <w:tr w:rsidR="00A85EF4" w:rsidRPr="001B4D1C" w14:paraId="6C2F12CD" w14:textId="77777777" w:rsidTr="008124A4">
        <w:tc>
          <w:tcPr>
            <w:tcW w:w="195" w:type="pct"/>
            <w:vAlign w:val="center"/>
          </w:tcPr>
          <w:p w14:paraId="1ED7348B"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1.</w:t>
            </w:r>
          </w:p>
        </w:tc>
        <w:tc>
          <w:tcPr>
            <w:tcW w:w="360" w:type="pct"/>
            <w:vAlign w:val="center"/>
          </w:tcPr>
          <w:p w14:paraId="41078BAB"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Glass</w:t>
            </w:r>
          </w:p>
        </w:tc>
        <w:tc>
          <w:tcPr>
            <w:tcW w:w="205" w:type="pct"/>
          </w:tcPr>
          <w:p w14:paraId="5985EA6C" w14:textId="77777777" w:rsidR="00B36AA7" w:rsidRPr="001B4D1C" w:rsidRDefault="00B36AA7" w:rsidP="001202C1">
            <w:pPr>
              <w:spacing w:after="0" w:line="240" w:lineRule="auto"/>
              <w:jc w:val="both"/>
              <w:rPr>
                <w:rFonts w:ascii="Times New Roman" w:hAnsi="Times New Roman"/>
                <w:sz w:val="20"/>
                <w:szCs w:val="20"/>
              </w:rPr>
            </w:pPr>
          </w:p>
        </w:tc>
        <w:tc>
          <w:tcPr>
            <w:tcW w:w="195" w:type="pct"/>
          </w:tcPr>
          <w:p w14:paraId="017F2022" w14:textId="77777777" w:rsidR="00B36AA7" w:rsidRPr="001B4D1C" w:rsidRDefault="00B36AA7" w:rsidP="001202C1">
            <w:pPr>
              <w:spacing w:after="0" w:line="240" w:lineRule="auto"/>
              <w:jc w:val="both"/>
              <w:rPr>
                <w:rFonts w:ascii="Times New Roman" w:hAnsi="Times New Roman"/>
                <w:sz w:val="20"/>
                <w:szCs w:val="20"/>
              </w:rPr>
            </w:pPr>
          </w:p>
        </w:tc>
        <w:tc>
          <w:tcPr>
            <w:tcW w:w="196" w:type="pct"/>
          </w:tcPr>
          <w:p w14:paraId="0500653D" w14:textId="77777777" w:rsidR="00B36AA7" w:rsidRPr="001B4D1C" w:rsidRDefault="00B36AA7" w:rsidP="001202C1">
            <w:pPr>
              <w:spacing w:after="0" w:line="240" w:lineRule="auto"/>
              <w:jc w:val="both"/>
              <w:rPr>
                <w:rFonts w:ascii="Times New Roman" w:hAnsi="Times New Roman"/>
                <w:sz w:val="20"/>
                <w:szCs w:val="20"/>
              </w:rPr>
            </w:pPr>
          </w:p>
        </w:tc>
        <w:tc>
          <w:tcPr>
            <w:tcW w:w="196" w:type="pct"/>
          </w:tcPr>
          <w:p w14:paraId="7B388111" w14:textId="77777777" w:rsidR="00B36AA7" w:rsidRPr="001B4D1C" w:rsidRDefault="00B36AA7" w:rsidP="001202C1">
            <w:pPr>
              <w:spacing w:after="0" w:line="240" w:lineRule="auto"/>
              <w:jc w:val="both"/>
              <w:rPr>
                <w:rFonts w:ascii="Times New Roman" w:hAnsi="Times New Roman"/>
                <w:sz w:val="20"/>
                <w:szCs w:val="20"/>
              </w:rPr>
            </w:pPr>
          </w:p>
        </w:tc>
        <w:tc>
          <w:tcPr>
            <w:tcW w:w="194" w:type="pct"/>
          </w:tcPr>
          <w:p w14:paraId="41BC5F72" w14:textId="77777777" w:rsidR="00B36AA7" w:rsidRPr="001B4D1C" w:rsidRDefault="00B36AA7" w:rsidP="001202C1">
            <w:pPr>
              <w:spacing w:after="0" w:line="240" w:lineRule="auto"/>
              <w:jc w:val="both"/>
              <w:rPr>
                <w:rFonts w:ascii="Times New Roman" w:hAnsi="Times New Roman"/>
                <w:sz w:val="20"/>
                <w:szCs w:val="20"/>
              </w:rPr>
            </w:pPr>
          </w:p>
        </w:tc>
        <w:tc>
          <w:tcPr>
            <w:tcW w:w="195" w:type="pct"/>
          </w:tcPr>
          <w:p w14:paraId="72A67326" w14:textId="77777777" w:rsidR="00B36AA7" w:rsidRPr="001B4D1C" w:rsidRDefault="00B36AA7" w:rsidP="001202C1">
            <w:pPr>
              <w:spacing w:after="0" w:line="240" w:lineRule="auto"/>
              <w:jc w:val="both"/>
              <w:rPr>
                <w:rFonts w:ascii="Times New Roman" w:hAnsi="Times New Roman"/>
                <w:sz w:val="20"/>
                <w:szCs w:val="20"/>
              </w:rPr>
            </w:pPr>
          </w:p>
        </w:tc>
        <w:tc>
          <w:tcPr>
            <w:tcW w:w="244" w:type="pct"/>
          </w:tcPr>
          <w:p w14:paraId="769C77BB" w14:textId="77777777" w:rsidR="00B36AA7" w:rsidRPr="001B4D1C" w:rsidRDefault="00B36AA7" w:rsidP="001202C1">
            <w:pPr>
              <w:spacing w:after="0" w:line="240" w:lineRule="auto"/>
              <w:jc w:val="both"/>
              <w:rPr>
                <w:rFonts w:ascii="Times New Roman" w:hAnsi="Times New Roman"/>
                <w:sz w:val="20"/>
                <w:szCs w:val="20"/>
              </w:rPr>
            </w:pPr>
          </w:p>
        </w:tc>
        <w:tc>
          <w:tcPr>
            <w:tcW w:w="243" w:type="pct"/>
          </w:tcPr>
          <w:p w14:paraId="6BAA35BF" w14:textId="77777777" w:rsidR="00B36AA7" w:rsidRPr="001B4D1C" w:rsidRDefault="00B36AA7" w:rsidP="001202C1">
            <w:pPr>
              <w:spacing w:after="0" w:line="240" w:lineRule="auto"/>
              <w:jc w:val="both"/>
              <w:rPr>
                <w:rFonts w:ascii="Times New Roman" w:hAnsi="Times New Roman"/>
                <w:sz w:val="20"/>
                <w:szCs w:val="20"/>
              </w:rPr>
            </w:pPr>
          </w:p>
        </w:tc>
        <w:tc>
          <w:tcPr>
            <w:tcW w:w="244" w:type="pct"/>
          </w:tcPr>
          <w:p w14:paraId="7BDCC11E" w14:textId="77777777" w:rsidR="00B36AA7" w:rsidRPr="001B4D1C" w:rsidRDefault="00B36AA7" w:rsidP="001202C1">
            <w:pPr>
              <w:spacing w:after="0" w:line="240" w:lineRule="auto"/>
              <w:jc w:val="both"/>
              <w:rPr>
                <w:rFonts w:ascii="Times New Roman" w:hAnsi="Times New Roman"/>
                <w:sz w:val="20"/>
                <w:szCs w:val="20"/>
              </w:rPr>
            </w:pPr>
          </w:p>
        </w:tc>
        <w:tc>
          <w:tcPr>
            <w:tcW w:w="244" w:type="pct"/>
          </w:tcPr>
          <w:p w14:paraId="5EE988EB" w14:textId="77777777" w:rsidR="00B36AA7" w:rsidRPr="001B4D1C" w:rsidRDefault="00B36AA7" w:rsidP="001202C1">
            <w:pPr>
              <w:spacing w:after="0" w:line="240" w:lineRule="auto"/>
              <w:jc w:val="both"/>
              <w:rPr>
                <w:rFonts w:ascii="Times New Roman" w:hAnsi="Times New Roman"/>
                <w:sz w:val="20"/>
                <w:szCs w:val="20"/>
              </w:rPr>
            </w:pPr>
          </w:p>
        </w:tc>
        <w:tc>
          <w:tcPr>
            <w:tcW w:w="194" w:type="pct"/>
          </w:tcPr>
          <w:p w14:paraId="4036844D" w14:textId="77777777" w:rsidR="00B36AA7" w:rsidRPr="001B4D1C" w:rsidRDefault="00B36AA7" w:rsidP="001202C1">
            <w:pPr>
              <w:spacing w:after="0" w:line="240" w:lineRule="auto"/>
              <w:jc w:val="both"/>
              <w:rPr>
                <w:rFonts w:ascii="Times New Roman" w:hAnsi="Times New Roman"/>
                <w:sz w:val="20"/>
                <w:szCs w:val="20"/>
              </w:rPr>
            </w:pPr>
          </w:p>
        </w:tc>
        <w:tc>
          <w:tcPr>
            <w:tcW w:w="244" w:type="pct"/>
          </w:tcPr>
          <w:p w14:paraId="067E4B27" w14:textId="77777777" w:rsidR="00B36AA7" w:rsidRPr="001B4D1C" w:rsidRDefault="00B36AA7" w:rsidP="001202C1">
            <w:pPr>
              <w:spacing w:after="0" w:line="240" w:lineRule="auto"/>
              <w:jc w:val="both"/>
              <w:rPr>
                <w:rFonts w:ascii="Times New Roman" w:hAnsi="Times New Roman"/>
                <w:sz w:val="20"/>
                <w:szCs w:val="20"/>
              </w:rPr>
            </w:pPr>
          </w:p>
        </w:tc>
        <w:tc>
          <w:tcPr>
            <w:tcW w:w="244" w:type="pct"/>
          </w:tcPr>
          <w:p w14:paraId="3615CE17" w14:textId="77777777" w:rsidR="00B36AA7" w:rsidRPr="001B4D1C" w:rsidRDefault="00B36AA7" w:rsidP="001202C1">
            <w:pPr>
              <w:spacing w:after="0" w:line="240" w:lineRule="auto"/>
              <w:jc w:val="both"/>
              <w:rPr>
                <w:rFonts w:ascii="Times New Roman" w:hAnsi="Times New Roman"/>
                <w:sz w:val="20"/>
                <w:szCs w:val="20"/>
              </w:rPr>
            </w:pPr>
          </w:p>
        </w:tc>
        <w:tc>
          <w:tcPr>
            <w:tcW w:w="243" w:type="pct"/>
          </w:tcPr>
          <w:p w14:paraId="7D9027A9" w14:textId="77777777" w:rsidR="00B36AA7" w:rsidRPr="001B4D1C" w:rsidRDefault="00B36AA7" w:rsidP="001202C1">
            <w:pPr>
              <w:spacing w:after="0" w:line="240" w:lineRule="auto"/>
              <w:jc w:val="both"/>
              <w:rPr>
                <w:rFonts w:ascii="Times New Roman" w:hAnsi="Times New Roman"/>
                <w:sz w:val="20"/>
                <w:szCs w:val="20"/>
              </w:rPr>
            </w:pPr>
          </w:p>
        </w:tc>
        <w:tc>
          <w:tcPr>
            <w:tcW w:w="244" w:type="pct"/>
          </w:tcPr>
          <w:p w14:paraId="1E4E8066" w14:textId="77777777" w:rsidR="00B36AA7" w:rsidRPr="001B4D1C" w:rsidRDefault="00B36AA7" w:rsidP="001202C1">
            <w:pPr>
              <w:spacing w:after="0" w:line="240" w:lineRule="auto"/>
              <w:jc w:val="both"/>
              <w:rPr>
                <w:rFonts w:ascii="Times New Roman" w:hAnsi="Times New Roman"/>
                <w:sz w:val="20"/>
                <w:szCs w:val="20"/>
              </w:rPr>
            </w:pPr>
          </w:p>
        </w:tc>
        <w:tc>
          <w:tcPr>
            <w:tcW w:w="195" w:type="pct"/>
          </w:tcPr>
          <w:p w14:paraId="44A0823A" w14:textId="77777777" w:rsidR="00B36AA7" w:rsidRPr="001B4D1C" w:rsidRDefault="00B36AA7" w:rsidP="001202C1">
            <w:pPr>
              <w:spacing w:after="0" w:line="240" w:lineRule="auto"/>
              <w:jc w:val="both"/>
              <w:rPr>
                <w:rFonts w:ascii="Times New Roman" w:hAnsi="Times New Roman"/>
                <w:sz w:val="20"/>
                <w:szCs w:val="20"/>
              </w:rPr>
            </w:pPr>
          </w:p>
        </w:tc>
        <w:tc>
          <w:tcPr>
            <w:tcW w:w="243" w:type="pct"/>
          </w:tcPr>
          <w:p w14:paraId="5CB0B53F" w14:textId="77777777" w:rsidR="00B36AA7" w:rsidRPr="001B4D1C" w:rsidRDefault="00B36AA7" w:rsidP="001202C1">
            <w:pPr>
              <w:spacing w:after="0" w:line="240" w:lineRule="auto"/>
              <w:jc w:val="both"/>
              <w:rPr>
                <w:rFonts w:ascii="Times New Roman" w:hAnsi="Times New Roman"/>
                <w:sz w:val="20"/>
                <w:szCs w:val="20"/>
              </w:rPr>
            </w:pPr>
          </w:p>
        </w:tc>
        <w:tc>
          <w:tcPr>
            <w:tcW w:w="244" w:type="pct"/>
          </w:tcPr>
          <w:p w14:paraId="02262B59" w14:textId="77777777" w:rsidR="00B36AA7" w:rsidRPr="001B4D1C" w:rsidRDefault="00B36AA7" w:rsidP="001202C1">
            <w:pPr>
              <w:spacing w:after="0" w:line="240" w:lineRule="auto"/>
              <w:jc w:val="both"/>
              <w:rPr>
                <w:rFonts w:ascii="Times New Roman" w:hAnsi="Times New Roman"/>
                <w:sz w:val="20"/>
                <w:szCs w:val="20"/>
              </w:rPr>
            </w:pPr>
          </w:p>
        </w:tc>
        <w:tc>
          <w:tcPr>
            <w:tcW w:w="243" w:type="pct"/>
          </w:tcPr>
          <w:p w14:paraId="0D59B9AC" w14:textId="77777777" w:rsidR="00B36AA7" w:rsidRPr="001B4D1C" w:rsidRDefault="00B36AA7" w:rsidP="001202C1">
            <w:pPr>
              <w:spacing w:after="0" w:line="240" w:lineRule="auto"/>
              <w:jc w:val="both"/>
              <w:rPr>
                <w:rFonts w:ascii="Times New Roman" w:hAnsi="Times New Roman"/>
                <w:sz w:val="20"/>
                <w:szCs w:val="20"/>
              </w:rPr>
            </w:pPr>
          </w:p>
        </w:tc>
        <w:tc>
          <w:tcPr>
            <w:tcW w:w="195" w:type="pct"/>
          </w:tcPr>
          <w:p w14:paraId="4634A1C6" w14:textId="77777777" w:rsidR="00B36AA7" w:rsidRPr="001B4D1C" w:rsidRDefault="00B36AA7" w:rsidP="001202C1">
            <w:pPr>
              <w:spacing w:after="0" w:line="240" w:lineRule="auto"/>
              <w:jc w:val="both"/>
              <w:rPr>
                <w:rFonts w:ascii="Times New Roman" w:hAnsi="Times New Roman"/>
                <w:sz w:val="20"/>
                <w:szCs w:val="20"/>
              </w:rPr>
            </w:pPr>
          </w:p>
        </w:tc>
      </w:tr>
      <w:tr w:rsidR="00A85EF4" w:rsidRPr="001B4D1C" w14:paraId="6AC0A6A7" w14:textId="77777777" w:rsidTr="008124A4">
        <w:tc>
          <w:tcPr>
            <w:tcW w:w="195" w:type="pct"/>
            <w:tcBorders>
              <w:top w:val="single" w:sz="4" w:space="0" w:color="auto"/>
              <w:left w:val="single" w:sz="4" w:space="0" w:color="auto"/>
              <w:bottom w:val="single" w:sz="4" w:space="0" w:color="auto"/>
              <w:right w:val="single" w:sz="4" w:space="0" w:color="auto"/>
            </w:tcBorders>
            <w:vAlign w:val="center"/>
          </w:tcPr>
          <w:p w14:paraId="64F13590"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2.</w:t>
            </w:r>
          </w:p>
        </w:tc>
        <w:tc>
          <w:tcPr>
            <w:tcW w:w="360" w:type="pct"/>
            <w:tcBorders>
              <w:top w:val="single" w:sz="4" w:space="0" w:color="auto"/>
              <w:left w:val="single" w:sz="4" w:space="0" w:color="auto"/>
              <w:bottom w:val="single" w:sz="4" w:space="0" w:color="auto"/>
              <w:right w:val="single" w:sz="4" w:space="0" w:color="auto"/>
            </w:tcBorders>
            <w:vAlign w:val="center"/>
          </w:tcPr>
          <w:p w14:paraId="14A0AF28"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Plastic</w:t>
            </w:r>
            <w:r w:rsidRPr="001B4D1C">
              <w:rPr>
                <w:rFonts w:ascii="Times New Roman" w:hAnsi="Times New Roman"/>
                <w:sz w:val="20"/>
                <w:szCs w:val="20"/>
                <w:vertAlign w:val="superscript"/>
              </w:rPr>
              <w:t>6</w:t>
            </w:r>
          </w:p>
        </w:tc>
        <w:tc>
          <w:tcPr>
            <w:tcW w:w="205" w:type="pct"/>
            <w:tcBorders>
              <w:top w:val="single" w:sz="4" w:space="0" w:color="auto"/>
              <w:left w:val="single" w:sz="4" w:space="0" w:color="auto"/>
              <w:bottom w:val="single" w:sz="4" w:space="0" w:color="auto"/>
              <w:right w:val="single" w:sz="4" w:space="0" w:color="auto"/>
            </w:tcBorders>
          </w:tcPr>
          <w:p w14:paraId="736C3CD6"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1A66DD7F" w14:textId="77777777" w:rsidR="00B36AA7" w:rsidRPr="001B4D1C" w:rsidRDefault="00B36AA7" w:rsidP="001202C1">
            <w:pPr>
              <w:spacing w:after="0" w:line="240" w:lineRule="auto"/>
              <w:jc w:val="both"/>
              <w:rPr>
                <w:rFonts w:ascii="Times New Roman" w:hAnsi="Times New Roman"/>
                <w:sz w:val="20"/>
                <w:szCs w:val="20"/>
              </w:rPr>
            </w:pPr>
          </w:p>
        </w:tc>
        <w:tc>
          <w:tcPr>
            <w:tcW w:w="196" w:type="pct"/>
            <w:tcBorders>
              <w:top w:val="single" w:sz="4" w:space="0" w:color="auto"/>
              <w:left w:val="single" w:sz="4" w:space="0" w:color="auto"/>
              <w:bottom w:val="single" w:sz="4" w:space="0" w:color="auto"/>
              <w:right w:val="single" w:sz="4" w:space="0" w:color="auto"/>
            </w:tcBorders>
          </w:tcPr>
          <w:p w14:paraId="774C1F6F" w14:textId="77777777" w:rsidR="00B36AA7" w:rsidRPr="001B4D1C" w:rsidRDefault="00B36AA7" w:rsidP="001202C1">
            <w:pPr>
              <w:spacing w:after="0" w:line="240" w:lineRule="auto"/>
              <w:jc w:val="both"/>
              <w:rPr>
                <w:rFonts w:ascii="Times New Roman" w:hAnsi="Times New Roman"/>
                <w:sz w:val="20"/>
                <w:szCs w:val="20"/>
              </w:rPr>
            </w:pPr>
          </w:p>
        </w:tc>
        <w:tc>
          <w:tcPr>
            <w:tcW w:w="196" w:type="pct"/>
            <w:tcBorders>
              <w:top w:val="single" w:sz="4" w:space="0" w:color="auto"/>
              <w:left w:val="single" w:sz="4" w:space="0" w:color="auto"/>
              <w:bottom w:val="single" w:sz="4" w:space="0" w:color="auto"/>
              <w:right w:val="single" w:sz="4" w:space="0" w:color="auto"/>
            </w:tcBorders>
          </w:tcPr>
          <w:p w14:paraId="3E5EDE69" w14:textId="77777777" w:rsidR="00B36AA7" w:rsidRPr="001B4D1C" w:rsidRDefault="00B36AA7" w:rsidP="001202C1">
            <w:pPr>
              <w:spacing w:after="0" w:line="240" w:lineRule="auto"/>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tcPr>
          <w:p w14:paraId="58872A00"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54632342"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7A4C6BF9"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60D716DB"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3694C2E0"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0404D3C2" w14:textId="77777777" w:rsidR="00B36AA7" w:rsidRPr="001B4D1C" w:rsidRDefault="00B36AA7" w:rsidP="001202C1">
            <w:pPr>
              <w:spacing w:after="0" w:line="240" w:lineRule="auto"/>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tcPr>
          <w:p w14:paraId="483C7EC9"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53D8BF88"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3D38AE6E"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42888CA0"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0B87A7BA"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6E3A36A0"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4A4E90D6"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43172D32"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6B2DADA1"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526AEADB" w14:textId="77777777" w:rsidR="00B36AA7" w:rsidRPr="001B4D1C" w:rsidRDefault="00B36AA7" w:rsidP="001202C1">
            <w:pPr>
              <w:spacing w:after="0" w:line="240" w:lineRule="auto"/>
              <w:jc w:val="both"/>
              <w:rPr>
                <w:rFonts w:ascii="Times New Roman" w:hAnsi="Times New Roman"/>
                <w:sz w:val="20"/>
                <w:szCs w:val="20"/>
              </w:rPr>
            </w:pPr>
          </w:p>
        </w:tc>
      </w:tr>
      <w:tr w:rsidR="00A85EF4" w:rsidRPr="001B4D1C" w14:paraId="60DED82B" w14:textId="77777777" w:rsidTr="008124A4">
        <w:tc>
          <w:tcPr>
            <w:tcW w:w="195" w:type="pct"/>
            <w:tcBorders>
              <w:top w:val="single" w:sz="4" w:space="0" w:color="auto"/>
              <w:left w:val="single" w:sz="4" w:space="0" w:color="auto"/>
              <w:bottom w:val="single" w:sz="4" w:space="0" w:color="auto"/>
              <w:right w:val="single" w:sz="4" w:space="0" w:color="auto"/>
            </w:tcBorders>
          </w:tcPr>
          <w:p w14:paraId="7BC63F5D"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3.</w:t>
            </w:r>
          </w:p>
        </w:tc>
        <w:tc>
          <w:tcPr>
            <w:tcW w:w="360" w:type="pct"/>
            <w:tcBorders>
              <w:top w:val="single" w:sz="4" w:space="0" w:color="auto"/>
              <w:left w:val="single" w:sz="4" w:space="0" w:color="auto"/>
              <w:bottom w:val="single" w:sz="4" w:space="0" w:color="auto"/>
              <w:right w:val="single" w:sz="4" w:space="0" w:color="auto"/>
            </w:tcBorders>
            <w:vAlign w:val="center"/>
          </w:tcPr>
          <w:p w14:paraId="7F79C5CC"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Paper and cardboard or other natural fibres</w:t>
            </w:r>
          </w:p>
        </w:tc>
        <w:tc>
          <w:tcPr>
            <w:tcW w:w="205" w:type="pct"/>
            <w:tcBorders>
              <w:top w:val="single" w:sz="4" w:space="0" w:color="auto"/>
              <w:left w:val="single" w:sz="4" w:space="0" w:color="auto"/>
              <w:bottom w:val="single" w:sz="4" w:space="0" w:color="auto"/>
              <w:right w:val="single" w:sz="4" w:space="0" w:color="auto"/>
            </w:tcBorders>
          </w:tcPr>
          <w:p w14:paraId="7DA61C6A"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689D11B5" w14:textId="77777777" w:rsidR="00B36AA7" w:rsidRPr="001B4D1C" w:rsidRDefault="00B36AA7" w:rsidP="001202C1">
            <w:pPr>
              <w:spacing w:after="0" w:line="240" w:lineRule="auto"/>
              <w:jc w:val="both"/>
              <w:rPr>
                <w:rFonts w:ascii="Times New Roman" w:hAnsi="Times New Roman"/>
                <w:sz w:val="20"/>
                <w:szCs w:val="20"/>
              </w:rPr>
            </w:pPr>
          </w:p>
        </w:tc>
        <w:tc>
          <w:tcPr>
            <w:tcW w:w="196" w:type="pct"/>
            <w:tcBorders>
              <w:top w:val="single" w:sz="4" w:space="0" w:color="auto"/>
              <w:left w:val="single" w:sz="4" w:space="0" w:color="auto"/>
              <w:bottom w:val="single" w:sz="4" w:space="0" w:color="auto"/>
              <w:right w:val="single" w:sz="4" w:space="0" w:color="auto"/>
            </w:tcBorders>
          </w:tcPr>
          <w:p w14:paraId="6CBD28B0" w14:textId="77777777" w:rsidR="00B36AA7" w:rsidRPr="001B4D1C" w:rsidRDefault="00B36AA7" w:rsidP="001202C1">
            <w:pPr>
              <w:spacing w:after="0" w:line="240" w:lineRule="auto"/>
              <w:jc w:val="both"/>
              <w:rPr>
                <w:rFonts w:ascii="Times New Roman" w:hAnsi="Times New Roman"/>
                <w:sz w:val="20"/>
                <w:szCs w:val="20"/>
              </w:rPr>
            </w:pPr>
          </w:p>
        </w:tc>
        <w:tc>
          <w:tcPr>
            <w:tcW w:w="196" w:type="pct"/>
            <w:tcBorders>
              <w:top w:val="single" w:sz="4" w:space="0" w:color="auto"/>
              <w:left w:val="single" w:sz="4" w:space="0" w:color="auto"/>
              <w:bottom w:val="single" w:sz="4" w:space="0" w:color="auto"/>
              <w:right w:val="single" w:sz="4" w:space="0" w:color="auto"/>
            </w:tcBorders>
          </w:tcPr>
          <w:p w14:paraId="2FCEE345" w14:textId="77777777" w:rsidR="00B36AA7" w:rsidRPr="001B4D1C" w:rsidRDefault="00B36AA7" w:rsidP="001202C1">
            <w:pPr>
              <w:spacing w:after="0" w:line="240" w:lineRule="auto"/>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tcPr>
          <w:p w14:paraId="2EF1A74F"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07AC41FE"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766C5AE7"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35E84183"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2A260027"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0EE0AF8A" w14:textId="77777777" w:rsidR="00B36AA7" w:rsidRPr="001B4D1C" w:rsidRDefault="00B36AA7" w:rsidP="001202C1">
            <w:pPr>
              <w:spacing w:after="0" w:line="240" w:lineRule="auto"/>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tcPr>
          <w:p w14:paraId="5CBAECAA"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0A16240E"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0E71EEF4"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43E8AD27"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504798F1"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65C34558"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0F481B1C"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5C44C85A"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55C713F6"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5155BA74" w14:textId="77777777" w:rsidR="00B36AA7" w:rsidRPr="001B4D1C" w:rsidRDefault="00B36AA7" w:rsidP="001202C1">
            <w:pPr>
              <w:spacing w:after="0" w:line="240" w:lineRule="auto"/>
              <w:jc w:val="both"/>
              <w:rPr>
                <w:rFonts w:ascii="Times New Roman" w:hAnsi="Times New Roman"/>
                <w:sz w:val="20"/>
                <w:szCs w:val="20"/>
              </w:rPr>
            </w:pPr>
          </w:p>
        </w:tc>
      </w:tr>
      <w:tr w:rsidR="00A85EF4" w:rsidRPr="001B4D1C" w14:paraId="07639F86" w14:textId="77777777" w:rsidTr="008124A4">
        <w:tc>
          <w:tcPr>
            <w:tcW w:w="195" w:type="pct"/>
            <w:tcBorders>
              <w:top w:val="single" w:sz="4" w:space="0" w:color="auto"/>
              <w:left w:val="single" w:sz="4" w:space="0" w:color="auto"/>
              <w:bottom w:val="single" w:sz="4" w:space="0" w:color="auto"/>
              <w:right w:val="single" w:sz="4" w:space="0" w:color="auto"/>
            </w:tcBorders>
            <w:vAlign w:val="center"/>
          </w:tcPr>
          <w:p w14:paraId="6017D644"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4.</w:t>
            </w:r>
          </w:p>
        </w:tc>
        <w:tc>
          <w:tcPr>
            <w:tcW w:w="360" w:type="pct"/>
            <w:tcBorders>
              <w:top w:val="single" w:sz="4" w:space="0" w:color="auto"/>
              <w:left w:val="single" w:sz="4" w:space="0" w:color="auto"/>
              <w:bottom w:val="single" w:sz="4" w:space="0" w:color="auto"/>
              <w:right w:val="single" w:sz="4" w:space="0" w:color="auto"/>
            </w:tcBorders>
            <w:vAlign w:val="center"/>
          </w:tcPr>
          <w:p w14:paraId="0D83D715"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Metal</w:t>
            </w:r>
          </w:p>
        </w:tc>
        <w:tc>
          <w:tcPr>
            <w:tcW w:w="205" w:type="pct"/>
            <w:tcBorders>
              <w:top w:val="single" w:sz="4" w:space="0" w:color="auto"/>
              <w:left w:val="single" w:sz="4" w:space="0" w:color="auto"/>
              <w:bottom w:val="single" w:sz="4" w:space="0" w:color="auto"/>
              <w:right w:val="single" w:sz="4" w:space="0" w:color="auto"/>
            </w:tcBorders>
          </w:tcPr>
          <w:p w14:paraId="15DEF515"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256CDFCD" w14:textId="77777777" w:rsidR="00B36AA7" w:rsidRPr="001B4D1C" w:rsidRDefault="00B36AA7" w:rsidP="001202C1">
            <w:pPr>
              <w:spacing w:after="0" w:line="240" w:lineRule="auto"/>
              <w:jc w:val="both"/>
              <w:rPr>
                <w:rFonts w:ascii="Times New Roman" w:hAnsi="Times New Roman"/>
                <w:sz w:val="20"/>
                <w:szCs w:val="20"/>
              </w:rPr>
            </w:pPr>
          </w:p>
        </w:tc>
        <w:tc>
          <w:tcPr>
            <w:tcW w:w="196" w:type="pct"/>
            <w:tcBorders>
              <w:top w:val="single" w:sz="4" w:space="0" w:color="auto"/>
              <w:left w:val="single" w:sz="4" w:space="0" w:color="auto"/>
              <w:bottom w:val="single" w:sz="4" w:space="0" w:color="auto"/>
              <w:right w:val="single" w:sz="4" w:space="0" w:color="auto"/>
            </w:tcBorders>
          </w:tcPr>
          <w:p w14:paraId="5CD285A6" w14:textId="77777777" w:rsidR="00B36AA7" w:rsidRPr="001B4D1C" w:rsidRDefault="00B36AA7" w:rsidP="001202C1">
            <w:pPr>
              <w:spacing w:after="0" w:line="240" w:lineRule="auto"/>
              <w:jc w:val="both"/>
              <w:rPr>
                <w:rFonts w:ascii="Times New Roman" w:hAnsi="Times New Roman"/>
                <w:sz w:val="20"/>
                <w:szCs w:val="20"/>
              </w:rPr>
            </w:pPr>
          </w:p>
        </w:tc>
        <w:tc>
          <w:tcPr>
            <w:tcW w:w="196" w:type="pct"/>
            <w:tcBorders>
              <w:top w:val="single" w:sz="4" w:space="0" w:color="auto"/>
              <w:left w:val="single" w:sz="4" w:space="0" w:color="auto"/>
              <w:bottom w:val="single" w:sz="4" w:space="0" w:color="auto"/>
              <w:right w:val="single" w:sz="4" w:space="0" w:color="auto"/>
            </w:tcBorders>
          </w:tcPr>
          <w:p w14:paraId="135E2AC4" w14:textId="77777777" w:rsidR="00B36AA7" w:rsidRPr="001B4D1C" w:rsidRDefault="00B36AA7" w:rsidP="001202C1">
            <w:pPr>
              <w:spacing w:after="0" w:line="240" w:lineRule="auto"/>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tcPr>
          <w:p w14:paraId="1E9B658A"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4A932BC9"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0B0390E5"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22DA50A0"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2C53BCC7"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237DF00B" w14:textId="77777777" w:rsidR="00B36AA7" w:rsidRPr="001B4D1C" w:rsidRDefault="00B36AA7" w:rsidP="001202C1">
            <w:pPr>
              <w:spacing w:after="0" w:line="240" w:lineRule="auto"/>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tcPr>
          <w:p w14:paraId="316E8FFE"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7996CD60"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2951CE5E"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4266B49B"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792B6A95"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11A4D2E3"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7B3B1292"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24446F84"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7076D3D2"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19A91A53" w14:textId="77777777" w:rsidR="00B36AA7" w:rsidRPr="001B4D1C" w:rsidRDefault="00B36AA7" w:rsidP="001202C1">
            <w:pPr>
              <w:spacing w:after="0" w:line="240" w:lineRule="auto"/>
              <w:jc w:val="both"/>
              <w:rPr>
                <w:rFonts w:ascii="Times New Roman" w:hAnsi="Times New Roman"/>
                <w:sz w:val="20"/>
                <w:szCs w:val="20"/>
              </w:rPr>
            </w:pPr>
          </w:p>
        </w:tc>
      </w:tr>
      <w:tr w:rsidR="00A85EF4" w:rsidRPr="001B4D1C" w14:paraId="385049AC" w14:textId="77777777" w:rsidTr="008124A4">
        <w:tc>
          <w:tcPr>
            <w:tcW w:w="195" w:type="pct"/>
            <w:tcBorders>
              <w:top w:val="single" w:sz="4" w:space="0" w:color="auto"/>
              <w:left w:val="single" w:sz="4" w:space="0" w:color="auto"/>
              <w:bottom w:val="single" w:sz="4" w:space="0" w:color="auto"/>
              <w:right w:val="single" w:sz="4" w:space="0" w:color="auto"/>
            </w:tcBorders>
            <w:vAlign w:val="center"/>
          </w:tcPr>
          <w:p w14:paraId="13EB8218"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5.</w:t>
            </w:r>
          </w:p>
        </w:tc>
        <w:tc>
          <w:tcPr>
            <w:tcW w:w="360" w:type="pct"/>
            <w:tcBorders>
              <w:top w:val="single" w:sz="4" w:space="0" w:color="auto"/>
              <w:left w:val="single" w:sz="4" w:space="0" w:color="auto"/>
              <w:bottom w:val="single" w:sz="4" w:space="0" w:color="auto"/>
              <w:right w:val="single" w:sz="4" w:space="0" w:color="auto"/>
            </w:tcBorders>
            <w:vAlign w:val="center"/>
          </w:tcPr>
          <w:p w14:paraId="4CEA7EDA"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Wood</w:t>
            </w:r>
          </w:p>
        </w:tc>
        <w:tc>
          <w:tcPr>
            <w:tcW w:w="205" w:type="pct"/>
            <w:tcBorders>
              <w:top w:val="single" w:sz="4" w:space="0" w:color="auto"/>
              <w:left w:val="single" w:sz="4" w:space="0" w:color="auto"/>
              <w:bottom w:val="single" w:sz="4" w:space="0" w:color="auto"/>
              <w:right w:val="single" w:sz="4" w:space="0" w:color="auto"/>
            </w:tcBorders>
          </w:tcPr>
          <w:p w14:paraId="5B114A82"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41644AD9" w14:textId="77777777" w:rsidR="00B36AA7" w:rsidRPr="001B4D1C" w:rsidRDefault="00B36AA7" w:rsidP="001202C1">
            <w:pPr>
              <w:spacing w:after="0" w:line="240" w:lineRule="auto"/>
              <w:jc w:val="both"/>
              <w:rPr>
                <w:rFonts w:ascii="Times New Roman" w:hAnsi="Times New Roman"/>
                <w:sz w:val="20"/>
                <w:szCs w:val="20"/>
              </w:rPr>
            </w:pPr>
          </w:p>
        </w:tc>
        <w:tc>
          <w:tcPr>
            <w:tcW w:w="196" w:type="pct"/>
            <w:tcBorders>
              <w:top w:val="single" w:sz="4" w:space="0" w:color="auto"/>
              <w:left w:val="single" w:sz="4" w:space="0" w:color="auto"/>
              <w:bottom w:val="single" w:sz="4" w:space="0" w:color="auto"/>
              <w:right w:val="single" w:sz="4" w:space="0" w:color="auto"/>
            </w:tcBorders>
          </w:tcPr>
          <w:p w14:paraId="3F9836B5" w14:textId="77777777" w:rsidR="00B36AA7" w:rsidRPr="001B4D1C" w:rsidRDefault="00B36AA7" w:rsidP="001202C1">
            <w:pPr>
              <w:spacing w:after="0" w:line="240" w:lineRule="auto"/>
              <w:jc w:val="both"/>
              <w:rPr>
                <w:rFonts w:ascii="Times New Roman" w:hAnsi="Times New Roman"/>
                <w:sz w:val="20"/>
                <w:szCs w:val="20"/>
              </w:rPr>
            </w:pPr>
          </w:p>
        </w:tc>
        <w:tc>
          <w:tcPr>
            <w:tcW w:w="196" w:type="pct"/>
            <w:tcBorders>
              <w:top w:val="single" w:sz="4" w:space="0" w:color="auto"/>
              <w:left w:val="single" w:sz="4" w:space="0" w:color="auto"/>
              <w:bottom w:val="single" w:sz="4" w:space="0" w:color="auto"/>
              <w:right w:val="single" w:sz="4" w:space="0" w:color="auto"/>
            </w:tcBorders>
          </w:tcPr>
          <w:p w14:paraId="4D77895B" w14:textId="77777777" w:rsidR="00B36AA7" w:rsidRPr="001B4D1C" w:rsidRDefault="00B36AA7" w:rsidP="001202C1">
            <w:pPr>
              <w:spacing w:after="0" w:line="240" w:lineRule="auto"/>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tcPr>
          <w:p w14:paraId="7DDD4C76"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2DCB33FE"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67966B1E"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1098418E"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3C17AE64"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738A08F1" w14:textId="77777777" w:rsidR="00B36AA7" w:rsidRPr="001B4D1C" w:rsidRDefault="00B36AA7" w:rsidP="001202C1">
            <w:pPr>
              <w:spacing w:after="0" w:line="240" w:lineRule="auto"/>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tcPr>
          <w:p w14:paraId="118604DB"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5D751069"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6F037797"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730FC7D3"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3F71E01D"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0EAF991F"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0191F2E9"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57209468"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17EA49BA"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121B31C0" w14:textId="77777777" w:rsidR="00B36AA7" w:rsidRPr="001B4D1C" w:rsidRDefault="00B36AA7" w:rsidP="001202C1">
            <w:pPr>
              <w:spacing w:after="0" w:line="240" w:lineRule="auto"/>
              <w:jc w:val="both"/>
              <w:rPr>
                <w:rFonts w:ascii="Times New Roman" w:hAnsi="Times New Roman"/>
                <w:sz w:val="20"/>
                <w:szCs w:val="20"/>
              </w:rPr>
            </w:pPr>
          </w:p>
        </w:tc>
      </w:tr>
      <w:tr w:rsidR="00A85EF4" w:rsidRPr="001B4D1C" w14:paraId="2D12E19A" w14:textId="77777777" w:rsidTr="008124A4">
        <w:tc>
          <w:tcPr>
            <w:tcW w:w="195" w:type="pct"/>
            <w:tcBorders>
              <w:top w:val="single" w:sz="4" w:space="0" w:color="auto"/>
              <w:left w:val="single" w:sz="4" w:space="0" w:color="auto"/>
              <w:bottom w:val="single" w:sz="4" w:space="0" w:color="auto"/>
              <w:right w:val="single" w:sz="4" w:space="0" w:color="auto"/>
            </w:tcBorders>
            <w:vAlign w:val="center"/>
          </w:tcPr>
          <w:p w14:paraId="7B272ACA" w14:textId="77777777" w:rsidR="00B36AA7" w:rsidRPr="001B4D1C" w:rsidRDefault="00B36AA7" w:rsidP="008124A4">
            <w:pPr>
              <w:spacing w:after="0" w:line="240" w:lineRule="auto"/>
              <w:jc w:val="center"/>
              <w:rPr>
                <w:rFonts w:ascii="Times New Roman" w:hAnsi="Times New Roman"/>
                <w:sz w:val="20"/>
                <w:szCs w:val="20"/>
              </w:rPr>
            </w:pPr>
            <w:r w:rsidRPr="001B4D1C">
              <w:rPr>
                <w:rFonts w:ascii="Times New Roman" w:hAnsi="Times New Roman"/>
                <w:sz w:val="20"/>
                <w:szCs w:val="20"/>
              </w:rPr>
              <w:t>6.</w:t>
            </w:r>
          </w:p>
        </w:tc>
        <w:tc>
          <w:tcPr>
            <w:tcW w:w="360" w:type="pct"/>
            <w:tcBorders>
              <w:top w:val="single" w:sz="4" w:space="0" w:color="auto"/>
              <w:left w:val="single" w:sz="4" w:space="0" w:color="auto"/>
              <w:bottom w:val="single" w:sz="4" w:space="0" w:color="auto"/>
              <w:right w:val="single" w:sz="4" w:space="0" w:color="auto"/>
            </w:tcBorders>
            <w:vAlign w:val="center"/>
          </w:tcPr>
          <w:p w14:paraId="28A18963" w14:textId="77777777" w:rsidR="00B36AA7" w:rsidRPr="001B4D1C" w:rsidRDefault="00B36AA7" w:rsidP="001202C1">
            <w:pPr>
              <w:spacing w:after="0" w:line="240" w:lineRule="auto"/>
              <w:jc w:val="both"/>
              <w:rPr>
                <w:rFonts w:ascii="Times New Roman" w:hAnsi="Times New Roman"/>
                <w:sz w:val="20"/>
                <w:szCs w:val="20"/>
              </w:rPr>
            </w:pPr>
            <w:r w:rsidRPr="001B4D1C">
              <w:rPr>
                <w:rFonts w:ascii="Times New Roman" w:hAnsi="Times New Roman"/>
                <w:sz w:val="20"/>
                <w:szCs w:val="20"/>
              </w:rPr>
              <w:t>TOTAL</w:t>
            </w:r>
          </w:p>
        </w:tc>
        <w:tc>
          <w:tcPr>
            <w:tcW w:w="205" w:type="pct"/>
            <w:tcBorders>
              <w:top w:val="single" w:sz="4" w:space="0" w:color="auto"/>
              <w:left w:val="single" w:sz="4" w:space="0" w:color="auto"/>
              <w:bottom w:val="single" w:sz="4" w:space="0" w:color="auto"/>
              <w:right w:val="single" w:sz="4" w:space="0" w:color="auto"/>
            </w:tcBorders>
          </w:tcPr>
          <w:p w14:paraId="58205422"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6B488CE4" w14:textId="77777777" w:rsidR="00B36AA7" w:rsidRPr="001B4D1C" w:rsidRDefault="00B36AA7" w:rsidP="001202C1">
            <w:pPr>
              <w:spacing w:after="0" w:line="240" w:lineRule="auto"/>
              <w:jc w:val="both"/>
              <w:rPr>
                <w:rFonts w:ascii="Times New Roman" w:hAnsi="Times New Roman"/>
                <w:sz w:val="20"/>
                <w:szCs w:val="20"/>
              </w:rPr>
            </w:pPr>
          </w:p>
        </w:tc>
        <w:tc>
          <w:tcPr>
            <w:tcW w:w="196" w:type="pct"/>
            <w:tcBorders>
              <w:top w:val="single" w:sz="4" w:space="0" w:color="auto"/>
              <w:left w:val="single" w:sz="4" w:space="0" w:color="auto"/>
              <w:bottom w:val="single" w:sz="4" w:space="0" w:color="auto"/>
              <w:right w:val="single" w:sz="4" w:space="0" w:color="auto"/>
            </w:tcBorders>
          </w:tcPr>
          <w:p w14:paraId="59520049" w14:textId="77777777" w:rsidR="00B36AA7" w:rsidRPr="001B4D1C" w:rsidRDefault="00B36AA7" w:rsidP="001202C1">
            <w:pPr>
              <w:spacing w:after="0" w:line="240" w:lineRule="auto"/>
              <w:jc w:val="both"/>
              <w:rPr>
                <w:rFonts w:ascii="Times New Roman" w:hAnsi="Times New Roman"/>
                <w:sz w:val="20"/>
                <w:szCs w:val="20"/>
              </w:rPr>
            </w:pPr>
          </w:p>
        </w:tc>
        <w:tc>
          <w:tcPr>
            <w:tcW w:w="196" w:type="pct"/>
            <w:tcBorders>
              <w:top w:val="single" w:sz="4" w:space="0" w:color="auto"/>
              <w:left w:val="single" w:sz="4" w:space="0" w:color="auto"/>
              <w:bottom w:val="single" w:sz="4" w:space="0" w:color="auto"/>
              <w:right w:val="single" w:sz="4" w:space="0" w:color="auto"/>
            </w:tcBorders>
          </w:tcPr>
          <w:p w14:paraId="39E1DB4B" w14:textId="77777777" w:rsidR="00B36AA7" w:rsidRPr="001B4D1C" w:rsidRDefault="00B36AA7" w:rsidP="001202C1">
            <w:pPr>
              <w:spacing w:after="0" w:line="240" w:lineRule="auto"/>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tcPr>
          <w:p w14:paraId="28A69FDE"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1B4FD667"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60E0DD38"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2D93A934"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14CEED09"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61682E23" w14:textId="77777777" w:rsidR="00B36AA7" w:rsidRPr="001B4D1C" w:rsidRDefault="00B36AA7" w:rsidP="001202C1">
            <w:pPr>
              <w:spacing w:after="0" w:line="240" w:lineRule="auto"/>
              <w:jc w:val="both"/>
              <w:rPr>
                <w:rFonts w:ascii="Times New Roman" w:hAnsi="Times New Roman"/>
                <w:sz w:val="20"/>
                <w:szCs w:val="20"/>
              </w:rPr>
            </w:pPr>
          </w:p>
        </w:tc>
        <w:tc>
          <w:tcPr>
            <w:tcW w:w="194" w:type="pct"/>
            <w:tcBorders>
              <w:top w:val="single" w:sz="4" w:space="0" w:color="auto"/>
              <w:left w:val="single" w:sz="4" w:space="0" w:color="auto"/>
              <w:bottom w:val="single" w:sz="4" w:space="0" w:color="auto"/>
              <w:right w:val="single" w:sz="4" w:space="0" w:color="auto"/>
            </w:tcBorders>
          </w:tcPr>
          <w:p w14:paraId="74BED392"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57C78698"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1C83471E"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734C11D4"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4854DA3E"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7A454979"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4F2095B3" w14:textId="77777777" w:rsidR="00B36AA7" w:rsidRPr="001B4D1C" w:rsidRDefault="00B36AA7" w:rsidP="001202C1">
            <w:pPr>
              <w:spacing w:after="0" w:line="240" w:lineRule="auto"/>
              <w:jc w:val="both"/>
              <w:rPr>
                <w:rFonts w:ascii="Times New Roman" w:hAnsi="Times New Roman"/>
                <w:sz w:val="20"/>
                <w:szCs w:val="20"/>
              </w:rPr>
            </w:pPr>
          </w:p>
        </w:tc>
        <w:tc>
          <w:tcPr>
            <w:tcW w:w="244" w:type="pct"/>
            <w:tcBorders>
              <w:top w:val="single" w:sz="4" w:space="0" w:color="auto"/>
              <w:left w:val="single" w:sz="4" w:space="0" w:color="auto"/>
              <w:bottom w:val="single" w:sz="4" w:space="0" w:color="auto"/>
              <w:right w:val="single" w:sz="4" w:space="0" w:color="auto"/>
            </w:tcBorders>
          </w:tcPr>
          <w:p w14:paraId="301BDFDA" w14:textId="77777777" w:rsidR="00B36AA7" w:rsidRPr="001B4D1C" w:rsidRDefault="00B36AA7" w:rsidP="001202C1">
            <w:pPr>
              <w:spacing w:after="0" w:line="240" w:lineRule="auto"/>
              <w:jc w:val="both"/>
              <w:rPr>
                <w:rFonts w:ascii="Times New Roman" w:hAnsi="Times New Roman"/>
                <w:sz w:val="20"/>
                <w:szCs w:val="20"/>
              </w:rPr>
            </w:pPr>
          </w:p>
        </w:tc>
        <w:tc>
          <w:tcPr>
            <w:tcW w:w="243" w:type="pct"/>
            <w:tcBorders>
              <w:top w:val="single" w:sz="4" w:space="0" w:color="auto"/>
              <w:left w:val="single" w:sz="4" w:space="0" w:color="auto"/>
              <w:bottom w:val="single" w:sz="4" w:space="0" w:color="auto"/>
              <w:right w:val="single" w:sz="4" w:space="0" w:color="auto"/>
            </w:tcBorders>
          </w:tcPr>
          <w:p w14:paraId="38677048" w14:textId="77777777" w:rsidR="00B36AA7" w:rsidRPr="001B4D1C" w:rsidRDefault="00B36AA7" w:rsidP="001202C1">
            <w:pPr>
              <w:spacing w:after="0" w:line="240" w:lineRule="auto"/>
              <w:jc w:val="both"/>
              <w:rPr>
                <w:rFonts w:ascii="Times New Roman" w:hAnsi="Times New Roman"/>
                <w:sz w:val="20"/>
                <w:szCs w:val="20"/>
              </w:rPr>
            </w:pPr>
          </w:p>
        </w:tc>
        <w:tc>
          <w:tcPr>
            <w:tcW w:w="195" w:type="pct"/>
            <w:tcBorders>
              <w:top w:val="single" w:sz="4" w:space="0" w:color="auto"/>
              <w:left w:val="single" w:sz="4" w:space="0" w:color="auto"/>
              <w:bottom w:val="single" w:sz="4" w:space="0" w:color="auto"/>
              <w:right w:val="single" w:sz="4" w:space="0" w:color="auto"/>
            </w:tcBorders>
          </w:tcPr>
          <w:p w14:paraId="734B5BEF" w14:textId="77777777" w:rsidR="00B36AA7" w:rsidRPr="001B4D1C" w:rsidRDefault="00B36AA7" w:rsidP="001202C1">
            <w:pPr>
              <w:spacing w:after="0" w:line="240" w:lineRule="auto"/>
              <w:jc w:val="both"/>
              <w:rPr>
                <w:rFonts w:ascii="Times New Roman" w:hAnsi="Times New Roman"/>
                <w:sz w:val="20"/>
                <w:szCs w:val="20"/>
              </w:rPr>
            </w:pPr>
          </w:p>
        </w:tc>
      </w:tr>
    </w:tbl>
    <w:p w14:paraId="48659B80" w14:textId="77777777" w:rsidR="00B36AA7" w:rsidRPr="001202C1" w:rsidRDefault="00B36AA7" w:rsidP="00A85EF4">
      <w:pPr>
        <w:spacing w:after="0" w:line="240" w:lineRule="auto"/>
        <w:jc w:val="both"/>
        <w:rPr>
          <w:rFonts w:ascii="Times New Roman" w:hAnsi="Times New Roman"/>
          <w:sz w:val="24"/>
        </w:rPr>
      </w:pPr>
    </w:p>
    <w:p w14:paraId="7D0B4D12" w14:textId="6DF412C8" w:rsidR="00B36AA7" w:rsidRPr="001202C1" w:rsidRDefault="00B36AA7" w:rsidP="00A85EF4">
      <w:pPr>
        <w:spacing w:after="0" w:line="240" w:lineRule="auto"/>
        <w:jc w:val="center"/>
        <w:rPr>
          <w:rFonts w:ascii="Times New Roman" w:hAnsi="Times New Roman"/>
          <w:b/>
          <w:sz w:val="24"/>
        </w:rPr>
      </w:pPr>
      <w:r>
        <w:rPr>
          <w:rFonts w:ascii="Times New Roman" w:hAnsi="Times New Roman"/>
          <w:b/>
          <w:sz w:val="24"/>
        </w:rPr>
        <w:t>2.2. Planned Material Types and Amounts of Recycled and Recovered Packaging Waste and Disposable Tableware (%)</w:t>
      </w:r>
    </w:p>
    <w:p w14:paraId="3598A7FF" w14:textId="77777777" w:rsidR="00B36AA7" w:rsidRPr="001202C1" w:rsidRDefault="00B36AA7" w:rsidP="001202C1">
      <w:pPr>
        <w:spacing w:after="0" w:line="240" w:lineRule="auto"/>
        <w:jc w:val="both"/>
        <w:rPr>
          <w:rFonts w:ascii="Times New Roman" w:hAnsi="Times New Roman"/>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2501"/>
        <w:gridCol w:w="679"/>
        <w:gridCol w:w="683"/>
        <w:gridCol w:w="680"/>
        <w:gridCol w:w="688"/>
        <w:gridCol w:w="683"/>
        <w:gridCol w:w="683"/>
        <w:gridCol w:w="683"/>
        <w:gridCol w:w="686"/>
        <w:gridCol w:w="686"/>
        <w:gridCol w:w="686"/>
        <w:gridCol w:w="686"/>
        <w:gridCol w:w="686"/>
        <w:gridCol w:w="686"/>
        <w:gridCol w:w="683"/>
        <w:gridCol w:w="686"/>
        <w:gridCol w:w="666"/>
      </w:tblGrid>
      <w:tr w:rsidR="006F3D7B" w:rsidRPr="00101E17" w14:paraId="75A121D1" w14:textId="77777777" w:rsidTr="00A85EF4">
        <w:trPr>
          <w:trHeight w:val="276"/>
        </w:trPr>
        <w:tc>
          <w:tcPr>
            <w:tcW w:w="201" w:type="pct"/>
            <w:vMerge w:val="restart"/>
            <w:vAlign w:val="center"/>
          </w:tcPr>
          <w:p w14:paraId="7082DC63" w14:textId="6FF0D5F4"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No.</w:t>
            </w:r>
          </w:p>
        </w:tc>
        <w:tc>
          <w:tcPr>
            <w:tcW w:w="894" w:type="pct"/>
            <w:vMerge w:val="restart"/>
            <w:vAlign w:val="center"/>
          </w:tcPr>
          <w:p w14:paraId="674DC610"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Material type of packaging and disposable tableware</w:t>
            </w:r>
          </w:p>
        </w:tc>
        <w:tc>
          <w:tcPr>
            <w:tcW w:w="3905" w:type="pct"/>
            <w:gridSpan w:val="16"/>
            <w:vMerge w:val="restart"/>
            <w:vAlign w:val="center"/>
          </w:tcPr>
          <w:p w14:paraId="1CB90012" w14:textId="77777777" w:rsidR="001202C1"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Amount of packaging waste and disposable tableware (by years),</w:t>
            </w:r>
          </w:p>
          <w:p w14:paraId="2DB436A5" w14:textId="69632CC2"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total</w:t>
            </w:r>
          </w:p>
        </w:tc>
      </w:tr>
      <w:tr w:rsidR="006F3D7B" w:rsidRPr="00101E17" w14:paraId="4B68A346" w14:textId="77777777" w:rsidTr="00A85EF4">
        <w:trPr>
          <w:trHeight w:val="276"/>
        </w:trPr>
        <w:tc>
          <w:tcPr>
            <w:tcW w:w="201" w:type="pct"/>
            <w:vMerge/>
            <w:vAlign w:val="center"/>
          </w:tcPr>
          <w:p w14:paraId="419B52E0" w14:textId="77777777" w:rsidR="00B36AA7" w:rsidRPr="00101E17" w:rsidRDefault="00B36AA7" w:rsidP="00A85EF4">
            <w:pPr>
              <w:spacing w:after="0" w:line="240" w:lineRule="auto"/>
              <w:jc w:val="center"/>
              <w:rPr>
                <w:rFonts w:ascii="Times New Roman" w:hAnsi="Times New Roman"/>
                <w:sz w:val="20"/>
                <w:szCs w:val="20"/>
              </w:rPr>
            </w:pPr>
          </w:p>
        </w:tc>
        <w:tc>
          <w:tcPr>
            <w:tcW w:w="894" w:type="pct"/>
            <w:vMerge/>
            <w:vAlign w:val="center"/>
          </w:tcPr>
          <w:p w14:paraId="7EC73044" w14:textId="77777777" w:rsidR="00B36AA7" w:rsidRPr="00101E17" w:rsidRDefault="00B36AA7" w:rsidP="00A85EF4">
            <w:pPr>
              <w:spacing w:after="0" w:line="240" w:lineRule="auto"/>
              <w:jc w:val="center"/>
              <w:rPr>
                <w:rFonts w:ascii="Times New Roman" w:hAnsi="Times New Roman"/>
                <w:sz w:val="20"/>
                <w:szCs w:val="20"/>
              </w:rPr>
            </w:pPr>
          </w:p>
        </w:tc>
        <w:tc>
          <w:tcPr>
            <w:tcW w:w="3905" w:type="pct"/>
            <w:gridSpan w:val="16"/>
            <w:vMerge/>
            <w:vAlign w:val="center"/>
          </w:tcPr>
          <w:p w14:paraId="3A939930" w14:textId="77777777" w:rsidR="00B36AA7" w:rsidRPr="00101E17" w:rsidRDefault="00B36AA7" w:rsidP="00A85EF4">
            <w:pPr>
              <w:spacing w:after="0" w:line="240" w:lineRule="auto"/>
              <w:jc w:val="center"/>
              <w:rPr>
                <w:rFonts w:ascii="Times New Roman" w:hAnsi="Times New Roman"/>
                <w:sz w:val="20"/>
                <w:szCs w:val="20"/>
              </w:rPr>
            </w:pPr>
          </w:p>
        </w:tc>
      </w:tr>
      <w:tr w:rsidR="006F3D7B" w:rsidRPr="00101E17" w14:paraId="7E34AB0B" w14:textId="77777777" w:rsidTr="00A85EF4">
        <w:tc>
          <w:tcPr>
            <w:tcW w:w="201" w:type="pct"/>
            <w:vMerge/>
            <w:vAlign w:val="center"/>
          </w:tcPr>
          <w:p w14:paraId="084C904C" w14:textId="77777777" w:rsidR="00B36AA7" w:rsidRPr="00101E17" w:rsidRDefault="00B36AA7" w:rsidP="00A85EF4">
            <w:pPr>
              <w:spacing w:after="0" w:line="240" w:lineRule="auto"/>
              <w:jc w:val="center"/>
              <w:rPr>
                <w:rFonts w:ascii="Times New Roman" w:hAnsi="Times New Roman"/>
                <w:sz w:val="20"/>
                <w:szCs w:val="20"/>
              </w:rPr>
            </w:pPr>
          </w:p>
        </w:tc>
        <w:tc>
          <w:tcPr>
            <w:tcW w:w="894" w:type="pct"/>
            <w:vMerge/>
            <w:vAlign w:val="center"/>
          </w:tcPr>
          <w:p w14:paraId="7C485B3E" w14:textId="77777777" w:rsidR="00B36AA7" w:rsidRPr="00101E17" w:rsidRDefault="00B36AA7" w:rsidP="00A85EF4">
            <w:pPr>
              <w:spacing w:after="0" w:line="240" w:lineRule="auto"/>
              <w:jc w:val="center"/>
              <w:rPr>
                <w:rFonts w:ascii="Times New Roman" w:hAnsi="Times New Roman"/>
                <w:sz w:val="20"/>
                <w:szCs w:val="20"/>
              </w:rPr>
            </w:pPr>
          </w:p>
        </w:tc>
        <w:tc>
          <w:tcPr>
            <w:tcW w:w="976" w:type="pct"/>
            <w:gridSpan w:val="4"/>
            <w:vAlign w:val="center"/>
          </w:tcPr>
          <w:p w14:paraId="7EE15D18"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recycled (kg)</w:t>
            </w:r>
          </w:p>
        </w:tc>
        <w:tc>
          <w:tcPr>
            <w:tcW w:w="976" w:type="pct"/>
            <w:gridSpan w:val="4"/>
            <w:vAlign w:val="center"/>
          </w:tcPr>
          <w:p w14:paraId="26BD606D"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recycled (%)</w:t>
            </w:r>
            <w:r w:rsidRPr="00101E17">
              <w:rPr>
                <w:rFonts w:ascii="Times New Roman" w:hAnsi="Times New Roman"/>
                <w:sz w:val="20"/>
                <w:szCs w:val="20"/>
                <w:vertAlign w:val="superscript"/>
              </w:rPr>
              <w:t>6</w:t>
            </w:r>
          </w:p>
        </w:tc>
        <w:tc>
          <w:tcPr>
            <w:tcW w:w="980" w:type="pct"/>
            <w:gridSpan w:val="4"/>
            <w:vAlign w:val="center"/>
          </w:tcPr>
          <w:p w14:paraId="4A28EF11"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recovered (kg)</w:t>
            </w:r>
          </w:p>
        </w:tc>
        <w:tc>
          <w:tcPr>
            <w:tcW w:w="973" w:type="pct"/>
            <w:gridSpan w:val="4"/>
            <w:vAlign w:val="center"/>
          </w:tcPr>
          <w:p w14:paraId="1F68453B"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recovered (%)</w:t>
            </w:r>
            <w:r w:rsidRPr="00101E17">
              <w:rPr>
                <w:rFonts w:ascii="Times New Roman" w:hAnsi="Times New Roman"/>
                <w:sz w:val="20"/>
                <w:szCs w:val="20"/>
                <w:vertAlign w:val="superscript"/>
              </w:rPr>
              <w:t>6</w:t>
            </w:r>
          </w:p>
        </w:tc>
      </w:tr>
      <w:tr w:rsidR="006F3D7B" w:rsidRPr="00101E17" w14:paraId="5E82BAE0" w14:textId="77777777" w:rsidTr="00A85EF4">
        <w:tc>
          <w:tcPr>
            <w:tcW w:w="201" w:type="pct"/>
            <w:vMerge/>
            <w:vAlign w:val="center"/>
          </w:tcPr>
          <w:p w14:paraId="4592B131" w14:textId="77777777" w:rsidR="00B36AA7" w:rsidRPr="00101E17" w:rsidRDefault="00B36AA7" w:rsidP="00A85EF4">
            <w:pPr>
              <w:spacing w:after="0" w:line="240" w:lineRule="auto"/>
              <w:jc w:val="center"/>
              <w:rPr>
                <w:rFonts w:ascii="Times New Roman" w:hAnsi="Times New Roman"/>
                <w:sz w:val="20"/>
                <w:szCs w:val="20"/>
              </w:rPr>
            </w:pPr>
          </w:p>
        </w:tc>
        <w:tc>
          <w:tcPr>
            <w:tcW w:w="894" w:type="pct"/>
            <w:vMerge/>
            <w:vAlign w:val="center"/>
          </w:tcPr>
          <w:p w14:paraId="27A489BB" w14:textId="77777777" w:rsidR="00B36AA7" w:rsidRPr="00101E17" w:rsidRDefault="00B36AA7" w:rsidP="00A85EF4">
            <w:pPr>
              <w:spacing w:after="0" w:line="240" w:lineRule="auto"/>
              <w:jc w:val="center"/>
              <w:rPr>
                <w:rFonts w:ascii="Times New Roman" w:hAnsi="Times New Roman"/>
                <w:sz w:val="20"/>
                <w:szCs w:val="20"/>
              </w:rPr>
            </w:pPr>
          </w:p>
        </w:tc>
        <w:tc>
          <w:tcPr>
            <w:tcW w:w="976" w:type="pct"/>
            <w:gridSpan w:val="4"/>
          </w:tcPr>
          <w:p w14:paraId="6E44981B"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Year</w:t>
            </w:r>
          </w:p>
        </w:tc>
        <w:tc>
          <w:tcPr>
            <w:tcW w:w="976" w:type="pct"/>
            <w:gridSpan w:val="4"/>
          </w:tcPr>
          <w:p w14:paraId="588C4775"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Year</w:t>
            </w:r>
          </w:p>
        </w:tc>
        <w:tc>
          <w:tcPr>
            <w:tcW w:w="980" w:type="pct"/>
            <w:gridSpan w:val="4"/>
          </w:tcPr>
          <w:p w14:paraId="189E32E4"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Year</w:t>
            </w:r>
          </w:p>
        </w:tc>
        <w:tc>
          <w:tcPr>
            <w:tcW w:w="973" w:type="pct"/>
            <w:gridSpan w:val="4"/>
          </w:tcPr>
          <w:p w14:paraId="08131113"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Year</w:t>
            </w:r>
          </w:p>
        </w:tc>
      </w:tr>
      <w:tr w:rsidR="00623E34" w:rsidRPr="00101E17" w14:paraId="2D2CD3E8" w14:textId="77777777" w:rsidTr="00A85EF4">
        <w:trPr>
          <w:cantSplit/>
          <w:trHeight w:val="276"/>
        </w:trPr>
        <w:tc>
          <w:tcPr>
            <w:tcW w:w="201" w:type="pct"/>
            <w:vMerge/>
            <w:vAlign w:val="center"/>
          </w:tcPr>
          <w:p w14:paraId="58480D53" w14:textId="77777777" w:rsidR="00B36AA7" w:rsidRPr="00101E17" w:rsidRDefault="00B36AA7" w:rsidP="00A85EF4">
            <w:pPr>
              <w:spacing w:after="0" w:line="240" w:lineRule="auto"/>
              <w:jc w:val="center"/>
              <w:rPr>
                <w:rFonts w:ascii="Times New Roman" w:hAnsi="Times New Roman"/>
                <w:sz w:val="20"/>
                <w:szCs w:val="20"/>
              </w:rPr>
            </w:pPr>
          </w:p>
        </w:tc>
        <w:tc>
          <w:tcPr>
            <w:tcW w:w="894" w:type="pct"/>
            <w:vMerge/>
            <w:vAlign w:val="center"/>
          </w:tcPr>
          <w:p w14:paraId="5F33FCD8" w14:textId="77777777" w:rsidR="00B36AA7" w:rsidRPr="00101E17" w:rsidRDefault="00B36AA7" w:rsidP="00A85EF4">
            <w:pPr>
              <w:spacing w:after="0" w:line="240" w:lineRule="auto"/>
              <w:jc w:val="center"/>
              <w:rPr>
                <w:rFonts w:ascii="Times New Roman" w:hAnsi="Times New Roman"/>
                <w:sz w:val="20"/>
                <w:szCs w:val="20"/>
              </w:rPr>
            </w:pPr>
          </w:p>
        </w:tc>
        <w:tc>
          <w:tcPr>
            <w:tcW w:w="243" w:type="pct"/>
            <w:vAlign w:val="center"/>
          </w:tcPr>
          <w:p w14:paraId="6877E68C"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p>
        </w:tc>
        <w:tc>
          <w:tcPr>
            <w:tcW w:w="244" w:type="pct"/>
            <w:vAlign w:val="center"/>
          </w:tcPr>
          <w:p w14:paraId="5AD48145"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p>
        </w:tc>
        <w:tc>
          <w:tcPr>
            <w:tcW w:w="243" w:type="pct"/>
            <w:vAlign w:val="center"/>
          </w:tcPr>
          <w:p w14:paraId="257009F0"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p>
        </w:tc>
        <w:tc>
          <w:tcPr>
            <w:tcW w:w="246" w:type="pct"/>
            <w:vAlign w:val="center"/>
          </w:tcPr>
          <w:p w14:paraId="5639F5CE"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r w:rsidRPr="00101E17">
              <w:rPr>
                <w:rFonts w:ascii="Times New Roman" w:hAnsi="Times New Roman"/>
                <w:sz w:val="20"/>
                <w:szCs w:val="20"/>
                <w:vertAlign w:val="superscript"/>
              </w:rPr>
              <w:t>5</w:t>
            </w:r>
          </w:p>
        </w:tc>
        <w:tc>
          <w:tcPr>
            <w:tcW w:w="244" w:type="pct"/>
            <w:vAlign w:val="center"/>
          </w:tcPr>
          <w:p w14:paraId="0897D3D4"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p>
        </w:tc>
        <w:tc>
          <w:tcPr>
            <w:tcW w:w="244" w:type="pct"/>
            <w:vAlign w:val="center"/>
          </w:tcPr>
          <w:p w14:paraId="43A62663"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p>
        </w:tc>
        <w:tc>
          <w:tcPr>
            <w:tcW w:w="244" w:type="pct"/>
            <w:vAlign w:val="center"/>
          </w:tcPr>
          <w:p w14:paraId="581B6A8C"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p>
        </w:tc>
        <w:tc>
          <w:tcPr>
            <w:tcW w:w="245" w:type="pct"/>
            <w:vAlign w:val="center"/>
          </w:tcPr>
          <w:p w14:paraId="2ED35ABF"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r w:rsidRPr="00101E17">
              <w:rPr>
                <w:rFonts w:ascii="Times New Roman" w:hAnsi="Times New Roman"/>
                <w:sz w:val="20"/>
                <w:szCs w:val="20"/>
                <w:vertAlign w:val="superscript"/>
              </w:rPr>
              <w:t>5</w:t>
            </w:r>
          </w:p>
        </w:tc>
        <w:tc>
          <w:tcPr>
            <w:tcW w:w="245" w:type="pct"/>
            <w:vAlign w:val="center"/>
          </w:tcPr>
          <w:p w14:paraId="7D4D1BB6"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p>
        </w:tc>
        <w:tc>
          <w:tcPr>
            <w:tcW w:w="245" w:type="pct"/>
            <w:vAlign w:val="center"/>
          </w:tcPr>
          <w:p w14:paraId="122D1C84"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p>
        </w:tc>
        <w:tc>
          <w:tcPr>
            <w:tcW w:w="245" w:type="pct"/>
            <w:vAlign w:val="center"/>
          </w:tcPr>
          <w:p w14:paraId="67ABB01E"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p>
        </w:tc>
        <w:tc>
          <w:tcPr>
            <w:tcW w:w="245" w:type="pct"/>
            <w:vAlign w:val="center"/>
          </w:tcPr>
          <w:p w14:paraId="409069A2"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r w:rsidRPr="00101E17">
              <w:rPr>
                <w:rFonts w:ascii="Times New Roman" w:hAnsi="Times New Roman"/>
                <w:sz w:val="20"/>
                <w:szCs w:val="20"/>
                <w:vertAlign w:val="superscript"/>
              </w:rPr>
              <w:t>5</w:t>
            </w:r>
          </w:p>
        </w:tc>
        <w:tc>
          <w:tcPr>
            <w:tcW w:w="245" w:type="pct"/>
            <w:vAlign w:val="center"/>
          </w:tcPr>
          <w:p w14:paraId="7F31338E"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p>
        </w:tc>
        <w:tc>
          <w:tcPr>
            <w:tcW w:w="244" w:type="pct"/>
            <w:vAlign w:val="center"/>
          </w:tcPr>
          <w:p w14:paraId="1D93C846"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p>
        </w:tc>
        <w:tc>
          <w:tcPr>
            <w:tcW w:w="245" w:type="pct"/>
            <w:vAlign w:val="center"/>
          </w:tcPr>
          <w:p w14:paraId="4976D84E"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p>
        </w:tc>
        <w:tc>
          <w:tcPr>
            <w:tcW w:w="239" w:type="pct"/>
            <w:vAlign w:val="center"/>
          </w:tcPr>
          <w:p w14:paraId="6F550EFC" w14:textId="77777777" w:rsidR="00B36AA7" w:rsidRPr="00101E17" w:rsidRDefault="00B36AA7" w:rsidP="00A85EF4">
            <w:pPr>
              <w:spacing w:after="0" w:line="240" w:lineRule="auto"/>
              <w:jc w:val="center"/>
              <w:rPr>
                <w:rFonts w:ascii="Times New Roman" w:hAnsi="Times New Roman"/>
                <w:sz w:val="20"/>
                <w:szCs w:val="20"/>
              </w:rPr>
            </w:pPr>
            <w:r w:rsidRPr="00101E17">
              <w:rPr>
                <w:rFonts w:ascii="Times New Roman" w:hAnsi="Times New Roman"/>
                <w:sz w:val="20"/>
                <w:szCs w:val="20"/>
              </w:rPr>
              <w:t>20__</w:t>
            </w:r>
            <w:r w:rsidRPr="00101E17">
              <w:rPr>
                <w:rFonts w:ascii="Times New Roman" w:hAnsi="Times New Roman"/>
                <w:sz w:val="20"/>
                <w:szCs w:val="20"/>
                <w:vertAlign w:val="superscript"/>
              </w:rPr>
              <w:t>5</w:t>
            </w:r>
          </w:p>
        </w:tc>
      </w:tr>
      <w:tr w:rsidR="00623E34" w:rsidRPr="00101E17" w14:paraId="7F1F92BA" w14:textId="77777777" w:rsidTr="00A85EF4">
        <w:tc>
          <w:tcPr>
            <w:tcW w:w="201" w:type="pct"/>
            <w:vAlign w:val="center"/>
          </w:tcPr>
          <w:p w14:paraId="2BCA3696" w14:textId="77777777" w:rsidR="00B36AA7" w:rsidRPr="00101E17" w:rsidRDefault="00B36AA7" w:rsidP="001202C1">
            <w:pPr>
              <w:spacing w:after="0" w:line="240" w:lineRule="auto"/>
              <w:jc w:val="both"/>
              <w:rPr>
                <w:rFonts w:ascii="Times New Roman" w:hAnsi="Times New Roman"/>
                <w:sz w:val="20"/>
                <w:szCs w:val="20"/>
              </w:rPr>
            </w:pPr>
            <w:r w:rsidRPr="00101E17">
              <w:rPr>
                <w:rFonts w:ascii="Times New Roman" w:hAnsi="Times New Roman"/>
                <w:sz w:val="20"/>
                <w:szCs w:val="20"/>
              </w:rPr>
              <w:t>1.</w:t>
            </w:r>
          </w:p>
        </w:tc>
        <w:tc>
          <w:tcPr>
            <w:tcW w:w="894" w:type="pct"/>
            <w:vAlign w:val="center"/>
          </w:tcPr>
          <w:p w14:paraId="079CE107" w14:textId="77777777" w:rsidR="00B36AA7" w:rsidRPr="00101E17" w:rsidRDefault="00B36AA7" w:rsidP="001202C1">
            <w:pPr>
              <w:spacing w:after="0" w:line="240" w:lineRule="auto"/>
              <w:jc w:val="both"/>
              <w:rPr>
                <w:rFonts w:ascii="Times New Roman" w:hAnsi="Times New Roman"/>
                <w:sz w:val="20"/>
                <w:szCs w:val="20"/>
              </w:rPr>
            </w:pPr>
            <w:r w:rsidRPr="00101E17">
              <w:rPr>
                <w:rFonts w:ascii="Times New Roman" w:hAnsi="Times New Roman"/>
                <w:sz w:val="20"/>
                <w:szCs w:val="20"/>
              </w:rPr>
              <w:t>Glass</w:t>
            </w:r>
          </w:p>
        </w:tc>
        <w:tc>
          <w:tcPr>
            <w:tcW w:w="243" w:type="pct"/>
          </w:tcPr>
          <w:p w14:paraId="2871766D"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23D905DF" w14:textId="77777777" w:rsidR="00B36AA7" w:rsidRPr="00101E17" w:rsidRDefault="00B36AA7" w:rsidP="001202C1">
            <w:pPr>
              <w:spacing w:after="0" w:line="240" w:lineRule="auto"/>
              <w:jc w:val="both"/>
              <w:rPr>
                <w:rFonts w:ascii="Times New Roman" w:hAnsi="Times New Roman"/>
                <w:sz w:val="20"/>
                <w:szCs w:val="20"/>
              </w:rPr>
            </w:pPr>
          </w:p>
        </w:tc>
        <w:tc>
          <w:tcPr>
            <w:tcW w:w="243" w:type="pct"/>
          </w:tcPr>
          <w:p w14:paraId="57C3006C" w14:textId="77777777" w:rsidR="00B36AA7" w:rsidRPr="00101E17" w:rsidRDefault="00B36AA7" w:rsidP="001202C1">
            <w:pPr>
              <w:spacing w:after="0" w:line="240" w:lineRule="auto"/>
              <w:jc w:val="both"/>
              <w:rPr>
                <w:rFonts w:ascii="Times New Roman" w:hAnsi="Times New Roman"/>
                <w:sz w:val="20"/>
                <w:szCs w:val="20"/>
              </w:rPr>
            </w:pPr>
          </w:p>
        </w:tc>
        <w:tc>
          <w:tcPr>
            <w:tcW w:w="246" w:type="pct"/>
          </w:tcPr>
          <w:p w14:paraId="6EF402DA"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221E5A4F"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017B5EF2"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74F62002"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2136F27A"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5400FA2D"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448A719B"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0E35184F"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25F24FBD"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5BE9D29C"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3441996B"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53A7632E" w14:textId="77777777" w:rsidR="00B36AA7" w:rsidRPr="00101E17" w:rsidRDefault="00B36AA7" w:rsidP="001202C1">
            <w:pPr>
              <w:spacing w:after="0" w:line="240" w:lineRule="auto"/>
              <w:jc w:val="both"/>
              <w:rPr>
                <w:rFonts w:ascii="Times New Roman" w:hAnsi="Times New Roman"/>
                <w:sz w:val="20"/>
                <w:szCs w:val="20"/>
              </w:rPr>
            </w:pPr>
          </w:p>
        </w:tc>
        <w:tc>
          <w:tcPr>
            <w:tcW w:w="239" w:type="pct"/>
          </w:tcPr>
          <w:p w14:paraId="5794B639" w14:textId="77777777" w:rsidR="00B36AA7" w:rsidRPr="00101E17" w:rsidRDefault="00B36AA7" w:rsidP="001202C1">
            <w:pPr>
              <w:spacing w:after="0" w:line="240" w:lineRule="auto"/>
              <w:jc w:val="both"/>
              <w:rPr>
                <w:rFonts w:ascii="Times New Roman" w:hAnsi="Times New Roman"/>
                <w:sz w:val="20"/>
                <w:szCs w:val="20"/>
              </w:rPr>
            </w:pPr>
          </w:p>
        </w:tc>
      </w:tr>
      <w:tr w:rsidR="00623E34" w:rsidRPr="00101E17" w14:paraId="490CD90A" w14:textId="77777777" w:rsidTr="00A85EF4">
        <w:tc>
          <w:tcPr>
            <w:tcW w:w="201" w:type="pct"/>
            <w:tcBorders>
              <w:top w:val="single" w:sz="4" w:space="0" w:color="auto"/>
              <w:left w:val="single" w:sz="4" w:space="0" w:color="auto"/>
              <w:bottom w:val="single" w:sz="4" w:space="0" w:color="auto"/>
              <w:right w:val="single" w:sz="4" w:space="0" w:color="auto"/>
            </w:tcBorders>
            <w:vAlign w:val="center"/>
          </w:tcPr>
          <w:p w14:paraId="794CEA98" w14:textId="77777777" w:rsidR="00B36AA7" w:rsidRPr="00101E17" w:rsidRDefault="00B36AA7" w:rsidP="001202C1">
            <w:pPr>
              <w:spacing w:after="0" w:line="240" w:lineRule="auto"/>
              <w:jc w:val="both"/>
              <w:rPr>
                <w:rFonts w:ascii="Times New Roman" w:hAnsi="Times New Roman"/>
                <w:sz w:val="20"/>
                <w:szCs w:val="20"/>
              </w:rPr>
            </w:pPr>
            <w:r w:rsidRPr="00101E17">
              <w:rPr>
                <w:rFonts w:ascii="Times New Roman" w:hAnsi="Times New Roman"/>
                <w:sz w:val="20"/>
                <w:szCs w:val="20"/>
              </w:rPr>
              <w:t>2.</w:t>
            </w:r>
          </w:p>
        </w:tc>
        <w:tc>
          <w:tcPr>
            <w:tcW w:w="894" w:type="pct"/>
            <w:tcBorders>
              <w:top w:val="single" w:sz="4" w:space="0" w:color="auto"/>
              <w:left w:val="single" w:sz="4" w:space="0" w:color="auto"/>
              <w:bottom w:val="single" w:sz="4" w:space="0" w:color="auto"/>
            </w:tcBorders>
            <w:vAlign w:val="center"/>
          </w:tcPr>
          <w:p w14:paraId="16D0C155" w14:textId="77777777" w:rsidR="00B36AA7" w:rsidRPr="00101E17" w:rsidRDefault="00B36AA7" w:rsidP="001202C1">
            <w:pPr>
              <w:spacing w:after="0" w:line="240" w:lineRule="auto"/>
              <w:jc w:val="both"/>
              <w:rPr>
                <w:rFonts w:ascii="Times New Roman" w:hAnsi="Times New Roman"/>
                <w:sz w:val="20"/>
                <w:szCs w:val="20"/>
              </w:rPr>
            </w:pPr>
            <w:r w:rsidRPr="00101E17">
              <w:rPr>
                <w:rFonts w:ascii="Times New Roman" w:hAnsi="Times New Roman"/>
                <w:sz w:val="20"/>
                <w:szCs w:val="20"/>
              </w:rPr>
              <w:t>Plastic</w:t>
            </w:r>
            <w:r w:rsidRPr="00101E17">
              <w:rPr>
                <w:rFonts w:ascii="Times New Roman" w:hAnsi="Times New Roman"/>
                <w:sz w:val="20"/>
                <w:szCs w:val="20"/>
                <w:vertAlign w:val="superscript"/>
              </w:rPr>
              <w:t>7</w:t>
            </w:r>
          </w:p>
        </w:tc>
        <w:tc>
          <w:tcPr>
            <w:tcW w:w="243" w:type="pct"/>
          </w:tcPr>
          <w:p w14:paraId="619593F2"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4259A25A" w14:textId="77777777" w:rsidR="00B36AA7" w:rsidRPr="00101E17" w:rsidRDefault="00B36AA7" w:rsidP="001202C1">
            <w:pPr>
              <w:spacing w:after="0" w:line="240" w:lineRule="auto"/>
              <w:jc w:val="both"/>
              <w:rPr>
                <w:rFonts w:ascii="Times New Roman" w:hAnsi="Times New Roman"/>
                <w:sz w:val="20"/>
                <w:szCs w:val="20"/>
              </w:rPr>
            </w:pPr>
          </w:p>
        </w:tc>
        <w:tc>
          <w:tcPr>
            <w:tcW w:w="243" w:type="pct"/>
          </w:tcPr>
          <w:p w14:paraId="03B61EB5" w14:textId="77777777" w:rsidR="00B36AA7" w:rsidRPr="00101E17" w:rsidRDefault="00B36AA7" w:rsidP="001202C1">
            <w:pPr>
              <w:spacing w:after="0" w:line="240" w:lineRule="auto"/>
              <w:jc w:val="both"/>
              <w:rPr>
                <w:rFonts w:ascii="Times New Roman" w:hAnsi="Times New Roman"/>
                <w:sz w:val="20"/>
                <w:szCs w:val="20"/>
              </w:rPr>
            </w:pPr>
          </w:p>
        </w:tc>
        <w:tc>
          <w:tcPr>
            <w:tcW w:w="246" w:type="pct"/>
          </w:tcPr>
          <w:p w14:paraId="7CC4A838"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1F765B77"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1A9FA618"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79B3B398"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7DFDB5FE"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093BC125"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546D6342"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0385CB5F"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3ED7C0AC"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7607530F"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120A58B8"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31FA3E78" w14:textId="77777777" w:rsidR="00B36AA7" w:rsidRPr="00101E17" w:rsidRDefault="00B36AA7" w:rsidP="001202C1">
            <w:pPr>
              <w:spacing w:after="0" w:line="240" w:lineRule="auto"/>
              <w:jc w:val="both"/>
              <w:rPr>
                <w:rFonts w:ascii="Times New Roman" w:hAnsi="Times New Roman"/>
                <w:sz w:val="20"/>
                <w:szCs w:val="20"/>
              </w:rPr>
            </w:pPr>
          </w:p>
        </w:tc>
        <w:tc>
          <w:tcPr>
            <w:tcW w:w="239" w:type="pct"/>
          </w:tcPr>
          <w:p w14:paraId="683B6133" w14:textId="77777777" w:rsidR="00B36AA7" w:rsidRPr="00101E17" w:rsidRDefault="00B36AA7" w:rsidP="001202C1">
            <w:pPr>
              <w:spacing w:after="0" w:line="240" w:lineRule="auto"/>
              <w:jc w:val="both"/>
              <w:rPr>
                <w:rFonts w:ascii="Times New Roman" w:hAnsi="Times New Roman"/>
                <w:sz w:val="20"/>
                <w:szCs w:val="20"/>
              </w:rPr>
            </w:pPr>
          </w:p>
        </w:tc>
      </w:tr>
      <w:tr w:rsidR="00623E34" w:rsidRPr="00101E17" w14:paraId="4895E5BA" w14:textId="77777777" w:rsidTr="00A85EF4">
        <w:tc>
          <w:tcPr>
            <w:tcW w:w="201" w:type="pct"/>
            <w:tcBorders>
              <w:top w:val="single" w:sz="4" w:space="0" w:color="auto"/>
              <w:left w:val="single" w:sz="4" w:space="0" w:color="auto"/>
              <w:bottom w:val="single" w:sz="4" w:space="0" w:color="auto"/>
              <w:right w:val="single" w:sz="4" w:space="0" w:color="auto"/>
            </w:tcBorders>
          </w:tcPr>
          <w:p w14:paraId="0CEF239C" w14:textId="77777777" w:rsidR="00B36AA7" w:rsidRPr="00101E17" w:rsidRDefault="00B36AA7" w:rsidP="001202C1">
            <w:pPr>
              <w:spacing w:after="0" w:line="240" w:lineRule="auto"/>
              <w:jc w:val="both"/>
              <w:rPr>
                <w:rFonts w:ascii="Times New Roman" w:hAnsi="Times New Roman"/>
                <w:sz w:val="20"/>
                <w:szCs w:val="20"/>
              </w:rPr>
            </w:pPr>
            <w:r w:rsidRPr="00101E17">
              <w:rPr>
                <w:rFonts w:ascii="Times New Roman" w:hAnsi="Times New Roman"/>
                <w:sz w:val="20"/>
                <w:szCs w:val="20"/>
              </w:rPr>
              <w:t>3.</w:t>
            </w:r>
          </w:p>
        </w:tc>
        <w:tc>
          <w:tcPr>
            <w:tcW w:w="894" w:type="pct"/>
            <w:tcBorders>
              <w:top w:val="single" w:sz="4" w:space="0" w:color="auto"/>
              <w:left w:val="single" w:sz="4" w:space="0" w:color="auto"/>
              <w:bottom w:val="single" w:sz="4" w:space="0" w:color="auto"/>
            </w:tcBorders>
            <w:vAlign w:val="center"/>
          </w:tcPr>
          <w:p w14:paraId="4D35DC61" w14:textId="77777777" w:rsidR="00B36AA7" w:rsidRPr="00101E17" w:rsidRDefault="00B36AA7" w:rsidP="001202C1">
            <w:pPr>
              <w:spacing w:after="0" w:line="240" w:lineRule="auto"/>
              <w:jc w:val="both"/>
              <w:rPr>
                <w:rFonts w:ascii="Times New Roman" w:hAnsi="Times New Roman"/>
                <w:sz w:val="20"/>
                <w:szCs w:val="20"/>
              </w:rPr>
            </w:pPr>
            <w:r w:rsidRPr="00101E17">
              <w:rPr>
                <w:rFonts w:ascii="Times New Roman" w:hAnsi="Times New Roman"/>
                <w:sz w:val="20"/>
                <w:szCs w:val="20"/>
              </w:rPr>
              <w:t>Paper and cardboard or other natural fibres</w:t>
            </w:r>
          </w:p>
        </w:tc>
        <w:tc>
          <w:tcPr>
            <w:tcW w:w="243" w:type="pct"/>
          </w:tcPr>
          <w:p w14:paraId="265464BC"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0EA93E91" w14:textId="77777777" w:rsidR="00B36AA7" w:rsidRPr="00101E17" w:rsidRDefault="00B36AA7" w:rsidP="001202C1">
            <w:pPr>
              <w:spacing w:after="0" w:line="240" w:lineRule="auto"/>
              <w:jc w:val="both"/>
              <w:rPr>
                <w:rFonts w:ascii="Times New Roman" w:hAnsi="Times New Roman"/>
                <w:sz w:val="20"/>
                <w:szCs w:val="20"/>
              </w:rPr>
            </w:pPr>
          </w:p>
        </w:tc>
        <w:tc>
          <w:tcPr>
            <w:tcW w:w="243" w:type="pct"/>
          </w:tcPr>
          <w:p w14:paraId="0DD1F1FB" w14:textId="77777777" w:rsidR="00B36AA7" w:rsidRPr="00101E17" w:rsidRDefault="00B36AA7" w:rsidP="001202C1">
            <w:pPr>
              <w:spacing w:after="0" w:line="240" w:lineRule="auto"/>
              <w:jc w:val="both"/>
              <w:rPr>
                <w:rFonts w:ascii="Times New Roman" w:hAnsi="Times New Roman"/>
                <w:sz w:val="20"/>
                <w:szCs w:val="20"/>
              </w:rPr>
            </w:pPr>
          </w:p>
        </w:tc>
        <w:tc>
          <w:tcPr>
            <w:tcW w:w="246" w:type="pct"/>
          </w:tcPr>
          <w:p w14:paraId="4A3CF197"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1F0D0BAB"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5285627B"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621FEDD6"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7DF40CD2"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169CCB94"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183AA6D6"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1D1F30D1"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50A089EE"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39D85EA8"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3CB41BCA"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649AD62B" w14:textId="77777777" w:rsidR="00B36AA7" w:rsidRPr="00101E17" w:rsidRDefault="00B36AA7" w:rsidP="001202C1">
            <w:pPr>
              <w:spacing w:after="0" w:line="240" w:lineRule="auto"/>
              <w:jc w:val="both"/>
              <w:rPr>
                <w:rFonts w:ascii="Times New Roman" w:hAnsi="Times New Roman"/>
                <w:sz w:val="20"/>
                <w:szCs w:val="20"/>
              </w:rPr>
            </w:pPr>
          </w:p>
        </w:tc>
        <w:tc>
          <w:tcPr>
            <w:tcW w:w="239" w:type="pct"/>
          </w:tcPr>
          <w:p w14:paraId="23171BE5" w14:textId="77777777" w:rsidR="00B36AA7" w:rsidRPr="00101E17" w:rsidRDefault="00B36AA7" w:rsidP="001202C1">
            <w:pPr>
              <w:spacing w:after="0" w:line="240" w:lineRule="auto"/>
              <w:jc w:val="both"/>
              <w:rPr>
                <w:rFonts w:ascii="Times New Roman" w:hAnsi="Times New Roman"/>
                <w:sz w:val="20"/>
                <w:szCs w:val="20"/>
              </w:rPr>
            </w:pPr>
          </w:p>
        </w:tc>
      </w:tr>
      <w:tr w:rsidR="00623E34" w:rsidRPr="00101E17" w14:paraId="402FF59D" w14:textId="77777777" w:rsidTr="00A85EF4">
        <w:tc>
          <w:tcPr>
            <w:tcW w:w="201" w:type="pct"/>
            <w:tcBorders>
              <w:top w:val="single" w:sz="4" w:space="0" w:color="auto"/>
              <w:left w:val="single" w:sz="4" w:space="0" w:color="auto"/>
              <w:bottom w:val="single" w:sz="4" w:space="0" w:color="auto"/>
              <w:right w:val="single" w:sz="4" w:space="0" w:color="auto"/>
            </w:tcBorders>
            <w:vAlign w:val="center"/>
          </w:tcPr>
          <w:p w14:paraId="399AD9A0" w14:textId="77777777" w:rsidR="00B36AA7" w:rsidRPr="00101E17" w:rsidRDefault="00B36AA7" w:rsidP="001202C1">
            <w:pPr>
              <w:spacing w:after="0" w:line="240" w:lineRule="auto"/>
              <w:jc w:val="both"/>
              <w:rPr>
                <w:rFonts w:ascii="Times New Roman" w:hAnsi="Times New Roman"/>
                <w:sz w:val="20"/>
                <w:szCs w:val="20"/>
              </w:rPr>
            </w:pPr>
            <w:r w:rsidRPr="00101E17">
              <w:rPr>
                <w:rFonts w:ascii="Times New Roman" w:hAnsi="Times New Roman"/>
                <w:sz w:val="20"/>
                <w:szCs w:val="20"/>
              </w:rPr>
              <w:t>4.</w:t>
            </w:r>
          </w:p>
        </w:tc>
        <w:tc>
          <w:tcPr>
            <w:tcW w:w="894" w:type="pct"/>
            <w:tcBorders>
              <w:top w:val="single" w:sz="4" w:space="0" w:color="auto"/>
              <w:left w:val="single" w:sz="4" w:space="0" w:color="auto"/>
              <w:bottom w:val="single" w:sz="4" w:space="0" w:color="auto"/>
            </w:tcBorders>
            <w:vAlign w:val="center"/>
          </w:tcPr>
          <w:p w14:paraId="049BACCA" w14:textId="77777777" w:rsidR="00B36AA7" w:rsidRPr="00101E17" w:rsidRDefault="00B36AA7" w:rsidP="001202C1">
            <w:pPr>
              <w:spacing w:after="0" w:line="240" w:lineRule="auto"/>
              <w:jc w:val="both"/>
              <w:rPr>
                <w:rFonts w:ascii="Times New Roman" w:hAnsi="Times New Roman"/>
                <w:sz w:val="20"/>
                <w:szCs w:val="20"/>
              </w:rPr>
            </w:pPr>
            <w:r w:rsidRPr="00101E17">
              <w:rPr>
                <w:rFonts w:ascii="Times New Roman" w:hAnsi="Times New Roman"/>
                <w:sz w:val="20"/>
                <w:szCs w:val="20"/>
              </w:rPr>
              <w:t>Metal</w:t>
            </w:r>
          </w:p>
        </w:tc>
        <w:tc>
          <w:tcPr>
            <w:tcW w:w="243" w:type="pct"/>
          </w:tcPr>
          <w:p w14:paraId="634076CE"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3B1AAA3B" w14:textId="77777777" w:rsidR="00B36AA7" w:rsidRPr="00101E17" w:rsidRDefault="00B36AA7" w:rsidP="001202C1">
            <w:pPr>
              <w:spacing w:after="0" w:line="240" w:lineRule="auto"/>
              <w:jc w:val="both"/>
              <w:rPr>
                <w:rFonts w:ascii="Times New Roman" w:hAnsi="Times New Roman"/>
                <w:sz w:val="20"/>
                <w:szCs w:val="20"/>
              </w:rPr>
            </w:pPr>
          </w:p>
        </w:tc>
        <w:tc>
          <w:tcPr>
            <w:tcW w:w="243" w:type="pct"/>
          </w:tcPr>
          <w:p w14:paraId="09017AC5" w14:textId="77777777" w:rsidR="00B36AA7" w:rsidRPr="00101E17" w:rsidRDefault="00B36AA7" w:rsidP="001202C1">
            <w:pPr>
              <w:spacing w:after="0" w:line="240" w:lineRule="auto"/>
              <w:jc w:val="both"/>
              <w:rPr>
                <w:rFonts w:ascii="Times New Roman" w:hAnsi="Times New Roman"/>
                <w:sz w:val="20"/>
                <w:szCs w:val="20"/>
              </w:rPr>
            </w:pPr>
          </w:p>
        </w:tc>
        <w:tc>
          <w:tcPr>
            <w:tcW w:w="246" w:type="pct"/>
          </w:tcPr>
          <w:p w14:paraId="18CF892C"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6CCE19E6"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39C4803F"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4278B5BF"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2BE13774"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7A193986"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34C0C876"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62D7173B"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70A30D65"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3A45C92A"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22431246"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0220BBE2" w14:textId="77777777" w:rsidR="00B36AA7" w:rsidRPr="00101E17" w:rsidRDefault="00B36AA7" w:rsidP="001202C1">
            <w:pPr>
              <w:spacing w:after="0" w:line="240" w:lineRule="auto"/>
              <w:jc w:val="both"/>
              <w:rPr>
                <w:rFonts w:ascii="Times New Roman" w:hAnsi="Times New Roman"/>
                <w:sz w:val="20"/>
                <w:szCs w:val="20"/>
              </w:rPr>
            </w:pPr>
          </w:p>
        </w:tc>
        <w:tc>
          <w:tcPr>
            <w:tcW w:w="239" w:type="pct"/>
          </w:tcPr>
          <w:p w14:paraId="3CD48646" w14:textId="77777777" w:rsidR="00B36AA7" w:rsidRPr="00101E17" w:rsidRDefault="00B36AA7" w:rsidP="001202C1">
            <w:pPr>
              <w:spacing w:after="0" w:line="240" w:lineRule="auto"/>
              <w:jc w:val="both"/>
              <w:rPr>
                <w:rFonts w:ascii="Times New Roman" w:hAnsi="Times New Roman"/>
                <w:sz w:val="20"/>
                <w:szCs w:val="20"/>
              </w:rPr>
            </w:pPr>
          </w:p>
        </w:tc>
      </w:tr>
      <w:tr w:rsidR="00623E34" w:rsidRPr="00101E17" w14:paraId="6A223398" w14:textId="77777777" w:rsidTr="00A85EF4">
        <w:tc>
          <w:tcPr>
            <w:tcW w:w="201" w:type="pct"/>
            <w:tcBorders>
              <w:top w:val="single" w:sz="4" w:space="0" w:color="auto"/>
              <w:left w:val="single" w:sz="4" w:space="0" w:color="auto"/>
              <w:bottom w:val="single" w:sz="4" w:space="0" w:color="auto"/>
              <w:right w:val="single" w:sz="4" w:space="0" w:color="auto"/>
            </w:tcBorders>
            <w:vAlign w:val="center"/>
          </w:tcPr>
          <w:p w14:paraId="0AEE4BC6" w14:textId="77777777" w:rsidR="00B36AA7" w:rsidRPr="00101E17" w:rsidRDefault="00B36AA7" w:rsidP="001202C1">
            <w:pPr>
              <w:spacing w:after="0" w:line="240" w:lineRule="auto"/>
              <w:jc w:val="both"/>
              <w:rPr>
                <w:rFonts w:ascii="Times New Roman" w:hAnsi="Times New Roman"/>
                <w:sz w:val="20"/>
                <w:szCs w:val="20"/>
              </w:rPr>
            </w:pPr>
            <w:r w:rsidRPr="00101E17">
              <w:rPr>
                <w:rFonts w:ascii="Times New Roman" w:hAnsi="Times New Roman"/>
                <w:sz w:val="20"/>
                <w:szCs w:val="20"/>
              </w:rPr>
              <w:t>5.</w:t>
            </w:r>
          </w:p>
        </w:tc>
        <w:tc>
          <w:tcPr>
            <w:tcW w:w="894" w:type="pct"/>
            <w:tcBorders>
              <w:top w:val="single" w:sz="4" w:space="0" w:color="auto"/>
              <w:left w:val="single" w:sz="4" w:space="0" w:color="auto"/>
              <w:bottom w:val="single" w:sz="4" w:space="0" w:color="auto"/>
            </w:tcBorders>
            <w:vAlign w:val="center"/>
          </w:tcPr>
          <w:p w14:paraId="72DDA632" w14:textId="77777777" w:rsidR="00B36AA7" w:rsidRPr="00101E17" w:rsidRDefault="00B36AA7" w:rsidP="001202C1">
            <w:pPr>
              <w:spacing w:after="0" w:line="240" w:lineRule="auto"/>
              <w:jc w:val="both"/>
              <w:rPr>
                <w:rFonts w:ascii="Times New Roman" w:hAnsi="Times New Roman"/>
                <w:sz w:val="20"/>
                <w:szCs w:val="20"/>
              </w:rPr>
            </w:pPr>
            <w:r w:rsidRPr="00101E17">
              <w:rPr>
                <w:rFonts w:ascii="Times New Roman" w:hAnsi="Times New Roman"/>
                <w:sz w:val="20"/>
                <w:szCs w:val="20"/>
              </w:rPr>
              <w:t>Wood</w:t>
            </w:r>
          </w:p>
        </w:tc>
        <w:tc>
          <w:tcPr>
            <w:tcW w:w="243" w:type="pct"/>
          </w:tcPr>
          <w:p w14:paraId="3C3DC001"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27FBB950" w14:textId="77777777" w:rsidR="00B36AA7" w:rsidRPr="00101E17" w:rsidRDefault="00B36AA7" w:rsidP="001202C1">
            <w:pPr>
              <w:spacing w:after="0" w:line="240" w:lineRule="auto"/>
              <w:jc w:val="both"/>
              <w:rPr>
                <w:rFonts w:ascii="Times New Roman" w:hAnsi="Times New Roman"/>
                <w:sz w:val="20"/>
                <w:szCs w:val="20"/>
              </w:rPr>
            </w:pPr>
          </w:p>
        </w:tc>
        <w:tc>
          <w:tcPr>
            <w:tcW w:w="243" w:type="pct"/>
          </w:tcPr>
          <w:p w14:paraId="7F00E875" w14:textId="77777777" w:rsidR="00B36AA7" w:rsidRPr="00101E17" w:rsidRDefault="00B36AA7" w:rsidP="001202C1">
            <w:pPr>
              <w:spacing w:after="0" w:line="240" w:lineRule="auto"/>
              <w:jc w:val="both"/>
              <w:rPr>
                <w:rFonts w:ascii="Times New Roman" w:hAnsi="Times New Roman"/>
                <w:sz w:val="20"/>
                <w:szCs w:val="20"/>
              </w:rPr>
            </w:pPr>
          </w:p>
        </w:tc>
        <w:tc>
          <w:tcPr>
            <w:tcW w:w="246" w:type="pct"/>
          </w:tcPr>
          <w:p w14:paraId="60E2CBC2"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77AFCA08"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2DE69F13"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037173A6"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326E4F51"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4CE5B01D"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22A232A3"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437D527C"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39D22C86"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4F02E37A" w14:textId="77777777" w:rsidR="00B36AA7" w:rsidRPr="00101E17" w:rsidRDefault="00B36AA7" w:rsidP="001202C1">
            <w:pPr>
              <w:spacing w:after="0" w:line="240" w:lineRule="auto"/>
              <w:jc w:val="both"/>
              <w:rPr>
                <w:rFonts w:ascii="Times New Roman" w:hAnsi="Times New Roman"/>
                <w:sz w:val="20"/>
                <w:szCs w:val="20"/>
              </w:rPr>
            </w:pPr>
          </w:p>
        </w:tc>
        <w:tc>
          <w:tcPr>
            <w:tcW w:w="244" w:type="pct"/>
          </w:tcPr>
          <w:p w14:paraId="3CDD8E25" w14:textId="77777777" w:rsidR="00B36AA7" w:rsidRPr="00101E17" w:rsidRDefault="00B36AA7" w:rsidP="001202C1">
            <w:pPr>
              <w:spacing w:after="0" w:line="240" w:lineRule="auto"/>
              <w:jc w:val="both"/>
              <w:rPr>
                <w:rFonts w:ascii="Times New Roman" w:hAnsi="Times New Roman"/>
                <w:sz w:val="20"/>
                <w:szCs w:val="20"/>
              </w:rPr>
            </w:pPr>
          </w:p>
        </w:tc>
        <w:tc>
          <w:tcPr>
            <w:tcW w:w="245" w:type="pct"/>
          </w:tcPr>
          <w:p w14:paraId="1AA2FE94" w14:textId="77777777" w:rsidR="00B36AA7" w:rsidRPr="00101E17" w:rsidRDefault="00B36AA7" w:rsidP="001202C1">
            <w:pPr>
              <w:spacing w:after="0" w:line="240" w:lineRule="auto"/>
              <w:jc w:val="both"/>
              <w:rPr>
                <w:rFonts w:ascii="Times New Roman" w:hAnsi="Times New Roman"/>
                <w:sz w:val="20"/>
                <w:szCs w:val="20"/>
              </w:rPr>
            </w:pPr>
          </w:p>
        </w:tc>
        <w:tc>
          <w:tcPr>
            <w:tcW w:w="239" w:type="pct"/>
          </w:tcPr>
          <w:p w14:paraId="7A0D4522" w14:textId="77777777" w:rsidR="00B36AA7" w:rsidRPr="00101E17" w:rsidRDefault="00B36AA7" w:rsidP="001202C1">
            <w:pPr>
              <w:spacing w:after="0" w:line="240" w:lineRule="auto"/>
              <w:jc w:val="both"/>
              <w:rPr>
                <w:rFonts w:ascii="Times New Roman" w:hAnsi="Times New Roman"/>
                <w:sz w:val="20"/>
                <w:szCs w:val="20"/>
              </w:rPr>
            </w:pPr>
          </w:p>
        </w:tc>
      </w:tr>
      <w:tr w:rsidR="00623E34" w:rsidRPr="00101E17" w14:paraId="16ABEAE3" w14:textId="77777777" w:rsidTr="00A85EF4">
        <w:tc>
          <w:tcPr>
            <w:tcW w:w="201" w:type="pct"/>
            <w:tcBorders>
              <w:top w:val="single" w:sz="4" w:space="0" w:color="auto"/>
              <w:left w:val="single" w:sz="4" w:space="0" w:color="auto"/>
              <w:bottom w:val="single" w:sz="4" w:space="0" w:color="auto"/>
              <w:right w:val="single" w:sz="4" w:space="0" w:color="auto"/>
            </w:tcBorders>
            <w:vAlign w:val="center"/>
          </w:tcPr>
          <w:p w14:paraId="3D222D01" w14:textId="77777777" w:rsidR="00B36AA7" w:rsidRPr="00101E17" w:rsidRDefault="00B36AA7" w:rsidP="001202C1">
            <w:pPr>
              <w:spacing w:after="0" w:line="240" w:lineRule="auto"/>
              <w:jc w:val="both"/>
              <w:rPr>
                <w:rFonts w:ascii="Times New Roman" w:hAnsi="Times New Roman"/>
                <w:sz w:val="20"/>
                <w:szCs w:val="20"/>
              </w:rPr>
            </w:pPr>
            <w:r w:rsidRPr="00101E17">
              <w:rPr>
                <w:rFonts w:ascii="Times New Roman" w:hAnsi="Times New Roman"/>
                <w:sz w:val="20"/>
                <w:szCs w:val="20"/>
              </w:rPr>
              <w:t>6.</w:t>
            </w:r>
          </w:p>
        </w:tc>
        <w:tc>
          <w:tcPr>
            <w:tcW w:w="894" w:type="pct"/>
            <w:tcBorders>
              <w:top w:val="single" w:sz="4" w:space="0" w:color="auto"/>
              <w:left w:val="single" w:sz="4" w:space="0" w:color="auto"/>
              <w:bottom w:val="single" w:sz="4" w:space="0" w:color="auto"/>
            </w:tcBorders>
            <w:vAlign w:val="center"/>
          </w:tcPr>
          <w:p w14:paraId="63255095" w14:textId="77777777" w:rsidR="00B36AA7" w:rsidRPr="00101E17" w:rsidRDefault="00B36AA7" w:rsidP="001202C1">
            <w:pPr>
              <w:spacing w:after="0" w:line="240" w:lineRule="auto"/>
              <w:jc w:val="both"/>
              <w:rPr>
                <w:rFonts w:ascii="Times New Roman" w:hAnsi="Times New Roman"/>
                <w:sz w:val="20"/>
                <w:szCs w:val="20"/>
              </w:rPr>
            </w:pPr>
            <w:r w:rsidRPr="00101E17">
              <w:rPr>
                <w:rFonts w:ascii="Times New Roman" w:hAnsi="Times New Roman"/>
                <w:sz w:val="20"/>
                <w:szCs w:val="20"/>
              </w:rPr>
              <w:t>TOTAL</w:t>
            </w:r>
          </w:p>
        </w:tc>
        <w:tc>
          <w:tcPr>
            <w:tcW w:w="243" w:type="pct"/>
            <w:tcBorders>
              <w:bottom w:val="single" w:sz="4" w:space="0" w:color="auto"/>
            </w:tcBorders>
          </w:tcPr>
          <w:p w14:paraId="29916070" w14:textId="77777777" w:rsidR="00B36AA7" w:rsidRPr="00101E17" w:rsidRDefault="00B36AA7" w:rsidP="001202C1">
            <w:pPr>
              <w:spacing w:after="0" w:line="240" w:lineRule="auto"/>
              <w:jc w:val="both"/>
              <w:rPr>
                <w:rFonts w:ascii="Times New Roman" w:hAnsi="Times New Roman"/>
                <w:sz w:val="20"/>
                <w:szCs w:val="20"/>
              </w:rPr>
            </w:pPr>
          </w:p>
        </w:tc>
        <w:tc>
          <w:tcPr>
            <w:tcW w:w="244" w:type="pct"/>
            <w:tcBorders>
              <w:bottom w:val="single" w:sz="4" w:space="0" w:color="auto"/>
            </w:tcBorders>
          </w:tcPr>
          <w:p w14:paraId="492D6947" w14:textId="77777777" w:rsidR="00B36AA7" w:rsidRPr="00101E17" w:rsidRDefault="00B36AA7" w:rsidP="001202C1">
            <w:pPr>
              <w:spacing w:after="0" w:line="240" w:lineRule="auto"/>
              <w:jc w:val="both"/>
              <w:rPr>
                <w:rFonts w:ascii="Times New Roman" w:hAnsi="Times New Roman"/>
                <w:sz w:val="20"/>
                <w:szCs w:val="20"/>
              </w:rPr>
            </w:pPr>
          </w:p>
        </w:tc>
        <w:tc>
          <w:tcPr>
            <w:tcW w:w="243" w:type="pct"/>
            <w:tcBorders>
              <w:bottom w:val="single" w:sz="4" w:space="0" w:color="auto"/>
            </w:tcBorders>
          </w:tcPr>
          <w:p w14:paraId="6E2C924C" w14:textId="77777777" w:rsidR="00B36AA7" w:rsidRPr="00101E17" w:rsidRDefault="00B36AA7" w:rsidP="001202C1">
            <w:pPr>
              <w:spacing w:after="0" w:line="240" w:lineRule="auto"/>
              <w:jc w:val="both"/>
              <w:rPr>
                <w:rFonts w:ascii="Times New Roman" w:hAnsi="Times New Roman"/>
                <w:sz w:val="20"/>
                <w:szCs w:val="20"/>
              </w:rPr>
            </w:pPr>
          </w:p>
        </w:tc>
        <w:tc>
          <w:tcPr>
            <w:tcW w:w="246" w:type="pct"/>
            <w:tcBorders>
              <w:bottom w:val="single" w:sz="4" w:space="0" w:color="auto"/>
            </w:tcBorders>
          </w:tcPr>
          <w:p w14:paraId="3EF54EB8" w14:textId="77777777" w:rsidR="00B36AA7" w:rsidRPr="00101E17" w:rsidRDefault="00B36AA7" w:rsidP="001202C1">
            <w:pPr>
              <w:spacing w:after="0" w:line="240" w:lineRule="auto"/>
              <w:jc w:val="both"/>
              <w:rPr>
                <w:rFonts w:ascii="Times New Roman" w:hAnsi="Times New Roman"/>
                <w:sz w:val="20"/>
                <w:szCs w:val="20"/>
              </w:rPr>
            </w:pPr>
          </w:p>
        </w:tc>
        <w:tc>
          <w:tcPr>
            <w:tcW w:w="244" w:type="pct"/>
            <w:tcBorders>
              <w:bottom w:val="single" w:sz="4" w:space="0" w:color="auto"/>
            </w:tcBorders>
          </w:tcPr>
          <w:p w14:paraId="63D9ABE7" w14:textId="77777777" w:rsidR="00B36AA7" w:rsidRPr="00101E17" w:rsidRDefault="00B36AA7" w:rsidP="001202C1">
            <w:pPr>
              <w:spacing w:after="0" w:line="240" w:lineRule="auto"/>
              <w:jc w:val="both"/>
              <w:rPr>
                <w:rFonts w:ascii="Times New Roman" w:hAnsi="Times New Roman"/>
                <w:sz w:val="20"/>
                <w:szCs w:val="20"/>
              </w:rPr>
            </w:pPr>
          </w:p>
        </w:tc>
        <w:tc>
          <w:tcPr>
            <w:tcW w:w="244" w:type="pct"/>
            <w:tcBorders>
              <w:bottom w:val="single" w:sz="4" w:space="0" w:color="auto"/>
            </w:tcBorders>
          </w:tcPr>
          <w:p w14:paraId="30A4AC90" w14:textId="77777777" w:rsidR="00B36AA7" w:rsidRPr="00101E17" w:rsidRDefault="00B36AA7" w:rsidP="001202C1">
            <w:pPr>
              <w:spacing w:after="0" w:line="240" w:lineRule="auto"/>
              <w:jc w:val="both"/>
              <w:rPr>
                <w:rFonts w:ascii="Times New Roman" w:hAnsi="Times New Roman"/>
                <w:sz w:val="20"/>
                <w:szCs w:val="20"/>
              </w:rPr>
            </w:pPr>
          </w:p>
        </w:tc>
        <w:tc>
          <w:tcPr>
            <w:tcW w:w="244" w:type="pct"/>
            <w:tcBorders>
              <w:bottom w:val="single" w:sz="4" w:space="0" w:color="auto"/>
            </w:tcBorders>
          </w:tcPr>
          <w:p w14:paraId="387CDC84" w14:textId="77777777" w:rsidR="00B36AA7" w:rsidRPr="00101E17" w:rsidRDefault="00B36AA7" w:rsidP="001202C1">
            <w:pPr>
              <w:spacing w:after="0" w:line="240" w:lineRule="auto"/>
              <w:jc w:val="both"/>
              <w:rPr>
                <w:rFonts w:ascii="Times New Roman" w:hAnsi="Times New Roman"/>
                <w:sz w:val="20"/>
                <w:szCs w:val="20"/>
              </w:rPr>
            </w:pPr>
          </w:p>
        </w:tc>
        <w:tc>
          <w:tcPr>
            <w:tcW w:w="245" w:type="pct"/>
            <w:tcBorders>
              <w:bottom w:val="single" w:sz="4" w:space="0" w:color="auto"/>
            </w:tcBorders>
          </w:tcPr>
          <w:p w14:paraId="29248361" w14:textId="77777777" w:rsidR="00B36AA7" w:rsidRPr="00101E17" w:rsidRDefault="00B36AA7" w:rsidP="001202C1">
            <w:pPr>
              <w:spacing w:after="0" w:line="240" w:lineRule="auto"/>
              <w:jc w:val="both"/>
              <w:rPr>
                <w:rFonts w:ascii="Times New Roman" w:hAnsi="Times New Roman"/>
                <w:sz w:val="20"/>
                <w:szCs w:val="20"/>
              </w:rPr>
            </w:pPr>
          </w:p>
        </w:tc>
        <w:tc>
          <w:tcPr>
            <w:tcW w:w="245" w:type="pct"/>
            <w:tcBorders>
              <w:bottom w:val="single" w:sz="4" w:space="0" w:color="auto"/>
            </w:tcBorders>
          </w:tcPr>
          <w:p w14:paraId="78D0E864" w14:textId="77777777" w:rsidR="00B36AA7" w:rsidRPr="00101E17" w:rsidRDefault="00B36AA7" w:rsidP="001202C1">
            <w:pPr>
              <w:spacing w:after="0" w:line="240" w:lineRule="auto"/>
              <w:jc w:val="both"/>
              <w:rPr>
                <w:rFonts w:ascii="Times New Roman" w:hAnsi="Times New Roman"/>
                <w:sz w:val="20"/>
                <w:szCs w:val="20"/>
              </w:rPr>
            </w:pPr>
          </w:p>
        </w:tc>
        <w:tc>
          <w:tcPr>
            <w:tcW w:w="245" w:type="pct"/>
            <w:tcBorders>
              <w:bottom w:val="single" w:sz="4" w:space="0" w:color="auto"/>
            </w:tcBorders>
          </w:tcPr>
          <w:p w14:paraId="01704176" w14:textId="77777777" w:rsidR="00B36AA7" w:rsidRPr="00101E17" w:rsidRDefault="00B36AA7" w:rsidP="001202C1">
            <w:pPr>
              <w:spacing w:after="0" w:line="240" w:lineRule="auto"/>
              <w:jc w:val="both"/>
              <w:rPr>
                <w:rFonts w:ascii="Times New Roman" w:hAnsi="Times New Roman"/>
                <w:sz w:val="20"/>
                <w:szCs w:val="20"/>
              </w:rPr>
            </w:pPr>
          </w:p>
        </w:tc>
        <w:tc>
          <w:tcPr>
            <w:tcW w:w="245" w:type="pct"/>
            <w:tcBorders>
              <w:bottom w:val="single" w:sz="4" w:space="0" w:color="auto"/>
            </w:tcBorders>
          </w:tcPr>
          <w:p w14:paraId="4A8C0C88" w14:textId="77777777" w:rsidR="00B36AA7" w:rsidRPr="00101E17" w:rsidRDefault="00B36AA7" w:rsidP="001202C1">
            <w:pPr>
              <w:spacing w:after="0" w:line="240" w:lineRule="auto"/>
              <w:jc w:val="both"/>
              <w:rPr>
                <w:rFonts w:ascii="Times New Roman" w:hAnsi="Times New Roman"/>
                <w:sz w:val="20"/>
                <w:szCs w:val="20"/>
              </w:rPr>
            </w:pPr>
          </w:p>
        </w:tc>
        <w:tc>
          <w:tcPr>
            <w:tcW w:w="245" w:type="pct"/>
            <w:tcBorders>
              <w:bottom w:val="single" w:sz="4" w:space="0" w:color="auto"/>
            </w:tcBorders>
          </w:tcPr>
          <w:p w14:paraId="79C98DE1" w14:textId="77777777" w:rsidR="00B36AA7" w:rsidRPr="00101E17" w:rsidRDefault="00B36AA7" w:rsidP="001202C1">
            <w:pPr>
              <w:spacing w:after="0" w:line="240" w:lineRule="auto"/>
              <w:jc w:val="both"/>
              <w:rPr>
                <w:rFonts w:ascii="Times New Roman" w:hAnsi="Times New Roman"/>
                <w:sz w:val="20"/>
                <w:szCs w:val="20"/>
              </w:rPr>
            </w:pPr>
          </w:p>
        </w:tc>
        <w:tc>
          <w:tcPr>
            <w:tcW w:w="245" w:type="pct"/>
            <w:tcBorders>
              <w:bottom w:val="single" w:sz="4" w:space="0" w:color="auto"/>
            </w:tcBorders>
          </w:tcPr>
          <w:p w14:paraId="4454D930" w14:textId="77777777" w:rsidR="00B36AA7" w:rsidRPr="00101E17" w:rsidRDefault="00B36AA7" w:rsidP="001202C1">
            <w:pPr>
              <w:spacing w:after="0" w:line="240" w:lineRule="auto"/>
              <w:jc w:val="both"/>
              <w:rPr>
                <w:rFonts w:ascii="Times New Roman" w:hAnsi="Times New Roman"/>
                <w:sz w:val="20"/>
                <w:szCs w:val="20"/>
              </w:rPr>
            </w:pPr>
          </w:p>
        </w:tc>
        <w:tc>
          <w:tcPr>
            <w:tcW w:w="244" w:type="pct"/>
            <w:tcBorders>
              <w:bottom w:val="single" w:sz="4" w:space="0" w:color="auto"/>
            </w:tcBorders>
          </w:tcPr>
          <w:p w14:paraId="061CE85F" w14:textId="77777777" w:rsidR="00B36AA7" w:rsidRPr="00101E17" w:rsidRDefault="00B36AA7" w:rsidP="001202C1">
            <w:pPr>
              <w:spacing w:after="0" w:line="240" w:lineRule="auto"/>
              <w:jc w:val="both"/>
              <w:rPr>
                <w:rFonts w:ascii="Times New Roman" w:hAnsi="Times New Roman"/>
                <w:sz w:val="20"/>
                <w:szCs w:val="20"/>
              </w:rPr>
            </w:pPr>
          </w:p>
        </w:tc>
        <w:tc>
          <w:tcPr>
            <w:tcW w:w="245" w:type="pct"/>
            <w:tcBorders>
              <w:bottom w:val="single" w:sz="4" w:space="0" w:color="auto"/>
            </w:tcBorders>
          </w:tcPr>
          <w:p w14:paraId="1E0B4780" w14:textId="77777777" w:rsidR="00B36AA7" w:rsidRPr="00101E17" w:rsidRDefault="00B36AA7" w:rsidP="001202C1">
            <w:pPr>
              <w:spacing w:after="0" w:line="240" w:lineRule="auto"/>
              <w:jc w:val="both"/>
              <w:rPr>
                <w:rFonts w:ascii="Times New Roman" w:hAnsi="Times New Roman"/>
                <w:sz w:val="20"/>
                <w:szCs w:val="20"/>
              </w:rPr>
            </w:pPr>
          </w:p>
        </w:tc>
        <w:tc>
          <w:tcPr>
            <w:tcW w:w="239" w:type="pct"/>
            <w:tcBorders>
              <w:bottom w:val="single" w:sz="4" w:space="0" w:color="auto"/>
            </w:tcBorders>
          </w:tcPr>
          <w:p w14:paraId="31C2BBD0" w14:textId="77777777" w:rsidR="00B36AA7" w:rsidRPr="00101E17" w:rsidRDefault="00B36AA7" w:rsidP="001202C1">
            <w:pPr>
              <w:spacing w:after="0" w:line="240" w:lineRule="auto"/>
              <w:jc w:val="both"/>
              <w:rPr>
                <w:rFonts w:ascii="Times New Roman" w:hAnsi="Times New Roman"/>
                <w:sz w:val="20"/>
                <w:szCs w:val="20"/>
              </w:rPr>
            </w:pPr>
          </w:p>
        </w:tc>
      </w:tr>
    </w:tbl>
    <w:p w14:paraId="5C5ED583" w14:textId="77777777" w:rsidR="00B36AA7" w:rsidRPr="001202C1" w:rsidRDefault="00B36AA7" w:rsidP="001202C1">
      <w:pPr>
        <w:spacing w:after="0" w:line="240" w:lineRule="auto"/>
        <w:ind w:firstLine="720"/>
        <w:jc w:val="both"/>
        <w:rPr>
          <w:rFonts w:ascii="Times New Roman" w:hAnsi="Times New Roman"/>
          <w:sz w:val="24"/>
          <w:szCs w:val="10"/>
        </w:rPr>
      </w:pPr>
    </w:p>
    <w:p w14:paraId="3D31F4A2" w14:textId="77777777" w:rsidR="00B36AA7" w:rsidRPr="001202C1" w:rsidRDefault="00B36AA7" w:rsidP="00A85EF4">
      <w:pPr>
        <w:tabs>
          <w:tab w:val="left" w:pos="2550"/>
        </w:tabs>
        <w:spacing w:after="0" w:line="240" w:lineRule="auto"/>
        <w:jc w:val="both"/>
        <w:rPr>
          <w:rFonts w:ascii="Times New Roman" w:hAnsi="Times New Roman"/>
          <w:sz w:val="24"/>
        </w:rPr>
      </w:pPr>
      <w:r>
        <w:rPr>
          <w:rFonts w:ascii="Times New Roman" w:hAnsi="Times New Roman"/>
          <w:sz w:val="24"/>
        </w:rPr>
        <w:t>Notes.</w:t>
      </w:r>
    </w:p>
    <w:p w14:paraId="4082AFDC" w14:textId="77777777" w:rsidR="00B36AA7" w:rsidRPr="001202C1" w:rsidRDefault="00B36AA7" w:rsidP="00A85EF4">
      <w:pPr>
        <w:tabs>
          <w:tab w:val="left" w:pos="2550"/>
        </w:tabs>
        <w:spacing w:after="0" w:line="240" w:lineRule="auto"/>
        <w:jc w:val="both"/>
        <w:rPr>
          <w:rFonts w:ascii="Times New Roman" w:hAnsi="Times New Roman"/>
          <w:sz w:val="24"/>
        </w:rPr>
      </w:pPr>
      <w:r>
        <w:rPr>
          <w:rFonts w:ascii="Times New Roman" w:hAnsi="Times New Roman"/>
          <w:sz w:val="24"/>
          <w:vertAlign w:val="superscript"/>
        </w:rPr>
        <w:t>4</w:t>
      </w:r>
      <w:r>
        <w:rPr>
          <w:rFonts w:ascii="Times New Roman" w:hAnsi="Times New Roman"/>
          <w:sz w:val="24"/>
        </w:rPr>
        <w:t xml:space="preserve"> Preparation for recycling or recovery shall not be included in recycling or recovery.</w:t>
      </w:r>
    </w:p>
    <w:p w14:paraId="70A16FEC" w14:textId="77777777" w:rsidR="00B36AA7" w:rsidRPr="001202C1" w:rsidRDefault="00B36AA7" w:rsidP="00A85EF4">
      <w:pPr>
        <w:spacing w:after="0" w:line="240" w:lineRule="auto"/>
        <w:jc w:val="both"/>
        <w:rPr>
          <w:rFonts w:ascii="Times New Roman" w:hAnsi="Times New Roman"/>
          <w:sz w:val="24"/>
        </w:rPr>
      </w:pPr>
      <w:r>
        <w:rPr>
          <w:rFonts w:ascii="Times New Roman" w:hAnsi="Times New Roman"/>
          <w:sz w:val="24"/>
          <w:vertAlign w:val="superscript"/>
        </w:rPr>
        <w:t>5</w:t>
      </w:r>
      <w:r>
        <w:rPr>
          <w:rFonts w:ascii="Times New Roman" w:hAnsi="Times New Roman"/>
          <w:sz w:val="24"/>
        </w:rPr>
        <w:t xml:space="preserve"> The column shall be filled in if the management plan does not start on 1 January.</w:t>
      </w:r>
    </w:p>
    <w:p w14:paraId="7C4FAB3D" w14:textId="77777777" w:rsidR="00B36AA7" w:rsidRPr="001202C1" w:rsidRDefault="00B36AA7" w:rsidP="00A85EF4">
      <w:pPr>
        <w:spacing w:after="0" w:line="240" w:lineRule="auto"/>
        <w:jc w:val="both"/>
        <w:rPr>
          <w:rFonts w:ascii="Times New Roman" w:hAnsi="Times New Roman"/>
          <w:sz w:val="24"/>
        </w:rPr>
      </w:pPr>
      <w:r>
        <w:rPr>
          <w:rFonts w:ascii="Times New Roman" w:hAnsi="Times New Roman"/>
          <w:sz w:val="24"/>
          <w:vertAlign w:val="superscript"/>
        </w:rPr>
        <w:lastRenderedPageBreak/>
        <w:t>6</w:t>
      </w:r>
      <w:r>
        <w:rPr>
          <w:rFonts w:ascii="Times New Roman" w:hAnsi="Times New Roman"/>
          <w:sz w:val="24"/>
        </w:rPr>
        <w:t xml:space="preserve"> Calculation of recycling and recovery of packaging waste</w:t>
      </w:r>
      <w:r>
        <w:rPr>
          <w:rFonts w:ascii="Times New Roman" w:hAnsi="Times New Roman"/>
          <w:b/>
          <w:sz w:val="24"/>
        </w:rPr>
        <w:t xml:space="preserve"> </w:t>
      </w:r>
      <w:r>
        <w:rPr>
          <w:rFonts w:ascii="Times New Roman" w:hAnsi="Times New Roman"/>
          <w:sz w:val="24"/>
        </w:rPr>
        <w:t>and disposable tableware in per cent against the amount of packaging waste sold or used for ensuring own economic activity or the amount of disposable tableware sold in retail and public catering in the relevant year.</w:t>
      </w:r>
    </w:p>
    <w:p w14:paraId="176942C4" w14:textId="77777777" w:rsidR="00B36AA7" w:rsidRPr="001202C1" w:rsidRDefault="00B36AA7" w:rsidP="00A85EF4">
      <w:pPr>
        <w:pStyle w:val="naisf"/>
        <w:spacing w:before="0" w:after="0"/>
        <w:ind w:firstLine="0"/>
      </w:pPr>
      <w:r>
        <w:rPr>
          <w:vertAlign w:val="superscript"/>
        </w:rPr>
        <w:t>7</w:t>
      </w:r>
      <w:r>
        <w:t xml:space="preserve"> If it is not possible to distinguish the amounts of recycling and recovery of bioplastic and oxo-degradable plastic separately, they shall be included in the total amount of plastic recycling or recovery.</w:t>
      </w:r>
    </w:p>
    <w:p w14:paraId="3D671CB0" w14:textId="77777777" w:rsidR="00B36AA7" w:rsidRPr="001202C1" w:rsidRDefault="00B36AA7" w:rsidP="001202C1">
      <w:pPr>
        <w:spacing w:after="0" w:line="240" w:lineRule="auto"/>
        <w:jc w:val="both"/>
        <w:rPr>
          <w:rFonts w:ascii="Times New Roman" w:hAnsi="Times New Roman"/>
          <w:b/>
          <w:sz w:val="24"/>
        </w:rPr>
      </w:pPr>
      <w:bookmarkStart w:id="114" w:name="_Toc213580803"/>
    </w:p>
    <w:p w14:paraId="37C44DE0" w14:textId="1C1DFA68" w:rsidR="00B36AA7" w:rsidRPr="001202C1" w:rsidRDefault="00B36AA7" w:rsidP="009C7E25">
      <w:pPr>
        <w:spacing w:after="0" w:line="240" w:lineRule="auto"/>
        <w:jc w:val="center"/>
        <w:rPr>
          <w:rFonts w:ascii="Times New Roman" w:hAnsi="Times New Roman"/>
          <w:b/>
          <w:sz w:val="24"/>
        </w:rPr>
      </w:pPr>
      <w:r>
        <w:rPr>
          <w:rFonts w:ascii="Times New Roman" w:hAnsi="Times New Roman"/>
          <w:b/>
          <w:sz w:val="24"/>
        </w:rPr>
        <w:t>3. General Description of the Packaging Waste and Disposable Tableware Management System</w:t>
      </w:r>
      <w:bookmarkEnd w:id="114"/>
    </w:p>
    <w:p w14:paraId="00EC5E39" w14:textId="77777777" w:rsidR="00B36AA7" w:rsidRPr="001202C1" w:rsidRDefault="00B36AA7" w:rsidP="001202C1">
      <w:pPr>
        <w:spacing w:after="0" w:line="240" w:lineRule="auto"/>
        <w:jc w:val="both"/>
        <w:rPr>
          <w:rFonts w:ascii="Times New Roman" w:hAnsi="Times New Roman"/>
          <w:b/>
          <w:sz w:val="24"/>
          <w:szCs w:val="20"/>
        </w:rPr>
      </w:pPr>
    </w:p>
    <w:p w14:paraId="06E76E01" w14:textId="77777777" w:rsidR="00B36AA7" w:rsidRPr="001202C1" w:rsidRDefault="00B36AA7" w:rsidP="009C7E25">
      <w:pPr>
        <w:spacing w:after="0" w:line="240" w:lineRule="auto"/>
        <w:jc w:val="center"/>
        <w:rPr>
          <w:rFonts w:ascii="Times New Roman" w:hAnsi="Times New Roman"/>
          <w:b/>
          <w:sz w:val="24"/>
        </w:rPr>
      </w:pPr>
      <w:r>
        <w:rPr>
          <w:rFonts w:ascii="Times New Roman" w:hAnsi="Times New Roman"/>
          <w:b/>
          <w:sz w:val="24"/>
        </w:rPr>
        <w:t xml:space="preserve">3.1. </w:t>
      </w:r>
      <w:bookmarkStart w:id="115" w:name="_Toc213580804"/>
      <w:r>
        <w:rPr>
          <w:rFonts w:ascii="Times New Roman" w:hAnsi="Times New Roman"/>
          <w:b/>
          <w:sz w:val="24"/>
        </w:rPr>
        <w:t>General Description of the Present and Planned Packaging Waste and Disposable Tableware Collection System</w:t>
      </w:r>
      <w:bookmarkEnd w:id="115"/>
    </w:p>
    <w:p w14:paraId="7773BFCD" w14:textId="77777777" w:rsidR="00B36AA7" w:rsidRPr="001202C1" w:rsidRDefault="00B36AA7" w:rsidP="001202C1">
      <w:pPr>
        <w:spacing w:after="0" w:line="240" w:lineRule="auto"/>
        <w:jc w:val="both"/>
        <w:rPr>
          <w:rFonts w:ascii="Times New Roman" w:hAnsi="Times New Roman"/>
          <w:sz w:val="24"/>
          <w:szCs w:val="20"/>
        </w:rPr>
      </w:pPr>
    </w:p>
    <w:p w14:paraId="2E9223F5" w14:textId="77777777" w:rsidR="00B36AA7" w:rsidRPr="001202C1" w:rsidRDefault="00B36AA7" w:rsidP="001202C1">
      <w:pPr>
        <w:tabs>
          <w:tab w:val="left" w:pos="2620"/>
        </w:tabs>
        <w:spacing w:after="0" w:line="240" w:lineRule="auto"/>
        <w:ind w:firstLine="720"/>
        <w:jc w:val="both"/>
        <w:rPr>
          <w:rFonts w:ascii="Times New Roman" w:hAnsi="Times New Roman"/>
          <w:sz w:val="24"/>
        </w:rPr>
      </w:pPr>
      <w:r>
        <w:rPr>
          <w:rFonts w:ascii="Times New Roman" w:hAnsi="Times New Roman"/>
          <w:sz w:val="24"/>
        </w:rPr>
        <w:t>The description shall include the information as to how the acceptance and collection of packaging waste and disposable tableware will be ensured, including how the territorial coverage of collection sites will be ensured, and a schematic display of the activities shall be appended thereto</w:t>
      </w:r>
    </w:p>
    <w:p w14:paraId="7E8B937B" w14:textId="15A85655" w:rsidR="009C7E25" w:rsidRDefault="009C7E25" w:rsidP="009C7E25">
      <w:pPr>
        <w:spacing w:after="0" w:line="240" w:lineRule="auto"/>
        <w:jc w:val="both"/>
        <w:rPr>
          <w:rFonts w:ascii="Times New Roman" w:hAnsi="Times New Roman"/>
          <w:sz w:val="24"/>
        </w:rPr>
      </w:pPr>
    </w:p>
    <w:tbl>
      <w:tblPr>
        <w:tblStyle w:val="Reatabula"/>
        <w:tblW w:w="5000" w:type="pct"/>
        <w:tblBorders>
          <w:top w:val="none" w:sz="0" w:space="0" w:color="auto"/>
          <w:left w:val="none" w:sz="0" w:space="0" w:color="auto"/>
          <w:bottom w:val="none" w:sz="0" w:space="0" w:color="auto"/>
          <w:right w:val="none" w:sz="0" w:space="0" w:color="auto"/>
        </w:tblBorders>
        <w:tblCellMar>
          <w:top w:w="28" w:type="dxa"/>
          <w:left w:w="28" w:type="dxa"/>
          <w:bottom w:w="28" w:type="dxa"/>
          <w:right w:w="28" w:type="dxa"/>
        </w:tblCellMar>
        <w:tblLook w:val="04A0" w:firstRow="1" w:lastRow="0" w:firstColumn="1" w:lastColumn="0" w:noHBand="0" w:noVBand="1"/>
      </w:tblPr>
      <w:tblGrid>
        <w:gridCol w:w="14003"/>
      </w:tblGrid>
      <w:tr w:rsidR="009C7E25" w14:paraId="28FE15E2" w14:textId="77777777" w:rsidTr="009C7E25">
        <w:tc>
          <w:tcPr>
            <w:tcW w:w="5000" w:type="pct"/>
          </w:tcPr>
          <w:p w14:paraId="2528CAF0" w14:textId="77777777" w:rsidR="009C7E25" w:rsidRDefault="009C7E25" w:rsidP="009C7E25">
            <w:pPr>
              <w:jc w:val="both"/>
              <w:rPr>
                <w:sz w:val="24"/>
              </w:rPr>
            </w:pPr>
          </w:p>
        </w:tc>
      </w:tr>
      <w:tr w:rsidR="009C7E25" w14:paraId="5550E0E7" w14:textId="77777777" w:rsidTr="009C7E25">
        <w:tc>
          <w:tcPr>
            <w:tcW w:w="5000" w:type="pct"/>
          </w:tcPr>
          <w:p w14:paraId="369A3786" w14:textId="77777777" w:rsidR="009C7E25" w:rsidRDefault="009C7E25" w:rsidP="009C7E25">
            <w:pPr>
              <w:jc w:val="both"/>
              <w:rPr>
                <w:sz w:val="24"/>
              </w:rPr>
            </w:pPr>
          </w:p>
        </w:tc>
      </w:tr>
      <w:tr w:rsidR="009C7E25" w14:paraId="585C85DF" w14:textId="77777777" w:rsidTr="009C7E25">
        <w:tc>
          <w:tcPr>
            <w:tcW w:w="5000" w:type="pct"/>
          </w:tcPr>
          <w:p w14:paraId="1AD0D3DD" w14:textId="77777777" w:rsidR="009C7E25" w:rsidRDefault="009C7E25" w:rsidP="009C7E25">
            <w:pPr>
              <w:jc w:val="both"/>
              <w:rPr>
                <w:sz w:val="24"/>
              </w:rPr>
            </w:pPr>
          </w:p>
        </w:tc>
      </w:tr>
      <w:tr w:rsidR="009C7E25" w14:paraId="4636B7D8" w14:textId="77777777" w:rsidTr="009C7E25">
        <w:tc>
          <w:tcPr>
            <w:tcW w:w="5000" w:type="pct"/>
            <w:tcBorders>
              <w:bottom w:val="single" w:sz="4" w:space="0" w:color="auto"/>
            </w:tcBorders>
          </w:tcPr>
          <w:p w14:paraId="7088ABE1" w14:textId="77777777" w:rsidR="009C7E25" w:rsidRDefault="009C7E25" w:rsidP="009C7E25">
            <w:pPr>
              <w:jc w:val="both"/>
              <w:rPr>
                <w:sz w:val="24"/>
              </w:rPr>
            </w:pPr>
          </w:p>
        </w:tc>
      </w:tr>
      <w:tr w:rsidR="009C7E25" w14:paraId="423C9479" w14:textId="77777777" w:rsidTr="009C7E25">
        <w:tc>
          <w:tcPr>
            <w:tcW w:w="5000" w:type="pct"/>
            <w:tcBorders>
              <w:top w:val="single" w:sz="4" w:space="0" w:color="auto"/>
              <w:bottom w:val="single" w:sz="4" w:space="0" w:color="auto"/>
            </w:tcBorders>
          </w:tcPr>
          <w:p w14:paraId="3C37C2E5" w14:textId="77777777" w:rsidR="009C7E25" w:rsidRDefault="009C7E25" w:rsidP="009C7E25">
            <w:pPr>
              <w:jc w:val="both"/>
              <w:rPr>
                <w:sz w:val="24"/>
              </w:rPr>
            </w:pPr>
          </w:p>
        </w:tc>
      </w:tr>
    </w:tbl>
    <w:p w14:paraId="3C9DCF91" w14:textId="77777777" w:rsidR="009C7E25" w:rsidRPr="001202C1" w:rsidRDefault="009C7E25" w:rsidP="009C7E25">
      <w:pPr>
        <w:spacing w:after="0" w:line="240" w:lineRule="auto"/>
        <w:jc w:val="both"/>
        <w:rPr>
          <w:rFonts w:ascii="Times New Roman" w:hAnsi="Times New Roman"/>
          <w:strike/>
          <w:sz w:val="24"/>
        </w:rPr>
      </w:pPr>
    </w:p>
    <w:p w14:paraId="33D1C155" w14:textId="77777777" w:rsidR="00B36AA7" w:rsidRPr="001202C1" w:rsidRDefault="00B36AA7" w:rsidP="009C7E25">
      <w:pPr>
        <w:spacing w:after="0" w:line="240" w:lineRule="auto"/>
        <w:jc w:val="center"/>
        <w:rPr>
          <w:rFonts w:ascii="Times New Roman" w:hAnsi="Times New Roman"/>
          <w:b/>
          <w:sz w:val="24"/>
        </w:rPr>
      </w:pPr>
      <w:r>
        <w:rPr>
          <w:rFonts w:ascii="Times New Roman" w:hAnsi="Times New Roman"/>
          <w:b/>
          <w:sz w:val="24"/>
        </w:rPr>
        <w:t>3.2. Description of Those Management System Measures which are Necessary for Compliance with Recycling and Recovery Norms</w:t>
      </w:r>
    </w:p>
    <w:p w14:paraId="1A4330DD" w14:textId="77777777" w:rsidR="009C7E25" w:rsidRPr="001202C1" w:rsidRDefault="009C7E25" w:rsidP="001202C1">
      <w:pPr>
        <w:spacing w:after="0" w:line="240" w:lineRule="auto"/>
        <w:jc w:val="both"/>
        <w:rPr>
          <w:rFonts w:ascii="Times New Roman" w:hAnsi="Times New Roman"/>
          <w:b/>
          <w:sz w:val="24"/>
          <w:szCs w:val="20"/>
        </w:rPr>
      </w:pPr>
    </w:p>
    <w:p w14:paraId="46FCED03" w14:textId="105C1C7D" w:rsidR="00B36AA7" w:rsidRDefault="00B36AA7" w:rsidP="009C7E25">
      <w:pPr>
        <w:spacing w:after="0" w:line="240" w:lineRule="auto"/>
        <w:jc w:val="both"/>
        <w:rPr>
          <w:rFonts w:ascii="Times New Roman" w:hAnsi="Times New Roman"/>
          <w:sz w:val="24"/>
        </w:rPr>
      </w:pPr>
      <w:r>
        <w:rPr>
          <w:rFonts w:ascii="Times New Roman" w:hAnsi="Times New Roman"/>
          <w:sz w:val="24"/>
        </w:rPr>
        <w:t>The description shall include the information as to how recycling and recovery of packaging waste and disposable tableware will be ensured in such amounts which are not less than the amounts laid down in Annex 1 to this Regulation and also indicate the recycling and recovery activities for the performance of which agreements have been entered into with economic operators, and recycling and recovery activities (if any) carried out by itself, and a schematic display of the activities shall be appended thereto</w:t>
      </w:r>
    </w:p>
    <w:p w14:paraId="38BDB197" w14:textId="77777777" w:rsidR="00C93706" w:rsidRPr="001202C1" w:rsidRDefault="00C93706" w:rsidP="009C7E25">
      <w:pPr>
        <w:spacing w:after="0" w:line="240" w:lineRule="auto"/>
        <w:jc w:val="both"/>
        <w:rPr>
          <w:rFonts w:ascii="Times New Roman" w:hAnsi="Times New Roman"/>
          <w:sz w:val="24"/>
        </w:rPr>
      </w:pPr>
    </w:p>
    <w:tbl>
      <w:tblPr>
        <w:tblStyle w:val="Reatabula"/>
        <w:tblW w:w="5000" w:type="pct"/>
        <w:tblBorders>
          <w:top w:val="none" w:sz="0" w:space="0" w:color="auto"/>
          <w:left w:val="none" w:sz="0" w:space="0" w:color="auto"/>
          <w:bottom w:val="none" w:sz="0" w:space="0" w:color="auto"/>
          <w:right w:val="none" w:sz="0" w:space="0" w:color="auto"/>
        </w:tblBorders>
        <w:tblCellMar>
          <w:top w:w="28" w:type="dxa"/>
          <w:left w:w="28" w:type="dxa"/>
          <w:bottom w:w="28" w:type="dxa"/>
          <w:right w:w="28" w:type="dxa"/>
        </w:tblCellMar>
        <w:tblLook w:val="04A0" w:firstRow="1" w:lastRow="0" w:firstColumn="1" w:lastColumn="0" w:noHBand="0" w:noVBand="1"/>
      </w:tblPr>
      <w:tblGrid>
        <w:gridCol w:w="14003"/>
      </w:tblGrid>
      <w:tr w:rsidR="00C93706" w14:paraId="712D5CFC" w14:textId="77777777" w:rsidTr="00CD3490">
        <w:tc>
          <w:tcPr>
            <w:tcW w:w="5000" w:type="pct"/>
          </w:tcPr>
          <w:p w14:paraId="03EB33C2" w14:textId="77777777" w:rsidR="00C93706" w:rsidRDefault="00C93706" w:rsidP="00CD3490">
            <w:pPr>
              <w:jc w:val="both"/>
              <w:rPr>
                <w:sz w:val="24"/>
              </w:rPr>
            </w:pPr>
          </w:p>
        </w:tc>
      </w:tr>
      <w:tr w:rsidR="00C93706" w14:paraId="011EA10F" w14:textId="77777777" w:rsidTr="00CD3490">
        <w:tc>
          <w:tcPr>
            <w:tcW w:w="5000" w:type="pct"/>
          </w:tcPr>
          <w:p w14:paraId="745522A2" w14:textId="77777777" w:rsidR="00C93706" w:rsidRDefault="00C93706" w:rsidP="00CD3490">
            <w:pPr>
              <w:jc w:val="both"/>
              <w:rPr>
                <w:sz w:val="24"/>
              </w:rPr>
            </w:pPr>
          </w:p>
        </w:tc>
      </w:tr>
      <w:tr w:rsidR="00C93706" w14:paraId="433D36BD" w14:textId="77777777" w:rsidTr="00CD3490">
        <w:tc>
          <w:tcPr>
            <w:tcW w:w="5000" w:type="pct"/>
          </w:tcPr>
          <w:p w14:paraId="0F1567D6" w14:textId="77777777" w:rsidR="00C93706" w:rsidRDefault="00C93706" w:rsidP="00CD3490">
            <w:pPr>
              <w:jc w:val="both"/>
              <w:rPr>
                <w:sz w:val="24"/>
              </w:rPr>
            </w:pPr>
          </w:p>
        </w:tc>
      </w:tr>
      <w:tr w:rsidR="00C93706" w14:paraId="5AE7F984" w14:textId="77777777" w:rsidTr="00CD3490">
        <w:tc>
          <w:tcPr>
            <w:tcW w:w="5000" w:type="pct"/>
            <w:tcBorders>
              <w:bottom w:val="single" w:sz="4" w:space="0" w:color="auto"/>
            </w:tcBorders>
          </w:tcPr>
          <w:p w14:paraId="1E69C645" w14:textId="77777777" w:rsidR="00C93706" w:rsidRDefault="00C93706" w:rsidP="00CD3490">
            <w:pPr>
              <w:jc w:val="both"/>
              <w:rPr>
                <w:sz w:val="24"/>
              </w:rPr>
            </w:pPr>
          </w:p>
        </w:tc>
      </w:tr>
    </w:tbl>
    <w:p w14:paraId="31C559AE" w14:textId="77777777" w:rsidR="00B36AA7" w:rsidRPr="001202C1" w:rsidRDefault="00B36AA7" w:rsidP="001202C1">
      <w:pPr>
        <w:spacing w:after="0" w:line="240" w:lineRule="auto"/>
        <w:jc w:val="both"/>
        <w:rPr>
          <w:rFonts w:ascii="Times New Roman" w:hAnsi="Times New Roman"/>
          <w:b/>
          <w:sz w:val="24"/>
        </w:rPr>
      </w:pPr>
    </w:p>
    <w:p w14:paraId="7B0E2B6B" w14:textId="77777777" w:rsidR="00B36AA7" w:rsidRPr="001202C1" w:rsidRDefault="00B36AA7" w:rsidP="00B6227C">
      <w:pPr>
        <w:keepNext/>
        <w:spacing w:after="0" w:line="240" w:lineRule="auto"/>
        <w:jc w:val="center"/>
        <w:rPr>
          <w:rFonts w:ascii="Times New Roman" w:hAnsi="Times New Roman"/>
          <w:b/>
          <w:sz w:val="24"/>
        </w:rPr>
      </w:pPr>
      <w:r>
        <w:rPr>
          <w:rFonts w:ascii="Times New Roman" w:hAnsi="Times New Roman"/>
          <w:b/>
          <w:sz w:val="24"/>
        </w:rPr>
        <w:lastRenderedPageBreak/>
        <w:t>3.3. Auditing Description of Packaging and Disposable Tableware Flow</w:t>
      </w:r>
    </w:p>
    <w:p w14:paraId="1FC6526B" w14:textId="77777777" w:rsidR="009C7E25" w:rsidRPr="001202C1" w:rsidRDefault="009C7E25" w:rsidP="00B6227C">
      <w:pPr>
        <w:keepNext/>
        <w:spacing w:after="0" w:line="240" w:lineRule="auto"/>
        <w:jc w:val="both"/>
        <w:rPr>
          <w:rFonts w:ascii="Times New Roman" w:hAnsi="Times New Roman"/>
          <w:b/>
          <w:sz w:val="24"/>
          <w:szCs w:val="20"/>
        </w:rPr>
      </w:pPr>
    </w:p>
    <w:p w14:paraId="6C6C1719" w14:textId="77777777" w:rsidR="00B36AA7" w:rsidRPr="001202C1" w:rsidRDefault="00B36AA7" w:rsidP="00B6227C">
      <w:pPr>
        <w:keepNext/>
        <w:spacing w:after="0" w:line="240" w:lineRule="auto"/>
        <w:jc w:val="both"/>
        <w:rPr>
          <w:rFonts w:ascii="Times New Roman" w:hAnsi="Times New Roman"/>
          <w:sz w:val="24"/>
        </w:rPr>
      </w:pPr>
      <w:r>
        <w:rPr>
          <w:rFonts w:ascii="Times New Roman" w:hAnsi="Times New Roman"/>
          <w:sz w:val="24"/>
        </w:rPr>
        <w:t>The description shall include the information as to how the audit of contracting partners regarding the recording of packaging and disposable tableware will be conducted in accordance with the requirements laid down in the laws and regulations regarding natural resources tax and waste management</w:t>
      </w:r>
    </w:p>
    <w:p w14:paraId="09BF109F" w14:textId="61C114F9" w:rsidR="00B36AA7" w:rsidRPr="001202C1" w:rsidRDefault="00B36AA7" w:rsidP="001202C1">
      <w:pPr>
        <w:spacing w:after="0" w:line="240" w:lineRule="auto"/>
        <w:jc w:val="both"/>
        <w:rPr>
          <w:rFonts w:ascii="Times New Roman" w:hAnsi="Times New Roman"/>
          <w:sz w:val="24"/>
        </w:rPr>
      </w:pPr>
    </w:p>
    <w:tbl>
      <w:tblPr>
        <w:tblStyle w:val="Reatabula"/>
        <w:tblW w:w="5000" w:type="pct"/>
        <w:tblBorders>
          <w:top w:val="none" w:sz="0" w:space="0" w:color="auto"/>
          <w:left w:val="none" w:sz="0" w:space="0" w:color="auto"/>
          <w:bottom w:val="none" w:sz="0" w:space="0" w:color="auto"/>
          <w:right w:val="none" w:sz="0" w:space="0" w:color="auto"/>
        </w:tblBorders>
        <w:tblCellMar>
          <w:top w:w="28" w:type="dxa"/>
          <w:left w:w="28" w:type="dxa"/>
          <w:bottom w:w="28" w:type="dxa"/>
          <w:right w:w="28" w:type="dxa"/>
        </w:tblCellMar>
        <w:tblLook w:val="04A0" w:firstRow="1" w:lastRow="0" w:firstColumn="1" w:lastColumn="0" w:noHBand="0" w:noVBand="1"/>
      </w:tblPr>
      <w:tblGrid>
        <w:gridCol w:w="14003"/>
      </w:tblGrid>
      <w:tr w:rsidR="00C93706" w14:paraId="75FC8D26" w14:textId="77777777" w:rsidTr="00CD3490">
        <w:tc>
          <w:tcPr>
            <w:tcW w:w="5000" w:type="pct"/>
          </w:tcPr>
          <w:p w14:paraId="165FD860" w14:textId="77777777" w:rsidR="00C93706" w:rsidRDefault="00C93706" w:rsidP="00CD3490">
            <w:pPr>
              <w:jc w:val="both"/>
              <w:rPr>
                <w:sz w:val="24"/>
              </w:rPr>
            </w:pPr>
          </w:p>
        </w:tc>
      </w:tr>
      <w:tr w:rsidR="00C93706" w14:paraId="00F82571" w14:textId="77777777" w:rsidTr="00CD3490">
        <w:tc>
          <w:tcPr>
            <w:tcW w:w="5000" w:type="pct"/>
          </w:tcPr>
          <w:p w14:paraId="74BFE66F" w14:textId="77777777" w:rsidR="00C93706" w:rsidRDefault="00C93706" w:rsidP="00CD3490">
            <w:pPr>
              <w:jc w:val="both"/>
              <w:rPr>
                <w:sz w:val="24"/>
              </w:rPr>
            </w:pPr>
          </w:p>
        </w:tc>
      </w:tr>
      <w:tr w:rsidR="00C93706" w14:paraId="6B8CF9EC" w14:textId="77777777" w:rsidTr="00CD3490">
        <w:tc>
          <w:tcPr>
            <w:tcW w:w="5000" w:type="pct"/>
          </w:tcPr>
          <w:p w14:paraId="4AC10FEE" w14:textId="77777777" w:rsidR="00C93706" w:rsidRDefault="00C93706" w:rsidP="00CD3490">
            <w:pPr>
              <w:jc w:val="both"/>
              <w:rPr>
                <w:sz w:val="24"/>
              </w:rPr>
            </w:pPr>
          </w:p>
        </w:tc>
      </w:tr>
      <w:tr w:rsidR="00C93706" w14:paraId="72E1D7DD" w14:textId="77777777" w:rsidTr="00CD3490">
        <w:tc>
          <w:tcPr>
            <w:tcW w:w="5000" w:type="pct"/>
            <w:tcBorders>
              <w:bottom w:val="single" w:sz="4" w:space="0" w:color="auto"/>
            </w:tcBorders>
          </w:tcPr>
          <w:p w14:paraId="1A5CBD96" w14:textId="77777777" w:rsidR="00C93706" w:rsidRDefault="00C93706" w:rsidP="00CD3490">
            <w:pPr>
              <w:jc w:val="both"/>
              <w:rPr>
                <w:sz w:val="24"/>
              </w:rPr>
            </w:pPr>
          </w:p>
        </w:tc>
      </w:tr>
    </w:tbl>
    <w:p w14:paraId="01ED6507" w14:textId="77777777" w:rsidR="00B36AA7" w:rsidRPr="001202C1" w:rsidRDefault="00B36AA7" w:rsidP="001202C1">
      <w:pPr>
        <w:spacing w:after="0" w:line="240" w:lineRule="auto"/>
        <w:jc w:val="both"/>
        <w:rPr>
          <w:rFonts w:ascii="Times New Roman" w:hAnsi="Times New Roman"/>
          <w:b/>
          <w:sz w:val="24"/>
        </w:rPr>
      </w:pPr>
    </w:p>
    <w:p w14:paraId="0B49790A" w14:textId="77777777" w:rsidR="00B36AA7" w:rsidRPr="001202C1" w:rsidRDefault="00B36AA7" w:rsidP="0092477F">
      <w:pPr>
        <w:spacing w:after="0" w:line="240" w:lineRule="auto"/>
        <w:jc w:val="center"/>
        <w:rPr>
          <w:rFonts w:ascii="Times New Roman" w:hAnsi="Times New Roman"/>
          <w:b/>
          <w:sz w:val="24"/>
        </w:rPr>
      </w:pPr>
      <w:r>
        <w:rPr>
          <w:rFonts w:ascii="Times New Roman" w:hAnsi="Times New Roman"/>
          <w:b/>
          <w:sz w:val="24"/>
        </w:rPr>
        <w:t>4. Organisation of Acceptance and Collection of Packaging Waste and Disposable Tableware in the Territory of the Republic of Latvia</w:t>
      </w:r>
    </w:p>
    <w:p w14:paraId="1CB530A8" w14:textId="77777777" w:rsidR="00B36AA7" w:rsidRPr="001202C1" w:rsidRDefault="00B36AA7" w:rsidP="001202C1">
      <w:pPr>
        <w:spacing w:after="0" w:line="240" w:lineRule="auto"/>
        <w:jc w:val="both"/>
        <w:rPr>
          <w:rFonts w:ascii="Times New Roman" w:hAnsi="Times New Roman"/>
          <w:b/>
          <w:sz w:val="24"/>
          <w:szCs w:val="20"/>
        </w:rPr>
      </w:pPr>
    </w:p>
    <w:p w14:paraId="6E185417" w14:textId="77777777" w:rsidR="00B36AA7" w:rsidRPr="001202C1" w:rsidRDefault="00B36AA7" w:rsidP="0092477F">
      <w:pPr>
        <w:spacing w:after="0" w:line="240" w:lineRule="auto"/>
        <w:jc w:val="center"/>
        <w:rPr>
          <w:rFonts w:ascii="Times New Roman" w:hAnsi="Times New Roman"/>
          <w:b/>
          <w:sz w:val="24"/>
        </w:rPr>
      </w:pPr>
      <w:r>
        <w:rPr>
          <w:rFonts w:ascii="Times New Roman" w:hAnsi="Times New Roman"/>
          <w:b/>
          <w:sz w:val="24"/>
        </w:rPr>
        <w:t>4.1. Acceptance of Packaging Waste and Disposable Tableware</w:t>
      </w:r>
    </w:p>
    <w:p w14:paraId="365EFAB8" w14:textId="77777777" w:rsidR="00B36AA7" w:rsidRPr="001202C1" w:rsidRDefault="00B36AA7" w:rsidP="001202C1">
      <w:pPr>
        <w:spacing w:after="0" w:line="240" w:lineRule="auto"/>
        <w:jc w:val="both"/>
        <w:rPr>
          <w:rFonts w:ascii="Times New Roman" w:hAnsi="Times New Roman"/>
          <w:b/>
          <w:sz w:val="24"/>
        </w:rPr>
      </w:pPr>
    </w:p>
    <w:tbl>
      <w:tblPr>
        <w:tblpPr w:leftFromText="181" w:rightFromText="181" w:vertAnchor="text" w:horzAnchor="margin" w:tblpY="1"/>
        <w:tblOverlap w:val="neve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8" w:type="dxa"/>
          <w:left w:w="28" w:type="dxa"/>
          <w:bottom w:w="28" w:type="dxa"/>
          <w:right w:w="28" w:type="dxa"/>
        </w:tblCellMar>
        <w:tblLook w:val="01E0" w:firstRow="1" w:lastRow="1" w:firstColumn="1" w:lastColumn="1" w:noHBand="0" w:noVBand="0"/>
      </w:tblPr>
      <w:tblGrid>
        <w:gridCol w:w="615"/>
        <w:gridCol w:w="2011"/>
        <w:gridCol w:w="1737"/>
        <w:gridCol w:w="2988"/>
        <w:gridCol w:w="2129"/>
        <w:gridCol w:w="2392"/>
        <w:gridCol w:w="2115"/>
      </w:tblGrid>
      <w:tr w:rsidR="006F3D7B" w:rsidRPr="007901A3" w14:paraId="25451DC9" w14:textId="77777777" w:rsidTr="0092477F">
        <w:tc>
          <w:tcPr>
            <w:tcW w:w="220" w:type="pct"/>
            <w:vAlign w:val="center"/>
          </w:tcPr>
          <w:p w14:paraId="4A64FAE4" w14:textId="5CBE17D1" w:rsidR="00B36AA7" w:rsidRPr="007901A3" w:rsidRDefault="00B36AA7" w:rsidP="0092477F">
            <w:pPr>
              <w:spacing w:after="0" w:line="240" w:lineRule="auto"/>
              <w:jc w:val="center"/>
              <w:rPr>
                <w:rFonts w:ascii="Times New Roman" w:hAnsi="Times New Roman"/>
                <w:b/>
                <w:sz w:val="24"/>
                <w:szCs w:val="24"/>
              </w:rPr>
            </w:pPr>
            <w:r w:rsidRPr="007901A3">
              <w:rPr>
                <w:rFonts w:ascii="Times New Roman" w:hAnsi="Times New Roman"/>
                <w:sz w:val="24"/>
                <w:szCs w:val="24"/>
              </w:rPr>
              <w:t>No.</w:t>
            </w:r>
          </w:p>
        </w:tc>
        <w:tc>
          <w:tcPr>
            <w:tcW w:w="719" w:type="pct"/>
            <w:vAlign w:val="center"/>
          </w:tcPr>
          <w:p w14:paraId="1EF9C67C" w14:textId="77777777" w:rsidR="00B36AA7" w:rsidRPr="007901A3" w:rsidRDefault="00B36AA7" w:rsidP="0092477F">
            <w:pPr>
              <w:spacing w:after="0" w:line="240" w:lineRule="auto"/>
              <w:jc w:val="center"/>
              <w:rPr>
                <w:rFonts w:ascii="Times New Roman" w:hAnsi="Times New Roman"/>
                <w:sz w:val="24"/>
                <w:szCs w:val="24"/>
              </w:rPr>
            </w:pPr>
            <w:r w:rsidRPr="007901A3">
              <w:rPr>
                <w:rFonts w:ascii="Times New Roman" w:hAnsi="Times New Roman"/>
                <w:sz w:val="24"/>
                <w:szCs w:val="24"/>
              </w:rPr>
              <w:t>Waste management region (in alphabetical order)</w:t>
            </w:r>
          </w:p>
        </w:tc>
        <w:tc>
          <w:tcPr>
            <w:tcW w:w="621" w:type="pct"/>
            <w:vAlign w:val="center"/>
          </w:tcPr>
          <w:p w14:paraId="6F404BBA" w14:textId="03A481AC" w:rsidR="00B36AA7" w:rsidRPr="007901A3" w:rsidRDefault="00B36AA7" w:rsidP="0092477F">
            <w:pPr>
              <w:spacing w:after="0" w:line="240" w:lineRule="auto"/>
              <w:jc w:val="center"/>
              <w:rPr>
                <w:rFonts w:ascii="Times New Roman" w:hAnsi="Times New Roman"/>
                <w:sz w:val="24"/>
                <w:szCs w:val="24"/>
              </w:rPr>
            </w:pPr>
            <w:r w:rsidRPr="007901A3">
              <w:rPr>
                <w:rFonts w:ascii="Times New Roman" w:hAnsi="Times New Roman"/>
                <w:sz w:val="24"/>
                <w:szCs w:val="24"/>
              </w:rPr>
              <w:t>Address of the sorted waste collection site</w:t>
            </w:r>
          </w:p>
        </w:tc>
        <w:tc>
          <w:tcPr>
            <w:tcW w:w="1068" w:type="pct"/>
            <w:vAlign w:val="center"/>
          </w:tcPr>
          <w:p w14:paraId="10A5FFC1" w14:textId="77777777" w:rsidR="00B36AA7" w:rsidRPr="007901A3" w:rsidRDefault="00B36AA7" w:rsidP="0092477F">
            <w:pPr>
              <w:spacing w:after="0" w:line="240" w:lineRule="auto"/>
              <w:jc w:val="center"/>
              <w:rPr>
                <w:rFonts w:ascii="Times New Roman" w:hAnsi="Times New Roman"/>
                <w:sz w:val="24"/>
                <w:szCs w:val="24"/>
              </w:rPr>
            </w:pPr>
            <w:r w:rsidRPr="007901A3">
              <w:rPr>
                <w:rFonts w:ascii="Times New Roman" w:hAnsi="Times New Roman"/>
                <w:sz w:val="24"/>
                <w:szCs w:val="24"/>
              </w:rPr>
              <w:t>Municipal waste management undertaking which has received a permit to manage the relevant waste collection and sorting site (name, registration number, and legal address of the economic operator)</w:t>
            </w:r>
          </w:p>
        </w:tc>
        <w:tc>
          <w:tcPr>
            <w:tcW w:w="761" w:type="pct"/>
            <w:vAlign w:val="center"/>
          </w:tcPr>
          <w:p w14:paraId="4B515938" w14:textId="77777777" w:rsidR="00B36AA7" w:rsidRPr="007901A3" w:rsidRDefault="00B36AA7" w:rsidP="0092477F">
            <w:pPr>
              <w:spacing w:after="0" w:line="240" w:lineRule="auto"/>
              <w:jc w:val="center"/>
              <w:rPr>
                <w:rFonts w:ascii="Times New Roman" w:hAnsi="Times New Roman"/>
                <w:sz w:val="24"/>
                <w:szCs w:val="24"/>
              </w:rPr>
            </w:pPr>
            <w:r w:rsidRPr="007901A3">
              <w:rPr>
                <w:rFonts w:ascii="Times New Roman" w:hAnsi="Times New Roman"/>
                <w:sz w:val="24"/>
                <w:szCs w:val="24"/>
              </w:rPr>
              <w:t>Date of entering into the agreement on waste acceptance and validity period thereof</w:t>
            </w:r>
          </w:p>
        </w:tc>
        <w:tc>
          <w:tcPr>
            <w:tcW w:w="855" w:type="pct"/>
            <w:vAlign w:val="center"/>
          </w:tcPr>
          <w:p w14:paraId="0AD88579" w14:textId="77777777" w:rsidR="00B36AA7" w:rsidRPr="007901A3" w:rsidRDefault="00B36AA7" w:rsidP="0092477F">
            <w:pPr>
              <w:spacing w:after="0" w:line="240" w:lineRule="auto"/>
              <w:jc w:val="center"/>
              <w:rPr>
                <w:rFonts w:ascii="Times New Roman" w:hAnsi="Times New Roman"/>
                <w:sz w:val="24"/>
                <w:szCs w:val="24"/>
              </w:rPr>
            </w:pPr>
            <w:r w:rsidRPr="007901A3">
              <w:rPr>
                <w:rFonts w:ascii="Times New Roman" w:hAnsi="Times New Roman"/>
                <w:sz w:val="24"/>
                <w:szCs w:val="24"/>
              </w:rPr>
              <w:t>Waste management permit number, date of issue, and validity period thereof</w:t>
            </w:r>
          </w:p>
        </w:tc>
        <w:tc>
          <w:tcPr>
            <w:tcW w:w="756" w:type="pct"/>
            <w:vAlign w:val="center"/>
          </w:tcPr>
          <w:p w14:paraId="2F853B6A" w14:textId="590F67AB" w:rsidR="00B36AA7" w:rsidRPr="007901A3" w:rsidRDefault="00B36AA7" w:rsidP="0092477F">
            <w:pPr>
              <w:spacing w:after="0" w:line="240" w:lineRule="auto"/>
              <w:jc w:val="center"/>
              <w:rPr>
                <w:rFonts w:ascii="Times New Roman" w:hAnsi="Times New Roman"/>
                <w:sz w:val="24"/>
                <w:szCs w:val="24"/>
              </w:rPr>
            </w:pPr>
            <w:r w:rsidRPr="007901A3">
              <w:rPr>
                <w:rFonts w:ascii="Times New Roman" w:hAnsi="Times New Roman"/>
                <w:sz w:val="24"/>
                <w:szCs w:val="24"/>
              </w:rPr>
              <w:t>Material types of packaging waste which are accepted</w:t>
            </w:r>
          </w:p>
        </w:tc>
      </w:tr>
      <w:tr w:rsidR="006F3D7B" w:rsidRPr="007901A3" w14:paraId="5A60A610" w14:textId="77777777" w:rsidTr="0092477F">
        <w:tc>
          <w:tcPr>
            <w:tcW w:w="220" w:type="pct"/>
          </w:tcPr>
          <w:p w14:paraId="67947E69" w14:textId="77777777" w:rsidR="00B36AA7" w:rsidRPr="007901A3" w:rsidRDefault="00B36AA7" w:rsidP="001202C1">
            <w:pPr>
              <w:spacing w:after="0" w:line="240" w:lineRule="auto"/>
              <w:jc w:val="both"/>
              <w:rPr>
                <w:rFonts w:ascii="Times New Roman" w:hAnsi="Times New Roman"/>
                <w:sz w:val="24"/>
                <w:szCs w:val="24"/>
              </w:rPr>
            </w:pPr>
          </w:p>
        </w:tc>
        <w:tc>
          <w:tcPr>
            <w:tcW w:w="719" w:type="pct"/>
          </w:tcPr>
          <w:p w14:paraId="46C26C8B" w14:textId="77777777" w:rsidR="00B36AA7" w:rsidRPr="007901A3" w:rsidRDefault="00B36AA7" w:rsidP="001202C1">
            <w:pPr>
              <w:spacing w:after="0" w:line="240" w:lineRule="auto"/>
              <w:jc w:val="both"/>
              <w:rPr>
                <w:rFonts w:ascii="Times New Roman" w:hAnsi="Times New Roman"/>
                <w:sz w:val="24"/>
                <w:szCs w:val="24"/>
              </w:rPr>
            </w:pPr>
          </w:p>
        </w:tc>
        <w:tc>
          <w:tcPr>
            <w:tcW w:w="621" w:type="pct"/>
          </w:tcPr>
          <w:p w14:paraId="2BCAE7A4" w14:textId="77777777" w:rsidR="00B36AA7" w:rsidRPr="007901A3" w:rsidRDefault="00B36AA7" w:rsidP="001202C1">
            <w:pPr>
              <w:spacing w:after="0" w:line="240" w:lineRule="auto"/>
              <w:jc w:val="both"/>
              <w:rPr>
                <w:rFonts w:ascii="Times New Roman" w:hAnsi="Times New Roman"/>
                <w:sz w:val="24"/>
                <w:szCs w:val="24"/>
              </w:rPr>
            </w:pPr>
          </w:p>
        </w:tc>
        <w:tc>
          <w:tcPr>
            <w:tcW w:w="1068" w:type="pct"/>
          </w:tcPr>
          <w:p w14:paraId="22253B92" w14:textId="77777777" w:rsidR="00B36AA7" w:rsidRPr="007901A3" w:rsidRDefault="00B36AA7" w:rsidP="001202C1">
            <w:pPr>
              <w:spacing w:after="0" w:line="240" w:lineRule="auto"/>
              <w:jc w:val="both"/>
              <w:rPr>
                <w:rFonts w:ascii="Times New Roman" w:hAnsi="Times New Roman"/>
                <w:sz w:val="24"/>
                <w:szCs w:val="24"/>
              </w:rPr>
            </w:pPr>
          </w:p>
        </w:tc>
        <w:tc>
          <w:tcPr>
            <w:tcW w:w="761" w:type="pct"/>
          </w:tcPr>
          <w:p w14:paraId="096B2456" w14:textId="77777777" w:rsidR="00B36AA7" w:rsidRPr="007901A3" w:rsidRDefault="00B36AA7" w:rsidP="001202C1">
            <w:pPr>
              <w:spacing w:after="0" w:line="240" w:lineRule="auto"/>
              <w:jc w:val="both"/>
              <w:rPr>
                <w:rFonts w:ascii="Times New Roman" w:hAnsi="Times New Roman"/>
                <w:sz w:val="24"/>
                <w:szCs w:val="24"/>
              </w:rPr>
            </w:pPr>
          </w:p>
        </w:tc>
        <w:tc>
          <w:tcPr>
            <w:tcW w:w="855" w:type="pct"/>
          </w:tcPr>
          <w:p w14:paraId="6E5DB7FA" w14:textId="77777777" w:rsidR="00B36AA7" w:rsidRPr="007901A3" w:rsidRDefault="00B36AA7" w:rsidP="001202C1">
            <w:pPr>
              <w:spacing w:after="0" w:line="240" w:lineRule="auto"/>
              <w:jc w:val="both"/>
              <w:rPr>
                <w:rFonts w:ascii="Times New Roman" w:hAnsi="Times New Roman"/>
                <w:sz w:val="24"/>
                <w:szCs w:val="24"/>
              </w:rPr>
            </w:pPr>
          </w:p>
        </w:tc>
        <w:tc>
          <w:tcPr>
            <w:tcW w:w="756" w:type="pct"/>
          </w:tcPr>
          <w:p w14:paraId="1C67EFA1" w14:textId="77777777" w:rsidR="00B36AA7" w:rsidRPr="007901A3" w:rsidRDefault="00B36AA7" w:rsidP="001202C1">
            <w:pPr>
              <w:spacing w:after="0" w:line="240" w:lineRule="auto"/>
              <w:jc w:val="both"/>
              <w:rPr>
                <w:rFonts w:ascii="Times New Roman" w:hAnsi="Times New Roman"/>
                <w:sz w:val="24"/>
                <w:szCs w:val="24"/>
              </w:rPr>
            </w:pPr>
          </w:p>
        </w:tc>
      </w:tr>
      <w:tr w:rsidR="006F3D7B" w:rsidRPr="007901A3" w14:paraId="7EC53BF8" w14:textId="77777777" w:rsidTr="0092477F">
        <w:tc>
          <w:tcPr>
            <w:tcW w:w="220" w:type="pct"/>
          </w:tcPr>
          <w:p w14:paraId="48CFA4F4" w14:textId="77777777" w:rsidR="00B36AA7" w:rsidRPr="007901A3" w:rsidRDefault="00B36AA7" w:rsidP="001202C1">
            <w:pPr>
              <w:spacing w:after="0" w:line="240" w:lineRule="auto"/>
              <w:jc w:val="both"/>
              <w:rPr>
                <w:rFonts w:ascii="Times New Roman" w:hAnsi="Times New Roman"/>
                <w:sz w:val="24"/>
                <w:szCs w:val="24"/>
              </w:rPr>
            </w:pPr>
          </w:p>
        </w:tc>
        <w:tc>
          <w:tcPr>
            <w:tcW w:w="719" w:type="pct"/>
          </w:tcPr>
          <w:p w14:paraId="60F8091E" w14:textId="77777777" w:rsidR="00B36AA7" w:rsidRPr="007901A3" w:rsidRDefault="00B36AA7" w:rsidP="001202C1">
            <w:pPr>
              <w:spacing w:after="0" w:line="240" w:lineRule="auto"/>
              <w:jc w:val="both"/>
              <w:rPr>
                <w:rFonts w:ascii="Times New Roman" w:hAnsi="Times New Roman"/>
                <w:sz w:val="24"/>
                <w:szCs w:val="24"/>
              </w:rPr>
            </w:pPr>
          </w:p>
        </w:tc>
        <w:tc>
          <w:tcPr>
            <w:tcW w:w="621" w:type="pct"/>
          </w:tcPr>
          <w:p w14:paraId="2682B3FE" w14:textId="77777777" w:rsidR="00B36AA7" w:rsidRPr="007901A3" w:rsidRDefault="00B36AA7" w:rsidP="001202C1">
            <w:pPr>
              <w:spacing w:after="0" w:line="240" w:lineRule="auto"/>
              <w:jc w:val="both"/>
              <w:rPr>
                <w:rFonts w:ascii="Times New Roman" w:hAnsi="Times New Roman"/>
                <w:sz w:val="24"/>
                <w:szCs w:val="24"/>
              </w:rPr>
            </w:pPr>
          </w:p>
        </w:tc>
        <w:tc>
          <w:tcPr>
            <w:tcW w:w="1068" w:type="pct"/>
          </w:tcPr>
          <w:p w14:paraId="7F3FE6EB" w14:textId="77777777" w:rsidR="00B36AA7" w:rsidRPr="007901A3" w:rsidRDefault="00B36AA7" w:rsidP="001202C1">
            <w:pPr>
              <w:spacing w:after="0" w:line="240" w:lineRule="auto"/>
              <w:jc w:val="both"/>
              <w:rPr>
                <w:rFonts w:ascii="Times New Roman" w:hAnsi="Times New Roman"/>
                <w:sz w:val="24"/>
                <w:szCs w:val="24"/>
              </w:rPr>
            </w:pPr>
          </w:p>
        </w:tc>
        <w:tc>
          <w:tcPr>
            <w:tcW w:w="761" w:type="pct"/>
          </w:tcPr>
          <w:p w14:paraId="518AC8CB" w14:textId="77777777" w:rsidR="00B36AA7" w:rsidRPr="007901A3" w:rsidRDefault="00B36AA7" w:rsidP="001202C1">
            <w:pPr>
              <w:spacing w:after="0" w:line="240" w:lineRule="auto"/>
              <w:jc w:val="both"/>
              <w:rPr>
                <w:rFonts w:ascii="Times New Roman" w:hAnsi="Times New Roman"/>
                <w:sz w:val="24"/>
                <w:szCs w:val="24"/>
              </w:rPr>
            </w:pPr>
          </w:p>
        </w:tc>
        <w:tc>
          <w:tcPr>
            <w:tcW w:w="855" w:type="pct"/>
          </w:tcPr>
          <w:p w14:paraId="544604AA" w14:textId="77777777" w:rsidR="00B36AA7" w:rsidRPr="007901A3" w:rsidRDefault="00B36AA7" w:rsidP="001202C1">
            <w:pPr>
              <w:spacing w:after="0" w:line="240" w:lineRule="auto"/>
              <w:jc w:val="both"/>
              <w:rPr>
                <w:rFonts w:ascii="Times New Roman" w:hAnsi="Times New Roman"/>
                <w:sz w:val="24"/>
                <w:szCs w:val="24"/>
              </w:rPr>
            </w:pPr>
          </w:p>
        </w:tc>
        <w:tc>
          <w:tcPr>
            <w:tcW w:w="756" w:type="pct"/>
          </w:tcPr>
          <w:p w14:paraId="1D2DBD56" w14:textId="77777777" w:rsidR="00B36AA7" w:rsidRPr="007901A3" w:rsidRDefault="00B36AA7" w:rsidP="001202C1">
            <w:pPr>
              <w:spacing w:after="0" w:line="240" w:lineRule="auto"/>
              <w:jc w:val="both"/>
              <w:rPr>
                <w:rFonts w:ascii="Times New Roman" w:hAnsi="Times New Roman"/>
                <w:sz w:val="24"/>
                <w:szCs w:val="24"/>
              </w:rPr>
            </w:pPr>
          </w:p>
        </w:tc>
      </w:tr>
      <w:tr w:rsidR="006F3D7B" w:rsidRPr="007901A3" w14:paraId="0B147829" w14:textId="77777777" w:rsidTr="0092477F">
        <w:tc>
          <w:tcPr>
            <w:tcW w:w="220" w:type="pct"/>
          </w:tcPr>
          <w:p w14:paraId="6F9A8DFB" w14:textId="77777777" w:rsidR="00B36AA7" w:rsidRPr="007901A3" w:rsidRDefault="00B36AA7" w:rsidP="001202C1">
            <w:pPr>
              <w:spacing w:after="0" w:line="240" w:lineRule="auto"/>
              <w:jc w:val="both"/>
              <w:rPr>
                <w:rFonts w:ascii="Times New Roman" w:hAnsi="Times New Roman"/>
                <w:sz w:val="24"/>
                <w:szCs w:val="24"/>
              </w:rPr>
            </w:pPr>
          </w:p>
        </w:tc>
        <w:tc>
          <w:tcPr>
            <w:tcW w:w="719" w:type="pct"/>
          </w:tcPr>
          <w:p w14:paraId="1745BDD0" w14:textId="77777777" w:rsidR="00B36AA7" w:rsidRPr="007901A3" w:rsidRDefault="00B36AA7" w:rsidP="001202C1">
            <w:pPr>
              <w:spacing w:after="0" w:line="240" w:lineRule="auto"/>
              <w:jc w:val="both"/>
              <w:rPr>
                <w:rFonts w:ascii="Times New Roman" w:hAnsi="Times New Roman"/>
                <w:sz w:val="24"/>
                <w:szCs w:val="24"/>
              </w:rPr>
            </w:pPr>
          </w:p>
        </w:tc>
        <w:tc>
          <w:tcPr>
            <w:tcW w:w="621" w:type="pct"/>
          </w:tcPr>
          <w:p w14:paraId="698F9021" w14:textId="77777777" w:rsidR="00B36AA7" w:rsidRPr="007901A3" w:rsidRDefault="00B36AA7" w:rsidP="001202C1">
            <w:pPr>
              <w:spacing w:after="0" w:line="240" w:lineRule="auto"/>
              <w:jc w:val="both"/>
              <w:rPr>
                <w:rFonts w:ascii="Times New Roman" w:hAnsi="Times New Roman"/>
                <w:sz w:val="24"/>
                <w:szCs w:val="24"/>
              </w:rPr>
            </w:pPr>
          </w:p>
        </w:tc>
        <w:tc>
          <w:tcPr>
            <w:tcW w:w="1068" w:type="pct"/>
          </w:tcPr>
          <w:p w14:paraId="43992B56" w14:textId="77777777" w:rsidR="00B36AA7" w:rsidRPr="007901A3" w:rsidRDefault="00B36AA7" w:rsidP="001202C1">
            <w:pPr>
              <w:spacing w:after="0" w:line="240" w:lineRule="auto"/>
              <w:jc w:val="both"/>
              <w:rPr>
                <w:rFonts w:ascii="Times New Roman" w:hAnsi="Times New Roman"/>
                <w:sz w:val="24"/>
                <w:szCs w:val="24"/>
              </w:rPr>
            </w:pPr>
          </w:p>
        </w:tc>
        <w:tc>
          <w:tcPr>
            <w:tcW w:w="761" w:type="pct"/>
          </w:tcPr>
          <w:p w14:paraId="66206AEA" w14:textId="77777777" w:rsidR="00B36AA7" w:rsidRPr="007901A3" w:rsidRDefault="00B36AA7" w:rsidP="001202C1">
            <w:pPr>
              <w:spacing w:after="0" w:line="240" w:lineRule="auto"/>
              <w:jc w:val="both"/>
              <w:rPr>
                <w:rFonts w:ascii="Times New Roman" w:hAnsi="Times New Roman"/>
                <w:sz w:val="24"/>
                <w:szCs w:val="24"/>
              </w:rPr>
            </w:pPr>
          </w:p>
        </w:tc>
        <w:tc>
          <w:tcPr>
            <w:tcW w:w="855" w:type="pct"/>
          </w:tcPr>
          <w:p w14:paraId="04B289B3" w14:textId="77777777" w:rsidR="00B36AA7" w:rsidRPr="007901A3" w:rsidRDefault="00B36AA7" w:rsidP="001202C1">
            <w:pPr>
              <w:spacing w:after="0" w:line="240" w:lineRule="auto"/>
              <w:jc w:val="both"/>
              <w:rPr>
                <w:rFonts w:ascii="Times New Roman" w:hAnsi="Times New Roman"/>
                <w:sz w:val="24"/>
                <w:szCs w:val="24"/>
              </w:rPr>
            </w:pPr>
          </w:p>
        </w:tc>
        <w:tc>
          <w:tcPr>
            <w:tcW w:w="756" w:type="pct"/>
          </w:tcPr>
          <w:p w14:paraId="505940B6" w14:textId="77777777" w:rsidR="00B36AA7" w:rsidRPr="007901A3" w:rsidRDefault="00B36AA7" w:rsidP="001202C1">
            <w:pPr>
              <w:spacing w:after="0" w:line="240" w:lineRule="auto"/>
              <w:jc w:val="both"/>
              <w:rPr>
                <w:rFonts w:ascii="Times New Roman" w:hAnsi="Times New Roman"/>
                <w:sz w:val="24"/>
                <w:szCs w:val="24"/>
              </w:rPr>
            </w:pPr>
          </w:p>
        </w:tc>
      </w:tr>
    </w:tbl>
    <w:p w14:paraId="2B5281E8" w14:textId="77777777" w:rsidR="00B36AA7" w:rsidRPr="001202C1" w:rsidRDefault="00B36AA7" w:rsidP="001202C1">
      <w:pPr>
        <w:spacing w:after="0" w:line="240" w:lineRule="auto"/>
        <w:jc w:val="both"/>
        <w:rPr>
          <w:rFonts w:ascii="Times New Roman" w:hAnsi="Times New Roman"/>
          <w:b/>
          <w:sz w:val="24"/>
        </w:rPr>
      </w:pPr>
    </w:p>
    <w:p w14:paraId="174E5FED" w14:textId="3F08F033" w:rsidR="00B36AA7" w:rsidRDefault="00B36AA7" w:rsidP="007901A3">
      <w:pPr>
        <w:keepNext/>
        <w:spacing w:after="0" w:line="240" w:lineRule="auto"/>
        <w:jc w:val="center"/>
        <w:rPr>
          <w:rFonts w:ascii="Times New Roman" w:hAnsi="Times New Roman"/>
          <w:b/>
          <w:sz w:val="24"/>
        </w:rPr>
      </w:pPr>
      <w:r>
        <w:rPr>
          <w:rFonts w:ascii="Times New Roman" w:hAnsi="Times New Roman"/>
          <w:b/>
          <w:sz w:val="24"/>
        </w:rPr>
        <w:lastRenderedPageBreak/>
        <w:t>4.2. Collection of Packaging Waste and Disposable Tableware</w:t>
      </w:r>
    </w:p>
    <w:p w14:paraId="54F3AFA4" w14:textId="77777777" w:rsidR="0092477F" w:rsidRPr="001202C1" w:rsidRDefault="0092477F" w:rsidP="007901A3">
      <w:pPr>
        <w:keepNext/>
        <w:spacing w:after="0" w:line="240" w:lineRule="auto"/>
        <w:jc w:val="both"/>
        <w:rPr>
          <w:rFonts w:ascii="Times New Roman" w:hAnsi="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27"/>
        <w:gridCol w:w="1949"/>
        <w:gridCol w:w="2693"/>
        <w:gridCol w:w="2639"/>
        <w:gridCol w:w="2527"/>
        <w:gridCol w:w="3258"/>
      </w:tblGrid>
      <w:tr w:rsidR="006F3D7B" w:rsidRPr="007901A3" w14:paraId="3501BE05" w14:textId="77777777" w:rsidTr="0092477F">
        <w:tc>
          <w:tcPr>
            <w:tcW w:w="331" w:type="pct"/>
            <w:shd w:val="clear" w:color="auto" w:fill="auto"/>
            <w:vAlign w:val="center"/>
          </w:tcPr>
          <w:p w14:paraId="2CA1F4E8" w14:textId="41DBC8B7" w:rsidR="00B36AA7" w:rsidRPr="007901A3" w:rsidRDefault="00B36AA7" w:rsidP="007901A3">
            <w:pPr>
              <w:keepNext/>
              <w:spacing w:after="0" w:line="240" w:lineRule="auto"/>
              <w:jc w:val="center"/>
              <w:rPr>
                <w:rFonts w:ascii="Times New Roman" w:hAnsi="Times New Roman"/>
                <w:b/>
                <w:sz w:val="24"/>
                <w:szCs w:val="24"/>
              </w:rPr>
            </w:pPr>
            <w:r w:rsidRPr="007901A3">
              <w:rPr>
                <w:rFonts w:ascii="Times New Roman" w:hAnsi="Times New Roman"/>
                <w:sz w:val="24"/>
                <w:szCs w:val="24"/>
              </w:rPr>
              <w:t>No.</w:t>
            </w:r>
          </w:p>
        </w:tc>
        <w:tc>
          <w:tcPr>
            <w:tcW w:w="696" w:type="pct"/>
            <w:shd w:val="clear" w:color="auto" w:fill="auto"/>
            <w:vAlign w:val="center"/>
          </w:tcPr>
          <w:p w14:paraId="5C3D219A" w14:textId="77777777" w:rsidR="00B36AA7" w:rsidRPr="007901A3" w:rsidRDefault="00B36AA7" w:rsidP="007901A3">
            <w:pPr>
              <w:keepNext/>
              <w:spacing w:after="0" w:line="240" w:lineRule="auto"/>
              <w:jc w:val="center"/>
              <w:rPr>
                <w:rFonts w:ascii="Times New Roman" w:hAnsi="Times New Roman"/>
                <w:b/>
                <w:sz w:val="24"/>
                <w:szCs w:val="24"/>
              </w:rPr>
            </w:pPr>
            <w:r w:rsidRPr="007901A3">
              <w:rPr>
                <w:rFonts w:ascii="Times New Roman" w:hAnsi="Times New Roman"/>
                <w:sz w:val="24"/>
                <w:szCs w:val="24"/>
              </w:rPr>
              <w:t>Waste management region (in alphabetical order)</w:t>
            </w:r>
          </w:p>
        </w:tc>
        <w:tc>
          <w:tcPr>
            <w:tcW w:w="962" w:type="pct"/>
            <w:shd w:val="clear" w:color="auto" w:fill="auto"/>
            <w:vAlign w:val="center"/>
          </w:tcPr>
          <w:p w14:paraId="303EE910" w14:textId="77777777" w:rsidR="00B36AA7" w:rsidRPr="007901A3" w:rsidRDefault="00B36AA7" w:rsidP="007901A3">
            <w:pPr>
              <w:keepNext/>
              <w:spacing w:after="0" w:line="240" w:lineRule="auto"/>
              <w:jc w:val="center"/>
              <w:rPr>
                <w:rFonts w:ascii="Times New Roman" w:hAnsi="Times New Roman"/>
                <w:b/>
                <w:sz w:val="24"/>
                <w:szCs w:val="24"/>
              </w:rPr>
            </w:pPr>
            <w:r w:rsidRPr="007901A3">
              <w:rPr>
                <w:rFonts w:ascii="Times New Roman" w:hAnsi="Times New Roman"/>
                <w:sz w:val="24"/>
                <w:szCs w:val="24"/>
              </w:rPr>
              <w:t>The economic operator which collects packaging waste and disposable tableware (name, registration number, and legal address of the economic operator)</w:t>
            </w:r>
          </w:p>
        </w:tc>
        <w:tc>
          <w:tcPr>
            <w:tcW w:w="943" w:type="pct"/>
            <w:shd w:val="clear" w:color="auto" w:fill="auto"/>
            <w:vAlign w:val="center"/>
          </w:tcPr>
          <w:p w14:paraId="5B34C634" w14:textId="7E6174DF" w:rsidR="00B36AA7" w:rsidRPr="007901A3" w:rsidRDefault="00B36AA7" w:rsidP="007901A3">
            <w:pPr>
              <w:keepNext/>
              <w:spacing w:after="0" w:line="240" w:lineRule="auto"/>
              <w:jc w:val="center"/>
              <w:rPr>
                <w:rFonts w:ascii="Times New Roman" w:hAnsi="Times New Roman"/>
                <w:b/>
                <w:sz w:val="24"/>
                <w:szCs w:val="24"/>
              </w:rPr>
            </w:pPr>
            <w:r w:rsidRPr="007901A3">
              <w:rPr>
                <w:rFonts w:ascii="Times New Roman" w:hAnsi="Times New Roman"/>
                <w:sz w:val="24"/>
                <w:szCs w:val="24"/>
              </w:rPr>
              <w:t>Date of entering into the agreement on waste collection and validity period thereof</w:t>
            </w:r>
          </w:p>
        </w:tc>
        <w:tc>
          <w:tcPr>
            <w:tcW w:w="903" w:type="pct"/>
            <w:shd w:val="clear" w:color="auto" w:fill="auto"/>
            <w:vAlign w:val="center"/>
          </w:tcPr>
          <w:p w14:paraId="12A4A504" w14:textId="77777777" w:rsidR="00B36AA7" w:rsidRPr="007901A3" w:rsidRDefault="00B36AA7" w:rsidP="007901A3">
            <w:pPr>
              <w:keepNext/>
              <w:spacing w:after="0" w:line="240" w:lineRule="auto"/>
              <w:jc w:val="center"/>
              <w:rPr>
                <w:rFonts w:ascii="Times New Roman" w:hAnsi="Times New Roman"/>
                <w:b/>
                <w:sz w:val="24"/>
                <w:szCs w:val="24"/>
              </w:rPr>
            </w:pPr>
            <w:r w:rsidRPr="007901A3">
              <w:rPr>
                <w:rFonts w:ascii="Times New Roman" w:hAnsi="Times New Roman"/>
                <w:sz w:val="24"/>
                <w:szCs w:val="24"/>
              </w:rPr>
              <w:t>Waste management permit number, date of issue, and validity period thereof</w:t>
            </w:r>
          </w:p>
        </w:tc>
        <w:tc>
          <w:tcPr>
            <w:tcW w:w="1164" w:type="pct"/>
            <w:shd w:val="clear" w:color="auto" w:fill="auto"/>
            <w:vAlign w:val="center"/>
          </w:tcPr>
          <w:p w14:paraId="515B420D" w14:textId="77777777" w:rsidR="00B36AA7" w:rsidRPr="007901A3" w:rsidRDefault="00B36AA7" w:rsidP="007901A3">
            <w:pPr>
              <w:keepNext/>
              <w:spacing w:after="0" w:line="240" w:lineRule="auto"/>
              <w:jc w:val="center"/>
              <w:rPr>
                <w:rFonts w:ascii="Times New Roman" w:hAnsi="Times New Roman"/>
                <w:sz w:val="24"/>
                <w:szCs w:val="24"/>
              </w:rPr>
            </w:pPr>
            <w:r w:rsidRPr="007901A3">
              <w:rPr>
                <w:rFonts w:ascii="Times New Roman" w:hAnsi="Times New Roman"/>
                <w:sz w:val="24"/>
                <w:szCs w:val="24"/>
              </w:rPr>
              <w:t>Material type (and code) of packaging waste which the economic operator collects</w:t>
            </w:r>
          </w:p>
        </w:tc>
      </w:tr>
      <w:tr w:rsidR="006F3D7B" w:rsidRPr="007901A3" w14:paraId="2A60E5FC" w14:textId="77777777" w:rsidTr="0092477F">
        <w:tc>
          <w:tcPr>
            <w:tcW w:w="331" w:type="pct"/>
            <w:shd w:val="clear" w:color="auto" w:fill="auto"/>
            <w:vAlign w:val="center"/>
          </w:tcPr>
          <w:p w14:paraId="1EE3A2BB" w14:textId="77777777" w:rsidR="00B36AA7" w:rsidRPr="007901A3" w:rsidRDefault="00B36AA7" w:rsidP="007901A3">
            <w:pPr>
              <w:keepNext/>
              <w:spacing w:after="0" w:line="240" w:lineRule="auto"/>
              <w:jc w:val="both"/>
              <w:rPr>
                <w:rFonts w:ascii="Times New Roman" w:hAnsi="Times New Roman"/>
                <w:b/>
                <w:sz w:val="24"/>
                <w:szCs w:val="24"/>
              </w:rPr>
            </w:pPr>
          </w:p>
        </w:tc>
        <w:tc>
          <w:tcPr>
            <w:tcW w:w="696" w:type="pct"/>
            <w:shd w:val="clear" w:color="auto" w:fill="auto"/>
            <w:vAlign w:val="center"/>
          </w:tcPr>
          <w:p w14:paraId="1DE69C67" w14:textId="77777777" w:rsidR="00B36AA7" w:rsidRPr="007901A3" w:rsidRDefault="00B36AA7" w:rsidP="007901A3">
            <w:pPr>
              <w:keepNext/>
              <w:spacing w:after="0" w:line="240" w:lineRule="auto"/>
              <w:jc w:val="both"/>
              <w:rPr>
                <w:rFonts w:ascii="Times New Roman" w:hAnsi="Times New Roman"/>
                <w:b/>
                <w:sz w:val="24"/>
                <w:szCs w:val="24"/>
              </w:rPr>
            </w:pPr>
          </w:p>
        </w:tc>
        <w:tc>
          <w:tcPr>
            <w:tcW w:w="962" w:type="pct"/>
            <w:shd w:val="clear" w:color="auto" w:fill="auto"/>
            <w:vAlign w:val="center"/>
          </w:tcPr>
          <w:p w14:paraId="330AE54C" w14:textId="77777777" w:rsidR="00B36AA7" w:rsidRPr="007901A3" w:rsidRDefault="00B36AA7" w:rsidP="007901A3">
            <w:pPr>
              <w:keepNext/>
              <w:spacing w:after="0" w:line="240" w:lineRule="auto"/>
              <w:jc w:val="both"/>
              <w:rPr>
                <w:rFonts w:ascii="Times New Roman" w:hAnsi="Times New Roman"/>
                <w:b/>
                <w:sz w:val="24"/>
                <w:szCs w:val="24"/>
              </w:rPr>
            </w:pPr>
          </w:p>
        </w:tc>
        <w:tc>
          <w:tcPr>
            <w:tcW w:w="943" w:type="pct"/>
            <w:shd w:val="clear" w:color="auto" w:fill="auto"/>
            <w:vAlign w:val="center"/>
          </w:tcPr>
          <w:p w14:paraId="440B7232" w14:textId="77777777" w:rsidR="00B36AA7" w:rsidRPr="007901A3" w:rsidRDefault="00B36AA7" w:rsidP="007901A3">
            <w:pPr>
              <w:keepNext/>
              <w:spacing w:after="0" w:line="240" w:lineRule="auto"/>
              <w:jc w:val="both"/>
              <w:rPr>
                <w:rFonts w:ascii="Times New Roman" w:hAnsi="Times New Roman"/>
                <w:b/>
                <w:sz w:val="24"/>
                <w:szCs w:val="24"/>
              </w:rPr>
            </w:pPr>
          </w:p>
        </w:tc>
        <w:tc>
          <w:tcPr>
            <w:tcW w:w="903" w:type="pct"/>
            <w:shd w:val="clear" w:color="auto" w:fill="auto"/>
            <w:vAlign w:val="center"/>
          </w:tcPr>
          <w:p w14:paraId="0628BCFD" w14:textId="77777777" w:rsidR="00B36AA7" w:rsidRPr="007901A3" w:rsidRDefault="00B36AA7" w:rsidP="007901A3">
            <w:pPr>
              <w:keepNext/>
              <w:spacing w:after="0" w:line="240" w:lineRule="auto"/>
              <w:jc w:val="both"/>
              <w:rPr>
                <w:rFonts w:ascii="Times New Roman" w:hAnsi="Times New Roman"/>
                <w:b/>
                <w:sz w:val="24"/>
                <w:szCs w:val="24"/>
              </w:rPr>
            </w:pPr>
          </w:p>
        </w:tc>
        <w:tc>
          <w:tcPr>
            <w:tcW w:w="1164" w:type="pct"/>
            <w:shd w:val="clear" w:color="auto" w:fill="auto"/>
            <w:vAlign w:val="center"/>
          </w:tcPr>
          <w:p w14:paraId="63E6DAB3" w14:textId="77777777" w:rsidR="00B36AA7" w:rsidRPr="007901A3" w:rsidRDefault="00B36AA7" w:rsidP="007901A3">
            <w:pPr>
              <w:keepNext/>
              <w:spacing w:after="0" w:line="240" w:lineRule="auto"/>
              <w:jc w:val="both"/>
              <w:rPr>
                <w:rFonts w:ascii="Times New Roman" w:hAnsi="Times New Roman"/>
                <w:b/>
                <w:sz w:val="24"/>
                <w:szCs w:val="24"/>
              </w:rPr>
            </w:pPr>
          </w:p>
        </w:tc>
      </w:tr>
      <w:tr w:rsidR="006F3D7B" w:rsidRPr="007901A3" w14:paraId="107A2351" w14:textId="77777777" w:rsidTr="0092477F">
        <w:tc>
          <w:tcPr>
            <w:tcW w:w="331" w:type="pct"/>
            <w:shd w:val="clear" w:color="auto" w:fill="auto"/>
          </w:tcPr>
          <w:p w14:paraId="6263D008" w14:textId="77777777" w:rsidR="00B36AA7" w:rsidRPr="007901A3" w:rsidRDefault="00B36AA7" w:rsidP="001202C1">
            <w:pPr>
              <w:spacing w:after="0" w:line="240" w:lineRule="auto"/>
              <w:jc w:val="both"/>
              <w:rPr>
                <w:rFonts w:ascii="Times New Roman" w:hAnsi="Times New Roman"/>
                <w:b/>
                <w:sz w:val="24"/>
                <w:szCs w:val="24"/>
              </w:rPr>
            </w:pPr>
          </w:p>
        </w:tc>
        <w:tc>
          <w:tcPr>
            <w:tcW w:w="696" w:type="pct"/>
            <w:shd w:val="clear" w:color="auto" w:fill="auto"/>
          </w:tcPr>
          <w:p w14:paraId="2A30BACB" w14:textId="77777777" w:rsidR="00B36AA7" w:rsidRPr="007901A3" w:rsidRDefault="00B36AA7" w:rsidP="001202C1">
            <w:pPr>
              <w:spacing w:after="0" w:line="240" w:lineRule="auto"/>
              <w:jc w:val="both"/>
              <w:rPr>
                <w:rFonts w:ascii="Times New Roman" w:hAnsi="Times New Roman"/>
                <w:b/>
                <w:sz w:val="24"/>
                <w:szCs w:val="24"/>
              </w:rPr>
            </w:pPr>
          </w:p>
        </w:tc>
        <w:tc>
          <w:tcPr>
            <w:tcW w:w="962" w:type="pct"/>
            <w:shd w:val="clear" w:color="auto" w:fill="auto"/>
          </w:tcPr>
          <w:p w14:paraId="2A7AC933" w14:textId="77777777" w:rsidR="00B36AA7" w:rsidRPr="007901A3" w:rsidRDefault="00B36AA7" w:rsidP="001202C1">
            <w:pPr>
              <w:spacing w:after="0" w:line="240" w:lineRule="auto"/>
              <w:jc w:val="both"/>
              <w:rPr>
                <w:rFonts w:ascii="Times New Roman" w:hAnsi="Times New Roman"/>
                <w:b/>
                <w:sz w:val="24"/>
                <w:szCs w:val="24"/>
              </w:rPr>
            </w:pPr>
          </w:p>
        </w:tc>
        <w:tc>
          <w:tcPr>
            <w:tcW w:w="943" w:type="pct"/>
            <w:shd w:val="clear" w:color="auto" w:fill="auto"/>
          </w:tcPr>
          <w:p w14:paraId="43857FFF" w14:textId="77777777" w:rsidR="00B36AA7" w:rsidRPr="007901A3" w:rsidRDefault="00B36AA7" w:rsidP="001202C1">
            <w:pPr>
              <w:spacing w:after="0" w:line="240" w:lineRule="auto"/>
              <w:jc w:val="both"/>
              <w:rPr>
                <w:rFonts w:ascii="Times New Roman" w:hAnsi="Times New Roman"/>
                <w:b/>
                <w:sz w:val="24"/>
                <w:szCs w:val="24"/>
              </w:rPr>
            </w:pPr>
          </w:p>
        </w:tc>
        <w:tc>
          <w:tcPr>
            <w:tcW w:w="903" w:type="pct"/>
            <w:shd w:val="clear" w:color="auto" w:fill="auto"/>
          </w:tcPr>
          <w:p w14:paraId="738C24A3" w14:textId="77777777" w:rsidR="00B36AA7" w:rsidRPr="007901A3" w:rsidRDefault="00B36AA7" w:rsidP="001202C1">
            <w:pPr>
              <w:spacing w:after="0" w:line="240" w:lineRule="auto"/>
              <w:jc w:val="both"/>
              <w:rPr>
                <w:rFonts w:ascii="Times New Roman" w:hAnsi="Times New Roman"/>
                <w:b/>
                <w:sz w:val="24"/>
                <w:szCs w:val="24"/>
              </w:rPr>
            </w:pPr>
          </w:p>
        </w:tc>
        <w:tc>
          <w:tcPr>
            <w:tcW w:w="1164" w:type="pct"/>
            <w:shd w:val="clear" w:color="auto" w:fill="auto"/>
          </w:tcPr>
          <w:p w14:paraId="62667A99" w14:textId="77777777" w:rsidR="00B36AA7" w:rsidRPr="007901A3" w:rsidRDefault="00B36AA7" w:rsidP="001202C1">
            <w:pPr>
              <w:spacing w:after="0" w:line="240" w:lineRule="auto"/>
              <w:jc w:val="both"/>
              <w:rPr>
                <w:rFonts w:ascii="Times New Roman" w:hAnsi="Times New Roman"/>
                <w:b/>
                <w:sz w:val="24"/>
                <w:szCs w:val="24"/>
              </w:rPr>
            </w:pPr>
          </w:p>
        </w:tc>
      </w:tr>
      <w:tr w:rsidR="006F3D7B" w:rsidRPr="007901A3" w14:paraId="17E1C11E" w14:textId="77777777" w:rsidTr="0092477F">
        <w:tc>
          <w:tcPr>
            <w:tcW w:w="331" w:type="pct"/>
            <w:shd w:val="clear" w:color="auto" w:fill="auto"/>
          </w:tcPr>
          <w:p w14:paraId="38A984D6" w14:textId="77777777" w:rsidR="00B36AA7" w:rsidRPr="007901A3" w:rsidRDefault="00B36AA7" w:rsidP="001202C1">
            <w:pPr>
              <w:spacing w:after="0" w:line="240" w:lineRule="auto"/>
              <w:jc w:val="both"/>
              <w:rPr>
                <w:rFonts w:ascii="Times New Roman" w:hAnsi="Times New Roman"/>
                <w:b/>
                <w:sz w:val="24"/>
                <w:szCs w:val="24"/>
              </w:rPr>
            </w:pPr>
          </w:p>
        </w:tc>
        <w:tc>
          <w:tcPr>
            <w:tcW w:w="696" w:type="pct"/>
            <w:shd w:val="clear" w:color="auto" w:fill="auto"/>
          </w:tcPr>
          <w:p w14:paraId="5A59D83D" w14:textId="77777777" w:rsidR="00B36AA7" w:rsidRPr="007901A3" w:rsidRDefault="00B36AA7" w:rsidP="001202C1">
            <w:pPr>
              <w:spacing w:after="0" w:line="240" w:lineRule="auto"/>
              <w:jc w:val="both"/>
              <w:rPr>
                <w:rFonts w:ascii="Times New Roman" w:hAnsi="Times New Roman"/>
                <w:b/>
                <w:sz w:val="24"/>
                <w:szCs w:val="24"/>
              </w:rPr>
            </w:pPr>
          </w:p>
        </w:tc>
        <w:tc>
          <w:tcPr>
            <w:tcW w:w="962" w:type="pct"/>
            <w:shd w:val="clear" w:color="auto" w:fill="auto"/>
          </w:tcPr>
          <w:p w14:paraId="43C9757A" w14:textId="77777777" w:rsidR="00B36AA7" w:rsidRPr="007901A3" w:rsidRDefault="00B36AA7" w:rsidP="001202C1">
            <w:pPr>
              <w:spacing w:after="0" w:line="240" w:lineRule="auto"/>
              <w:jc w:val="both"/>
              <w:rPr>
                <w:rFonts w:ascii="Times New Roman" w:hAnsi="Times New Roman"/>
                <w:b/>
                <w:sz w:val="24"/>
                <w:szCs w:val="24"/>
              </w:rPr>
            </w:pPr>
          </w:p>
        </w:tc>
        <w:tc>
          <w:tcPr>
            <w:tcW w:w="943" w:type="pct"/>
            <w:shd w:val="clear" w:color="auto" w:fill="auto"/>
          </w:tcPr>
          <w:p w14:paraId="22AC9094" w14:textId="77777777" w:rsidR="00B36AA7" w:rsidRPr="007901A3" w:rsidRDefault="00B36AA7" w:rsidP="001202C1">
            <w:pPr>
              <w:spacing w:after="0" w:line="240" w:lineRule="auto"/>
              <w:jc w:val="both"/>
              <w:rPr>
                <w:rFonts w:ascii="Times New Roman" w:hAnsi="Times New Roman"/>
                <w:b/>
                <w:sz w:val="24"/>
                <w:szCs w:val="24"/>
              </w:rPr>
            </w:pPr>
          </w:p>
        </w:tc>
        <w:tc>
          <w:tcPr>
            <w:tcW w:w="903" w:type="pct"/>
            <w:shd w:val="clear" w:color="auto" w:fill="auto"/>
          </w:tcPr>
          <w:p w14:paraId="51334DA3" w14:textId="77777777" w:rsidR="00B36AA7" w:rsidRPr="007901A3" w:rsidRDefault="00B36AA7" w:rsidP="001202C1">
            <w:pPr>
              <w:spacing w:after="0" w:line="240" w:lineRule="auto"/>
              <w:jc w:val="both"/>
              <w:rPr>
                <w:rFonts w:ascii="Times New Roman" w:hAnsi="Times New Roman"/>
                <w:b/>
                <w:sz w:val="24"/>
                <w:szCs w:val="24"/>
              </w:rPr>
            </w:pPr>
          </w:p>
        </w:tc>
        <w:tc>
          <w:tcPr>
            <w:tcW w:w="1164" w:type="pct"/>
            <w:shd w:val="clear" w:color="auto" w:fill="auto"/>
          </w:tcPr>
          <w:p w14:paraId="3836582E" w14:textId="77777777" w:rsidR="00B36AA7" w:rsidRPr="007901A3" w:rsidRDefault="00B36AA7" w:rsidP="001202C1">
            <w:pPr>
              <w:spacing w:after="0" w:line="240" w:lineRule="auto"/>
              <w:jc w:val="both"/>
              <w:rPr>
                <w:rFonts w:ascii="Times New Roman" w:hAnsi="Times New Roman"/>
                <w:b/>
                <w:sz w:val="24"/>
                <w:szCs w:val="24"/>
              </w:rPr>
            </w:pPr>
          </w:p>
        </w:tc>
      </w:tr>
    </w:tbl>
    <w:p w14:paraId="4ABA5EA9" w14:textId="77777777" w:rsidR="00B36AA7" w:rsidRPr="001202C1" w:rsidRDefault="00B36AA7" w:rsidP="0092477F">
      <w:pPr>
        <w:pStyle w:val="naisf"/>
        <w:spacing w:before="0" w:after="0"/>
        <w:ind w:firstLine="0"/>
        <w:rPr>
          <w:b/>
        </w:rPr>
      </w:pPr>
    </w:p>
    <w:p w14:paraId="6ACE4D29" w14:textId="288CF772" w:rsidR="00B36AA7" w:rsidRDefault="00B36AA7" w:rsidP="0092477F">
      <w:pPr>
        <w:pStyle w:val="naisf"/>
        <w:spacing w:before="0" w:after="0"/>
        <w:ind w:firstLine="0"/>
        <w:jc w:val="center"/>
        <w:rPr>
          <w:b/>
        </w:rPr>
      </w:pPr>
      <w:r>
        <w:rPr>
          <w:b/>
        </w:rPr>
        <w:t>5. Organisation of Recovery and Recycling of Packaging Waste and Disposable Tableware</w:t>
      </w:r>
    </w:p>
    <w:p w14:paraId="42FD8DA1" w14:textId="77777777" w:rsidR="0092477F" w:rsidRPr="001202C1" w:rsidRDefault="0092477F" w:rsidP="0092477F">
      <w:pPr>
        <w:pStyle w:val="naisf"/>
        <w:spacing w:before="0" w:after="0"/>
        <w:ind w:firstLine="0"/>
        <w:rPr>
          <w:b/>
        </w:rPr>
      </w:pPr>
    </w:p>
    <w:p w14:paraId="077320F3" w14:textId="4BF6872A" w:rsidR="00B36AA7" w:rsidRDefault="00B36AA7" w:rsidP="0092477F">
      <w:pPr>
        <w:pStyle w:val="naisf"/>
        <w:spacing w:before="0" w:after="0"/>
        <w:ind w:firstLine="0"/>
        <w:jc w:val="center"/>
        <w:rPr>
          <w:b/>
        </w:rPr>
      </w:pPr>
      <w:r>
        <w:rPr>
          <w:b/>
        </w:rPr>
        <w:t>5.1. Economic Operators which Recover or Recycle Packaging Waste and Disposable Tableware in the Territory of the Republic of Latvia</w:t>
      </w:r>
    </w:p>
    <w:p w14:paraId="4BAC357E" w14:textId="77777777" w:rsidR="0092477F" w:rsidRPr="001202C1" w:rsidRDefault="0092477F" w:rsidP="0092477F">
      <w:pPr>
        <w:pStyle w:val="naisf"/>
        <w:spacing w:before="0" w:after="0"/>
        <w:ind w:firstLine="0"/>
        <w:rPr>
          <w:b/>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574"/>
        <w:gridCol w:w="2828"/>
        <w:gridCol w:w="2123"/>
        <w:gridCol w:w="1978"/>
        <w:gridCol w:w="2406"/>
        <w:gridCol w:w="1765"/>
        <w:gridCol w:w="2313"/>
      </w:tblGrid>
      <w:tr w:rsidR="006F3D7B" w:rsidRPr="007901A3" w14:paraId="2C016AC2" w14:textId="77777777" w:rsidTr="0092477F">
        <w:tc>
          <w:tcPr>
            <w:tcW w:w="205" w:type="pct"/>
            <w:tcBorders>
              <w:top w:val="outset" w:sz="6" w:space="0" w:color="auto"/>
              <w:left w:val="outset" w:sz="6" w:space="0" w:color="auto"/>
              <w:bottom w:val="outset" w:sz="6" w:space="0" w:color="auto"/>
              <w:right w:val="outset" w:sz="6" w:space="0" w:color="auto"/>
            </w:tcBorders>
            <w:vAlign w:val="center"/>
          </w:tcPr>
          <w:p w14:paraId="66C3B1EA" w14:textId="250B66B9" w:rsidR="00B36AA7" w:rsidRPr="007901A3" w:rsidRDefault="00B36AA7" w:rsidP="0092477F">
            <w:pPr>
              <w:pStyle w:val="naisc"/>
              <w:spacing w:before="0" w:after="0"/>
            </w:pPr>
            <w:r w:rsidRPr="007901A3">
              <w:t>No.</w:t>
            </w:r>
          </w:p>
        </w:tc>
        <w:tc>
          <w:tcPr>
            <w:tcW w:w="1011" w:type="pct"/>
            <w:tcBorders>
              <w:top w:val="outset" w:sz="6" w:space="0" w:color="auto"/>
              <w:left w:val="outset" w:sz="6" w:space="0" w:color="auto"/>
              <w:bottom w:val="outset" w:sz="6" w:space="0" w:color="auto"/>
              <w:right w:val="outset" w:sz="6" w:space="0" w:color="auto"/>
            </w:tcBorders>
            <w:vAlign w:val="center"/>
          </w:tcPr>
          <w:p w14:paraId="7C8D3B37" w14:textId="77777777" w:rsidR="00B36AA7" w:rsidRPr="007901A3" w:rsidRDefault="00B36AA7" w:rsidP="0092477F">
            <w:pPr>
              <w:pStyle w:val="naisc"/>
              <w:spacing w:before="0" w:after="0"/>
            </w:pPr>
            <w:r w:rsidRPr="007901A3">
              <w:t>Name, registration number in the Enterprise Register, and legal address of the economic operator</w:t>
            </w:r>
          </w:p>
        </w:tc>
        <w:tc>
          <w:tcPr>
            <w:tcW w:w="759" w:type="pct"/>
            <w:tcBorders>
              <w:top w:val="outset" w:sz="6" w:space="0" w:color="auto"/>
              <w:left w:val="outset" w:sz="6" w:space="0" w:color="auto"/>
              <w:bottom w:val="outset" w:sz="6" w:space="0" w:color="auto"/>
              <w:right w:val="outset" w:sz="6" w:space="0" w:color="auto"/>
            </w:tcBorders>
            <w:vAlign w:val="center"/>
          </w:tcPr>
          <w:p w14:paraId="5125ABAF" w14:textId="77777777" w:rsidR="00B36AA7" w:rsidRPr="007901A3" w:rsidRDefault="00B36AA7" w:rsidP="0092477F">
            <w:pPr>
              <w:pStyle w:val="naisc"/>
              <w:spacing w:before="0" w:after="0"/>
            </w:pPr>
            <w:r w:rsidRPr="007901A3">
              <w:t>Date of entering into the agreement and validity period (from–to) thereof</w:t>
            </w:r>
          </w:p>
        </w:tc>
        <w:tc>
          <w:tcPr>
            <w:tcW w:w="707" w:type="pct"/>
            <w:tcBorders>
              <w:top w:val="outset" w:sz="6" w:space="0" w:color="auto"/>
              <w:left w:val="outset" w:sz="6" w:space="0" w:color="auto"/>
              <w:bottom w:val="outset" w:sz="6" w:space="0" w:color="auto"/>
              <w:right w:val="outset" w:sz="6" w:space="0" w:color="auto"/>
            </w:tcBorders>
            <w:vAlign w:val="center"/>
          </w:tcPr>
          <w:p w14:paraId="2D383869" w14:textId="77777777" w:rsidR="00B36AA7" w:rsidRPr="007901A3" w:rsidRDefault="00B36AA7" w:rsidP="0092477F">
            <w:pPr>
              <w:pStyle w:val="naisc"/>
              <w:spacing w:before="0" w:after="0"/>
            </w:pPr>
            <w:r w:rsidRPr="007901A3">
              <w:t>Address of the recovery facility</w:t>
            </w:r>
          </w:p>
        </w:tc>
        <w:tc>
          <w:tcPr>
            <w:tcW w:w="860" w:type="pct"/>
            <w:tcBorders>
              <w:top w:val="outset" w:sz="6" w:space="0" w:color="auto"/>
              <w:left w:val="outset" w:sz="6" w:space="0" w:color="auto"/>
              <w:bottom w:val="outset" w:sz="6" w:space="0" w:color="auto"/>
              <w:right w:val="outset" w:sz="6" w:space="0" w:color="auto"/>
            </w:tcBorders>
            <w:vAlign w:val="center"/>
          </w:tcPr>
          <w:p w14:paraId="60D8D3D5" w14:textId="77777777" w:rsidR="00B36AA7" w:rsidRPr="007901A3" w:rsidRDefault="00B36AA7" w:rsidP="0092477F">
            <w:pPr>
              <w:pStyle w:val="naisc"/>
              <w:spacing w:before="0" w:after="0"/>
            </w:pPr>
            <w:r w:rsidRPr="007901A3">
              <w:t>Number, date of issue, and period of validity of the permit</w:t>
            </w:r>
          </w:p>
        </w:tc>
        <w:tc>
          <w:tcPr>
            <w:tcW w:w="631" w:type="pct"/>
            <w:tcBorders>
              <w:top w:val="outset" w:sz="6" w:space="0" w:color="auto"/>
              <w:left w:val="outset" w:sz="6" w:space="0" w:color="auto"/>
              <w:bottom w:val="outset" w:sz="6" w:space="0" w:color="auto"/>
              <w:right w:val="outset" w:sz="6" w:space="0" w:color="auto"/>
            </w:tcBorders>
            <w:vAlign w:val="center"/>
          </w:tcPr>
          <w:p w14:paraId="79437B5A" w14:textId="77777777" w:rsidR="00B36AA7" w:rsidRPr="007901A3" w:rsidRDefault="00B36AA7" w:rsidP="0092477F">
            <w:pPr>
              <w:pStyle w:val="naisc"/>
              <w:spacing w:before="0" w:after="0"/>
            </w:pPr>
            <w:r w:rsidRPr="007901A3">
              <w:t>Waste type and code</w:t>
            </w:r>
            <w:r w:rsidRPr="007901A3">
              <w:rPr>
                <w:vertAlign w:val="superscript"/>
              </w:rPr>
              <w:t>8</w:t>
            </w:r>
          </w:p>
        </w:tc>
        <w:tc>
          <w:tcPr>
            <w:tcW w:w="827" w:type="pct"/>
            <w:tcBorders>
              <w:top w:val="outset" w:sz="6" w:space="0" w:color="auto"/>
              <w:left w:val="outset" w:sz="6" w:space="0" w:color="auto"/>
              <w:bottom w:val="outset" w:sz="6" w:space="0" w:color="auto"/>
              <w:right w:val="outset" w:sz="6" w:space="0" w:color="auto"/>
            </w:tcBorders>
            <w:vAlign w:val="center"/>
          </w:tcPr>
          <w:p w14:paraId="2CE017E5" w14:textId="77777777" w:rsidR="00B36AA7" w:rsidRPr="007901A3" w:rsidRDefault="00B36AA7" w:rsidP="0092477F">
            <w:pPr>
              <w:pStyle w:val="naisc"/>
              <w:spacing w:before="0" w:after="0"/>
            </w:pPr>
            <w:r w:rsidRPr="007901A3">
              <w:t>Permitted activities and recovery code</w:t>
            </w:r>
            <w:r w:rsidRPr="007901A3">
              <w:rPr>
                <w:vertAlign w:val="superscript"/>
              </w:rPr>
              <w:t>9</w:t>
            </w:r>
          </w:p>
        </w:tc>
      </w:tr>
      <w:tr w:rsidR="006F3D7B" w:rsidRPr="007901A3" w14:paraId="50C8110C" w14:textId="77777777" w:rsidTr="0092477F">
        <w:tc>
          <w:tcPr>
            <w:tcW w:w="205" w:type="pct"/>
            <w:tcBorders>
              <w:top w:val="outset" w:sz="6" w:space="0" w:color="auto"/>
              <w:left w:val="outset" w:sz="6" w:space="0" w:color="auto"/>
              <w:bottom w:val="outset" w:sz="6" w:space="0" w:color="auto"/>
              <w:right w:val="outset" w:sz="6" w:space="0" w:color="auto"/>
            </w:tcBorders>
          </w:tcPr>
          <w:p w14:paraId="4D6961A7" w14:textId="77777777" w:rsidR="00B36AA7" w:rsidRPr="007901A3" w:rsidRDefault="00B36AA7" w:rsidP="0092477F">
            <w:pPr>
              <w:pStyle w:val="naisf"/>
              <w:spacing w:before="0" w:after="0"/>
              <w:ind w:firstLine="0"/>
            </w:pPr>
          </w:p>
        </w:tc>
        <w:tc>
          <w:tcPr>
            <w:tcW w:w="1011" w:type="pct"/>
            <w:tcBorders>
              <w:top w:val="outset" w:sz="6" w:space="0" w:color="auto"/>
              <w:left w:val="outset" w:sz="6" w:space="0" w:color="auto"/>
              <w:bottom w:val="outset" w:sz="6" w:space="0" w:color="auto"/>
              <w:right w:val="outset" w:sz="6" w:space="0" w:color="auto"/>
            </w:tcBorders>
          </w:tcPr>
          <w:p w14:paraId="5ED420F4" w14:textId="77777777" w:rsidR="00B36AA7" w:rsidRPr="007901A3" w:rsidRDefault="00B36AA7" w:rsidP="0092477F">
            <w:pPr>
              <w:pStyle w:val="naisf"/>
              <w:spacing w:before="0" w:after="0"/>
              <w:ind w:firstLine="0"/>
              <w:rPr>
                <w:i/>
              </w:rPr>
            </w:pPr>
          </w:p>
        </w:tc>
        <w:tc>
          <w:tcPr>
            <w:tcW w:w="759" w:type="pct"/>
            <w:tcBorders>
              <w:top w:val="outset" w:sz="6" w:space="0" w:color="auto"/>
              <w:left w:val="outset" w:sz="6" w:space="0" w:color="auto"/>
              <w:bottom w:val="outset" w:sz="6" w:space="0" w:color="auto"/>
              <w:right w:val="outset" w:sz="6" w:space="0" w:color="auto"/>
            </w:tcBorders>
          </w:tcPr>
          <w:p w14:paraId="0B010FF4" w14:textId="77777777" w:rsidR="00B36AA7" w:rsidRPr="007901A3" w:rsidRDefault="00B36AA7" w:rsidP="0092477F">
            <w:pPr>
              <w:pStyle w:val="naisf"/>
              <w:spacing w:before="0" w:after="0"/>
              <w:ind w:firstLine="0"/>
              <w:rPr>
                <w:i/>
              </w:rPr>
            </w:pPr>
          </w:p>
        </w:tc>
        <w:tc>
          <w:tcPr>
            <w:tcW w:w="707" w:type="pct"/>
            <w:tcBorders>
              <w:top w:val="outset" w:sz="6" w:space="0" w:color="auto"/>
              <w:left w:val="outset" w:sz="6" w:space="0" w:color="auto"/>
              <w:bottom w:val="outset" w:sz="6" w:space="0" w:color="auto"/>
              <w:right w:val="outset" w:sz="6" w:space="0" w:color="auto"/>
            </w:tcBorders>
          </w:tcPr>
          <w:p w14:paraId="42CDB8EA" w14:textId="77777777" w:rsidR="00B36AA7" w:rsidRPr="007901A3" w:rsidRDefault="00B36AA7" w:rsidP="0092477F">
            <w:pPr>
              <w:pStyle w:val="naisf"/>
              <w:spacing w:before="0" w:after="0"/>
              <w:ind w:firstLine="0"/>
              <w:rPr>
                <w:i/>
                <w:lang w:eastAsia="en-US"/>
              </w:rPr>
            </w:pPr>
          </w:p>
        </w:tc>
        <w:tc>
          <w:tcPr>
            <w:tcW w:w="860" w:type="pct"/>
            <w:tcBorders>
              <w:top w:val="outset" w:sz="6" w:space="0" w:color="auto"/>
              <w:left w:val="outset" w:sz="6" w:space="0" w:color="auto"/>
              <w:bottom w:val="outset" w:sz="6" w:space="0" w:color="auto"/>
              <w:right w:val="outset" w:sz="6" w:space="0" w:color="auto"/>
            </w:tcBorders>
          </w:tcPr>
          <w:p w14:paraId="693BC877" w14:textId="77777777" w:rsidR="00B36AA7" w:rsidRPr="007901A3" w:rsidRDefault="00B36AA7" w:rsidP="0092477F">
            <w:pPr>
              <w:pStyle w:val="naisf"/>
              <w:spacing w:before="0" w:after="0"/>
              <w:ind w:firstLine="0"/>
              <w:rPr>
                <w:i/>
              </w:rPr>
            </w:pPr>
          </w:p>
        </w:tc>
        <w:tc>
          <w:tcPr>
            <w:tcW w:w="631" w:type="pct"/>
            <w:tcBorders>
              <w:top w:val="outset" w:sz="6" w:space="0" w:color="auto"/>
              <w:left w:val="outset" w:sz="6" w:space="0" w:color="auto"/>
              <w:bottom w:val="outset" w:sz="6" w:space="0" w:color="auto"/>
              <w:right w:val="outset" w:sz="6" w:space="0" w:color="auto"/>
            </w:tcBorders>
          </w:tcPr>
          <w:p w14:paraId="358666CE" w14:textId="77777777" w:rsidR="00B36AA7" w:rsidRPr="007901A3" w:rsidRDefault="00B36AA7" w:rsidP="0092477F">
            <w:pPr>
              <w:pStyle w:val="naisf"/>
              <w:spacing w:before="0" w:after="0"/>
              <w:ind w:firstLine="0"/>
              <w:rPr>
                <w:i/>
              </w:rPr>
            </w:pPr>
          </w:p>
        </w:tc>
        <w:tc>
          <w:tcPr>
            <w:tcW w:w="827" w:type="pct"/>
            <w:tcBorders>
              <w:top w:val="outset" w:sz="6" w:space="0" w:color="auto"/>
              <w:left w:val="outset" w:sz="6" w:space="0" w:color="auto"/>
              <w:bottom w:val="outset" w:sz="6" w:space="0" w:color="auto"/>
              <w:right w:val="outset" w:sz="6" w:space="0" w:color="auto"/>
            </w:tcBorders>
          </w:tcPr>
          <w:p w14:paraId="0022C40F" w14:textId="77777777" w:rsidR="00B36AA7" w:rsidRPr="007901A3" w:rsidRDefault="00B36AA7" w:rsidP="0092477F">
            <w:pPr>
              <w:pStyle w:val="naisf"/>
              <w:spacing w:before="0" w:after="0"/>
              <w:ind w:firstLine="0"/>
              <w:rPr>
                <w:i/>
              </w:rPr>
            </w:pPr>
          </w:p>
        </w:tc>
      </w:tr>
      <w:tr w:rsidR="006F3D7B" w:rsidRPr="007901A3" w14:paraId="5DC2382A" w14:textId="77777777" w:rsidTr="0092477F">
        <w:tc>
          <w:tcPr>
            <w:tcW w:w="205" w:type="pct"/>
            <w:tcBorders>
              <w:top w:val="outset" w:sz="6" w:space="0" w:color="auto"/>
              <w:left w:val="outset" w:sz="6" w:space="0" w:color="auto"/>
              <w:bottom w:val="outset" w:sz="6" w:space="0" w:color="auto"/>
              <w:right w:val="outset" w:sz="6" w:space="0" w:color="auto"/>
            </w:tcBorders>
            <w:vAlign w:val="center"/>
          </w:tcPr>
          <w:p w14:paraId="2642C989" w14:textId="77777777" w:rsidR="00B36AA7" w:rsidRPr="007901A3" w:rsidRDefault="00B36AA7" w:rsidP="0092477F">
            <w:pPr>
              <w:pStyle w:val="naisf"/>
              <w:spacing w:before="0" w:after="0"/>
              <w:ind w:firstLine="0"/>
            </w:pPr>
          </w:p>
        </w:tc>
        <w:tc>
          <w:tcPr>
            <w:tcW w:w="1011" w:type="pct"/>
            <w:tcBorders>
              <w:top w:val="outset" w:sz="6" w:space="0" w:color="auto"/>
              <w:left w:val="outset" w:sz="6" w:space="0" w:color="auto"/>
              <w:bottom w:val="outset" w:sz="6" w:space="0" w:color="auto"/>
              <w:right w:val="outset" w:sz="6" w:space="0" w:color="auto"/>
            </w:tcBorders>
            <w:vAlign w:val="center"/>
          </w:tcPr>
          <w:p w14:paraId="6B3A5C44" w14:textId="77777777" w:rsidR="00B36AA7" w:rsidRPr="007901A3" w:rsidRDefault="00B36AA7" w:rsidP="0092477F">
            <w:pPr>
              <w:pStyle w:val="naisf"/>
              <w:spacing w:before="0" w:after="0"/>
              <w:ind w:firstLine="0"/>
            </w:pPr>
          </w:p>
        </w:tc>
        <w:tc>
          <w:tcPr>
            <w:tcW w:w="759" w:type="pct"/>
            <w:tcBorders>
              <w:top w:val="outset" w:sz="6" w:space="0" w:color="auto"/>
              <w:left w:val="outset" w:sz="6" w:space="0" w:color="auto"/>
              <w:bottom w:val="outset" w:sz="6" w:space="0" w:color="auto"/>
              <w:right w:val="outset" w:sz="6" w:space="0" w:color="auto"/>
            </w:tcBorders>
            <w:vAlign w:val="center"/>
          </w:tcPr>
          <w:p w14:paraId="38F29231" w14:textId="77777777" w:rsidR="00B36AA7" w:rsidRPr="007901A3" w:rsidRDefault="00B36AA7" w:rsidP="0092477F">
            <w:pPr>
              <w:pStyle w:val="naisf"/>
              <w:spacing w:before="0" w:after="0"/>
              <w:ind w:firstLine="0"/>
            </w:pPr>
          </w:p>
        </w:tc>
        <w:tc>
          <w:tcPr>
            <w:tcW w:w="707" w:type="pct"/>
            <w:tcBorders>
              <w:top w:val="outset" w:sz="6" w:space="0" w:color="auto"/>
              <w:left w:val="outset" w:sz="6" w:space="0" w:color="auto"/>
              <w:bottom w:val="outset" w:sz="6" w:space="0" w:color="auto"/>
              <w:right w:val="outset" w:sz="6" w:space="0" w:color="auto"/>
            </w:tcBorders>
          </w:tcPr>
          <w:p w14:paraId="4CDF3472" w14:textId="77777777" w:rsidR="00B36AA7" w:rsidRPr="007901A3" w:rsidRDefault="00B36AA7" w:rsidP="0092477F">
            <w:pPr>
              <w:pStyle w:val="naisf"/>
              <w:spacing w:before="0" w:after="0"/>
              <w:ind w:firstLine="0"/>
            </w:pPr>
          </w:p>
        </w:tc>
        <w:tc>
          <w:tcPr>
            <w:tcW w:w="860" w:type="pct"/>
            <w:tcBorders>
              <w:top w:val="outset" w:sz="6" w:space="0" w:color="auto"/>
              <w:left w:val="outset" w:sz="6" w:space="0" w:color="auto"/>
              <w:bottom w:val="outset" w:sz="6" w:space="0" w:color="auto"/>
              <w:right w:val="outset" w:sz="6" w:space="0" w:color="auto"/>
            </w:tcBorders>
            <w:vAlign w:val="center"/>
          </w:tcPr>
          <w:p w14:paraId="29EBE0AB" w14:textId="77777777" w:rsidR="00B36AA7" w:rsidRPr="007901A3" w:rsidRDefault="00B36AA7" w:rsidP="0092477F">
            <w:pPr>
              <w:pStyle w:val="naisf"/>
              <w:spacing w:before="0" w:after="0"/>
              <w:ind w:firstLine="0"/>
            </w:pPr>
          </w:p>
        </w:tc>
        <w:tc>
          <w:tcPr>
            <w:tcW w:w="631" w:type="pct"/>
            <w:tcBorders>
              <w:top w:val="outset" w:sz="6" w:space="0" w:color="auto"/>
              <w:left w:val="outset" w:sz="6" w:space="0" w:color="auto"/>
              <w:bottom w:val="outset" w:sz="6" w:space="0" w:color="auto"/>
              <w:right w:val="outset" w:sz="6" w:space="0" w:color="auto"/>
            </w:tcBorders>
          </w:tcPr>
          <w:p w14:paraId="5916BF22" w14:textId="77777777" w:rsidR="00B36AA7" w:rsidRPr="007901A3" w:rsidRDefault="00B36AA7" w:rsidP="0092477F">
            <w:pPr>
              <w:pStyle w:val="naisf"/>
              <w:spacing w:before="0" w:after="0"/>
              <w:ind w:firstLine="0"/>
            </w:pPr>
          </w:p>
        </w:tc>
        <w:tc>
          <w:tcPr>
            <w:tcW w:w="827" w:type="pct"/>
            <w:tcBorders>
              <w:top w:val="outset" w:sz="6" w:space="0" w:color="auto"/>
              <w:left w:val="outset" w:sz="6" w:space="0" w:color="auto"/>
              <w:bottom w:val="outset" w:sz="6" w:space="0" w:color="auto"/>
              <w:right w:val="outset" w:sz="6" w:space="0" w:color="auto"/>
            </w:tcBorders>
          </w:tcPr>
          <w:p w14:paraId="58AF7256" w14:textId="77777777" w:rsidR="00B36AA7" w:rsidRPr="007901A3" w:rsidRDefault="00B36AA7" w:rsidP="0092477F">
            <w:pPr>
              <w:pStyle w:val="naisf"/>
              <w:spacing w:before="0" w:after="0"/>
              <w:ind w:firstLine="0"/>
            </w:pPr>
          </w:p>
        </w:tc>
      </w:tr>
      <w:tr w:rsidR="006F3D7B" w:rsidRPr="007901A3" w14:paraId="528EFD71" w14:textId="77777777" w:rsidTr="0092477F">
        <w:tc>
          <w:tcPr>
            <w:tcW w:w="205" w:type="pct"/>
            <w:tcBorders>
              <w:top w:val="outset" w:sz="6" w:space="0" w:color="auto"/>
              <w:left w:val="outset" w:sz="6" w:space="0" w:color="auto"/>
              <w:bottom w:val="outset" w:sz="6" w:space="0" w:color="auto"/>
              <w:right w:val="outset" w:sz="6" w:space="0" w:color="auto"/>
            </w:tcBorders>
            <w:vAlign w:val="center"/>
          </w:tcPr>
          <w:p w14:paraId="7EF184D0" w14:textId="77777777" w:rsidR="00B36AA7" w:rsidRPr="007901A3" w:rsidRDefault="00B36AA7" w:rsidP="0092477F">
            <w:pPr>
              <w:pStyle w:val="naisf"/>
              <w:spacing w:before="0" w:after="0"/>
              <w:ind w:firstLine="0"/>
            </w:pPr>
          </w:p>
        </w:tc>
        <w:tc>
          <w:tcPr>
            <w:tcW w:w="1011" w:type="pct"/>
            <w:tcBorders>
              <w:top w:val="outset" w:sz="6" w:space="0" w:color="auto"/>
              <w:left w:val="outset" w:sz="6" w:space="0" w:color="auto"/>
              <w:bottom w:val="outset" w:sz="6" w:space="0" w:color="auto"/>
              <w:right w:val="outset" w:sz="6" w:space="0" w:color="auto"/>
            </w:tcBorders>
            <w:vAlign w:val="center"/>
          </w:tcPr>
          <w:p w14:paraId="12810C70" w14:textId="77777777" w:rsidR="00B36AA7" w:rsidRPr="007901A3" w:rsidRDefault="00B36AA7" w:rsidP="0092477F">
            <w:pPr>
              <w:pStyle w:val="naisf"/>
              <w:spacing w:before="0" w:after="0"/>
              <w:ind w:firstLine="0"/>
            </w:pPr>
          </w:p>
        </w:tc>
        <w:tc>
          <w:tcPr>
            <w:tcW w:w="759" w:type="pct"/>
            <w:tcBorders>
              <w:top w:val="outset" w:sz="6" w:space="0" w:color="auto"/>
              <w:left w:val="outset" w:sz="6" w:space="0" w:color="auto"/>
              <w:bottom w:val="outset" w:sz="6" w:space="0" w:color="auto"/>
              <w:right w:val="outset" w:sz="6" w:space="0" w:color="auto"/>
            </w:tcBorders>
            <w:vAlign w:val="center"/>
          </w:tcPr>
          <w:p w14:paraId="7BC6D550" w14:textId="77777777" w:rsidR="00B36AA7" w:rsidRPr="007901A3" w:rsidRDefault="00B36AA7" w:rsidP="0092477F">
            <w:pPr>
              <w:pStyle w:val="naisf"/>
              <w:spacing w:before="0" w:after="0"/>
              <w:ind w:firstLine="0"/>
            </w:pPr>
          </w:p>
        </w:tc>
        <w:tc>
          <w:tcPr>
            <w:tcW w:w="707" w:type="pct"/>
            <w:tcBorders>
              <w:top w:val="outset" w:sz="6" w:space="0" w:color="auto"/>
              <w:left w:val="outset" w:sz="6" w:space="0" w:color="auto"/>
              <w:bottom w:val="outset" w:sz="6" w:space="0" w:color="auto"/>
              <w:right w:val="outset" w:sz="6" w:space="0" w:color="auto"/>
            </w:tcBorders>
          </w:tcPr>
          <w:p w14:paraId="15F259D9" w14:textId="77777777" w:rsidR="00B36AA7" w:rsidRPr="007901A3" w:rsidRDefault="00B36AA7" w:rsidP="0092477F">
            <w:pPr>
              <w:pStyle w:val="naisf"/>
              <w:spacing w:before="0" w:after="0"/>
              <w:ind w:firstLine="0"/>
            </w:pPr>
          </w:p>
        </w:tc>
        <w:tc>
          <w:tcPr>
            <w:tcW w:w="860" w:type="pct"/>
            <w:tcBorders>
              <w:top w:val="outset" w:sz="6" w:space="0" w:color="auto"/>
              <w:left w:val="outset" w:sz="6" w:space="0" w:color="auto"/>
              <w:bottom w:val="outset" w:sz="6" w:space="0" w:color="auto"/>
              <w:right w:val="outset" w:sz="6" w:space="0" w:color="auto"/>
            </w:tcBorders>
            <w:vAlign w:val="center"/>
          </w:tcPr>
          <w:p w14:paraId="0D6D9002" w14:textId="77777777" w:rsidR="00B36AA7" w:rsidRPr="007901A3" w:rsidRDefault="00B36AA7" w:rsidP="0092477F">
            <w:pPr>
              <w:pStyle w:val="naisf"/>
              <w:spacing w:before="0" w:after="0"/>
              <w:ind w:firstLine="0"/>
            </w:pPr>
          </w:p>
        </w:tc>
        <w:tc>
          <w:tcPr>
            <w:tcW w:w="631" w:type="pct"/>
            <w:tcBorders>
              <w:top w:val="outset" w:sz="6" w:space="0" w:color="auto"/>
              <w:left w:val="outset" w:sz="6" w:space="0" w:color="auto"/>
              <w:bottom w:val="outset" w:sz="6" w:space="0" w:color="auto"/>
              <w:right w:val="outset" w:sz="6" w:space="0" w:color="auto"/>
            </w:tcBorders>
          </w:tcPr>
          <w:p w14:paraId="3F3A5CB7" w14:textId="77777777" w:rsidR="00B36AA7" w:rsidRPr="007901A3" w:rsidRDefault="00B36AA7" w:rsidP="0092477F">
            <w:pPr>
              <w:pStyle w:val="naisf"/>
              <w:spacing w:before="0" w:after="0"/>
              <w:ind w:firstLine="0"/>
            </w:pPr>
          </w:p>
        </w:tc>
        <w:tc>
          <w:tcPr>
            <w:tcW w:w="827" w:type="pct"/>
            <w:tcBorders>
              <w:top w:val="outset" w:sz="6" w:space="0" w:color="auto"/>
              <w:left w:val="outset" w:sz="6" w:space="0" w:color="auto"/>
              <w:bottom w:val="outset" w:sz="6" w:space="0" w:color="auto"/>
              <w:right w:val="outset" w:sz="6" w:space="0" w:color="auto"/>
            </w:tcBorders>
          </w:tcPr>
          <w:p w14:paraId="3D03B6F7" w14:textId="77777777" w:rsidR="00B36AA7" w:rsidRPr="007901A3" w:rsidRDefault="00B36AA7" w:rsidP="0092477F">
            <w:pPr>
              <w:pStyle w:val="naisf"/>
              <w:spacing w:before="0" w:after="0"/>
              <w:ind w:firstLine="0"/>
            </w:pPr>
          </w:p>
        </w:tc>
      </w:tr>
    </w:tbl>
    <w:p w14:paraId="529DBE7A" w14:textId="77777777" w:rsidR="00B36AA7" w:rsidRPr="001202C1" w:rsidRDefault="00B36AA7" w:rsidP="0092477F">
      <w:pPr>
        <w:pStyle w:val="naisf"/>
        <w:spacing w:before="0" w:after="0"/>
        <w:ind w:firstLine="0"/>
      </w:pPr>
    </w:p>
    <w:p w14:paraId="08A133C7" w14:textId="38F7E46D" w:rsidR="00B36AA7" w:rsidRDefault="00B36AA7" w:rsidP="007901A3">
      <w:pPr>
        <w:pStyle w:val="naisf"/>
        <w:keepNext/>
        <w:spacing w:before="0" w:after="0"/>
        <w:ind w:firstLine="0"/>
        <w:jc w:val="center"/>
        <w:rPr>
          <w:b/>
        </w:rPr>
      </w:pPr>
      <w:r>
        <w:rPr>
          <w:b/>
        </w:rPr>
        <w:lastRenderedPageBreak/>
        <w:t>5.2. Economic Operators which Recover or Recycle Packaging Waste and Disposable Tableware Outside the Territory of the Republic of Latvia</w:t>
      </w:r>
    </w:p>
    <w:p w14:paraId="19030C95" w14:textId="77777777" w:rsidR="0092477F" w:rsidRPr="001202C1" w:rsidRDefault="0092477F" w:rsidP="007901A3">
      <w:pPr>
        <w:pStyle w:val="naisf"/>
        <w:keepNext/>
        <w:spacing w:before="0" w:after="0"/>
        <w:ind w:firstLine="0"/>
        <w:rPr>
          <w:b/>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577"/>
        <w:gridCol w:w="2828"/>
        <w:gridCol w:w="2123"/>
        <w:gridCol w:w="1978"/>
        <w:gridCol w:w="2406"/>
        <w:gridCol w:w="1762"/>
        <w:gridCol w:w="2313"/>
      </w:tblGrid>
      <w:tr w:rsidR="006F3D7B" w:rsidRPr="007901A3" w14:paraId="54CD2C54" w14:textId="77777777" w:rsidTr="0092477F">
        <w:tc>
          <w:tcPr>
            <w:tcW w:w="206" w:type="pct"/>
            <w:tcBorders>
              <w:top w:val="outset" w:sz="6" w:space="0" w:color="auto"/>
              <w:left w:val="outset" w:sz="6" w:space="0" w:color="auto"/>
              <w:bottom w:val="outset" w:sz="6" w:space="0" w:color="auto"/>
              <w:right w:val="outset" w:sz="6" w:space="0" w:color="auto"/>
            </w:tcBorders>
            <w:vAlign w:val="center"/>
          </w:tcPr>
          <w:p w14:paraId="2B4C0A86" w14:textId="10D2D028" w:rsidR="00B36AA7" w:rsidRPr="007901A3" w:rsidRDefault="00B36AA7" w:rsidP="007901A3">
            <w:pPr>
              <w:pStyle w:val="naisc"/>
              <w:keepNext/>
              <w:spacing w:before="0" w:after="0"/>
            </w:pPr>
            <w:r w:rsidRPr="007901A3">
              <w:t>No.</w:t>
            </w:r>
          </w:p>
        </w:tc>
        <w:tc>
          <w:tcPr>
            <w:tcW w:w="1011" w:type="pct"/>
            <w:tcBorders>
              <w:top w:val="outset" w:sz="6" w:space="0" w:color="auto"/>
              <w:left w:val="outset" w:sz="6" w:space="0" w:color="auto"/>
              <w:bottom w:val="outset" w:sz="6" w:space="0" w:color="auto"/>
              <w:right w:val="outset" w:sz="6" w:space="0" w:color="auto"/>
            </w:tcBorders>
            <w:vAlign w:val="center"/>
          </w:tcPr>
          <w:p w14:paraId="1F3C771F" w14:textId="77777777" w:rsidR="00B36AA7" w:rsidRPr="007901A3" w:rsidRDefault="00B36AA7" w:rsidP="007901A3">
            <w:pPr>
              <w:pStyle w:val="naisc"/>
              <w:keepNext/>
              <w:spacing w:before="0" w:after="0"/>
            </w:pPr>
            <w:r w:rsidRPr="007901A3">
              <w:t>Name, registration number in the Enterprise Register, and legal address of the economic operator</w:t>
            </w:r>
          </w:p>
        </w:tc>
        <w:tc>
          <w:tcPr>
            <w:tcW w:w="759" w:type="pct"/>
            <w:tcBorders>
              <w:top w:val="outset" w:sz="6" w:space="0" w:color="auto"/>
              <w:left w:val="outset" w:sz="6" w:space="0" w:color="auto"/>
              <w:bottom w:val="outset" w:sz="6" w:space="0" w:color="auto"/>
              <w:right w:val="outset" w:sz="6" w:space="0" w:color="auto"/>
            </w:tcBorders>
            <w:vAlign w:val="center"/>
          </w:tcPr>
          <w:p w14:paraId="6DB29BD4" w14:textId="77777777" w:rsidR="00B36AA7" w:rsidRPr="007901A3" w:rsidRDefault="00B36AA7" w:rsidP="007901A3">
            <w:pPr>
              <w:pStyle w:val="naisc"/>
              <w:keepNext/>
              <w:spacing w:before="0" w:after="0"/>
            </w:pPr>
            <w:r w:rsidRPr="007901A3">
              <w:t>Date of entering into the agreement and validity period (from–to) thereof</w:t>
            </w:r>
          </w:p>
        </w:tc>
        <w:tc>
          <w:tcPr>
            <w:tcW w:w="707" w:type="pct"/>
            <w:tcBorders>
              <w:top w:val="outset" w:sz="6" w:space="0" w:color="auto"/>
              <w:left w:val="outset" w:sz="6" w:space="0" w:color="auto"/>
              <w:bottom w:val="outset" w:sz="6" w:space="0" w:color="auto"/>
              <w:right w:val="outset" w:sz="6" w:space="0" w:color="auto"/>
            </w:tcBorders>
            <w:vAlign w:val="center"/>
          </w:tcPr>
          <w:p w14:paraId="3ED4C19C" w14:textId="77777777" w:rsidR="00B36AA7" w:rsidRPr="007901A3" w:rsidRDefault="00B36AA7" w:rsidP="007901A3">
            <w:pPr>
              <w:pStyle w:val="naisc"/>
              <w:keepNext/>
              <w:spacing w:before="0" w:after="0"/>
            </w:pPr>
            <w:r w:rsidRPr="007901A3">
              <w:t>Address of the recovery facility</w:t>
            </w:r>
          </w:p>
        </w:tc>
        <w:tc>
          <w:tcPr>
            <w:tcW w:w="860" w:type="pct"/>
            <w:tcBorders>
              <w:top w:val="outset" w:sz="6" w:space="0" w:color="auto"/>
              <w:left w:val="outset" w:sz="6" w:space="0" w:color="auto"/>
              <w:bottom w:val="outset" w:sz="6" w:space="0" w:color="auto"/>
              <w:right w:val="outset" w:sz="6" w:space="0" w:color="auto"/>
            </w:tcBorders>
            <w:vAlign w:val="center"/>
          </w:tcPr>
          <w:p w14:paraId="03145C03" w14:textId="77777777" w:rsidR="00B36AA7" w:rsidRPr="007901A3" w:rsidRDefault="00B36AA7" w:rsidP="007901A3">
            <w:pPr>
              <w:pStyle w:val="naisc"/>
              <w:keepNext/>
              <w:spacing w:before="0" w:after="0"/>
            </w:pPr>
            <w:r w:rsidRPr="007901A3">
              <w:t>Issuer, number, date of issue, and period of validity of the permit</w:t>
            </w:r>
          </w:p>
        </w:tc>
        <w:tc>
          <w:tcPr>
            <w:tcW w:w="630" w:type="pct"/>
            <w:tcBorders>
              <w:top w:val="outset" w:sz="6" w:space="0" w:color="auto"/>
              <w:left w:val="outset" w:sz="6" w:space="0" w:color="auto"/>
              <w:bottom w:val="outset" w:sz="6" w:space="0" w:color="auto"/>
              <w:right w:val="outset" w:sz="6" w:space="0" w:color="auto"/>
            </w:tcBorders>
            <w:vAlign w:val="center"/>
          </w:tcPr>
          <w:p w14:paraId="3F1A8681" w14:textId="77777777" w:rsidR="00B36AA7" w:rsidRPr="007901A3" w:rsidRDefault="00B36AA7" w:rsidP="007901A3">
            <w:pPr>
              <w:pStyle w:val="naisc"/>
              <w:keepNext/>
              <w:spacing w:before="0" w:after="0"/>
            </w:pPr>
            <w:r w:rsidRPr="007901A3">
              <w:t>Waste type and code</w:t>
            </w:r>
            <w:r w:rsidRPr="007901A3">
              <w:rPr>
                <w:vertAlign w:val="superscript"/>
              </w:rPr>
              <w:t>8</w:t>
            </w:r>
          </w:p>
        </w:tc>
        <w:tc>
          <w:tcPr>
            <w:tcW w:w="828" w:type="pct"/>
            <w:tcBorders>
              <w:top w:val="outset" w:sz="6" w:space="0" w:color="auto"/>
              <w:left w:val="outset" w:sz="6" w:space="0" w:color="auto"/>
              <w:bottom w:val="outset" w:sz="6" w:space="0" w:color="auto"/>
              <w:right w:val="outset" w:sz="6" w:space="0" w:color="auto"/>
            </w:tcBorders>
            <w:vAlign w:val="center"/>
          </w:tcPr>
          <w:p w14:paraId="77A6CB2B" w14:textId="77777777" w:rsidR="00B36AA7" w:rsidRPr="007901A3" w:rsidRDefault="00B36AA7" w:rsidP="007901A3">
            <w:pPr>
              <w:pStyle w:val="naisc"/>
              <w:keepNext/>
              <w:spacing w:before="0" w:after="0"/>
            </w:pPr>
            <w:r w:rsidRPr="007901A3">
              <w:t>Permitted activities and recovery code</w:t>
            </w:r>
            <w:r w:rsidRPr="007901A3">
              <w:rPr>
                <w:vertAlign w:val="superscript"/>
              </w:rPr>
              <w:t>9</w:t>
            </w:r>
          </w:p>
        </w:tc>
      </w:tr>
      <w:tr w:rsidR="006F3D7B" w:rsidRPr="007901A3" w14:paraId="7FED522C" w14:textId="77777777" w:rsidTr="0092477F">
        <w:tc>
          <w:tcPr>
            <w:tcW w:w="206" w:type="pct"/>
            <w:tcBorders>
              <w:top w:val="outset" w:sz="6" w:space="0" w:color="auto"/>
              <w:left w:val="outset" w:sz="6" w:space="0" w:color="auto"/>
              <w:bottom w:val="outset" w:sz="6" w:space="0" w:color="auto"/>
              <w:right w:val="outset" w:sz="6" w:space="0" w:color="auto"/>
            </w:tcBorders>
            <w:vAlign w:val="center"/>
          </w:tcPr>
          <w:p w14:paraId="5E2A6828" w14:textId="77777777" w:rsidR="00B36AA7" w:rsidRPr="007901A3" w:rsidRDefault="00B36AA7" w:rsidP="007901A3">
            <w:pPr>
              <w:pStyle w:val="naisf"/>
              <w:keepNext/>
              <w:spacing w:before="0" w:after="0"/>
            </w:pPr>
          </w:p>
        </w:tc>
        <w:tc>
          <w:tcPr>
            <w:tcW w:w="1011" w:type="pct"/>
            <w:tcBorders>
              <w:top w:val="outset" w:sz="6" w:space="0" w:color="auto"/>
              <w:left w:val="outset" w:sz="6" w:space="0" w:color="auto"/>
              <w:bottom w:val="outset" w:sz="6" w:space="0" w:color="auto"/>
              <w:right w:val="outset" w:sz="6" w:space="0" w:color="auto"/>
            </w:tcBorders>
            <w:vAlign w:val="center"/>
          </w:tcPr>
          <w:p w14:paraId="1BEAB7FA" w14:textId="77777777" w:rsidR="00B36AA7" w:rsidRPr="007901A3" w:rsidRDefault="00B36AA7" w:rsidP="007901A3">
            <w:pPr>
              <w:pStyle w:val="naisf"/>
              <w:keepNext/>
              <w:spacing w:before="0" w:after="0"/>
            </w:pPr>
          </w:p>
        </w:tc>
        <w:tc>
          <w:tcPr>
            <w:tcW w:w="759" w:type="pct"/>
            <w:tcBorders>
              <w:top w:val="outset" w:sz="6" w:space="0" w:color="auto"/>
              <w:left w:val="outset" w:sz="6" w:space="0" w:color="auto"/>
              <w:bottom w:val="outset" w:sz="6" w:space="0" w:color="auto"/>
              <w:right w:val="outset" w:sz="6" w:space="0" w:color="auto"/>
            </w:tcBorders>
            <w:vAlign w:val="center"/>
          </w:tcPr>
          <w:p w14:paraId="16A0A573" w14:textId="77777777" w:rsidR="00B36AA7" w:rsidRPr="007901A3" w:rsidRDefault="00B36AA7" w:rsidP="007901A3">
            <w:pPr>
              <w:pStyle w:val="naisf"/>
              <w:keepNext/>
              <w:spacing w:before="0" w:after="0"/>
            </w:pPr>
          </w:p>
        </w:tc>
        <w:tc>
          <w:tcPr>
            <w:tcW w:w="707" w:type="pct"/>
            <w:tcBorders>
              <w:top w:val="outset" w:sz="6" w:space="0" w:color="auto"/>
              <w:left w:val="outset" w:sz="6" w:space="0" w:color="auto"/>
              <w:bottom w:val="outset" w:sz="6" w:space="0" w:color="auto"/>
              <w:right w:val="outset" w:sz="6" w:space="0" w:color="auto"/>
            </w:tcBorders>
          </w:tcPr>
          <w:p w14:paraId="2BF7E606" w14:textId="77777777" w:rsidR="00B36AA7" w:rsidRPr="007901A3" w:rsidRDefault="00B36AA7" w:rsidP="007901A3">
            <w:pPr>
              <w:pStyle w:val="naisf"/>
              <w:keepNext/>
              <w:spacing w:before="0" w:after="0"/>
            </w:pPr>
          </w:p>
        </w:tc>
        <w:tc>
          <w:tcPr>
            <w:tcW w:w="860" w:type="pct"/>
            <w:tcBorders>
              <w:top w:val="outset" w:sz="6" w:space="0" w:color="auto"/>
              <w:left w:val="outset" w:sz="6" w:space="0" w:color="auto"/>
              <w:bottom w:val="outset" w:sz="6" w:space="0" w:color="auto"/>
              <w:right w:val="outset" w:sz="6" w:space="0" w:color="auto"/>
            </w:tcBorders>
            <w:vAlign w:val="center"/>
          </w:tcPr>
          <w:p w14:paraId="60404553" w14:textId="77777777" w:rsidR="00B36AA7" w:rsidRPr="007901A3" w:rsidRDefault="00B36AA7" w:rsidP="007901A3">
            <w:pPr>
              <w:pStyle w:val="naisf"/>
              <w:keepNext/>
              <w:spacing w:before="0" w:after="0"/>
            </w:pPr>
          </w:p>
        </w:tc>
        <w:tc>
          <w:tcPr>
            <w:tcW w:w="630" w:type="pct"/>
            <w:tcBorders>
              <w:top w:val="outset" w:sz="6" w:space="0" w:color="auto"/>
              <w:left w:val="outset" w:sz="6" w:space="0" w:color="auto"/>
              <w:bottom w:val="outset" w:sz="6" w:space="0" w:color="auto"/>
              <w:right w:val="outset" w:sz="6" w:space="0" w:color="auto"/>
            </w:tcBorders>
          </w:tcPr>
          <w:p w14:paraId="1CB0767E" w14:textId="77777777" w:rsidR="00B36AA7" w:rsidRPr="007901A3" w:rsidRDefault="00B36AA7" w:rsidP="007901A3">
            <w:pPr>
              <w:pStyle w:val="naisf"/>
              <w:keepNext/>
              <w:spacing w:before="0" w:after="0"/>
            </w:pPr>
          </w:p>
        </w:tc>
        <w:tc>
          <w:tcPr>
            <w:tcW w:w="828" w:type="pct"/>
            <w:tcBorders>
              <w:top w:val="outset" w:sz="6" w:space="0" w:color="auto"/>
              <w:left w:val="outset" w:sz="6" w:space="0" w:color="auto"/>
              <w:bottom w:val="outset" w:sz="6" w:space="0" w:color="auto"/>
              <w:right w:val="outset" w:sz="6" w:space="0" w:color="auto"/>
            </w:tcBorders>
          </w:tcPr>
          <w:p w14:paraId="38BE847C" w14:textId="77777777" w:rsidR="00B36AA7" w:rsidRPr="007901A3" w:rsidRDefault="00B36AA7" w:rsidP="007901A3">
            <w:pPr>
              <w:pStyle w:val="naisf"/>
              <w:keepNext/>
              <w:spacing w:before="0" w:after="0"/>
            </w:pPr>
          </w:p>
        </w:tc>
      </w:tr>
      <w:tr w:rsidR="006F3D7B" w:rsidRPr="007901A3" w14:paraId="4DDBF04B" w14:textId="77777777" w:rsidTr="0092477F">
        <w:tc>
          <w:tcPr>
            <w:tcW w:w="206" w:type="pct"/>
            <w:tcBorders>
              <w:top w:val="outset" w:sz="6" w:space="0" w:color="auto"/>
              <w:left w:val="outset" w:sz="6" w:space="0" w:color="auto"/>
              <w:bottom w:val="outset" w:sz="6" w:space="0" w:color="auto"/>
              <w:right w:val="outset" w:sz="6" w:space="0" w:color="auto"/>
            </w:tcBorders>
            <w:vAlign w:val="center"/>
          </w:tcPr>
          <w:p w14:paraId="4E766CFA" w14:textId="77777777" w:rsidR="00B36AA7" w:rsidRPr="007901A3" w:rsidRDefault="00B36AA7" w:rsidP="001202C1">
            <w:pPr>
              <w:pStyle w:val="naisf"/>
              <w:spacing w:before="0" w:after="0"/>
            </w:pPr>
          </w:p>
        </w:tc>
        <w:tc>
          <w:tcPr>
            <w:tcW w:w="1011" w:type="pct"/>
            <w:tcBorders>
              <w:top w:val="outset" w:sz="6" w:space="0" w:color="auto"/>
              <w:left w:val="outset" w:sz="6" w:space="0" w:color="auto"/>
              <w:bottom w:val="outset" w:sz="6" w:space="0" w:color="auto"/>
              <w:right w:val="outset" w:sz="6" w:space="0" w:color="auto"/>
            </w:tcBorders>
            <w:vAlign w:val="center"/>
          </w:tcPr>
          <w:p w14:paraId="303F8A90" w14:textId="77777777" w:rsidR="00B36AA7" w:rsidRPr="007901A3" w:rsidRDefault="00B36AA7" w:rsidP="001202C1">
            <w:pPr>
              <w:pStyle w:val="naisf"/>
              <w:spacing w:before="0" w:after="0"/>
            </w:pPr>
          </w:p>
        </w:tc>
        <w:tc>
          <w:tcPr>
            <w:tcW w:w="759" w:type="pct"/>
            <w:tcBorders>
              <w:top w:val="outset" w:sz="6" w:space="0" w:color="auto"/>
              <w:left w:val="outset" w:sz="6" w:space="0" w:color="auto"/>
              <w:bottom w:val="outset" w:sz="6" w:space="0" w:color="auto"/>
              <w:right w:val="outset" w:sz="6" w:space="0" w:color="auto"/>
            </w:tcBorders>
            <w:vAlign w:val="center"/>
          </w:tcPr>
          <w:p w14:paraId="10B384B1" w14:textId="77777777" w:rsidR="00B36AA7" w:rsidRPr="007901A3" w:rsidRDefault="00B36AA7" w:rsidP="001202C1">
            <w:pPr>
              <w:pStyle w:val="naisf"/>
              <w:spacing w:before="0" w:after="0"/>
            </w:pPr>
          </w:p>
        </w:tc>
        <w:tc>
          <w:tcPr>
            <w:tcW w:w="707" w:type="pct"/>
            <w:tcBorders>
              <w:top w:val="outset" w:sz="6" w:space="0" w:color="auto"/>
              <w:left w:val="outset" w:sz="6" w:space="0" w:color="auto"/>
              <w:bottom w:val="outset" w:sz="6" w:space="0" w:color="auto"/>
              <w:right w:val="outset" w:sz="6" w:space="0" w:color="auto"/>
            </w:tcBorders>
          </w:tcPr>
          <w:p w14:paraId="51F62DA0" w14:textId="77777777" w:rsidR="00B36AA7" w:rsidRPr="007901A3" w:rsidRDefault="00B36AA7" w:rsidP="001202C1">
            <w:pPr>
              <w:pStyle w:val="naisf"/>
              <w:spacing w:before="0" w:after="0"/>
            </w:pPr>
          </w:p>
        </w:tc>
        <w:tc>
          <w:tcPr>
            <w:tcW w:w="860" w:type="pct"/>
            <w:tcBorders>
              <w:top w:val="outset" w:sz="6" w:space="0" w:color="auto"/>
              <w:left w:val="outset" w:sz="6" w:space="0" w:color="auto"/>
              <w:bottom w:val="outset" w:sz="6" w:space="0" w:color="auto"/>
              <w:right w:val="outset" w:sz="6" w:space="0" w:color="auto"/>
            </w:tcBorders>
            <w:vAlign w:val="center"/>
          </w:tcPr>
          <w:p w14:paraId="6C413D39" w14:textId="77777777" w:rsidR="00B36AA7" w:rsidRPr="007901A3" w:rsidRDefault="00B36AA7" w:rsidP="001202C1">
            <w:pPr>
              <w:pStyle w:val="naisf"/>
              <w:spacing w:before="0" w:after="0"/>
            </w:pPr>
          </w:p>
        </w:tc>
        <w:tc>
          <w:tcPr>
            <w:tcW w:w="630" w:type="pct"/>
            <w:tcBorders>
              <w:top w:val="outset" w:sz="6" w:space="0" w:color="auto"/>
              <w:left w:val="outset" w:sz="6" w:space="0" w:color="auto"/>
              <w:bottom w:val="outset" w:sz="6" w:space="0" w:color="auto"/>
              <w:right w:val="outset" w:sz="6" w:space="0" w:color="auto"/>
            </w:tcBorders>
          </w:tcPr>
          <w:p w14:paraId="1DD69557" w14:textId="77777777" w:rsidR="00B36AA7" w:rsidRPr="007901A3" w:rsidRDefault="00B36AA7" w:rsidP="001202C1">
            <w:pPr>
              <w:pStyle w:val="naisf"/>
              <w:spacing w:before="0" w:after="0"/>
            </w:pPr>
          </w:p>
        </w:tc>
        <w:tc>
          <w:tcPr>
            <w:tcW w:w="828" w:type="pct"/>
            <w:tcBorders>
              <w:top w:val="outset" w:sz="6" w:space="0" w:color="auto"/>
              <w:left w:val="outset" w:sz="6" w:space="0" w:color="auto"/>
              <w:bottom w:val="outset" w:sz="6" w:space="0" w:color="auto"/>
              <w:right w:val="outset" w:sz="6" w:space="0" w:color="auto"/>
            </w:tcBorders>
          </w:tcPr>
          <w:p w14:paraId="4C2BF828" w14:textId="77777777" w:rsidR="00B36AA7" w:rsidRPr="007901A3" w:rsidRDefault="00B36AA7" w:rsidP="001202C1">
            <w:pPr>
              <w:pStyle w:val="naisf"/>
              <w:spacing w:before="0" w:after="0"/>
            </w:pPr>
          </w:p>
        </w:tc>
      </w:tr>
      <w:tr w:rsidR="006F3D7B" w:rsidRPr="007901A3" w14:paraId="71D7325F" w14:textId="77777777" w:rsidTr="0092477F">
        <w:tc>
          <w:tcPr>
            <w:tcW w:w="206" w:type="pct"/>
            <w:tcBorders>
              <w:top w:val="outset" w:sz="6" w:space="0" w:color="auto"/>
              <w:left w:val="outset" w:sz="6" w:space="0" w:color="auto"/>
              <w:bottom w:val="outset" w:sz="6" w:space="0" w:color="auto"/>
              <w:right w:val="outset" w:sz="6" w:space="0" w:color="auto"/>
            </w:tcBorders>
            <w:vAlign w:val="center"/>
          </w:tcPr>
          <w:p w14:paraId="099E5E51" w14:textId="77777777" w:rsidR="00B36AA7" w:rsidRPr="007901A3" w:rsidRDefault="00B36AA7" w:rsidP="001202C1">
            <w:pPr>
              <w:pStyle w:val="naisf"/>
              <w:spacing w:before="0" w:after="0"/>
            </w:pPr>
          </w:p>
        </w:tc>
        <w:tc>
          <w:tcPr>
            <w:tcW w:w="1011" w:type="pct"/>
            <w:tcBorders>
              <w:top w:val="outset" w:sz="6" w:space="0" w:color="auto"/>
              <w:left w:val="outset" w:sz="6" w:space="0" w:color="auto"/>
              <w:bottom w:val="outset" w:sz="6" w:space="0" w:color="auto"/>
              <w:right w:val="outset" w:sz="6" w:space="0" w:color="auto"/>
            </w:tcBorders>
            <w:vAlign w:val="center"/>
          </w:tcPr>
          <w:p w14:paraId="1B950093" w14:textId="77777777" w:rsidR="00B36AA7" w:rsidRPr="007901A3" w:rsidRDefault="00B36AA7" w:rsidP="001202C1">
            <w:pPr>
              <w:pStyle w:val="naisf"/>
              <w:spacing w:before="0" w:after="0"/>
            </w:pPr>
          </w:p>
        </w:tc>
        <w:tc>
          <w:tcPr>
            <w:tcW w:w="759" w:type="pct"/>
            <w:tcBorders>
              <w:top w:val="outset" w:sz="6" w:space="0" w:color="auto"/>
              <w:left w:val="outset" w:sz="6" w:space="0" w:color="auto"/>
              <w:bottom w:val="outset" w:sz="6" w:space="0" w:color="auto"/>
              <w:right w:val="outset" w:sz="6" w:space="0" w:color="auto"/>
            </w:tcBorders>
            <w:vAlign w:val="center"/>
          </w:tcPr>
          <w:p w14:paraId="3E43D541" w14:textId="77777777" w:rsidR="00B36AA7" w:rsidRPr="007901A3" w:rsidRDefault="00B36AA7" w:rsidP="001202C1">
            <w:pPr>
              <w:pStyle w:val="naisf"/>
              <w:spacing w:before="0" w:after="0"/>
            </w:pPr>
          </w:p>
        </w:tc>
        <w:tc>
          <w:tcPr>
            <w:tcW w:w="707" w:type="pct"/>
            <w:tcBorders>
              <w:top w:val="outset" w:sz="6" w:space="0" w:color="auto"/>
              <w:left w:val="outset" w:sz="6" w:space="0" w:color="auto"/>
              <w:bottom w:val="outset" w:sz="6" w:space="0" w:color="auto"/>
              <w:right w:val="outset" w:sz="6" w:space="0" w:color="auto"/>
            </w:tcBorders>
          </w:tcPr>
          <w:p w14:paraId="4B58EDE3" w14:textId="77777777" w:rsidR="00B36AA7" w:rsidRPr="007901A3" w:rsidRDefault="00B36AA7" w:rsidP="001202C1">
            <w:pPr>
              <w:pStyle w:val="naisf"/>
              <w:spacing w:before="0" w:after="0"/>
            </w:pPr>
          </w:p>
        </w:tc>
        <w:tc>
          <w:tcPr>
            <w:tcW w:w="860" w:type="pct"/>
            <w:tcBorders>
              <w:top w:val="outset" w:sz="6" w:space="0" w:color="auto"/>
              <w:left w:val="outset" w:sz="6" w:space="0" w:color="auto"/>
              <w:bottom w:val="outset" w:sz="6" w:space="0" w:color="auto"/>
              <w:right w:val="outset" w:sz="6" w:space="0" w:color="auto"/>
            </w:tcBorders>
            <w:vAlign w:val="center"/>
          </w:tcPr>
          <w:p w14:paraId="2DAAFE0D" w14:textId="77777777" w:rsidR="00B36AA7" w:rsidRPr="007901A3" w:rsidRDefault="00B36AA7" w:rsidP="001202C1">
            <w:pPr>
              <w:pStyle w:val="naisf"/>
              <w:spacing w:before="0" w:after="0"/>
            </w:pPr>
          </w:p>
        </w:tc>
        <w:tc>
          <w:tcPr>
            <w:tcW w:w="630" w:type="pct"/>
            <w:tcBorders>
              <w:top w:val="outset" w:sz="6" w:space="0" w:color="auto"/>
              <w:left w:val="outset" w:sz="6" w:space="0" w:color="auto"/>
              <w:bottom w:val="outset" w:sz="6" w:space="0" w:color="auto"/>
              <w:right w:val="outset" w:sz="6" w:space="0" w:color="auto"/>
            </w:tcBorders>
          </w:tcPr>
          <w:p w14:paraId="13E0F15F" w14:textId="77777777" w:rsidR="00B36AA7" w:rsidRPr="007901A3" w:rsidRDefault="00B36AA7" w:rsidP="001202C1">
            <w:pPr>
              <w:pStyle w:val="naisf"/>
              <w:spacing w:before="0" w:after="0"/>
            </w:pPr>
          </w:p>
        </w:tc>
        <w:tc>
          <w:tcPr>
            <w:tcW w:w="828" w:type="pct"/>
            <w:tcBorders>
              <w:top w:val="outset" w:sz="6" w:space="0" w:color="auto"/>
              <w:left w:val="outset" w:sz="6" w:space="0" w:color="auto"/>
              <w:bottom w:val="outset" w:sz="6" w:space="0" w:color="auto"/>
              <w:right w:val="outset" w:sz="6" w:space="0" w:color="auto"/>
            </w:tcBorders>
          </w:tcPr>
          <w:p w14:paraId="37988947" w14:textId="77777777" w:rsidR="00B36AA7" w:rsidRPr="007901A3" w:rsidRDefault="00B36AA7" w:rsidP="001202C1">
            <w:pPr>
              <w:pStyle w:val="naisf"/>
              <w:spacing w:before="0" w:after="0"/>
            </w:pPr>
          </w:p>
        </w:tc>
      </w:tr>
    </w:tbl>
    <w:p w14:paraId="67B44E96" w14:textId="77777777" w:rsidR="00B36AA7" w:rsidRPr="001202C1" w:rsidRDefault="00B36AA7" w:rsidP="0092477F">
      <w:pPr>
        <w:spacing w:after="0" w:line="240" w:lineRule="auto"/>
        <w:jc w:val="both"/>
        <w:rPr>
          <w:rFonts w:ascii="Times New Roman" w:hAnsi="Times New Roman"/>
          <w:sz w:val="24"/>
          <w:szCs w:val="10"/>
        </w:rPr>
      </w:pPr>
    </w:p>
    <w:p w14:paraId="0B37B5E0" w14:textId="77777777" w:rsidR="00B36AA7" w:rsidRPr="001202C1" w:rsidRDefault="00B36AA7" w:rsidP="0092477F">
      <w:pPr>
        <w:tabs>
          <w:tab w:val="left" w:pos="2550"/>
        </w:tabs>
        <w:spacing w:after="0" w:line="240" w:lineRule="auto"/>
        <w:jc w:val="both"/>
        <w:rPr>
          <w:rFonts w:ascii="Times New Roman" w:hAnsi="Times New Roman"/>
          <w:sz w:val="24"/>
        </w:rPr>
      </w:pPr>
      <w:r>
        <w:rPr>
          <w:rFonts w:ascii="Times New Roman" w:hAnsi="Times New Roman"/>
          <w:sz w:val="24"/>
        </w:rPr>
        <w:t>Notes.</w:t>
      </w:r>
    </w:p>
    <w:p w14:paraId="7348FCA2" w14:textId="77777777" w:rsidR="00B36AA7" w:rsidRPr="001202C1" w:rsidRDefault="00B36AA7" w:rsidP="0092477F">
      <w:pPr>
        <w:pStyle w:val="naisf"/>
        <w:spacing w:before="0" w:after="0"/>
        <w:ind w:firstLine="0"/>
      </w:pPr>
      <w:r>
        <w:rPr>
          <w:vertAlign w:val="superscript"/>
        </w:rPr>
        <w:t>8</w:t>
      </w:r>
      <w:r>
        <w:t xml:space="preserve"> In accordance with the waste classifier.</w:t>
      </w:r>
    </w:p>
    <w:p w14:paraId="5210BDC6" w14:textId="77777777" w:rsidR="00B36AA7" w:rsidRPr="001202C1" w:rsidRDefault="00B36AA7" w:rsidP="0092477F">
      <w:pPr>
        <w:pStyle w:val="naisf"/>
        <w:spacing w:before="0" w:after="0"/>
        <w:ind w:firstLine="0"/>
      </w:pPr>
      <w:r>
        <w:rPr>
          <w:vertAlign w:val="superscript"/>
        </w:rPr>
        <w:t>9</w:t>
      </w:r>
      <w:r>
        <w:t xml:space="preserve"> In accordance with the laws and regulations regarding the types of waste recovery.</w:t>
      </w:r>
    </w:p>
    <w:p w14:paraId="674D368F" w14:textId="77777777" w:rsidR="00B36AA7" w:rsidRPr="001202C1" w:rsidRDefault="00B36AA7" w:rsidP="0092477F">
      <w:pPr>
        <w:pStyle w:val="naisf"/>
        <w:spacing w:before="0" w:after="0"/>
        <w:ind w:firstLine="0"/>
      </w:pPr>
    </w:p>
    <w:p w14:paraId="1832FFCB" w14:textId="34490852" w:rsidR="00B36AA7" w:rsidRDefault="00B36AA7" w:rsidP="00DE0E8E">
      <w:pPr>
        <w:keepNext/>
        <w:spacing w:after="0" w:line="240" w:lineRule="auto"/>
        <w:jc w:val="center"/>
        <w:rPr>
          <w:rFonts w:ascii="Times New Roman" w:hAnsi="Times New Roman"/>
          <w:b/>
          <w:sz w:val="24"/>
        </w:rPr>
      </w:pPr>
      <w:r>
        <w:rPr>
          <w:rFonts w:ascii="Times New Roman" w:hAnsi="Times New Roman"/>
          <w:b/>
          <w:sz w:val="24"/>
        </w:rPr>
        <w:t>6. Plan for Communication Measures</w:t>
      </w:r>
    </w:p>
    <w:p w14:paraId="70D10ED9" w14:textId="77777777" w:rsidR="0092477F" w:rsidRPr="001202C1" w:rsidRDefault="0092477F" w:rsidP="00DE0E8E">
      <w:pPr>
        <w:keepNext/>
        <w:spacing w:after="0" w:line="240" w:lineRule="auto"/>
        <w:jc w:val="both"/>
        <w:rPr>
          <w:rFonts w:ascii="Times New Roman" w:hAnsi="Times New Roman"/>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7"/>
        <w:gridCol w:w="3216"/>
        <w:gridCol w:w="2144"/>
        <w:gridCol w:w="1940"/>
        <w:gridCol w:w="1563"/>
        <w:gridCol w:w="2930"/>
        <w:gridCol w:w="1563"/>
      </w:tblGrid>
      <w:tr w:rsidR="006F3D7B" w:rsidRPr="00C35A62" w14:paraId="0384A148" w14:textId="77777777" w:rsidTr="0092477F">
        <w:tc>
          <w:tcPr>
            <w:tcW w:w="237" w:type="pct"/>
            <w:tcBorders>
              <w:top w:val="single" w:sz="4" w:space="0" w:color="auto"/>
              <w:left w:val="single" w:sz="4" w:space="0" w:color="auto"/>
              <w:bottom w:val="single" w:sz="4" w:space="0" w:color="auto"/>
              <w:right w:val="single" w:sz="4" w:space="0" w:color="auto"/>
            </w:tcBorders>
            <w:vAlign w:val="center"/>
          </w:tcPr>
          <w:p w14:paraId="4698A289" w14:textId="3E972AE6" w:rsidR="00B36AA7" w:rsidRPr="00C35A62" w:rsidRDefault="00B36AA7" w:rsidP="00DE0E8E">
            <w:pPr>
              <w:keepNext/>
              <w:spacing w:after="0" w:line="240" w:lineRule="auto"/>
              <w:jc w:val="center"/>
              <w:rPr>
                <w:rFonts w:ascii="Times New Roman" w:hAnsi="Times New Roman"/>
                <w:sz w:val="24"/>
                <w:szCs w:val="24"/>
              </w:rPr>
            </w:pPr>
            <w:r w:rsidRPr="00C35A62">
              <w:rPr>
                <w:rFonts w:ascii="Times New Roman" w:hAnsi="Times New Roman"/>
                <w:sz w:val="24"/>
                <w:szCs w:val="24"/>
              </w:rPr>
              <w:t>No.</w:t>
            </w:r>
          </w:p>
        </w:tc>
        <w:tc>
          <w:tcPr>
            <w:tcW w:w="1158" w:type="pct"/>
            <w:tcBorders>
              <w:top w:val="single" w:sz="4" w:space="0" w:color="auto"/>
              <w:left w:val="single" w:sz="4" w:space="0" w:color="auto"/>
              <w:bottom w:val="single" w:sz="4" w:space="0" w:color="auto"/>
              <w:right w:val="single" w:sz="4" w:space="0" w:color="auto"/>
            </w:tcBorders>
            <w:vAlign w:val="center"/>
            <w:hideMark/>
          </w:tcPr>
          <w:p w14:paraId="68A03EE7" w14:textId="77777777" w:rsidR="00B36AA7" w:rsidRPr="00C35A62" w:rsidRDefault="00B36AA7" w:rsidP="00DE0E8E">
            <w:pPr>
              <w:keepNext/>
              <w:spacing w:after="0" w:line="240" w:lineRule="auto"/>
              <w:jc w:val="center"/>
              <w:rPr>
                <w:rFonts w:ascii="Times New Roman" w:hAnsi="Times New Roman"/>
                <w:sz w:val="24"/>
                <w:szCs w:val="24"/>
              </w:rPr>
            </w:pPr>
            <w:r w:rsidRPr="00C35A62">
              <w:rPr>
                <w:rFonts w:ascii="Times New Roman" w:hAnsi="Times New Roman"/>
                <w:sz w:val="24"/>
                <w:szCs w:val="24"/>
              </w:rPr>
              <w:t>Objective of the measure</w:t>
            </w:r>
          </w:p>
        </w:tc>
        <w:tc>
          <w:tcPr>
            <w:tcW w:w="775" w:type="pct"/>
            <w:tcBorders>
              <w:top w:val="single" w:sz="4" w:space="0" w:color="auto"/>
              <w:left w:val="single" w:sz="4" w:space="0" w:color="auto"/>
              <w:bottom w:val="single" w:sz="4" w:space="0" w:color="auto"/>
              <w:right w:val="single" w:sz="4" w:space="0" w:color="auto"/>
            </w:tcBorders>
            <w:vAlign w:val="center"/>
            <w:hideMark/>
          </w:tcPr>
          <w:p w14:paraId="669A1BA7" w14:textId="77777777" w:rsidR="00B36AA7" w:rsidRPr="00C35A62" w:rsidRDefault="00B36AA7" w:rsidP="00DE0E8E">
            <w:pPr>
              <w:keepNext/>
              <w:spacing w:after="0" w:line="240" w:lineRule="auto"/>
              <w:jc w:val="center"/>
              <w:rPr>
                <w:rFonts w:ascii="Times New Roman" w:hAnsi="Times New Roman"/>
                <w:sz w:val="24"/>
                <w:szCs w:val="24"/>
              </w:rPr>
            </w:pPr>
            <w:r w:rsidRPr="00C35A62">
              <w:rPr>
                <w:rFonts w:ascii="Times New Roman" w:hAnsi="Times New Roman"/>
                <w:sz w:val="24"/>
                <w:szCs w:val="24"/>
              </w:rPr>
              <w:t>Type</w:t>
            </w:r>
            <w:r w:rsidRPr="00C35A62">
              <w:rPr>
                <w:rFonts w:ascii="Times New Roman" w:hAnsi="Times New Roman"/>
                <w:b/>
                <w:sz w:val="24"/>
                <w:szCs w:val="24"/>
                <w:vertAlign w:val="superscript"/>
              </w:rPr>
              <w:t>10</w:t>
            </w:r>
            <w:r w:rsidRPr="00C35A62">
              <w:rPr>
                <w:rFonts w:ascii="Times New Roman" w:hAnsi="Times New Roman"/>
                <w:sz w:val="24"/>
                <w:szCs w:val="24"/>
              </w:rPr>
              <w:t>/description of the measure</w:t>
            </w:r>
          </w:p>
        </w:tc>
        <w:tc>
          <w:tcPr>
            <w:tcW w:w="702" w:type="pct"/>
            <w:tcBorders>
              <w:top w:val="single" w:sz="4" w:space="0" w:color="auto"/>
              <w:left w:val="single" w:sz="4" w:space="0" w:color="auto"/>
              <w:bottom w:val="single" w:sz="4" w:space="0" w:color="auto"/>
              <w:right w:val="single" w:sz="4" w:space="0" w:color="auto"/>
            </w:tcBorders>
            <w:vAlign w:val="center"/>
            <w:hideMark/>
          </w:tcPr>
          <w:p w14:paraId="4123B98C" w14:textId="77777777" w:rsidR="00B36AA7" w:rsidRPr="00C35A62" w:rsidRDefault="00B36AA7" w:rsidP="00DE0E8E">
            <w:pPr>
              <w:keepNext/>
              <w:spacing w:after="0" w:line="240" w:lineRule="auto"/>
              <w:jc w:val="center"/>
              <w:rPr>
                <w:rFonts w:ascii="Times New Roman" w:hAnsi="Times New Roman"/>
                <w:sz w:val="24"/>
                <w:szCs w:val="24"/>
              </w:rPr>
            </w:pPr>
            <w:r w:rsidRPr="00C35A62">
              <w:rPr>
                <w:rFonts w:ascii="Times New Roman" w:hAnsi="Times New Roman"/>
                <w:sz w:val="24"/>
                <w:szCs w:val="24"/>
              </w:rPr>
              <w:t>Target audience (not less than 100 participants)</w:t>
            </w:r>
          </w:p>
        </w:tc>
        <w:tc>
          <w:tcPr>
            <w:tcW w:w="551" w:type="pct"/>
            <w:tcBorders>
              <w:top w:val="single" w:sz="4" w:space="0" w:color="auto"/>
              <w:left w:val="single" w:sz="4" w:space="0" w:color="auto"/>
              <w:bottom w:val="single" w:sz="4" w:space="0" w:color="auto"/>
              <w:right w:val="single" w:sz="4" w:space="0" w:color="auto"/>
            </w:tcBorders>
            <w:vAlign w:val="center"/>
            <w:hideMark/>
          </w:tcPr>
          <w:p w14:paraId="12920E92" w14:textId="77777777" w:rsidR="00B36AA7" w:rsidRPr="00C35A62" w:rsidRDefault="00B36AA7" w:rsidP="00DE0E8E">
            <w:pPr>
              <w:keepNext/>
              <w:spacing w:after="0" w:line="240" w:lineRule="auto"/>
              <w:jc w:val="center"/>
              <w:rPr>
                <w:rFonts w:ascii="Times New Roman" w:hAnsi="Times New Roman"/>
                <w:sz w:val="24"/>
                <w:szCs w:val="24"/>
              </w:rPr>
            </w:pPr>
            <w:r w:rsidRPr="00C35A62">
              <w:rPr>
                <w:rFonts w:ascii="Times New Roman" w:hAnsi="Times New Roman"/>
                <w:sz w:val="24"/>
                <w:szCs w:val="24"/>
              </w:rPr>
              <w:t>Planned period for implementation</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845C14C" w14:textId="77777777" w:rsidR="00B36AA7" w:rsidRPr="00C35A62" w:rsidRDefault="00B36AA7" w:rsidP="00DE0E8E">
            <w:pPr>
              <w:keepNext/>
              <w:spacing w:after="0" w:line="240" w:lineRule="auto"/>
              <w:jc w:val="center"/>
              <w:rPr>
                <w:rFonts w:ascii="Times New Roman" w:hAnsi="Times New Roman"/>
                <w:sz w:val="24"/>
                <w:szCs w:val="24"/>
              </w:rPr>
            </w:pPr>
            <w:r w:rsidRPr="00C35A62">
              <w:rPr>
                <w:rFonts w:ascii="Times New Roman" w:hAnsi="Times New Roman"/>
                <w:sz w:val="24"/>
                <w:szCs w:val="24"/>
              </w:rPr>
              <w:t>Planned venue of the measure or place where information is published, territory covered (waste management region)</w:t>
            </w:r>
          </w:p>
        </w:tc>
        <w:tc>
          <w:tcPr>
            <w:tcW w:w="521" w:type="pct"/>
            <w:tcBorders>
              <w:top w:val="single" w:sz="4" w:space="0" w:color="auto"/>
              <w:left w:val="single" w:sz="4" w:space="0" w:color="auto"/>
              <w:bottom w:val="single" w:sz="4" w:space="0" w:color="auto"/>
              <w:right w:val="single" w:sz="4" w:space="0" w:color="auto"/>
            </w:tcBorders>
            <w:vAlign w:val="center"/>
            <w:hideMark/>
          </w:tcPr>
          <w:p w14:paraId="7715344F" w14:textId="77777777" w:rsidR="00B36AA7" w:rsidRPr="00C35A62" w:rsidRDefault="00B36AA7" w:rsidP="00DE0E8E">
            <w:pPr>
              <w:keepNext/>
              <w:spacing w:after="0" w:line="240" w:lineRule="auto"/>
              <w:jc w:val="center"/>
              <w:rPr>
                <w:rFonts w:ascii="Times New Roman" w:hAnsi="Times New Roman"/>
                <w:sz w:val="24"/>
                <w:szCs w:val="24"/>
              </w:rPr>
            </w:pPr>
            <w:r w:rsidRPr="00C35A62">
              <w:rPr>
                <w:rFonts w:ascii="Times New Roman" w:hAnsi="Times New Roman"/>
                <w:sz w:val="24"/>
                <w:szCs w:val="24"/>
              </w:rPr>
              <w:t>Financing planned for the implementation of the measure (EUR)</w:t>
            </w:r>
          </w:p>
        </w:tc>
      </w:tr>
      <w:tr w:rsidR="006F3D7B" w:rsidRPr="00C35A62" w14:paraId="73B36405" w14:textId="77777777" w:rsidTr="0092477F">
        <w:tc>
          <w:tcPr>
            <w:tcW w:w="237" w:type="pct"/>
            <w:tcBorders>
              <w:top w:val="single" w:sz="4" w:space="0" w:color="auto"/>
              <w:left w:val="single" w:sz="4" w:space="0" w:color="auto"/>
              <w:bottom w:val="single" w:sz="4" w:space="0" w:color="auto"/>
              <w:right w:val="single" w:sz="4" w:space="0" w:color="auto"/>
            </w:tcBorders>
          </w:tcPr>
          <w:p w14:paraId="122BEDE6" w14:textId="77777777" w:rsidR="00B36AA7" w:rsidRPr="00C35A62" w:rsidRDefault="00B36AA7" w:rsidP="00DE0E8E">
            <w:pPr>
              <w:keepNext/>
              <w:spacing w:after="0" w:line="240" w:lineRule="auto"/>
              <w:jc w:val="both"/>
              <w:rPr>
                <w:rFonts w:ascii="Times New Roman" w:hAnsi="Times New Roman"/>
                <w:sz w:val="24"/>
                <w:szCs w:val="24"/>
              </w:rPr>
            </w:pPr>
            <w:r w:rsidRPr="00C35A62">
              <w:rPr>
                <w:rFonts w:ascii="Times New Roman" w:hAnsi="Times New Roman"/>
                <w:sz w:val="24"/>
                <w:szCs w:val="24"/>
              </w:rPr>
              <w:t>1.</w:t>
            </w:r>
          </w:p>
        </w:tc>
        <w:tc>
          <w:tcPr>
            <w:tcW w:w="1158" w:type="pct"/>
            <w:tcBorders>
              <w:top w:val="single" w:sz="4" w:space="0" w:color="auto"/>
              <w:left w:val="single" w:sz="4" w:space="0" w:color="auto"/>
              <w:bottom w:val="single" w:sz="4" w:space="0" w:color="auto"/>
              <w:right w:val="single" w:sz="4" w:space="0" w:color="auto"/>
            </w:tcBorders>
            <w:hideMark/>
          </w:tcPr>
          <w:p w14:paraId="3A524082" w14:textId="77777777" w:rsidR="00B36AA7" w:rsidRPr="00C35A62" w:rsidRDefault="00B36AA7" w:rsidP="00DE0E8E">
            <w:pPr>
              <w:keepNext/>
              <w:spacing w:after="0" w:line="240" w:lineRule="auto"/>
              <w:jc w:val="both"/>
              <w:rPr>
                <w:rFonts w:ascii="Times New Roman" w:hAnsi="Times New Roman"/>
                <w:sz w:val="24"/>
                <w:szCs w:val="24"/>
              </w:rPr>
            </w:pPr>
            <w:r w:rsidRPr="00C35A62">
              <w:rPr>
                <w:rFonts w:ascii="Times New Roman" w:hAnsi="Times New Roman"/>
                <w:sz w:val="24"/>
                <w:szCs w:val="24"/>
              </w:rPr>
              <w:t>Informing of the public of the necessity to sort waste</w:t>
            </w:r>
          </w:p>
        </w:tc>
        <w:tc>
          <w:tcPr>
            <w:tcW w:w="775" w:type="pct"/>
            <w:tcBorders>
              <w:top w:val="single" w:sz="4" w:space="0" w:color="auto"/>
              <w:left w:val="single" w:sz="4" w:space="0" w:color="auto"/>
              <w:bottom w:val="single" w:sz="4" w:space="0" w:color="auto"/>
              <w:right w:val="single" w:sz="4" w:space="0" w:color="auto"/>
            </w:tcBorders>
          </w:tcPr>
          <w:p w14:paraId="00819EA9" w14:textId="77777777" w:rsidR="00B36AA7" w:rsidRPr="00C35A62" w:rsidRDefault="00B36AA7" w:rsidP="00DE0E8E">
            <w:pPr>
              <w:keepNext/>
              <w:spacing w:after="0" w:line="240" w:lineRule="auto"/>
              <w:jc w:val="both"/>
              <w:rPr>
                <w:rFonts w:ascii="Times New Roman" w:hAnsi="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14:paraId="07B06E4C" w14:textId="77777777" w:rsidR="00B36AA7" w:rsidRPr="00C35A62" w:rsidRDefault="00B36AA7" w:rsidP="00DE0E8E">
            <w:pPr>
              <w:keepNext/>
              <w:spacing w:after="0" w:line="240" w:lineRule="auto"/>
              <w:jc w:val="both"/>
              <w:rPr>
                <w:rFonts w:ascii="Times New Roman" w:hAnsi="Times New Roman"/>
                <w:sz w:val="24"/>
                <w:szCs w:val="24"/>
              </w:rPr>
            </w:pPr>
          </w:p>
        </w:tc>
        <w:tc>
          <w:tcPr>
            <w:tcW w:w="551" w:type="pct"/>
            <w:tcBorders>
              <w:top w:val="single" w:sz="4" w:space="0" w:color="auto"/>
              <w:left w:val="single" w:sz="4" w:space="0" w:color="auto"/>
              <w:bottom w:val="single" w:sz="4" w:space="0" w:color="auto"/>
              <w:right w:val="single" w:sz="4" w:space="0" w:color="auto"/>
            </w:tcBorders>
          </w:tcPr>
          <w:p w14:paraId="1684163B" w14:textId="77777777" w:rsidR="00B36AA7" w:rsidRPr="00C35A62" w:rsidRDefault="00B36AA7" w:rsidP="00DE0E8E">
            <w:pPr>
              <w:keepNext/>
              <w:spacing w:after="0" w:line="240" w:lineRule="auto"/>
              <w:jc w:val="both"/>
              <w:rPr>
                <w:rFonts w:ascii="Times New Roman" w:hAnsi="Times New Roman"/>
                <w:sz w:val="24"/>
                <w:szCs w:val="24"/>
              </w:rPr>
            </w:pPr>
          </w:p>
        </w:tc>
        <w:tc>
          <w:tcPr>
            <w:tcW w:w="1056" w:type="pct"/>
            <w:tcBorders>
              <w:top w:val="single" w:sz="4" w:space="0" w:color="auto"/>
              <w:left w:val="single" w:sz="4" w:space="0" w:color="auto"/>
              <w:bottom w:val="single" w:sz="4" w:space="0" w:color="auto"/>
              <w:right w:val="single" w:sz="4" w:space="0" w:color="auto"/>
            </w:tcBorders>
          </w:tcPr>
          <w:p w14:paraId="64559263" w14:textId="77777777" w:rsidR="00B36AA7" w:rsidRPr="00C35A62" w:rsidRDefault="00B36AA7" w:rsidP="00DE0E8E">
            <w:pPr>
              <w:keepNext/>
              <w:spacing w:after="0" w:line="240" w:lineRule="auto"/>
              <w:jc w:val="both"/>
              <w:rPr>
                <w:rFonts w:ascii="Times New Roman" w:hAnsi="Times New Roman"/>
                <w:sz w:val="24"/>
                <w:szCs w:val="24"/>
              </w:rPr>
            </w:pPr>
          </w:p>
        </w:tc>
        <w:tc>
          <w:tcPr>
            <w:tcW w:w="521" w:type="pct"/>
            <w:tcBorders>
              <w:top w:val="single" w:sz="4" w:space="0" w:color="auto"/>
              <w:left w:val="single" w:sz="4" w:space="0" w:color="auto"/>
              <w:bottom w:val="single" w:sz="4" w:space="0" w:color="auto"/>
              <w:right w:val="single" w:sz="4" w:space="0" w:color="auto"/>
            </w:tcBorders>
          </w:tcPr>
          <w:p w14:paraId="41DDC3F5" w14:textId="77777777" w:rsidR="00B36AA7" w:rsidRPr="00C35A62" w:rsidRDefault="00B36AA7" w:rsidP="00DE0E8E">
            <w:pPr>
              <w:keepNext/>
              <w:spacing w:after="0" w:line="240" w:lineRule="auto"/>
              <w:jc w:val="both"/>
              <w:rPr>
                <w:rFonts w:ascii="Times New Roman" w:hAnsi="Times New Roman"/>
                <w:sz w:val="24"/>
                <w:szCs w:val="24"/>
              </w:rPr>
            </w:pPr>
          </w:p>
        </w:tc>
      </w:tr>
      <w:tr w:rsidR="006F3D7B" w:rsidRPr="00C35A62" w14:paraId="74284BBB" w14:textId="77777777" w:rsidTr="0092477F">
        <w:tc>
          <w:tcPr>
            <w:tcW w:w="237" w:type="pct"/>
            <w:tcBorders>
              <w:top w:val="single" w:sz="4" w:space="0" w:color="auto"/>
              <w:left w:val="single" w:sz="4" w:space="0" w:color="auto"/>
              <w:bottom w:val="single" w:sz="4" w:space="0" w:color="auto"/>
              <w:right w:val="single" w:sz="4" w:space="0" w:color="auto"/>
            </w:tcBorders>
          </w:tcPr>
          <w:p w14:paraId="441101BC" w14:textId="77777777" w:rsidR="00B36AA7" w:rsidRPr="00C35A62" w:rsidRDefault="00B36AA7" w:rsidP="001202C1">
            <w:pPr>
              <w:spacing w:after="0" w:line="240" w:lineRule="auto"/>
              <w:jc w:val="both"/>
              <w:rPr>
                <w:rFonts w:ascii="Times New Roman" w:hAnsi="Times New Roman"/>
                <w:sz w:val="24"/>
                <w:szCs w:val="24"/>
              </w:rPr>
            </w:pPr>
            <w:r w:rsidRPr="00C35A62">
              <w:rPr>
                <w:rFonts w:ascii="Times New Roman" w:hAnsi="Times New Roman"/>
                <w:sz w:val="24"/>
                <w:szCs w:val="24"/>
              </w:rPr>
              <w:t>2.</w:t>
            </w:r>
          </w:p>
        </w:tc>
        <w:tc>
          <w:tcPr>
            <w:tcW w:w="1158" w:type="pct"/>
            <w:tcBorders>
              <w:top w:val="single" w:sz="4" w:space="0" w:color="auto"/>
              <w:left w:val="single" w:sz="4" w:space="0" w:color="auto"/>
              <w:bottom w:val="single" w:sz="4" w:space="0" w:color="auto"/>
              <w:right w:val="single" w:sz="4" w:space="0" w:color="auto"/>
            </w:tcBorders>
            <w:hideMark/>
          </w:tcPr>
          <w:p w14:paraId="5B7C751E" w14:textId="77777777" w:rsidR="00B36AA7" w:rsidRPr="00C35A62" w:rsidRDefault="00B36AA7" w:rsidP="001202C1">
            <w:pPr>
              <w:spacing w:after="0" w:line="240" w:lineRule="auto"/>
              <w:jc w:val="both"/>
              <w:rPr>
                <w:rFonts w:ascii="Times New Roman" w:hAnsi="Times New Roman"/>
                <w:sz w:val="24"/>
                <w:szCs w:val="24"/>
              </w:rPr>
            </w:pPr>
            <w:r w:rsidRPr="00C35A62">
              <w:rPr>
                <w:rFonts w:ascii="Times New Roman" w:hAnsi="Times New Roman"/>
                <w:sz w:val="24"/>
                <w:szCs w:val="24"/>
              </w:rPr>
              <w:t>Informing of the public of the possibilities to deliver sorted waste</w:t>
            </w:r>
          </w:p>
        </w:tc>
        <w:tc>
          <w:tcPr>
            <w:tcW w:w="775" w:type="pct"/>
            <w:tcBorders>
              <w:top w:val="single" w:sz="4" w:space="0" w:color="auto"/>
              <w:left w:val="single" w:sz="4" w:space="0" w:color="auto"/>
              <w:bottom w:val="single" w:sz="4" w:space="0" w:color="auto"/>
              <w:right w:val="single" w:sz="4" w:space="0" w:color="auto"/>
            </w:tcBorders>
          </w:tcPr>
          <w:p w14:paraId="50A5E859" w14:textId="77777777" w:rsidR="00B36AA7" w:rsidRPr="00C35A62" w:rsidRDefault="00B36AA7" w:rsidP="001202C1">
            <w:pPr>
              <w:spacing w:after="0" w:line="240" w:lineRule="auto"/>
              <w:jc w:val="both"/>
              <w:rPr>
                <w:rFonts w:ascii="Times New Roman" w:hAnsi="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14:paraId="07CF801E" w14:textId="77777777" w:rsidR="00B36AA7" w:rsidRPr="00C35A62" w:rsidRDefault="00B36AA7" w:rsidP="001202C1">
            <w:pPr>
              <w:spacing w:after="0" w:line="240" w:lineRule="auto"/>
              <w:jc w:val="both"/>
              <w:rPr>
                <w:rFonts w:ascii="Times New Roman" w:hAnsi="Times New Roman"/>
                <w:sz w:val="24"/>
                <w:szCs w:val="24"/>
              </w:rPr>
            </w:pPr>
          </w:p>
        </w:tc>
        <w:tc>
          <w:tcPr>
            <w:tcW w:w="551" w:type="pct"/>
            <w:tcBorders>
              <w:top w:val="single" w:sz="4" w:space="0" w:color="auto"/>
              <w:left w:val="single" w:sz="4" w:space="0" w:color="auto"/>
              <w:bottom w:val="single" w:sz="4" w:space="0" w:color="auto"/>
              <w:right w:val="single" w:sz="4" w:space="0" w:color="auto"/>
            </w:tcBorders>
          </w:tcPr>
          <w:p w14:paraId="3E72B3F3" w14:textId="77777777" w:rsidR="00B36AA7" w:rsidRPr="00C35A62" w:rsidRDefault="00B36AA7" w:rsidP="001202C1">
            <w:pPr>
              <w:spacing w:after="0" w:line="240" w:lineRule="auto"/>
              <w:jc w:val="both"/>
              <w:rPr>
                <w:rFonts w:ascii="Times New Roman" w:hAnsi="Times New Roman"/>
                <w:sz w:val="24"/>
                <w:szCs w:val="24"/>
              </w:rPr>
            </w:pPr>
          </w:p>
        </w:tc>
        <w:tc>
          <w:tcPr>
            <w:tcW w:w="1056" w:type="pct"/>
            <w:tcBorders>
              <w:top w:val="single" w:sz="4" w:space="0" w:color="auto"/>
              <w:left w:val="single" w:sz="4" w:space="0" w:color="auto"/>
              <w:bottom w:val="single" w:sz="4" w:space="0" w:color="auto"/>
              <w:right w:val="single" w:sz="4" w:space="0" w:color="auto"/>
            </w:tcBorders>
          </w:tcPr>
          <w:p w14:paraId="516E3BD5" w14:textId="77777777" w:rsidR="00B36AA7" w:rsidRPr="00C35A62" w:rsidRDefault="00B36AA7" w:rsidP="001202C1">
            <w:pPr>
              <w:spacing w:after="0" w:line="240" w:lineRule="auto"/>
              <w:jc w:val="both"/>
              <w:rPr>
                <w:rFonts w:ascii="Times New Roman" w:hAnsi="Times New Roman"/>
                <w:sz w:val="24"/>
                <w:szCs w:val="24"/>
              </w:rPr>
            </w:pPr>
          </w:p>
        </w:tc>
        <w:tc>
          <w:tcPr>
            <w:tcW w:w="521" w:type="pct"/>
            <w:tcBorders>
              <w:top w:val="single" w:sz="4" w:space="0" w:color="auto"/>
              <w:left w:val="single" w:sz="4" w:space="0" w:color="auto"/>
              <w:bottom w:val="single" w:sz="4" w:space="0" w:color="auto"/>
              <w:right w:val="single" w:sz="4" w:space="0" w:color="auto"/>
            </w:tcBorders>
          </w:tcPr>
          <w:p w14:paraId="0CFA29F5" w14:textId="77777777" w:rsidR="00B36AA7" w:rsidRPr="00C35A62" w:rsidRDefault="00B36AA7" w:rsidP="001202C1">
            <w:pPr>
              <w:spacing w:after="0" w:line="240" w:lineRule="auto"/>
              <w:jc w:val="both"/>
              <w:rPr>
                <w:rFonts w:ascii="Times New Roman" w:hAnsi="Times New Roman"/>
                <w:sz w:val="24"/>
                <w:szCs w:val="24"/>
              </w:rPr>
            </w:pPr>
          </w:p>
        </w:tc>
      </w:tr>
      <w:tr w:rsidR="006F3D7B" w:rsidRPr="00C35A62" w14:paraId="505455A0" w14:textId="77777777" w:rsidTr="0092477F">
        <w:tc>
          <w:tcPr>
            <w:tcW w:w="237" w:type="pct"/>
            <w:tcBorders>
              <w:top w:val="single" w:sz="4" w:space="0" w:color="auto"/>
              <w:left w:val="single" w:sz="4" w:space="0" w:color="auto"/>
              <w:bottom w:val="single" w:sz="4" w:space="0" w:color="auto"/>
              <w:right w:val="single" w:sz="4" w:space="0" w:color="auto"/>
            </w:tcBorders>
          </w:tcPr>
          <w:p w14:paraId="48EE39D2" w14:textId="77777777" w:rsidR="00B36AA7" w:rsidRPr="00C35A62" w:rsidRDefault="00B36AA7" w:rsidP="001202C1">
            <w:pPr>
              <w:spacing w:after="0" w:line="240" w:lineRule="auto"/>
              <w:jc w:val="both"/>
              <w:rPr>
                <w:rFonts w:ascii="Times New Roman" w:hAnsi="Times New Roman"/>
                <w:sz w:val="24"/>
                <w:szCs w:val="24"/>
              </w:rPr>
            </w:pPr>
            <w:r w:rsidRPr="00C35A62">
              <w:rPr>
                <w:rFonts w:ascii="Times New Roman" w:hAnsi="Times New Roman"/>
                <w:sz w:val="24"/>
                <w:szCs w:val="24"/>
              </w:rPr>
              <w:t>3.</w:t>
            </w:r>
          </w:p>
        </w:tc>
        <w:tc>
          <w:tcPr>
            <w:tcW w:w="1158" w:type="pct"/>
            <w:tcBorders>
              <w:top w:val="single" w:sz="4" w:space="0" w:color="auto"/>
              <w:left w:val="single" w:sz="4" w:space="0" w:color="auto"/>
              <w:bottom w:val="single" w:sz="4" w:space="0" w:color="auto"/>
              <w:right w:val="single" w:sz="4" w:space="0" w:color="auto"/>
            </w:tcBorders>
            <w:hideMark/>
          </w:tcPr>
          <w:p w14:paraId="762D14E9" w14:textId="77777777" w:rsidR="00B36AA7" w:rsidRPr="00C35A62" w:rsidRDefault="00B36AA7" w:rsidP="001202C1">
            <w:pPr>
              <w:spacing w:after="0" w:line="240" w:lineRule="auto"/>
              <w:jc w:val="both"/>
              <w:rPr>
                <w:rFonts w:ascii="Times New Roman" w:hAnsi="Times New Roman"/>
                <w:sz w:val="24"/>
                <w:szCs w:val="24"/>
              </w:rPr>
            </w:pPr>
            <w:r w:rsidRPr="00C35A62">
              <w:rPr>
                <w:rFonts w:ascii="Times New Roman" w:hAnsi="Times New Roman"/>
                <w:sz w:val="24"/>
                <w:szCs w:val="24"/>
              </w:rPr>
              <w:t>Involving of the public in waste sorting activities</w:t>
            </w:r>
          </w:p>
        </w:tc>
        <w:tc>
          <w:tcPr>
            <w:tcW w:w="775" w:type="pct"/>
            <w:tcBorders>
              <w:top w:val="single" w:sz="4" w:space="0" w:color="auto"/>
              <w:left w:val="single" w:sz="4" w:space="0" w:color="auto"/>
              <w:bottom w:val="single" w:sz="4" w:space="0" w:color="auto"/>
              <w:right w:val="single" w:sz="4" w:space="0" w:color="auto"/>
            </w:tcBorders>
          </w:tcPr>
          <w:p w14:paraId="3A8836DD" w14:textId="77777777" w:rsidR="00B36AA7" w:rsidRPr="00C35A62" w:rsidRDefault="00B36AA7" w:rsidP="001202C1">
            <w:pPr>
              <w:spacing w:after="0" w:line="240" w:lineRule="auto"/>
              <w:jc w:val="both"/>
              <w:rPr>
                <w:rFonts w:ascii="Times New Roman" w:hAnsi="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14:paraId="16AD9ED2" w14:textId="77777777" w:rsidR="00B36AA7" w:rsidRPr="00C35A62" w:rsidRDefault="00B36AA7" w:rsidP="001202C1">
            <w:pPr>
              <w:spacing w:after="0" w:line="240" w:lineRule="auto"/>
              <w:jc w:val="both"/>
              <w:rPr>
                <w:rFonts w:ascii="Times New Roman" w:hAnsi="Times New Roman"/>
                <w:sz w:val="24"/>
                <w:szCs w:val="24"/>
              </w:rPr>
            </w:pPr>
          </w:p>
        </w:tc>
        <w:tc>
          <w:tcPr>
            <w:tcW w:w="551" w:type="pct"/>
            <w:tcBorders>
              <w:top w:val="single" w:sz="4" w:space="0" w:color="auto"/>
              <w:left w:val="single" w:sz="4" w:space="0" w:color="auto"/>
              <w:bottom w:val="single" w:sz="4" w:space="0" w:color="auto"/>
              <w:right w:val="single" w:sz="4" w:space="0" w:color="auto"/>
            </w:tcBorders>
          </w:tcPr>
          <w:p w14:paraId="1DB28C4C" w14:textId="77777777" w:rsidR="00B36AA7" w:rsidRPr="00C35A62" w:rsidRDefault="00B36AA7" w:rsidP="001202C1">
            <w:pPr>
              <w:spacing w:after="0" w:line="240" w:lineRule="auto"/>
              <w:jc w:val="both"/>
              <w:rPr>
                <w:rFonts w:ascii="Times New Roman" w:hAnsi="Times New Roman"/>
                <w:sz w:val="24"/>
                <w:szCs w:val="24"/>
              </w:rPr>
            </w:pPr>
          </w:p>
        </w:tc>
        <w:tc>
          <w:tcPr>
            <w:tcW w:w="1056" w:type="pct"/>
            <w:tcBorders>
              <w:top w:val="single" w:sz="4" w:space="0" w:color="auto"/>
              <w:left w:val="single" w:sz="4" w:space="0" w:color="auto"/>
              <w:bottom w:val="single" w:sz="4" w:space="0" w:color="auto"/>
              <w:right w:val="single" w:sz="4" w:space="0" w:color="auto"/>
            </w:tcBorders>
          </w:tcPr>
          <w:p w14:paraId="65BD0750" w14:textId="77777777" w:rsidR="00B36AA7" w:rsidRPr="00C35A62" w:rsidRDefault="00B36AA7" w:rsidP="001202C1">
            <w:pPr>
              <w:spacing w:after="0" w:line="240" w:lineRule="auto"/>
              <w:jc w:val="both"/>
              <w:rPr>
                <w:rFonts w:ascii="Times New Roman" w:hAnsi="Times New Roman"/>
                <w:sz w:val="24"/>
                <w:szCs w:val="24"/>
              </w:rPr>
            </w:pPr>
          </w:p>
        </w:tc>
        <w:tc>
          <w:tcPr>
            <w:tcW w:w="521" w:type="pct"/>
            <w:tcBorders>
              <w:top w:val="single" w:sz="4" w:space="0" w:color="auto"/>
              <w:left w:val="single" w:sz="4" w:space="0" w:color="auto"/>
              <w:bottom w:val="single" w:sz="4" w:space="0" w:color="auto"/>
              <w:right w:val="single" w:sz="4" w:space="0" w:color="auto"/>
            </w:tcBorders>
          </w:tcPr>
          <w:p w14:paraId="1FCE81C0" w14:textId="77777777" w:rsidR="00B36AA7" w:rsidRPr="00C35A62" w:rsidRDefault="00B36AA7" w:rsidP="001202C1">
            <w:pPr>
              <w:spacing w:after="0" w:line="240" w:lineRule="auto"/>
              <w:jc w:val="both"/>
              <w:rPr>
                <w:rFonts w:ascii="Times New Roman" w:hAnsi="Times New Roman"/>
                <w:sz w:val="24"/>
                <w:szCs w:val="24"/>
              </w:rPr>
            </w:pPr>
          </w:p>
        </w:tc>
      </w:tr>
      <w:tr w:rsidR="006F3D7B" w:rsidRPr="00C35A62" w14:paraId="5C6510B8" w14:textId="77777777" w:rsidTr="0092477F">
        <w:tc>
          <w:tcPr>
            <w:tcW w:w="237" w:type="pct"/>
            <w:tcBorders>
              <w:top w:val="single" w:sz="4" w:space="0" w:color="auto"/>
              <w:left w:val="single" w:sz="4" w:space="0" w:color="auto"/>
              <w:bottom w:val="single" w:sz="4" w:space="0" w:color="auto"/>
              <w:right w:val="single" w:sz="4" w:space="0" w:color="auto"/>
            </w:tcBorders>
          </w:tcPr>
          <w:p w14:paraId="4E65C1C7" w14:textId="77777777" w:rsidR="00B36AA7" w:rsidRPr="00C35A62" w:rsidRDefault="00B36AA7" w:rsidP="001202C1">
            <w:pPr>
              <w:spacing w:after="0" w:line="240" w:lineRule="auto"/>
              <w:jc w:val="both"/>
              <w:rPr>
                <w:rFonts w:ascii="Times New Roman" w:hAnsi="Times New Roman"/>
                <w:sz w:val="24"/>
                <w:szCs w:val="24"/>
              </w:rPr>
            </w:pPr>
            <w:r w:rsidRPr="00C35A62">
              <w:rPr>
                <w:rFonts w:ascii="Times New Roman" w:hAnsi="Times New Roman"/>
                <w:sz w:val="24"/>
                <w:szCs w:val="24"/>
              </w:rPr>
              <w:t>4.</w:t>
            </w:r>
          </w:p>
        </w:tc>
        <w:tc>
          <w:tcPr>
            <w:tcW w:w="1158" w:type="pct"/>
            <w:tcBorders>
              <w:top w:val="single" w:sz="4" w:space="0" w:color="auto"/>
              <w:left w:val="single" w:sz="4" w:space="0" w:color="auto"/>
              <w:bottom w:val="single" w:sz="4" w:space="0" w:color="auto"/>
              <w:right w:val="single" w:sz="4" w:space="0" w:color="auto"/>
            </w:tcBorders>
            <w:hideMark/>
          </w:tcPr>
          <w:p w14:paraId="30C7C34A" w14:textId="77777777" w:rsidR="00B36AA7" w:rsidRPr="00C35A62" w:rsidRDefault="00B36AA7" w:rsidP="001202C1">
            <w:pPr>
              <w:spacing w:after="0" w:line="240" w:lineRule="auto"/>
              <w:jc w:val="both"/>
              <w:rPr>
                <w:rFonts w:ascii="Times New Roman" w:hAnsi="Times New Roman"/>
                <w:sz w:val="24"/>
                <w:szCs w:val="24"/>
              </w:rPr>
            </w:pPr>
            <w:r w:rsidRPr="00C35A62">
              <w:rPr>
                <w:rFonts w:ascii="Times New Roman" w:hAnsi="Times New Roman"/>
                <w:sz w:val="24"/>
                <w:szCs w:val="24"/>
              </w:rPr>
              <w:t>Achievement of environmental awareness</w:t>
            </w:r>
          </w:p>
        </w:tc>
        <w:tc>
          <w:tcPr>
            <w:tcW w:w="775" w:type="pct"/>
            <w:tcBorders>
              <w:top w:val="single" w:sz="4" w:space="0" w:color="auto"/>
              <w:left w:val="single" w:sz="4" w:space="0" w:color="auto"/>
              <w:bottom w:val="single" w:sz="4" w:space="0" w:color="auto"/>
              <w:right w:val="single" w:sz="4" w:space="0" w:color="auto"/>
            </w:tcBorders>
          </w:tcPr>
          <w:p w14:paraId="7A9BB91C" w14:textId="77777777" w:rsidR="00B36AA7" w:rsidRPr="00C35A62" w:rsidRDefault="00B36AA7" w:rsidP="001202C1">
            <w:pPr>
              <w:spacing w:after="0" w:line="240" w:lineRule="auto"/>
              <w:jc w:val="both"/>
              <w:rPr>
                <w:rFonts w:ascii="Times New Roman" w:hAnsi="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14:paraId="43194F19" w14:textId="77777777" w:rsidR="00B36AA7" w:rsidRPr="00C35A62" w:rsidRDefault="00B36AA7" w:rsidP="001202C1">
            <w:pPr>
              <w:spacing w:after="0" w:line="240" w:lineRule="auto"/>
              <w:jc w:val="both"/>
              <w:rPr>
                <w:rFonts w:ascii="Times New Roman" w:hAnsi="Times New Roman"/>
                <w:sz w:val="24"/>
                <w:szCs w:val="24"/>
              </w:rPr>
            </w:pPr>
          </w:p>
        </w:tc>
        <w:tc>
          <w:tcPr>
            <w:tcW w:w="551" w:type="pct"/>
            <w:tcBorders>
              <w:top w:val="single" w:sz="4" w:space="0" w:color="auto"/>
              <w:left w:val="single" w:sz="4" w:space="0" w:color="auto"/>
              <w:bottom w:val="single" w:sz="4" w:space="0" w:color="auto"/>
              <w:right w:val="single" w:sz="4" w:space="0" w:color="auto"/>
            </w:tcBorders>
          </w:tcPr>
          <w:p w14:paraId="3CFC4986" w14:textId="77777777" w:rsidR="00B36AA7" w:rsidRPr="00C35A62" w:rsidRDefault="00B36AA7" w:rsidP="001202C1">
            <w:pPr>
              <w:spacing w:after="0" w:line="240" w:lineRule="auto"/>
              <w:jc w:val="both"/>
              <w:rPr>
                <w:rFonts w:ascii="Times New Roman" w:hAnsi="Times New Roman"/>
                <w:sz w:val="24"/>
                <w:szCs w:val="24"/>
              </w:rPr>
            </w:pPr>
          </w:p>
        </w:tc>
        <w:tc>
          <w:tcPr>
            <w:tcW w:w="1056" w:type="pct"/>
            <w:tcBorders>
              <w:top w:val="single" w:sz="4" w:space="0" w:color="auto"/>
              <w:left w:val="single" w:sz="4" w:space="0" w:color="auto"/>
              <w:bottom w:val="single" w:sz="4" w:space="0" w:color="auto"/>
              <w:right w:val="single" w:sz="4" w:space="0" w:color="auto"/>
            </w:tcBorders>
          </w:tcPr>
          <w:p w14:paraId="359D728C" w14:textId="77777777" w:rsidR="00B36AA7" w:rsidRPr="00C35A62" w:rsidRDefault="00B36AA7" w:rsidP="001202C1">
            <w:pPr>
              <w:spacing w:after="0" w:line="240" w:lineRule="auto"/>
              <w:jc w:val="both"/>
              <w:rPr>
                <w:rFonts w:ascii="Times New Roman" w:hAnsi="Times New Roman"/>
                <w:sz w:val="24"/>
                <w:szCs w:val="24"/>
              </w:rPr>
            </w:pPr>
          </w:p>
        </w:tc>
        <w:tc>
          <w:tcPr>
            <w:tcW w:w="521" w:type="pct"/>
            <w:tcBorders>
              <w:top w:val="single" w:sz="4" w:space="0" w:color="auto"/>
              <w:left w:val="single" w:sz="4" w:space="0" w:color="auto"/>
              <w:bottom w:val="single" w:sz="4" w:space="0" w:color="auto"/>
              <w:right w:val="single" w:sz="4" w:space="0" w:color="auto"/>
            </w:tcBorders>
          </w:tcPr>
          <w:p w14:paraId="744028AB" w14:textId="77777777" w:rsidR="00B36AA7" w:rsidRPr="00C35A62" w:rsidRDefault="00B36AA7" w:rsidP="001202C1">
            <w:pPr>
              <w:spacing w:after="0" w:line="240" w:lineRule="auto"/>
              <w:jc w:val="both"/>
              <w:rPr>
                <w:rFonts w:ascii="Times New Roman" w:hAnsi="Times New Roman"/>
                <w:sz w:val="24"/>
                <w:szCs w:val="24"/>
              </w:rPr>
            </w:pPr>
          </w:p>
        </w:tc>
      </w:tr>
      <w:tr w:rsidR="006F3D7B" w:rsidRPr="00C35A62" w14:paraId="7B3B664E" w14:textId="77777777" w:rsidTr="0092477F">
        <w:tc>
          <w:tcPr>
            <w:tcW w:w="237" w:type="pct"/>
            <w:tcBorders>
              <w:top w:val="single" w:sz="4" w:space="0" w:color="auto"/>
              <w:left w:val="nil"/>
              <w:bottom w:val="nil"/>
              <w:right w:val="nil"/>
            </w:tcBorders>
          </w:tcPr>
          <w:p w14:paraId="2C3F5290" w14:textId="77777777" w:rsidR="00B36AA7" w:rsidRPr="00C35A62" w:rsidRDefault="00B36AA7" w:rsidP="001202C1">
            <w:pPr>
              <w:spacing w:after="0" w:line="240" w:lineRule="auto"/>
              <w:jc w:val="both"/>
              <w:rPr>
                <w:rFonts w:ascii="Times New Roman" w:hAnsi="Times New Roman"/>
                <w:b/>
                <w:sz w:val="24"/>
                <w:szCs w:val="24"/>
                <w:highlight w:val="yellow"/>
              </w:rPr>
            </w:pPr>
          </w:p>
        </w:tc>
        <w:tc>
          <w:tcPr>
            <w:tcW w:w="1158" w:type="pct"/>
            <w:tcBorders>
              <w:top w:val="single" w:sz="4" w:space="0" w:color="auto"/>
              <w:left w:val="nil"/>
              <w:bottom w:val="nil"/>
              <w:right w:val="nil"/>
            </w:tcBorders>
          </w:tcPr>
          <w:p w14:paraId="144F317C" w14:textId="77777777" w:rsidR="00B36AA7" w:rsidRPr="00C35A62" w:rsidRDefault="00B36AA7" w:rsidP="001202C1">
            <w:pPr>
              <w:spacing w:after="0" w:line="240" w:lineRule="auto"/>
              <w:jc w:val="both"/>
              <w:rPr>
                <w:rFonts w:ascii="Times New Roman" w:hAnsi="Times New Roman"/>
                <w:sz w:val="24"/>
                <w:szCs w:val="24"/>
              </w:rPr>
            </w:pPr>
          </w:p>
        </w:tc>
        <w:tc>
          <w:tcPr>
            <w:tcW w:w="775" w:type="pct"/>
            <w:tcBorders>
              <w:top w:val="single" w:sz="4" w:space="0" w:color="auto"/>
              <w:left w:val="nil"/>
              <w:bottom w:val="nil"/>
              <w:right w:val="nil"/>
            </w:tcBorders>
          </w:tcPr>
          <w:p w14:paraId="3D2A2D5A" w14:textId="77777777" w:rsidR="00B36AA7" w:rsidRPr="00C35A62" w:rsidRDefault="00B36AA7" w:rsidP="001202C1">
            <w:pPr>
              <w:spacing w:after="0" w:line="240" w:lineRule="auto"/>
              <w:jc w:val="both"/>
              <w:rPr>
                <w:rFonts w:ascii="Times New Roman" w:hAnsi="Times New Roman"/>
                <w:sz w:val="24"/>
                <w:szCs w:val="24"/>
              </w:rPr>
            </w:pPr>
          </w:p>
        </w:tc>
        <w:tc>
          <w:tcPr>
            <w:tcW w:w="702" w:type="pct"/>
            <w:tcBorders>
              <w:top w:val="single" w:sz="4" w:space="0" w:color="auto"/>
              <w:left w:val="nil"/>
              <w:bottom w:val="nil"/>
              <w:right w:val="nil"/>
            </w:tcBorders>
          </w:tcPr>
          <w:p w14:paraId="161A9E3B" w14:textId="77777777" w:rsidR="00B36AA7" w:rsidRPr="00C35A62" w:rsidRDefault="00B36AA7" w:rsidP="001202C1">
            <w:pPr>
              <w:spacing w:after="0" w:line="240" w:lineRule="auto"/>
              <w:jc w:val="both"/>
              <w:rPr>
                <w:rFonts w:ascii="Times New Roman" w:hAnsi="Times New Roman"/>
                <w:sz w:val="24"/>
                <w:szCs w:val="24"/>
              </w:rPr>
            </w:pPr>
          </w:p>
        </w:tc>
        <w:tc>
          <w:tcPr>
            <w:tcW w:w="551" w:type="pct"/>
            <w:tcBorders>
              <w:top w:val="single" w:sz="4" w:space="0" w:color="auto"/>
              <w:left w:val="nil"/>
              <w:bottom w:val="nil"/>
              <w:right w:val="nil"/>
            </w:tcBorders>
          </w:tcPr>
          <w:p w14:paraId="1634EA52" w14:textId="77777777" w:rsidR="00B36AA7" w:rsidRPr="00C35A62" w:rsidRDefault="00B36AA7" w:rsidP="001202C1">
            <w:pPr>
              <w:spacing w:after="0" w:line="240" w:lineRule="auto"/>
              <w:jc w:val="both"/>
              <w:rPr>
                <w:rFonts w:ascii="Times New Roman" w:hAnsi="Times New Roman"/>
                <w:sz w:val="24"/>
                <w:szCs w:val="24"/>
              </w:rPr>
            </w:pPr>
          </w:p>
        </w:tc>
        <w:tc>
          <w:tcPr>
            <w:tcW w:w="1056" w:type="pct"/>
            <w:tcBorders>
              <w:top w:val="single" w:sz="4" w:space="0" w:color="auto"/>
              <w:left w:val="nil"/>
              <w:bottom w:val="nil"/>
              <w:right w:val="single" w:sz="4" w:space="0" w:color="auto"/>
            </w:tcBorders>
          </w:tcPr>
          <w:p w14:paraId="070DF7B3" w14:textId="77777777" w:rsidR="00B36AA7" w:rsidRPr="00C35A62" w:rsidRDefault="00B36AA7" w:rsidP="0092477F">
            <w:pPr>
              <w:spacing w:after="0" w:line="240" w:lineRule="auto"/>
              <w:jc w:val="right"/>
              <w:rPr>
                <w:rFonts w:ascii="Times New Roman" w:hAnsi="Times New Roman"/>
                <w:sz w:val="24"/>
                <w:szCs w:val="24"/>
              </w:rPr>
            </w:pPr>
            <w:r w:rsidRPr="00C35A62">
              <w:rPr>
                <w:rFonts w:ascii="Times New Roman" w:hAnsi="Times New Roman"/>
                <w:sz w:val="24"/>
                <w:szCs w:val="24"/>
              </w:rPr>
              <w:t>Total</w:t>
            </w:r>
          </w:p>
        </w:tc>
        <w:tc>
          <w:tcPr>
            <w:tcW w:w="521" w:type="pct"/>
            <w:tcBorders>
              <w:top w:val="single" w:sz="4" w:space="0" w:color="auto"/>
              <w:left w:val="single" w:sz="4" w:space="0" w:color="auto"/>
              <w:bottom w:val="single" w:sz="4" w:space="0" w:color="auto"/>
              <w:right w:val="single" w:sz="4" w:space="0" w:color="auto"/>
            </w:tcBorders>
          </w:tcPr>
          <w:p w14:paraId="3DE45270" w14:textId="77777777" w:rsidR="00B36AA7" w:rsidRPr="00C35A62" w:rsidRDefault="00B36AA7" w:rsidP="001202C1">
            <w:pPr>
              <w:spacing w:after="0" w:line="240" w:lineRule="auto"/>
              <w:jc w:val="both"/>
              <w:rPr>
                <w:rFonts w:ascii="Times New Roman" w:hAnsi="Times New Roman"/>
                <w:sz w:val="24"/>
                <w:szCs w:val="24"/>
              </w:rPr>
            </w:pPr>
          </w:p>
        </w:tc>
      </w:tr>
    </w:tbl>
    <w:p w14:paraId="30D0B373" w14:textId="77777777" w:rsidR="00B36AA7" w:rsidRPr="001202C1" w:rsidRDefault="00B36AA7" w:rsidP="0092477F">
      <w:pPr>
        <w:spacing w:after="0" w:line="240" w:lineRule="auto"/>
        <w:jc w:val="both"/>
        <w:rPr>
          <w:rFonts w:ascii="Times New Roman" w:hAnsi="Times New Roman"/>
          <w:sz w:val="24"/>
          <w:szCs w:val="10"/>
        </w:rPr>
      </w:pPr>
    </w:p>
    <w:p w14:paraId="51811905" w14:textId="77777777" w:rsidR="00B36AA7" w:rsidRPr="001202C1" w:rsidRDefault="00B36AA7" w:rsidP="0092477F">
      <w:pPr>
        <w:tabs>
          <w:tab w:val="left" w:pos="2550"/>
        </w:tabs>
        <w:spacing w:after="0" w:line="240" w:lineRule="auto"/>
        <w:jc w:val="both"/>
        <w:rPr>
          <w:rFonts w:ascii="Times New Roman" w:hAnsi="Times New Roman"/>
          <w:sz w:val="24"/>
        </w:rPr>
      </w:pPr>
      <w:r>
        <w:rPr>
          <w:rFonts w:ascii="Times New Roman" w:hAnsi="Times New Roman"/>
          <w:sz w:val="24"/>
        </w:rPr>
        <w:t>Note.</w:t>
      </w:r>
    </w:p>
    <w:p w14:paraId="60A9B147" w14:textId="77777777" w:rsidR="00B36AA7" w:rsidRPr="001202C1" w:rsidRDefault="00B36AA7" w:rsidP="0092477F">
      <w:pPr>
        <w:pStyle w:val="naisf"/>
        <w:spacing w:before="0" w:after="0"/>
        <w:ind w:firstLine="0"/>
      </w:pPr>
      <w:r>
        <w:rPr>
          <w:vertAlign w:val="superscript"/>
        </w:rPr>
        <w:t>10</w:t>
      </w:r>
      <w:r>
        <w:t xml:space="preserve"> Informative measures (publications and educational articles on the mass media), educational measures with the public participation (campaigns, seminars, conferences, training, visits to waste management infrastructure objects).</w:t>
      </w:r>
    </w:p>
    <w:p w14:paraId="6902D02D" w14:textId="77777777" w:rsidR="00B36AA7" w:rsidRPr="001202C1" w:rsidRDefault="00B36AA7" w:rsidP="001202C1">
      <w:pPr>
        <w:pStyle w:val="naisf"/>
        <w:spacing w:before="0" w:after="0"/>
        <w:ind w:firstLine="0"/>
        <w:rPr>
          <w:b/>
        </w:rPr>
      </w:pPr>
    </w:p>
    <w:p w14:paraId="2BF930F4" w14:textId="2D65B886" w:rsidR="00B36AA7" w:rsidRDefault="00B36AA7" w:rsidP="0092477F">
      <w:pPr>
        <w:pStyle w:val="naisf"/>
        <w:spacing w:before="0" w:after="0"/>
        <w:ind w:firstLine="0"/>
        <w:jc w:val="center"/>
        <w:rPr>
          <w:b/>
        </w:rPr>
      </w:pPr>
      <w:r>
        <w:rPr>
          <w:b/>
        </w:rPr>
        <w:t>7. Financial Plan for the Implementation of the Packaging Waste and Disposable Tableware Management Plan</w:t>
      </w:r>
      <w:bookmarkStart w:id="116" w:name="OLE_LINK1"/>
      <w:bookmarkStart w:id="117" w:name="OLE_LINK2"/>
    </w:p>
    <w:p w14:paraId="3264C000" w14:textId="77777777" w:rsidR="0092477F" w:rsidRPr="001202C1" w:rsidRDefault="0092477F" w:rsidP="001202C1">
      <w:pPr>
        <w:pStyle w:val="naisf"/>
        <w:spacing w:before="0" w:after="0"/>
        <w:ind w:firstLine="0"/>
        <w:rPr>
          <w:b/>
        </w:rPr>
      </w:pP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8" w:type="dxa"/>
          <w:left w:w="28" w:type="dxa"/>
          <w:bottom w:w="28" w:type="dxa"/>
          <w:right w:w="28" w:type="dxa"/>
        </w:tblCellMar>
        <w:tblLook w:val="04A0" w:firstRow="1" w:lastRow="0" w:firstColumn="1" w:lastColumn="0" w:noHBand="0" w:noVBand="1"/>
      </w:tblPr>
      <w:tblGrid>
        <w:gridCol w:w="692"/>
        <w:gridCol w:w="10437"/>
        <w:gridCol w:w="973"/>
        <w:gridCol w:w="973"/>
        <w:gridCol w:w="912"/>
      </w:tblGrid>
      <w:tr w:rsidR="006F3D7B" w:rsidRPr="005F3A82" w14:paraId="6EF43137" w14:textId="77777777" w:rsidTr="00693333">
        <w:tc>
          <w:tcPr>
            <w:tcW w:w="247" w:type="pct"/>
            <w:shd w:val="clear" w:color="auto" w:fill="auto"/>
          </w:tcPr>
          <w:p w14:paraId="211EEFC5" w14:textId="06959298" w:rsidR="00B36AA7" w:rsidRPr="005F3A82" w:rsidRDefault="00B36AA7" w:rsidP="00693333">
            <w:pPr>
              <w:spacing w:after="0" w:line="240" w:lineRule="auto"/>
              <w:jc w:val="center"/>
              <w:rPr>
                <w:rFonts w:ascii="Times New Roman" w:hAnsi="Times New Roman"/>
                <w:bCs/>
                <w:sz w:val="24"/>
                <w:szCs w:val="24"/>
              </w:rPr>
            </w:pPr>
            <w:r w:rsidRPr="005F3A82">
              <w:rPr>
                <w:rFonts w:ascii="Times New Roman" w:hAnsi="Times New Roman"/>
                <w:sz w:val="24"/>
                <w:szCs w:val="24"/>
              </w:rPr>
              <w:t>No.</w:t>
            </w:r>
          </w:p>
        </w:tc>
        <w:tc>
          <w:tcPr>
            <w:tcW w:w="3731" w:type="pct"/>
            <w:shd w:val="clear" w:color="auto" w:fill="auto"/>
            <w:noWrap/>
            <w:vAlign w:val="center"/>
          </w:tcPr>
          <w:p w14:paraId="3AE12C43" w14:textId="77777777" w:rsidR="00B36AA7" w:rsidRPr="005F3A82" w:rsidRDefault="00B36AA7" w:rsidP="00693333">
            <w:pPr>
              <w:spacing w:after="0" w:line="240" w:lineRule="auto"/>
              <w:jc w:val="center"/>
              <w:rPr>
                <w:rFonts w:ascii="Times New Roman" w:hAnsi="Times New Roman"/>
                <w:bCs/>
                <w:sz w:val="24"/>
                <w:szCs w:val="24"/>
              </w:rPr>
            </w:pPr>
            <w:r w:rsidRPr="005F3A82">
              <w:rPr>
                <w:rFonts w:ascii="Times New Roman" w:hAnsi="Times New Roman"/>
                <w:sz w:val="24"/>
                <w:szCs w:val="24"/>
              </w:rPr>
              <w:t>Costs (EUR)</w:t>
            </w:r>
          </w:p>
        </w:tc>
        <w:tc>
          <w:tcPr>
            <w:tcW w:w="348" w:type="pct"/>
            <w:shd w:val="clear" w:color="auto" w:fill="auto"/>
            <w:noWrap/>
            <w:vAlign w:val="center"/>
          </w:tcPr>
          <w:p w14:paraId="6B6BDC0E" w14:textId="77777777" w:rsidR="00B36AA7" w:rsidRPr="005F3A82" w:rsidRDefault="00B36AA7" w:rsidP="00693333">
            <w:pPr>
              <w:spacing w:after="0" w:line="240" w:lineRule="auto"/>
              <w:jc w:val="center"/>
              <w:rPr>
                <w:rFonts w:ascii="Times New Roman" w:hAnsi="Times New Roman"/>
                <w:bCs/>
                <w:iCs/>
                <w:sz w:val="24"/>
                <w:szCs w:val="24"/>
              </w:rPr>
            </w:pPr>
            <w:r w:rsidRPr="005F3A82">
              <w:rPr>
                <w:rFonts w:ascii="Times New Roman" w:hAnsi="Times New Roman"/>
                <w:sz w:val="24"/>
                <w:szCs w:val="24"/>
              </w:rPr>
              <w:t>Year 1</w:t>
            </w:r>
          </w:p>
        </w:tc>
        <w:tc>
          <w:tcPr>
            <w:tcW w:w="348" w:type="pct"/>
            <w:shd w:val="clear" w:color="auto" w:fill="auto"/>
            <w:noWrap/>
            <w:vAlign w:val="center"/>
          </w:tcPr>
          <w:p w14:paraId="23E5FD7F" w14:textId="77777777" w:rsidR="00B36AA7" w:rsidRPr="005F3A82" w:rsidRDefault="00B36AA7" w:rsidP="00693333">
            <w:pPr>
              <w:spacing w:after="0" w:line="240" w:lineRule="auto"/>
              <w:jc w:val="center"/>
              <w:rPr>
                <w:rFonts w:ascii="Times New Roman" w:hAnsi="Times New Roman"/>
                <w:bCs/>
                <w:iCs/>
                <w:sz w:val="24"/>
                <w:szCs w:val="24"/>
              </w:rPr>
            </w:pPr>
            <w:r w:rsidRPr="005F3A82">
              <w:rPr>
                <w:rFonts w:ascii="Times New Roman" w:hAnsi="Times New Roman"/>
                <w:sz w:val="24"/>
                <w:szCs w:val="24"/>
              </w:rPr>
              <w:t>Year 2</w:t>
            </w:r>
          </w:p>
        </w:tc>
        <w:tc>
          <w:tcPr>
            <w:tcW w:w="326" w:type="pct"/>
            <w:shd w:val="clear" w:color="auto" w:fill="auto"/>
            <w:noWrap/>
            <w:vAlign w:val="center"/>
          </w:tcPr>
          <w:p w14:paraId="493AC714" w14:textId="77777777" w:rsidR="00B36AA7" w:rsidRPr="005F3A82" w:rsidRDefault="00B36AA7" w:rsidP="00693333">
            <w:pPr>
              <w:spacing w:after="0" w:line="240" w:lineRule="auto"/>
              <w:jc w:val="center"/>
              <w:rPr>
                <w:rFonts w:ascii="Times New Roman" w:hAnsi="Times New Roman"/>
                <w:bCs/>
                <w:iCs/>
                <w:sz w:val="24"/>
                <w:szCs w:val="24"/>
              </w:rPr>
            </w:pPr>
            <w:r w:rsidRPr="005F3A82">
              <w:rPr>
                <w:rFonts w:ascii="Times New Roman" w:hAnsi="Times New Roman"/>
                <w:sz w:val="24"/>
                <w:szCs w:val="24"/>
              </w:rPr>
              <w:t>Year 3</w:t>
            </w:r>
          </w:p>
        </w:tc>
      </w:tr>
      <w:tr w:rsidR="006F3D7B" w:rsidRPr="005F3A82" w14:paraId="4ED7B16E" w14:textId="77777777" w:rsidTr="00693333">
        <w:tc>
          <w:tcPr>
            <w:tcW w:w="247" w:type="pct"/>
            <w:shd w:val="clear" w:color="auto" w:fill="auto"/>
          </w:tcPr>
          <w:p w14:paraId="2910FADA" w14:textId="77777777" w:rsidR="00B36AA7" w:rsidRPr="005F3A82" w:rsidRDefault="00B36AA7" w:rsidP="001202C1">
            <w:pPr>
              <w:spacing w:after="0" w:line="240" w:lineRule="auto"/>
              <w:jc w:val="both"/>
              <w:rPr>
                <w:rFonts w:ascii="Times New Roman" w:hAnsi="Times New Roman"/>
                <w:bCs/>
                <w:sz w:val="24"/>
                <w:szCs w:val="24"/>
              </w:rPr>
            </w:pPr>
            <w:r w:rsidRPr="005F3A82">
              <w:rPr>
                <w:rFonts w:ascii="Times New Roman" w:hAnsi="Times New Roman"/>
                <w:sz w:val="24"/>
                <w:szCs w:val="24"/>
              </w:rPr>
              <w:t>1.</w:t>
            </w:r>
          </w:p>
        </w:tc>
        <w:tc>
          <w:tcPr>
            <w:tcW w:w="3731" w:type="pct"/>
            <w:shd w:val="clear" w:color="auto" w:fill="auto"/>
            <w:noWrap/>
            <w:vAlign w:val="bottom"/>
          </w:tcPr>
          <w:p w14:paraId="0B743804" w14:textId="77777777" w:rsidR="00B36AA7" w:rsidRPr="005F3A82" w:rsidRDefault="00B36AA7" w:rsidP="001202C1">
            <w:pPr>
              <w:spacing w:after="0" w:line="240" w:lineRule="auto"/>
              <w:jc w:val="both"/>
              <w:rPr>
                <w:rFonts w:ascii="Times New Roman" w:hAnsi="Times New Roman"/>
                <w:b/>
                <w:bCs/>
                <w:sz w:val="24"/>
                <w:szCs w:val="24"/>
              </w:rPr>
            </w:pPr>
            <w:r w:rsidRPr="005F3A82">
              <w:rPr>
                <w:rFonts w:ascii="Times New Roman" w:hAnsi="Times New Roman"/>
                <w:sz w:val="24"/>
                <w:szCs w:val="24"/>
              </w:rPr>
              <w:t>Costs for the collection and acceptance of packaging waste and disposable tableware</w:t>
            </w:r>
          </w:p>
        </w:tc>
        <w:tc>
          <w:tcPr>
            <w:tcW w:w="348" w:type="pct"/>
            <w:shd w:val="clear" w:color="auto" w:fill="auto"/>
            <w:noWrap/>
            <w:vAlign w:val="bottom"/>
          </w:tcPr>
          <w:p w14:paraId="0495BB7C" w14:textId="77777777" w:rsidR="00B36AA7" w:rsidRPr="005F3A82" w:rsidRDefault="00B36AA7" w:rsidP="001202C1">
            <w:pPr>
              <w:spacing w:after="0" w:line="240" w:lineRule="auto"/>
              <w:jc w:val="both"/>
              <w:rPr>
                <w:rFonts w:ascii="Times New Roman" w:hAnsi="Times New Roman"/>
                <w:b/>
                <w:bCs/>
                <w:i/>
                <w:iCs/>
                <w:sz w:val="24"/>
                <w:szCs w:val="24"/>
              </w:rPr>
            </w:pPr>
          </w:p>
        </w:tc>
        <w:tc>
          <w:tcPr>
            <w:tcW w:w="348" w:type="pct"/>
            <w:shd w:val="clear" w:color="auto" w:fill="auto"/>
            <w:noWrap/>
            <w:vAlign w:val="bottom"/>
          </w:tcPr>
          <w:p w14:paraId="7F464934" w14:textId="77777777" w:rsidR="00B36AA7" w:rsidRPr="005F3A82" w:rsidRDefault="00B36AA7" w:rsidP="001202C1">
            <w:pPr>
              <w:spacing w:after="0" w:line="240" w:lineRule="auto"/>
              <w:jc w:val="both"/>
              <w:rPr>
                <w:rFonts w:ascii="Times New Roman" w:hAnsi="Times New Roman"/>
                <w:b/>
                <w:bCs/>
                <w:i/>
                <w:iCs/>
                <w:sz w:val="24"/>
                <w:szCs w:val="24"/>
              </w:rPr>
            </w:pPr>
          </w:p>
        </w:tc>
        <w:tc>
          <w:tcPr>
            <w:tcW w:w="326" w:type="pct"/>
            <w:shd w:val="clear" w:color="auto" w:fill="auto"/>
            <w:noWrap/>
            <w:vAlign w:val="bottom"/>
          </w:tcPr>
          <w:p w14:paraId="467342D5" w14:textId="77777777" w:rsidR="00B36AA7" w:rsidRPr="005F3A82" w:rsidRDefault="00B36AA7" w:rsidP="001202C1">
            <w:pPr>
              <w:spacing w:after="0" w:line="240" w:lineRule="auto"/>
              <w:jc w:val="both"/>
              <w:rPr>
                <w:rFonts w:ascii="Times New Roman" w:hAnsi="Times New Roman"/>
                <w:b/>
                <w:bCs/>
                <w:i/>
                <w:iCs/>
                <w:sz w:val="24"/>
                <w:szCs w:val="24"/>
              </w:rPr>
            </w:pPr>
          </w:p>
        </w:tc>
      </w:tr>
      <w:tr w:rsidR="006F3D7B" w:rsidRPr="005F3A82" w14:paraId="2B70184C" w14:textId="77777777" w:rsidTr="00693333">
        <w:tc>
          <w:tcPr>
            <w:tcW w:w="247" w:type="pct"/>
            <w:shd w:val="clear" w:color="auto" w:fill="auto"/>
          </w:tcPr>
          <w:p w14:paraId="43BEB0D0" w14:textId="77777777" w:rsidR="00B36AA7" w:rsidRPr="005F3A82" w:rsidRDefault="00B36AA7" w:rsidP="001202C1">
            <w:pPr>
              <w:spacing w:after="0" w:line="240" w:lineRule="auto"/>
              <w:jc w:val="both"/>
              <w:rPr>
                <w:rFonts w:ascii="Times New Roman" w:hAnsi="Times New Roman"/>
                <w:bCs/>
                <w:sz w:val="24"/>
                <w:szCs w:val="24"/>
              </w:rPr>
            </w:pPr>
            <w:r w:rsidRPr="005F3A82">
              <w:rPr>
                <w:rFonts w:ascii="Times New Roman" w:hAnsi="Times New Roman"/>
                <w:sz w:val="24"/>
                <w:szCs w:val="24"/>
              </w:rPr>
              <w:t>2.</w:t>
            </w:r>
          </w:p>
        </w:tc>
        <w:tc>
          <w:tcPr>
            <w:tcW w:w="3731" w:type="pct"/>
            <w:shd w:val="clear" w:color="auto" w:fill="auto"/>
            <w:noWrap/>
            <w:vAlign w:val="bottom"/>
          </w:tcPr>
          <w:p w14:paraId="0591EBF7" w14:textId="77777777" w:rsidR="00B36AA7" w:rsidRPr="005F3A82" w:rsidRDefault="00B36AA7" w:rsidP="001202C1">
            <w:pPr>
              <w:spacing w:after="0" w:line="240" w:lineRule="auto"/>
              <w:jc w:val="both"/>
              <w:rPr>
                <w:rFonts w:ascii="Times New Roman" w:hAnsi="Times New Roman"/>
                <w:b/>
                <w:bCs/>
                <w:sz w:val="24"/>
                <w:szCs w:val="24"/>
              </w:rPr>
            </w:pPr>
            <w:r w:rsidRPr="005F3A82">
              <w:rPr>
                <w:rFonts w:ascii="Times New Roman" w:hAnsi="Times New Roman"/>
                <w:sz w:val="24"/>
                <w:szCs w:val="24"/>
              </w:rPr>
              <w:t>Costs for the storage of packaging waste and disposable tableware</w:t>
            </w:r>
          </w:p>
        </w:tc>
        <w:tc>
          <w:tcPr>
            <w:tcW w:w="348" w:type="pct"/>
            <w:shd w:val="clear" w:color="auto" w:fill="auto"/>
            <w:noWrap/>
            <w:vAlign w:val="bottom"/>
          </w:tcPr>
          <w:p w14:paraId="4A161262" w14:textId="77777777" w:rsidR="00B36AA7" w:rsidRPr="005F3A82" w:rsidRDefault="00B36AA7" w:rsidP="001202C1">
            <w:pPr>
              <w:spacing w:after="0" w:line="240" w:lineRule="auto"/>
              <w:jc w:val="both"/>
              <w:rPr>
                <w:rFonts w:ascii="Times New Roman" w:hAnsi="Times New Roman"/>
                <w:b/>
                <w:bCs/>
                <w:i/>
                <w:iCs/>
                <w:sz w:val="24"/>
                <w:szCs w:val="24"/>
              </w:rPr>
            </w:pPr>
          </w:p>
        </w:tc>
        <w:tc>
          <w:tcPr>
            <w:tcW w:w="348" w:type="pct"/>
            <w:shd w:val="clear" w:color="auto" w:fill="auto"/>
            <w:noWrap/>
            <w:vAlign w:val="bottom"/>
          </w:tcPr>
          <w:p w14:paraId="4BCC2785" w14:textId="77777777" w:rsidR="00B36AA7" w:rsidRPr="005F3A82" w:rsidRDefault="00B36AA7" w:rsidP="001202C1">
            <w:pPr>
              <w:spacing w:after="0" w:line="240" w:lineRule="auto"/>
              <w:jc w:val="both"/>
              <w:rPr>
                <w:rFonts w:ascii="Times New Roman" w:hAnsi="Times New Roman"/>
                <w:b/>
                <w:bCs/>
                <w:i/>
                <w:iCs/>
                <w:sz w:val="24"/>
                <w:szCs w:val="24"/>
              </w:rPr>
            </w:pPr>
          </w:p>
        </w:tc>
        <w:tc>
          <w:tcPr>
            <w:tcW w:w="326" w:type="pct"/>
            <w:shd w:val="clear" w:color="auto" w:fill="auto"/>
            <w:noWrap/>
            <w:vAlign w:val="bottom"/>
          </w:tcPr>
          <w:p w14:paraId="72150510" w14:textId="77777777" w:rsidR="00B36AA7" w:rsidRPr="005F3A82" w:rsidRDefault="00B36AA7" w:rsidP="001202C1">
            <w:pPr>
              <w:spacing w:after="0" w:line="240" w:lineRule="auto"/>
              <w:jc w:val="both"/>
              <w:rPr>
                <w:rFonts w:ascii="Times New Roman" w:hAnsi="Times New Roman"/>
                <w:b/>
                <w:bCs/>
                <w:i/>
                <w:iCs/>
                <w:sz w:val="24"/>
                <w:szCs w:val="24"/>
              </w:rPr>
            </w:pPr>
          </w:p>
        </w:tc>
      </w:tr>
      <w:tr w:rsidR="006F3D7B" w:rsidRPr="005F3A82" w14:paraId="04BA2B38" w14:textId="77777777" w:rsidTr="00693333">
        <w:tc>
          <w:tcPr>
            <w:tcW w:w="247" w:type="pct"/>
            <w:shd w:val="clear" w:color="auto" w:fill="auto"/>
          </w:tcPr>
          <w:p w14:paraId="0660DB3A" w14:textId="77777777" w:rsidR="00B36AA7" w:rsidRPr="005F3A82" w:rsidRDefault="00B36AA7" w:rsidP="001202C1">
            <w:pPr>
              <w:spacing w:after="0" w:line="240" w:lineRule="auto"/>
              <w:jc w:val="both"/>
              <w:rPr>
                <w:rFonts w:ascii="Times New Roman" w:hAnsi="Times New Roman"/>
                <w:bCs/>
                <w:sz w:val="24"/>
                <w:szCs w:val="24"/>
              </w:rPr>
            </w:pPr>
            <w:r w:rsidRPr="005F3A82">
              <w:rPr>
                <w:rFonts w:ascii="Times New Roman" w:hAnsi="Times New Roman"/>
                <w:sz w:val="24"/>
                <w:szCs w:val="24"/>
              </w:rPr>
              <w:t>3.</w:t>
            </w:r>
          </w:p>
        </w:tc>
        <w:tc>
          <w:tcPr>
            <w:tcW w:w="3731" w:type="pct"/>
            <w:shd w:val="clear" w:color="auto" w:fill="auto"/>
            <w:vAlign w:val="bottom"/>
          </w:tcPr>
          <w:p w14:paraId="4CC6FBB6" w14:textId="77777777" w:rsidR="00B36AA7" w:rsidRPr="005F3A82" w:rsidRDefault="00B36AA7" w:rsidP="001202C1">
            <w:pPr>
              <w:spacing w:after="0" w:line="240" w:lineRule="auto"/>
              <w:jc w:val="both"/>
              <w:rPr>
                <w:rFonts w:ascii="Times New Roman" w:hAnsi="Times New Roman"/>
                <w:bCs/>
                <w:sz w:val="24"/>
                <w:szCs w:val="24"/>
              </w:rPr>
            </w:pPr>
            <w:r w:rsidRPr="005F3A82">
              <w:rPr>
                <w:rFonts w:ascii="Times New Roman" w:hAnsi="Times New Roman"/>
                <w:sz w:val="24"/>
                <w:szCs w:val="24"/>
              </w:rPr>
              <w:t>Costs for the recycling and recovery of the collected packaging waste and disposable tableware (including costs for bringing out of the territory of the Republic of Latvia for recycling or recovery)</w:t>
            </w:r>
          </w:p>
        </w:tc>
        <w:tc>
          <w:tcPr>
            <w:tcW w:w="348" w:type="pct"/>
            <w:shd w:val="clear" w:color="auto" w:fill="auto"/>
            <w:noWrap/>
            <w:vAlign w:val="bottom"/>
          </w:tcPr>
          <w:p w14:paraId="08B36570" w14:textId="77777777" w:rsidR="00B36AA7" w:rsidRPr="005F3A82" w:rsidRDefault="00B36AA7" w:rsidP="001202C1">
            <w:pPr>
              <w:spacing w:after="0" w:line="240" w:lineRule="auto"/>
              <w:jc w:val="both"/>
              <w:rPr>
                <w:rFonts w:ascii="Times New Roman" w:hAnsi="Times New Roman"/>
                <w:bCs/>
                <w:iCs/>
                <w:sz w:val="24"/>
                <w:szCs w:val="24"/>
              </w:rPr>
            </w:pPr>
          </w:p>
        </w:tc>
        <w:tc>
          <w:tcPr>
            <w:tcW w:w="348" w:type="pct"/>
            <w:shd w:val="clear" w:color="auto" w:fill="auto"/>
            <w:noWrap/>
            <w:vAlign w:val="bottom"/>
          </w:tcPr>
          <w:p w14:paraId="654737E0" w14:textId="77777777" w:rsidR="00B36AA7" w:rsidRPr="005F3A82" w:rsidRDefault="00B36AA7" w:rsidP="001202C1">
            <w:pPr>
              <w:spacing w:after="0" w:line="240" w:lineRule="auto"/>
              <w:jc w:val="both"/>
              <w:rPr>
                <w:rFonts w:ascii="Times New Roman" w:hAnsi="Times New Roman"/>
                <w:bCs/>
                <w:iCs/>
                <w:sz w:val="24"/>
                <w:szCs w:val="24"/>
              </w:rPr>
            </w:pPr>
          </w:p>
        </w:tc>
        <w:tc>
          <w:tcPr>
            <w:tcW w:w="326" w:type="pct"/>
            <w:shd w:val="clear" w:color="auto" w:fill="auto"/>
            <w:noWrap/>
            <w:vAlign w:val="bottom"/>
          </w:tcPr>
          <w:p w14:paraId="7837836F" w14:textId="77777777" w:rsidR="00B36AA7" w:rsidRPr="005F3A82" w:rsidRDefault="00B36AA7" w:rsidP="001202C1">
            <w:pPr>
              <w:spacing w:after="0" w:line="240" w:lineRule="auto"/>
              <w:jc w:val="both"/>
              <w:rPr>
                <w:rFonts w:ascii="Times New Roman" w:hAnsi="Times New Roman"/>
                <w:bCs/>
                <w:iCs/>
                <w:sz w:val="24"/>
                <w:szCs w:val="24"/>
              </w:rPr>
            </w:pPr>
          </w:p>
        </w:tc>
      </w:tr>
      <w:tr w:rsidR="006F3D7B" w:rsidRPr="005F3A82" w14:paraId="1A009956" w14:textId="77777777" w:rsidTr="00693333">
        <w:tc>
          <w:tcPr>
            <w:tcW w:w="247" w:type="pct"/>
            <w:shd w:val="clear" w:color="auto" w:fill="auto"/>
          </w:tcPr>
          <w:p w14:paraId="7518BA6A" w14:textId="77777777" w:rsidR="00B36AA7" w:rsidRPr="005F3A82" w:rsidRDefault="00B36AA7" w:rsidP="001202C1">
            <w:pPr>
              <w:spacing w:after="0" w:line="240" w:lineRule="auto"/>
              <w:jc w:val="both"/>
              <w:rPr>
                <w:rFonts w:ascii="Times New Roman" w:hAnsi="Times New Roman"/>
                <w:sz w:val="24"/>
                <w:szCs w:val="24"/>
              </w:rPr>
            </w:pPr>
            <w:r w:rsidRPr="005F3A82">
              <w:rPr>
                <w:rFonts w:ascii="Times New Roman" w:hAnsi="Times New Roman"/>
                <w:sz w:val="24"/>
                <w:szCs w:val="24"/>
              </w:rPr>
              <w:t>4.</w:t>
            </w:r>
          </w:p>
        </w:tc>
        <w:tc>
          <w:tcPr>
            <w:tcW w:w="3731" w:type="pct"/>
            <w:shd w:val="clear" w:color="auto" w:fill="auto"/>
            <w:noWrap/>
            <w:vAlign w:val="bottom"/>
          </w:tcPr>
          <w:p w14:paraId="50B461C1" w14:textId="77777777" w:rsidR="00B36AA7" w:rsidRPr="005F3A82" w:rsidRDefault="00B36AA7" w:rsidP="001202C1">
            <w:pPr>
              <w:spacing w:after="0" w:line="240" w:lineRule="auto"/>
              <w:jc w:val="both"/>
              <w:rPr>
                <w:rFonts w:ascii="Times New Roman" w:hAnsi="Times New Roman"/>
                <w:sz w:val="24"/>
                <w:szCs w:val="24"/>
              </w:rPr>
            </w:pPr>
            <w:r w:rsidRPr="005F3A82">
              <w:rPr>
                <w:rFonts w:ascii="Times New Roman" w:hAnsi="Times New Roman"/>
                <w:sz w:val="24"/>
                <w:szCs w:val="24"/>
              </w:rPr>
              <w:t>Costs for the maintenance of the packaging waste and disposable tableware management infrastructure</w:t>
            </w:r>
          </w:p>
        </w:tc>
        <w:tc>
          <w:tcPr>
            <w:tcW w:w="348" w:type="pct"/>
            <w:shd w:val="clear" w:color="auto" w:fill="auto"/>
            <w:noWrap/>
            <w:vAlign w:val="bottom"/>
          </w:tcPr>
          <w:p w14:paraId="3316FCA9" w14:textId="77777777" w:rsidR="00B36AA7" w:rsidRPr="005F3A82" w:rsidRDefault="00B36AA7" w:rsidP="001202C1">
            <w:pPr>
              <w:spacing w:after="0" w:line="240" w:lineRule="auto"/>
              <w:jc w:val="both"/>
              <w:rPr>
                <w:rFonts w:ascii="Times New Roman" w:hAnsi="Times New Roman"/>
                <w:bCs/>
                <w:iCs/>
                <w:sz w:val="24"/>
                <w:szCs w:val="24"/>
              </w:rPr>
            </w:pPr>
          </w:p>
        </w:tc>
        <w:tc>
          <w:tcPr>
            <w:tcW w:w="348" w:type="pct"/>
            <w:shd w:val="clear" w:color="auto" w:fill="auto"/>
            <w:noWrap/>
            <w:vAlign w:val="bottom"/>
          </w:tcPr>
          <w:p w14:paraId="13E7A72E" w14:textId="77777777" w:rsidR="00B36AA7" w:rsidRPr="005F3A82" w:rsidRDefault="00B36AA7" w:rsidP="001202C1">
            <w:pPr>
              <w:spacing w:after="0" w:line="240" w:lineRule="auto"/>
              <w:jc w:val="both"/>
              <w:rPr>
                <w:rFonts w:ascii="Times New Roman" w:hAnsi="Times New Roman"/>
                <w:bCs/>
                <w:iCs/>
                <w:sz w:val="24"/>
                <w:szCs w:val="24"/>
              </w:rPr>
            </w:pPr>
          </w:p>
        </w:tc>
        <w:tc>
          <w:tcPr>
            <w:tcW w:w="326" w:type="pct"/>
            <w:shd w:val="clear" w:color="auto" w:fill="auto"/>
            <w:noWrap/>
            <w:vAlign w:val="bottom"/>
          </w:tcPr>
          <w:p w14:paraId="390543A3" w14:textId="77777777" w:rsidR="00B36AA7" w:rsidRPr="005F3A82" w:rsidRDefault="00B36AA7" w:rsidP="001202C1">
            <w:pPr>
              <w:spacing w:after="0" w:line="240" w:lineRule="auto"/>
              <w:jc w:val="both"/>
              <w:rPr>
                <w:rFonts w:ascii="Times New Roman" w:hAnsi="Times New Roman"/>
                <w:bCs/>
                <w:iCs/>
                <w:sz w:val="24"/>
                <w:szCs w:val="24"/>
              </w:rPr>
            </w:pPr>
          </w:p>
        </w:tc>
      </w:tr>
      <w:tr w:rsidR="006F3D7B" w:rsidRPr="005F3A82" w14:paraId="31788DE2" w14:textId="77777777" w:rsidTr="00693333">
        <w:tc>
          <w:tcPr>
            <w:tcW w:w="247" w:type="pct"/>
            <w:shd w:val="clear" w:color="auto" w:fill="auto"/>
          </w:tcPr>
          <w:p w14:paraId="240738E8" w14:textId="77777777" w:rsidR="00B36AA7" w:rsidRPr="005F3A82" w:rsidRDefault="00B36AA7" w:rsidP="001202C1">
            <w:pPr>
              <w:spacing w:after="0" w:line="240" w:lineRule="auto"/>
              <w:jc w:val="both"/>
              <w:rPr>
                <w:rFonts w:ascii="Times New Roman" w:hAnsi="Times New Roman"/>
                <w:sz w:val="24"/>
                <w:szCs w:val="24"/>
              </w:rPr>
            </w:pPr>
            <w:r w:rsidRPr="005F3A82">
              <w:rPr>
                <w:rFonts w:ascii="Times New Roman" w:hAnsi="Times New Roman"/>
                <w:sz w:val="24"/>
                <w:szCs w:val="24"/>
              </w:rPr>
              <w:t>5.</w:t>
            </w:r>
          </w:p>
        </w:tc>
        <w:tc>
          <w:tcPr>
            <w:tcW w:w="3731" w:type="pct"/>
            <w:shd w:val="clear" w:color="auto" w:fill="auto"/>
            <w:noWrap/>
            <w:vAlign w:val="bottom"/>
          </w:tcPr>
          <w:p w14:paraId="441EECC1" w14:textId="77777777" w:rsidR="00B36AA7" w:rsidRPr="005F3A82" w:rsidRDefault="00B36AA7" w:rsidP="001202C1">
            <w:pPr>
              <w:spacing w:after="0" w:line="240" w:lineRule="auto"/>
              <w:jc w:val="both"/>
              <w:rPr>
                <w:rFonts w:ascii="Times New Roman" w:hAnsi="Times New Roman"/>
                <w:sz w:val="24"/>
                <w:szCs w:val="24"/>
              </w:rPr>
            </w:pPr>
            <w:r w:rsidRPr="005F3A82">
              <w:rPr>
                <w:rFonts w:ascii="Times New Roman" w:hAnsi="Times New Roman"/>
                <w:sz w:val="24"/>
                <w:szCs w:val="24"/>
              </w:rPr>
              <w:t>Administrative costs</w:t>
            </w:r>
          </w:p>
        </w:tc>
        <w:tc>
          <w:tcPr>
            <w:tcW w:w="348" w:type="pct"/>
            <w:shd w:val="clear" w:color="auto" w:fill="auto"/>
            <w:noWrap/>
            <w:vAlign w:val="bottom"/>
          </w:tcPr>
          <w:p w14:paraId="716D8519" w14:textId="77777777" w:rsidR="00B36AA7" w:rsidRPr="005F3A82" w:rsidRDefault="00B36AA7" w:rsidP="001202C1">
            <w:pPr>
              <w:spacing w:after="0" w:line="240" w:lineRule="auto"/>
              <w:jc w:val="both"/>
              <w:rPr>
                <w:rFonts w:ascii="Times New Roman" w:hAnsi="Times New Roman"/>
                <w:bCs/>
                <w:iCs/>
                <w:sz w:val="24"/>
                <w:szCs w:val="24"/>
              </w:rPr>
            </w:pPr>
          </w:p>
        </w:tc>
        <w:tc>
          <w:tcPr>
            <w:tcW w:w="348" w:type="pct"/>
            <w:shd w:val="clear" w:color="auto" w:fill="auto"/>
            <w:noWrap/>
            <w:vAlign w:val="bottom"/>
          </w:tcPr>
          <w:p w14:paraId="1197F9E2" w14:textId="77777777" w:rsidR="00B36AA7" w:rsidRPr="005F3A82" w:rsidRDefault="00B36AA7" w:rsidP="001202C1">
            <w:pPr>
              <w:spacing w:after="0" w:line="240" w:lineRule="auto"/>
              <w:jc w:val="both"/>
              <w:rPr>
                <w:rFonts w:ascii="Times New Roman" w:hAnsi="Times New Roman"/>
                <w:bCs/>
                <w:iCs/>
                <w:sz w:val="24"/>
                <w:szCs w:val="24"/>
              </w:rPr>
            </w:pPr>
          </w:p>
        </w:tc>
        <w:tc>
          <w:tcPr>
            <w:tcW w:w="326" w:type="pct"/>
            <w:shd w:val="clear" w:color="auto" w:fill="auto"/>
            <w:noWrap/>
            <w:vAlign w:val="bottom"/>
          </w:tcPr>
          <w:p w14:paraId="0E5A18DD" w14:textId="77777777" w:rsidR="00B36AA7" w:rsidRPr="005F3A82" w:rsidRDefault="00B36AA7" w:rsidP="001202C1">
            <w:pPr>
              <w:spacing w:after="0" w:line="240" w:lineRule="auto"/>
              <w:jc w:val="both"/>
              <w:rPr>
                <w:rFonts w:ascii="Times New Roman" w:hAnsi="Times New Roman"/>
                <w:bCs/>
                <w:iCs/>
                <w:sz w:val="24"/>
                <w:szCs w:val="24"/>
              </w:rPr>
            </w:pPr>
          </w:p>
        </w:tc>
      </w:tr>
      <w:tr w:rsidR="006F3D7B" w:rsidRPr="005F3A82" w14:paraId="46919EAD" w14:textId="77777777" w:rsidTr="00693333">
        <w:tc>
          <w:tcPr>
            <w:tcW w:w="247" w:type="pct"/>
            <w:shd w:val="clear" w:color="auto" w:fill="auto"/>
          </w:tcPr>
          <w:p w14:paraId="78E7E865" w14:textId="77777777" w:rsidR="00B36AA7" w:rsidRPr="005F3A82" w:rsidRDefault="00B36AA7" w:rsidP="001202C1">
            <w:pPr>
              <w:spacing w:after="0" w:line="240" w:lineRule="auto"/>
              <w:jc w:val="both"/>
              <w:rPr>
                <w:rFonts w:ascii="Times New Roman" w:hAnsi="Times New Roman"/>
                <w:sz w:val="24"/>
                <w:szCs w:val="24"/>
              </w:rPr>
            </w:pPr>
            <w:r w:rsidRPr="005F3A82">
              <w:rPr>
                <w:rFonts w:ascii="Times New Roman" w:hAnsi="Times New Roman"/>
                <w:sz w:val="24"/>
                <w:szCs w:val="24"/>
              </w:rPr>
              <w:t>6.</w:t>
            </w:r>
          </w:p>
        </w:tc>
        <w:tc>
          <w:tcPr>
            <w:tcW w:w="3731" w:type="pct"/>
            <w:shd w:val="clear" w:color="auto" w:fill="auto"/>
            <w:noWrap/>
            <w:vAlign w:val="bottom"/>
          </w:tcPr>
          <w:p w14:paraId="73CB6DF7" w14:textId="77777777" w:rsidR="00B36AA7" w:rsidRPr="005F3A82" w:rsidRDefault="00B36AA7" w:rsidP="001202C1">
            <w:pPr>
              <w:spacing w:after="0" w:line="240" w:lineRule="auto"/>
              <w:jc w:val="both"/>
              <w:rPr>
                <w:rFonts w:ascii="Times New Roman" w:hAnsi="Times New Roman"/>
                <w:sz w:val="24"/>
                <w:szCs w:val="24"/>
              </w:rPr>
            </w:pPr>
            <w:r w:rsidRPr="005F3A82">
              <w:rPr>
                <w:rFonts w:ascii="Times New Roman" w:hAnsi="Times New Roman"/>
                <w:sz w:val="24"/>
                <w:szCs w:val="24"/>
              </w:rPr>
              <w:t>Costs for communication measures</w:t>
            </w:r>
          </w:p>
        </w:tc>
        <w:tc>
          <w:tcPr>
            <w:tcW w:w="348" w:type="pct"/>
            <w:shd w:val="clear" w:color="auto" w:fill="auto"/>
            <w:noWrap/>
            <w:vAlign w:val="bottom"/>
          </w:tcPr>
          <w:p w14:paraId="5E467F8F" w14:textId="77777777" w:rsidR="00B36AA7" w:rsidRPr="005F3A82" w:rsidRDefault="00B36AA7" w:rsidP="001202C1">
            <w:pPr>
              <w:spacing w:after="0" w:line="240" w:lineRule="auto"/>
              <w:jc w:val="both"/>
              <w:rPr>
                <w:rFonts w:ascii="Times New Roman" w:hAnsi="Times New Roman"/>
                <w:bCs/>
                <w:iCs/>
                <w:sz w:val="24"/>
                <w:szCs w:val="24"/>
              </w:rPr>
            </w:pPr>
          </w:p>
        </w:tc>
        <w:tc>
          <w:tcPr>
            <w:tcW w:w="348" w:type="pct"/>
            <w:shd w:val="clear" w:color="auto" w:fill="auto"/>
            <w:noWrap/>
            <w:vAlign w:val="bottom"/>
          </w:tcPr>
          <w:p w14:paraId="51988144" w14:textId="77777777" w:rsidR="00B36AA7" w:rsidRPr="005F3A82" w:rsidRDefault="00B36AA7" w:rsidP="001202C1">
            <w:pPr>
              <w:spacing w:after="0" w:line="240" w:lineRule="auto"/>
              <w:jc w:val="both"/>
              <w:rPr>
                <w:rFonts w:ascii="Times New Roman" w:hAnsi="Times New Roman"/>
                <w:bCs/>
                <w:iCs/>
                <w:sz w:val="24"/>
                <w:szCs w:val="24"/>
              </w:rPr>
            </w:pPr>
          </w:p>
        </w:tc>
        <w:tc>
          <w:tcPr>
            <w:tcW w:w="326" w:type="pct"/>
            <w:shd w:val="clear" w:color="auto" w:fill="auto"/>
            <w:noWrap/>
            <w:vAlign w:val="bottom"/>
          </w:tcPr>
          <w:p w14:paraId="62A3F241" w14:textId="77777777" w:rsidR="00B36AA7" w:rsidRPr="005F3A82" w:rsidRDefault="00B36AA7" w:rsidP="001202C1">
            <w:pPr>
              <w:spacing w:after="0" w:line="240" w:lineRule="auto"/>
              <w:jc w:val="both"/>
              <w:rPr>
                <w:rFonts w:ascii="Times New Roman" w:hAnsi="Times New Roman"/>
                <w:bCs/>
                <w:iCs/>
                <w:sz w:val="24"/>
                <w:szCs w:val="24"/>
              </w:rPr>
            </w:pPr>
          </w:p>
        </w:tc>
      </w:tr>
      <w:tr w:rsidR="006F3D7B" w:rsidRPr="005F3A82" w14:paraId="7C17A8CF" w14:textId="77777777" w:rsidTr="00693333">
        <w:tc>
          <w:tcPr>
            <w:tcW w:w="247" w:type="pct"/>
            <w:shd w:val="clear" w:color="auto" w:fill="auto"/>
          </w:tcPr>
          <w:p w14:paraId="5B811E60" w14:textId="77777777" w:rsidR="00B36AA7" w:rsidRPr="005F3A82" w:rsidRDefault="00B36AA7" w:rsidP="001202C1">
            <w:pPr>
              <w:spacing w:after="0" w:line="240" w:lineRule="auto"/>
              <w:jc w:val="both"/>
              <w:rPr>
                <w:rFonts w:ascii="Times New Roman" w:hAnsi="Times New Roman"/>
                <w:sz w:val="24"/>
                <w:szCs w:val="24"/>
              </w:rPr>
            </w:pPr>
            <w:r w:rsidRPr="005F3A82">
              <w:rPr>
                <w:rFonts w:ascii="Times New Roman" w:hAnsi="Times New Roman"/>
                <w:sz w:val="24"/>
                <w:szCs w:val="24"/>
              </w:rPr>
              <w:t>7.</w:t>
            </w:r>
          </w:p>
        </w:tc>
        <w:tc>
          <w:tcPr>
            <w:tcW w:w="3731" w:type="pct"/>
            <w:shd w:val="clear" w:color="auto" w:fill="auto"/>
            <w:noWrap/>
            <w:vAlign w:val="bottom"/>
          </w:tcPr>
          <w:p w14:paraId="03772651" w14:textId="77777777" w:rsidR="00B36AA7" w:rsidRPr="005F3A82" w:rsidRDefault="00B36AA7" w:rsidP="001202C1">
            <w:pPr>
              <w:spacing w:after="0" w:line="240" w:lineRule="auto"/>
              <w:jc w:val="both"/>
              <w:rPr>
                <w:rFonts w:ascii="Times New Roman" w:hAnsi="Times New Roman"/>
                <w:sz w:val="24"/>
                <w:szCs w:val="24"/>
              </w:rPr>
            </w:pPr>
            <w:r w:rsidRPr="005F3A82">
              <w:rPr>
                <w:rFonts w:ascii="Times New Roman" w:hAnsi="Times New Roman"/>
                <w:sz w:val="24"/>
                <w:szCs w:val="24"/>
              </w:rPr>
              <w:t>Costs related to the implementation of the management plan</w:t>
            </w:r>
          </w:p>
        </w:tc>
        <w:tc>
          <w:tcPr>
            <w:tcW w:w="348" w:type="pct"/>
            <w:shd w:val="clear" w:color="auto" w:fill="auto"/>
            <w:noWrap/>
            <w:vAlign w:val="bottom"/>
          </w:tcPr>
          <w:p w14:paraId="0D0591F3" w14:textId="77777777" w:rsidR="00B36AA7" w:rsidRPr="005F3A82" w:rsidRDefault="00B36AA7" w:rsidP="001202C1">
            <w:pPr>
              <w:spacing w:after="0" w:line="240" w:lineRule="auto"/>
              <w:jc w:val="both"/>
              <w:rPr>
                <w:rFonts w:ascii="Times New Roman" w:hAnsi="Times New Roman"/>
                <w:bCs/>
                <w:iCs/>
                <w:sz w:val="24"/>
                <w:szCs w:val="24"/>
              </w:rPr>
            </w:pPr>
          </w:p>
        </w:tc>
        <w:tc>
          <w:tcPr>
            <w:tcW w:w="348" w:type="pct"/>
            <w:shd w:val="clear" w:color="auto" w:fill="auto"/>
            <w:noWrap/>
            <w:vAlign w:val="bottom"/>
          </w:tcPr>
          <w:p w14:paraId="29BCC450" w14:textId="77777777" w:rsidR="00B36AA7" w:rsidRPr="005F3A82" w:rsidRDefault="00B36AA7" w:rsidP="001202C1">
            <w:pPr>
              <w:spacing w:after="0" w:line="240" w:lineRule="auto"/>
              <w:jc w:val="both"/>
              <w:rPr>
                <w:rFonts w:ascii="Times New Roman" w:hAnsi="Times New Roman"/>
                <w:bCs/>
                <w:iCs/>
                <w:sz w:val="24"/>
                <w:szCs w:val="24"/>
              </w:rPr>
            </w:pPr>
          </w:p>
        </w:tc>
        <w:tc>
          <w:tcPr>
            <w:tcW w:w="326" w:type="pct"/>
            <w:shd w:val="clear" w:color="auto" w:fill="auto"/>
            <w:noWrap/>
            <w:vAlign w:val="bottom"/>
          </w:tcPr>
          <w:p w14:paraId="49C3EAE8" w14:textId="77777777" w:rsidR="00B36AA7" w:rsidRPr="005F3A82" w:rsidRDefault="00B36AA7" w:rsidP="001202C1">
            <w:pPr>
              <w:spacing w:after="0" w:line="240" w:lineRule="auto"/>
              <w:jc w:val="both"/>
              <w:rPr>
                <w:rFonts w:ascii="Times New Roman" w:hAnsi="Times New Roman"/>
                <w:bCs/>
                <w:iCs/>
                <w:sz w:val="24"/>
                <w:szCs w:val="24"/>
              </w:rPr>
            </w:pPr>
          </w:p>
        </w:tc>
      </w:tr>
      <w:tr w:rsidR="006F3D7B" w:rsidRPr="005F3A82" w14:paraId="32FE9BEE" w14:textId="77777777" w:rsidTr="00693333">
        <w:tc>
          <w:tcPr>
            <w:tcW w:w="247" w:type="pct"/>
            <w:shd w:val="clear" w:color="auto" w:fill="auto"/>
          </w:tcPr>
          <w:p w14:paraId="32B407EF" w14:textId="77777777" w:rsidR="00B36AA7" w:rsidRPr="005F3A82" w:rsidRDefault="00B36AA7" w:rsidP="001202C1">
            <w:pPr>
              <w:spacing w:after="0" w:line="240" w:lineRule="auto"/>
              <w:jc w:val="both"/>
              <w:rPr>
                <w:rFonts w:ascii="Times New Roman" w:hAnsi="Times New Roman"/>
                <w:sz w:val="24"/>
                <w:szCs w:val="24"/>
              </w:rPr>
            </w:pPr>
            <w:r w:rsidRPr="005F3A82">
              <w:rPr>
                <w:rFonts w:ascii="Times New Roman" w:hAnsi="Times New Roman"/>
                <w:sz w:val="24"/>
                <w:szCs w:val="24"/>
              </w:rPr>
              <w:t>8.</w:t>
            </w:r>
          </w:p>
        </w:tc>
        <w:tc>
          <w:tcPr>
            <w:tcW w:w="3731" w:type="pct"/>
            <w:shd w:val="clear" w:color="auto" w:fill="auto"/>
            <w:noWrap/>
            <w:vAlign w:val="bottom"/>
          </w:tcPr>
          <w:p w14:paraId="3FA123AE" w14:textId="77777777" w:rsidR="00B36AA7" w:rsidRPr="005F3A82" w:rsidRDefault="00B36AA7" w:rsidP="001202C1">
            <w:pPr>
              <w:spacing w:after="0" w:line="240" w:lineRule="auto"/>
              <w:jc w:val="both"/>
              <w:rPr>
                <w:rFonts w:ascii="Times New Roman" w:hAnsi="Times New Roman"/>
                <w:sz w:val="24"/>
                <w:szCs w:val="24"/>
              </w:rPr>
            </w:pPr>
            <w:r w:rsidRPr="005F3A82">
              <w:rPr>
                <w:rFonts w:ascii="Times New Roman" w:hAnsi="Times New Roman"/>
                <w:sz w:val="24"/>
                <w:szCs w:val="24"/>
              </w:rPr>
              <w:t>Risk 10 %</w:t>
            </w:r>
          </w:p>
        </w:tc>
        <w:tc>
          <w:tcPr>
            <w:tcW w:w="348" w:type="pct"/>
            <w:shd w:val="clear" w:color="auto" w:fill="auto"/>
            <w:noWrap/>
            <w:vAlign w:val="bottom"/>
          </w:tcPr>
          <w:p w14:paraId="23E2AB78" w14:textId="77777777" w:rsidR="00B36AA7" w:rsidRPr="005F3A82" w:rsidRDefault="00B36AA7" w:rsidP="001202C1">
            <w:pPr>
              <w:spacing w:after="0" w:line="240" w:lineRule="auto"/>
              <w:jc w:val="both"/>
              <w:rPr>
                <w:rFonts w:ascii="Times New Roman" w:hAnsi="Times New Roman"/>
                <w:bCs/>
                <w:iCs/>
                <w:sz w:val="24"/>
                <w:szCs w:val="24"/>
              </w:rPr>
            </w:pPr>
          </w:p>
        </w:tc>
        <w:tc>
          <w:tcPr>
            <w:tcW w:w="348" w:type="pct"/>
            <w:shd w:val="clear" w:color="auto" w:fill="auto"/>
            <w:noWrap/>
            <w:vAlign w:val="bottom"/>
          </w:tcPr>
          <w:p w14:paraId="49D8EB97" w14:textId="77777777" w:rsidR="00B36AA7" w:rsidRPr="005F3A82" w:rsidRDefault="00B36AA7" w:rsidP="001202C1">
            <w:pPr>
              <w:spacing w:after="0" w:line="240" w:lineRule="auto"/>
              <w:jc w:val="both"/>
              <w:rPr>
                <w:rFonts w:ascii="Times New Roman" w:hAnsi="Times New Roman"/>
                <w:bCs/>
                <w:iCs/>
                <w:sz w:val="24"/>
                <w:szCs w:val="24"/>
              </w:rPr>
            </w:pPr>
          </w:p>
        </w:tc>
        <w:tc>
          <w:tcPr>
            <w:tcW w:w="326" w:type="pct"/>
            <w:shd w:val="clear" w:color="auto" w:fill="auto"/>
            <w:noWrap/>
            <w:vAlign w:val="bottom"/>
          </w:tcPr>
          <w:p w14:paraId="21D2E742" w14:textId="77777777" w:rsidR="00B36AA7" w:rsidRPr="005F3A82" w:rsidRDefault="00B36AA7" w:rsidP="001202C1">
            <w:pPr>
              <w:spacing w:after="0" w:line="240" w:lineRule="auto"/>
              <w:jc w:val="both"/>
              <w:rPr>
                <w:rFonts w:ascii="Times New Roman" w:hAnsi="Times New Roman"/>
                <w:bCs/>
                <w:iCs/>
                <w:sz w:val="24"/>
                <w:szCs w:val="24"/>
              </w:rPr>
            </w:pPr>
          </w:p>
        </w:tc>
      </w:tr>
      <w:tr w:rsidR="006F3D7B" w:rsidRPr="005F3A82" w14:paraId="21CBA14C" w14:textId="77777777" w:rsidTr="00693333">
        <w:tc>
          <w:tcPr>
            <w:tcW w:w="247" w:type="pct"/>
            <w:shd w:val="clear" w:color="auto" w:fill="auto"/>
          </w:tcPr>
          <w:p w14:paraId="6CB0C1D7" w14:textId="77777777" w:rsidR="00B36AA7" w:rsidRPr="005F3A82" w:rsidRDefault="00B36AA7" w:rsidP="001202C1">
            <w:pPr>
              <w:spacing w:after="0" w:line="240" w:lineRule="auto"/>
              <w:jc w:val="both"/>
              <w:rPr>
                <w:rFonts w:ascii="Times New Roman" w:hAnsi="Times New Roman"/>
                <w:bCs/>
                <w:sz w:val="24"/>
                <w:szCs w:val="24"/>
              </w:rPr>
            </w:pPr>
            <w:r w:rsidRPr="005F3A82">
              <w:rPr>
                <w:rFonts w:ascii="Times New Roman" w:hAnsi="Times New Roman"/>
                <w:sz w:val="24"/>
                <w:szCs w:val="24"/>
              </w:rPr>
              <w:t>9.</w:t>
            </w:r>
          </w:p>
        </w:tc>
        <w:tc>
          <w:tcPr>
            <w:tcW w:w="3731" w:type="pct"/>
            <w:shd w:val="clear" w:color="auto" w:fill="auto"/>
            <w:noWrap/>
            <w:vAlign w:val="bottom"/>
          </w:tcPr>
          <w:p w14:paraId="540940C7" w14:textId="77777777" w:rsidR="00B36AA7" w:rsidRPr="005F3A82" w:rsidRDefault="00B36AA7" w:rsidP="001202C1">
            <w:pPr>
              <w:spacing w:after="0" w:line="240" w:lineRule="auto"/>
              <w:jc w:val="both"/>
              <w:rPr>
                <w:rFonts w:ascii="Times New Roman" w:hAnsi="Times New Roman"/>
                <w:bCs/>
                <w:sz w:val="24"/>
                <w:szCs w:val="24"/>
              </w:rPr>
            </w:pPr>
            <w:r w:rsidRPr="005F3A82">
              <w:rPr>
                <w:rFonts w:ascii="Times New Roman" w:hAnsi="Times New Roman"/>
                <w:sz w:val="24"/>
                <w:szCs w:val="24"/>
              </w:rPr>
              <w:t>Total costs</w:t>
            </w:r>
          </w:p>
        </w:tc>
        <w:tc>
          <w:tcPr>
            <w:tcW w:w="348" w:type="pct"/>
            <w:shd w:val="clear" w:color="auto" w:fill="auto"/>
            <w:noWrap/>
            <w:vAlign w:val="bottom"/>
          </w:tcPr>
          <w:p w14:paraId="0206ECE3" w14:textId="77777777" w:rsidR="00B36AA7" w:rsidRPr="005F3A82" w:rsidRDefault="00B36AA7" w:rsidP="001202C1">
            <w:pPr>
              <w:spacing w:after="0" w:line="240" w:lineRule="auto"/>
              <w:jc w:val="both"/>
              <w:rPr>
                <w:rFonts w:ascii="Times New Roman" w:hAnsi="Times New Roman"/>
                <w:bCs/>
                <w:iCs/>
                <w:sz w:val="24"/>
                <w:szCs w:val="24"/>
              </w:rPr>
            </w:pPr>
          </w:p>
        </w:tc>
        <w:tc>
          <w:tcPr>
            <w:tcW w:w="348" w:type="pct"/>
            <w:shd w:val="clear" w:color="auto" w:fill="auto"/>
            <w:noWrap/>
            <w:vAlign w:val="bottom"/>
          </w:tcPr>
          <w:p w14:paraId="5EBA64BB" w14:textId="77777777" w:rsidR="00B36AA7" w:rsidRPr="005F3A82" w:rsidRDefault="00B36AA7" w:rsidP="001202C1">
            <w:pPr>
              <w:spacing w:after="0" w:line="240" w:lineRule="auto"/>
              <w:jc w:val="both"/>
              <w:rPr>
                <w:rFonts w:ascii="Times New Roman" w:hAnsi="Times New Roman"/>
                <w:bCs/>
                <w:iCs/>
                <w:sz w:val="24"/>
                <w:szCs w:val="24"/>
              </w:rPr>
            </w:pPr>
          </w:p>
        </w:tc>
        <w:tc>
          <w:tcPr>
            <w:tcW w:w="326" w:type="pct"/>
            <w:shd w:val="clear" w:color="auto" w:fill="auto"/>
            <w:noWrap/>
            <w:vAlign w:val="bottom"/>
          </w:tcPr>
          <w:p w14:paraId="2FB7307B" w14:textId="77777777" w:rsidR="00B36AA7" w:rsidRPr="005F3A82" w:rsidRDefault="00B36AA7" w:rsidP="001202C1">
            <w:pPr>
              <w:spacing w:after="0" w:line="240" w:lineRule="auto"/>
              <w:jc w:val="both"/>
              <w:rPr>
                <w:rFonts w:ascii="Times New Roman" w:hAnsi="Times New Roman"/>
                <w:bCs/>
                <w:iCs/>
                <w:sz w:val="24"/>
                <w:szCs w:val="24"/>
              </w:rPr>
            </w:pPr>
          </w:p>
        </w:tc>
      </w:tr>
    </w:tbl>
    <w:p w14:paraId="1BF7A672" w14:textId="77777777" w:rsidR="00B36AA7" w:rsidRPr="001202C1" w:rsidRDefault="00B36AA7" w:rsidP="001202C1">
      <w:pPr>
        <w:spacing w:after="0" w:line="240" w:lineRule="auto"/>
        <w:jc w:val="both"/>
        <w:rPr>
          <w:rFonts w:ascii="Times New Roman" w:hAnsi="Times New Roman"/>
          <w:sz w:val="24"/>
          <w:szCs w:val="20"/>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251"/>
        <w:gridCol w:w="9752"/>
      </w:tblGrid>
      <w:tr w:rsidR="006F3D7B" w:rsidRPr="001202C1" w14:paraId="0BDF11B6" w14:textId="77777777" w:rsidTr="00693333">
        <w:trPr>
          <w:cantSplit/>
        </w:trPr>
        <w:tc>
          <w:tcPr>
            <w:tcW w:w="1518" w:type="pct"/>
            <w:shd w:val="clear" w:color="auto" w:fill="FFFFFF"/>
            <w:hideMark/>
          </w:tcPr>
          <w:p w14:paraId="06B921FC" w14:textId="77777777" w:rsidR="00B36AA7" w:rsidRPr="001202C1" w:rsidRDefault="00B36AA7" w:rsidP="001202C1">
            <w:pPr>
              <w:spacing w:after="0" w:line="240" w:lineRule="auto"/>
              <w:jc w:val="both"/>
              <w:rPr>
                <w:rFonts w:ascii="Times New Roman" w:hAnsi="Times New Roman"/>
                <w:sz w:val="24"/>
              </w:rPr>
            </w:pPr>
            <w:r>
              <w:rPr>
                <w:rFonts w:ascii="Times New Roman" w:hAnsi="Times New Roman"/>
                <w:b/>
                <w:sz w:val="24"/>
                <w:bdr w:val="none" w:sz="0" w:space="0" w:color="auto" w:frame="1"/>
              </w:rPr>
              <w:t>8. List of Taxpayers which with</w:t>
            </w:r>
          </w:p>
        </w:tc>
        <w:tc>
          <w:tcPr>
            <w:tcW w:w="3482" w:type="pct"/>
            <w:tcBorders>
              <w:bottom w:val="single" w:sz="4" w:space="0" w:color="auto"/>
            </w:tcBorders>
            <w:shd w:val="clear" w:color="auto" w:fill="FFFFFF"/>
            <w:hideMark/>
          </w:tcPr>
          <w:p w14:paraId="0759675D" w14:textId="77777777" w:rsidR="00B36AA7" w:rsidRPr="001202C1" w:rsidRDefault="00B36AA7" w:rsidP="001202C1">
            <w:pPr>
              <w:spacing w:after="0" w:line="240" w:lineRule="auto"/>
              <w:jc w:val="both"/>
              <w:rPr>
                <w:rFonts w:ascii="Times New Roman" w:hAnsi="Times New Roman"/>
                <w:sz w:val="24"/>
              </w:rPr>
            </w:pPr>
          </w:p>
        </w:tc>
      </w:tr>
      <w:tr w:rsidR="006F3D7B" w:rsidRPr="001202C1" w14:paraId="519C443C" w14:textId="77777777" w:rsidTr="00693333">
        <w:trPr>
          <w:cantSplit/>
        </w:trPr>
        <w:tc>
          <w:tcPr>
            <w:tcW w:w="1518" w:type="pct"/>
            <w:shd w:val="clear" w:color="auto" w:fill="FFFFFF"/>
          </w:tcPr>
          <w:p w14:paraId="07B72C11" w14:textId="77777777" w:rsidR="00B36AA7" w:rsidRPr="001202C1" w:rsidRDefault="00B36AA7" w:rsidP="001202C1">
            <w:pPr>
              <w:spacing w:after="0" w:line="240" w:lineRule="auto"/>
              <w:jc w:val="both"/>
              <w:rPr>
                <w:rFonts w:ascii="Times New Roman" w:hAnsi="Times New Roman"/>
                <w:bCs/>
                <w:sz w:val="24"/>
                <w:bdr w:val="none" w:sz="0" w:space="0" w:color="auto" w:frame="1"/>
              </w:rPr>
            </w:pPr>
          </w:p>
        </w:tc>
        <w:tc>
          <w:tcPr>
            <w:tcW w:w="3482" w:type="pct"/>
            <w:tcBorders>
              <w:top w:val="single" w:sz="4" w:space="0" w:color="auto"/>
            </w:tcBorders>
            <w:shd w:val="clear" w:color="auto" w:fill="FFFFFF"/>
          </w:tcPr>
          <w:p w14:paraId="19223D74" w14:textId="77777777" w:rsidR="00B36AA7" w:rsidRPr="001202C1" w:rsidRDefault="00B36AA7" w:rsidP="00693333">
            <w:pPr>
              <w:spacing w:after="0" w:line="240" w:lineRule="auto"/>
              <w:jc w:val="center"/>
              <w:rPr>
                <w:rFonts w:ascii="Times New Roman" w:hAnsi="Times New Roman"/>
                <w:sz w:val="24"/>
              </w:rPr>
            </w:pPr>
            <w:r>
              <w:rPr>
                <w:rFonts w:ascii="Times New Roman" w:hAnsi="Times New Roman"/>
                <w:sz w:val="24"/>
              </w:rPr>
              <w:t>(the name of the manager)</w:t>
            </w:r>
          </w:p>
        </w:tc>
      </w:tr>
      <w:tr w:rsidR="006F3D7B" w:rsidRPr="001202C1" w14:paraId="603F62BA" w14:textId="77777777" w:rsidTr="00102A5E">
        <w:trPr>
          <w:cantSplit/>
        </w:trPr>
        <w:tc>
          <w:tcPr>
            <w:tcW w:w="5000" w:type="pct"/>
            <w:gridSpan w:val="2"/>
            <w:shd w:val="clear" w:color="auto" w:fill="FFFFFF"/>
            <w:vAlign w:val="center"/>
            <w:hideMark/>
          </w:tcPr>
          <w:p w14:paraId="5E4C38E5" w14:textId="77777777" w:rsidR="00693333" w:rsidRDefault="00693333" w:rsidP="001202C1">
            <w:pPr>
              <w:pStyle w:val="tvhtml"/>
              <w:spacing w:before="0" w:beforeAutospacing="0" w:after="0" w:afterAutospacing="0"/>
              <w:jc w:val="both"/>
              <w:rPr>
                <w:b/>
                <w:bCs/>
                <w:bdr w:val="none" w:sz="0" w:space="0" w:color="auto" w:frame="1"/>
              </w:rPr>
            </w:pPr>
          </w:p>
          <w:p w14:paraId="72F29B5E" w14:textId="1391E007" w:rsidR="00B36AA7" w:rsidRPr="001202C1" w:rsidRDefault="00B36AA7" w:rsidP="00693333">
            <w:pPr>
              <w:pStyle w:val="tvhtml"/>
              <w:spacing w:before="0" w:beforeAutospacing="0" w:after="0" w:afterAutospacing="0"/>
              <w:jc w:val="center"/>
              <w:rPr>
                <w:b/>
                <w:bCs/>
                <w:bdr w:val="none" w:sz="0" w:space="0" w:color="auto" w:frame="1"/>
                <w:vertAlign w:val="superscript"/>
              </w:rPr>
            </w:pPr>
            <w:r>
              <w:rPr>
                <w:b/>
                <w:bdr w:val="none" w:sz="0" w:space="0" w:color="auto" w:frame="1"/>
              </w:rPr>
              <w:t>have Entered into the Agreement on Participation in the Packaging Waste and Disposable Tableware Management System</w:t>
            </w:r>
            <w:r>
              <w:rPr>
                <w:b/>
                <w:bdr w:val="none" w:sz="0" w:space="0" w:color="auto" w:frame="1"/>
                <w:vertAlign w:val="superscript"/>
              </w:rPr>
              <w:t>11</w:t>
            </w:r>
          </w:p>
        </w:tc>
      </w:tr>
    </w:tbl>
    <w:p w14:paraId="7ABB63E4" w14:textId="77777777" w:rsidR="00B36AA7" w:rsidRPr="001202C1" w:rsidRDefault="00B36AA7" w:rsidP="00693333">
      <w:pPr>
        <w:pStyle w:val="tvhtml"/>
        <w:shd w:val="clear" w:color="auto" w:fill="FFFFFF"/>
        <w:spacing w:before="0" w:beforeAutospacing="0" w:after="0" w:afterAutospacing="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870"/>
        <w:gridCol w:w="2071"/>
        <w:gridCol w:w="2482"/>
        <w:gridCol w:w="2897"/>
        <w:gridCol w:w="2485"/>
        <w:gridCol w:w="3188"/>
      </w:tblGrid>
      <w:tr w:rsidR="006F3D7B" w:rsidRPr="007901A3" w14:paraId="03B28E72" w14:textId="77777777" w:rsidTr="00693333">
        <w:tc>
          <w:tcPr>
            <w:tcW w:w="311" w:type="pct"/>
            <w:shd w:val="clear" w:color="auto" w:fill="FFFFFF"/>
            <w:vAlign w:val="center"/>
            <w:hideMark/>
          </w:tcPr>
          <w:p w14:paraId="01F4185E" w14:textId="7B15C62A" w:rsidR="00B36AA7" w:rsidRPr="007901A3" w:rsidRDefault="00B36AA7" w:rsidP="00693333">
            <w:pPr>
              <w:pStyle w:val="tvhtml"/>
              <w:spacing w:before="0" w:beforeAutospacing="0" w:after="0" w:afterAutospacing="0"/>
              <w:jc w:val="center"/>
            </w:pPr>
            <w:r w:rsidRPr="007901A3">
              <w:t>No.</w:t>
            </w:r>
          </w:p>
        </w:tc>
        <w:tc>
          <w:tcPr>
            <w:tcW w:w="740" w:type="pct"/>
            <w:shd w:val="clear" w:color="auto" w:fill="FFFFFF"/>
            <w:vAlign w:val="center"/>
            <w:hideMark/>
          </w:tcPr>
          <w:p w14:paraId="0C578F6A" w14:textId="77777777" w:rsidR="00B36AA7" w:rsidRPr="007901A3" w:rsidRDefault="00B36AA7" w:rsidP="00693333">
            <w:pPr>
              <w:pStyle w:val="tvhtml"/>
              <w:spacing w:before="0" w:beforeAutospacing="0" w:after="0" w:afterAutospacing="0"/>
              <w:jc w:val="center"/>
              <w:rPr>
                <w:vertAlign w:val="superscript"/>
              </w:rPr>
            </w:pPr>
            <w:r w:rsidRPr="007901A3">
              <w:t>Registration number</w:t>
            </w:r>
            <w:r w:rsidRPr="007901A3">
              <w:rPr>
                <w:vertAlign w:val="superscript"/>
              </w:rPr>
              <w:t>12</w:t>
            </w:r>
          </w:p>
        </w:tc>
        <w:tc>
          <w:tcPr>
            <w:tcW w:w="887" w:type="pct"/>
            <w:shd w:val="clear" w:color="auto" w:fill="FFFFFF"/>
            <w:vAlign w:val="center"/>
            <w:hideMark/>
          </w:tcPr>
          <w:p w14:paraId="16259102" w14:textId="77777777" w:rsidR="00B36AA7" w:rsidRPr="007901A3" w:rsidRDefault="00B36AA7" w:rsidP="00693333">
            <w:pPr>
              <w:pStyle w:val="tvhtml"/>
              <w:spacing w:before="0" w:beforeAutospacing="0" w:after="0" w:afterAutospacing="0"/>
              <w:jc w:val="center"/>
            </w:pPr>
            <w:r w:rsidRPr="007901A3">
              <w:t>Name</w:t>
            </w:r>
          </w:p>
        </w:tc>
        <w:tc>
          <w:tcPr>
            <w:tcW w:w="1035" w:type="pct"/>
            <w:shd w:val="clear" w:color="auto" w:fill="FFFFFF"/>
            <w:vAlign w:val="center"/>
            <w:hideMark/>
          </w:tcPr>
          <w:p w14:paraId="3A38A660" w14:textId="77777777" w:rsidR="00B36AA7" w:rsidRPr="007901A3" w:rsidRDefault="00B36AA7" w:rsidP="00693333">
            <w:pPr>
              <w:pStyle w:val="tvhtml"/>
              <w:spacing w:before="0" w:beforeAutospacing="0" w:after="0" w:afterAutospacing="0"/>
              <w:jc w:val="center"/>
            </w:pPr>
            <w:r w:rsidRPr="007901A3">
              <w:t>Legal address</w:t>
            </w:r>
          </w:p>
        </w:tc>
        <w:tc>
          <w:tcPr>
            <w:tcW w:w="888" w:type="pct"/>
            <w:shd w:val="clear" w:color="auto" w:fill="FFFFFF"/>
            <w:vAlign w:val="center"/>
            <w:hideMark/>
          </w:tcPr>
          <w:p w14:paraId="2A53855C" w14:textId="77777777" w:rsidR="00B36AA7" w:rsidRPr="007901A3" w:rsidRDefault="00B36AA7" w:rsidP="00693333">
            <w:pPr>
              <w:pStyle w:val="tvhtml"/>
              <w:spacing w:before="0" w:beforeAutospacing="0" w:after="0" w:afterAutospacing="0"/>
              <w:jc w:val="center"/>
            </w:pPr>
            <w:r w:rsidRPr="007901A3">
              <w:t>Date and number of the contract entered into</w:t>
            </w:r>
          </w:p>
        </w:tc>
        <w:tc>
          <w:tcPr>
            <w:tcW w:w="1139" w:type="pct"/>
            <w:shd w:val="clear" w:color="auto" w:fill="FFFFFF"/>
            <w:vAlign w:val="center"/>
            <w:hideMark/>
          </w:tcPr>
          <w:p w14:paraId="612FD95C" w14:textId="77777777" w:rsidR="00B36AA7" w:rsidRPr="007901A3" w:rsidRDefault="00B36AA7" w:rsidP="00693333">
            <w:pPr>
              <w:pStyle w:val="tvhtml"/>
              <w:spacing w:before="0" w:beforeAutospacing="0" w:after="0" w:afterAutospacing="0"/>
              <w:jc w:val="center"/>
            </w:pPr>
            <w:r w:rsidRPr="007901A3">
              <w:t>Types of packaging and disposable tableware regarding which the agreement on the management is entered into</w:t>
            </w:r>
          </w:p>
        </w:tc>
      </w:tr>
      <w:tr w:rsidR="006F3D7B" w:rsidRPr="007901A3" w14:paraId="67F18082" w14:textId="77777777" w:rsidTr="00693333">
        <w:tc>
          <w:tcPr>
            <w:tcW w:w="311" w:type="pct"/>
            <w:shd w:val="clear" w:color="auto" w:fill="FFFFFF"/>
            <w:vAlign w:val="center"/>
            <w:hideMark/>
          </w:tcPr>
          <w:p w14:paraId="740F4DBA" w14:textId="77777777" w:rsidR="00B36AA7" w:rsidRPr="007901A3" w:rsidRDefault="00B36AA7" w:rsidP="001202C1">
            <w:pPr>
              <w:spacing w:after="0" w:line="240" w:lineRule="auto"/>
              <w:jc w:val="both"/>
              <w:rPr>
                <w:rFonts w:ascii="Times New Roman" w:hAnsi="Times New Roman"/>
                <w:sz w:val="24"/>
                <w:szCs w:val="24"/>
              </w:rPr>
            </w:pPr>
          </w:p>
        </w:tc>
        <w:tc>
          <w:tcPr>
            <w:tcW w:w="740" w:type="pct"/>
            <w:shd w:val="clear" w:color="auto" w:fill="FFFFFF"/>
            <w:vAlign w:val="center"/>
            <w:hideMark/>
          </w:tcPr>
          <w:p w14:paraId="0A25E01F" w14:textId="77777777" w:rsidR="00B36AA7" w:rsidRPr="007901A3" w:rsidRDefault="00B36AA7" w:rsidP="001202C1">
            <w:pPr>
              <w:spacing w:after="0" w:line="240" w:lineRule="auto"/>
              <w:jc w:val="both"/>
              <w:rPr>
                <w:rFonts w:ascii="Times New Roman" w:hAnsi="Times New Roman"/>
                <w:sz w:val="24"/>
                <w:szCs w:val="24"/>
              </w:rPr>
            </w:pPr>
          </w:p>
        </w:tc>
        <w:tc>
          <w:tcPr>
            <w:tcW w:w="887" w:type="pct"/>
            <w:shd w:val="clear" w:color="auto" w:fill="FFFFFF"/>
            <w:vAlign w:val="center"/>
            <w:hideMark/>
          </w:tcPr>
          <w:p w14:paraId="6A13A900" w14:textId="77777777" w:rsidR="00B36AA7" w:rsidRPr="007901A3" w:rsidRDefault="00B36AA7" w:rsidP="001202C1">
            <w:pPr>
              <w:spacing w:after="0" w:line="240" w:lineRule="auto"/>
              <w:jc w:val="both"/>
              <w:rPr>
                <w:rFonts w:ascii="Times New Roman" w:hAnsi="Times New Roman"/>
                <w:sz w:val="24"/>
                <w:szCs w:val="24"/>
              </w:rPr>
            </w:pPr>
          </w:p>
        </w:tc>
        <w:tc>
          <w:tcPr>
            <w:tcW w:w="1035" w:type="pct"/>
            <w:shd w:val="clear" w:color="auto" w:fill="FFFFFF"/>
            <w:vAlign w:val="center"/>
            <w:hideMark/>
          </w:tcPr>
          <w:p w14:paraId="0F47577E" w14:textId="77777777" w:rsidR="00B36AA7" w:rsidRPr="007901A3" w:rsidRDefault="00B36AA7" w:rsidP="001202C1">
            <w:pPr>
              <w:spacing w:after="0" w:line="240" w:lineRule="auto"/>
              <w:jc w:val="both"/>
              <w:rPr>
                <w:rFonts w:ascii="Times New Roman" w:hAnsi="Times New Roman"/>
                <w:sz w:val="24"/>
                <w:szCs w:val="24"/>
              </w:rPr>
            </w:pPr>
          </w:p>
        </w:tc>
        <w:tc>
          <w:tcPr>
            <w:tcW w:w="888" w:type="pct"/>
            <w:shd w:val="clear" w:color="auto" w:fill="FFFFFF"/>
            <w:vAlign w:val="center"/>
            <w:hideMark/>
          </w:tcPr>
          <w:p w14:paraId="3EF4453B" w14:textId="77777777" w:rsidR="00B36AA7" w:rsidRPr="007901A3" w:rsidRDefault="00B36AA7" w:rsidP="001202C1">
            <w:pPr>
              <w:spacing w:after="0" w:line="240" w:lineRule="auto"/>
              <w:jc w:val="both"/>
              <w:rPr>
                <w:rFonts w:ascii="Times New Roman" w:hAnsi="Times New Roman"/>
                <w:sz w:val="24"/>
                <w:szCs w:val="24"/>
              </w:rPr>
            </w:pPr>
          </w:p>
        </w:tc>
        <w:tc>
          <w:tcPr>
            <w:tcW w:w="1139" w:type="pct"/>
            <w:shd w:val="clear" w:color="auto" w:fill="FFFFFF"/>
            <w:vAlign w:val="center"/>
            <w:hideMark/>
          </w:tcPr>
          <w:p w14:paraId="3C10B4B6" w14:textId="77777777" w:rsidR="00B36AA7" w:rsidRPr="007901A3" w:rsidRDefault="00B36AA7" w:rsidP="001202C1">
            <w:pPr>
              <w:spacing w:after="0" w:line="240" w:lineRule="auto"/>
              <w:jc w:val="both"/>
              <w:rPr>
                <w:rFonts w:ascii="Times New Roman" w:hAnsi="Times New Roman"/>
                <w:sz w:val="24"/>
                <w:szCs w:val="24"/>
              </w:rPr>
            </w:pPr>
          </w:p>
        </w:tc>
      </w:tr>
      <w:tr w:rsidR="006F3D7B" w:rsidRPr="007901A3" w14:paraId="2327890B" w14:textId="77777777" w:rsidTr="00693333">
        <w:tc>
          <w:tcPr>
            <w:tcW w:w="311" w:type="pct"/>
            <w:shd w:val="clear" w:color="auto" w:fill="FFFFFF"/>
            <w:vAlign w:val="center"/>
            <w:hideMark/>
          </w:tcPr>
          <w:p w14:paraId="36DBE5A0" w14:textId="77777777" w:rsidR="00B36AA7" w:rsidRPr="007901A3" w:rsidRDefault="00B36AA7" w:rsidP="001202C1">
            <w:pPr>
              <w:spacing w:after="0" w:line="240" w:lineRule="auto"/>
              <w:jc w:val="both"/>
              <w:rPr>
                <w:rFonts w:ascii="Times New Roman" w:hAnsi="Times New Roman"/>
                <w:sz w:val="24"/>
                <w:szCs w:val="24"/>
              </w:rPr>
            </w:pPr>
          </w:p>
        </w:tc>
        <w:tc>
          <w:tcPr>
            <w:tcW w:w="740" w:type="pct"/>
            <w:shd w:val="clear" w:color="auto" w:fill="FFFFFF"/>
            <w:vAlign w:val="center"/>
            <w:hideMark/>
          </w:tcPr>
          <w:p w14:paraId="2D050245" w14:textId="77777777" w:rsidR="00B36AA7" w:rsidRPr="007901A3" w:rsidRDefault="00B36AA7" w:rsidP="001202C1">
            <w:pPr>
              <w:spacing w:after="0" w:line="240" w:lineRule="auto"/>
              <w:jc w:val="both"/>
              <w:rPr>
                <w:rFonts w:ascii="Times New Roman" w:hAnsi="Times New Roman"/>
                <w:sz w:val="24"/>
                <w:szCs w:val="24"/>
              </w:rPr>
            </w:pPr>
          </w:p>
        </w:tc>
        <w:tc>
          <w:tcPr>
            <w:tcW w:w="887" w:type="pct"/>
            <w:shd w:val="clear" w:color="auto" w:fill="FFFFFF"/>
            <w:vAlign w:val="center"/>
            <w:hideMark/>
          </w:tcPr>
          <w:p w14:paraId="3434CE0F" w14:textId="77777777" w:rsidR="00B36AA7" w:rsidRPr="007901A3" w:rsidRDefault="00B36AA7" w:rsidP="001202C1">
            <w:pPr>
              <w:spacing w:after="0" w:line="240" w:lineRule="auto"/>
              <w:jc w:val="both"/>
              <w:rPr>
                <w:rFonts w:ascii="Times New Roman" w:hAnsi="Times New Roman"/>
                <w:sz w:val="24"/>
                <w:szCs w:val="24"/>
              </w:rPr>
            </w:pPr>
          </w:p>
        </w:tc>
        <w:tc>
          <w:tcPr>
            <w:tcW w:w="1035" w:type="pct"/>
            <w:shd w:val="clear" w:color="auto" w:fill="FFFFFF"/>
            <w:vAlign w:val="center"/>
            <w:hideMark/>
          </w:tcPr>
          <w:p w14:paraId="68D1E9BE" w14:textId="77777777" w:rsidR="00B36AA7" w:rsidRPr="007901A3" w:rsidRDefault="00B36AA7" w:rsidP="001202C1">
            <w:pPr>
              <w:spacing w:after="0" w:line="240" w:lineRule="auto"/>
              <w:jc w:val="both"/>
              <w:rPr>
                <w:rFonts w:ascii="Times New Roman" w:hAnsi="Times New Roman"/>
                <w:sz w:val="24"/>
                <w:szCs w:val="24"/>
              </w:rPr>
            </w:pPr>
          </w:p>
        </w:tc>
        <w:tc>
          <w:tcPr>
            <w:tcW w:w="888" w:type="pct"/>
            <w:shd w:val="clear" w:color="auto" w:fill="FFFFFF"/>
            <w:vAlign w:val="center"/>
            <w:hideMark/>
          </w:tcPr>
          <w:p w14:paraId="58010520" w14:textId="77777777" w:rsidR="00B36AA7" w:rsidRPr="007901A3" w:rsidRDefault="00B36AA7" w:rsidP="001202C1">
            <w:pPr>
              <w:spacing w:after="0" w:line="240" w:lineRule="auto"/>
              <w:jc w:val="both"/>
              <w:rPr>
                <w:rFonts w:ascii="Times New Roman" w:hAnsi="Times New Roman"/>
                <w:sz w:val="24"/>
                <w:szCs w:val="24"/>
              </w:rPr>
            </w:pPr>
          </w:p>
        </w:tc>
        <w:tc>
          <w:tcPr>
            <w:tcW w:w="1139" w:type="pct"/>
            <w:shd w:val="clear" w:color="auto" w:fill="FFFFFF"/>
            <w:vAlign w:val="center"/>
            <w:hideMark/>
          </w:tcPr>
          <w:p w14:paraId="3A2E7411" w14:textId="77777777" w:rsidR="00B36AA7" w:rsidRPr="007901A3" w:rsidRDefault="00B36AA7" w:rsidP="001202C1">
            <w:pPr>
              <w:spacing w:after="0" w:line="240" w:lineRule="auto"/>
              <w:jc w:val="both"/>
              <w:rPr>
                <w:rFonts w:ascii="Times New Roman" w:hAnsi="Times New Roman"/>
                <w:sz w:val="24"/>
                <w:szCs w:val="24"/>
              </w:rPr>
            </w:pPr>
          </w:p>
        </w:tc>
      </w:tr>
      <w:tr w:rsidR="006F3D7B" w:rsidRPr="007901A3" w14:paraId="45F9F3BC" w14:textId="77777777" w:rsidTr="00693333">
        <w:tc>
          <w:tcPr>
            <w:tcW w:w="311" w:type="pct"/>
            <w:shd w:val="clear" w:color="auto" w:fill="FFFFFF"/>
            <w:vAlign w:val="center"/>
            <w:hideMark/>
          </w:tcPr>
          <w:p w14:paraId="3EC12ECE" w14:textId="77777777" w:rsidR="00B36AA7" w:rsidRPr="007901A3" w:rsidRDefault="00B36AA7" w:rsidP="001202C1">
            <w:pPr>
              <w:spacing w:after="0" w:line="240" w:lineRule="auto"/>
              <w:jc w:val="both"/>
              <w:rPr>
                <w:rFonts w:ascii="Times New Roman" w:hAnsi="Times New Roman"/>
                <w:sz w:val="24"/>
                <w:szCs w:val="24"/>
              </w:rPr>
            </w:pPr>
          </w:p>
        </w:tc>
        <w:tc>
          <w:tcPr>
            <w:tcW w:w="740" w:type="pct"/>
            <w:shd w:val="clear" w:color="auto" w:fill="FFFFFF"/>
            <w:vAlign w:val="center"/>
            <w:hideMark/>
          </w:tcPr>
          <w:p w14:paraId="142D7D70" w14:textId="77777777" w:rsidR="00B36AA7" w:rsidRPr="007901A3" w:rsidRDefault="00B36AA7" w:rsidP="001202C1">
            <w:pPr>
              <w:spacing w:after="0" w:line="240" w:lineRule="auto"/>
              <w:jc w:val="both"/>
              <w:rPr>
                <w:rFonts w:ascii="Times New Roman" w:hAnsi="Times New Roman"/>
                <w:sz w:val="24"/>
                <w:szCs w:val="24"/>
              </w:rPr>
            </w:pPr>
          </w:p>
        </w:tc>
        <w:tc>
          <w:tcPr>
            <w:tcW w:w="887" w:type="pct"/>
            <w:shd w:val="clear" w:color="auto" w:fill="FFFFFF"/>
            <w:vAlign w:val="center"/>
            <w:hideMark/>
          </w:tcPr>
          <w:p w14:paraId="3031FB0B" w14:textId="77777777" w:rsidR="00B36AA7" w:rsidRPr="007901A3" w:rsidRDefault="00B36AA7" w:rsidP="001202C1">
            <w:pPr>
              <w:spacing w:after="0" w:line="240" w:lineRule="auto"/>
              <w:jc w:val="both"/>
              <w:rPr>
                <w:rFonts w:ascii="Times New Roman" w:hAnsi="Times New Roman"/>
                <w:sz w:val="24"/>
                <w:szCs w:val="24"/>
              </w:rPr>
            </w:pPr>
          </w:p>
        </w:tc>
        <w:tc>
          <w:tcPr>
            <w:tcW w:w="1035" w:type="pct"/>
            <w:shd w:val="clear" w:color="auto" w:fill="FFFFFF"/>
            <w:vAlign w:val="center"/>
            <w:hideMark/>
          </w:tcPr>
          <w:p w14:paraId="0878A82C" w14:textId="77777777" w:rsidR="00B36AA7" w:rsidRPr="007901A3" w:rsidRDefault="00B36AA7" w:rsidP="001202C1">
            <w:pPr>
              <w:spacing w:after="0" w:line="240" w:lineRule="auto"/>
              <w:jc w:val="both"/>
              <w:rPr>
                <w:rFonts w:ascii="Times New Roman" w:hAnsi="Times New Roman"/>
                <w:sz w:val="24"/>
                <w:szCs w:val="24"/>
              </w:rPr>
            </w:pPr>
          </w:p>
        </w:tc>
        <w:tc>
          <w:tcPr>
            <w:tcW w:w="888" w:type="pct"/>
            <w:shd w:val="clear" w:color="auto" w:fill="FFFFFF"/>
            <w:vAlign w:val="center"/>
            <w:hideMark/>
          </w:tcPr>
          <w:p w14:paraId="17D844ED" w14:textId="77777777" w:rsidR="00B36AA7" w:rsidRPr="007901A3" w:rsidRDefault="00B36AA7" w:rsidP="001202C1">
            <w:pPr>
              <w:spacing w:after="0" w:line="240" w:lineRule="auto"/>
              <w:jc w:val="both"/>
              <w:rPr>
                <w:rFonts w:ascii="Times New Roman" w:hAnsi="Times New Roman"/>
                <w:sz w:val="24"/>
                <w:szCs w:val="24"/>
              </w:rPr>
            </w:pPr>
          </w:p>
        </w:tc>
        <w:tc>
          <w:tcPr>
            <w:tcW w:w="1139" w:type="pct"/>
            <w:shd w:val="clear" w:color="auto" w:fill="FFFFFF"/>
            <w:vAlign w:val="center"/>
            <w:hideMark/>
          </w:tcPr>
          <w:p w14:paraId="5ED900A0" w14:textId="77777777" w:rsidR="00B36AA7" w:rsidRPr="007901A3" w:rsidRDefault="00B36AA7" w:rsidP="001202C1">
            <w:pPr>
              <w:spacing w:after="0" w:line="240" w:lineRule="auto"/>
              <w:jc w:val="both"/>
              <w:rPr>
                <w:rFonts w:ascii="Times New Roman" w:hAnsi="Times New Roman"/>
                <w:sz w:val="24"/>
                <w:szCs w:val="24"/>
              </w:rPr>
            </w:pPr>
          </w:p>
        </w:tc>
      </w:tr>
    </w:tbl>
    <w:p w14:paraId="2F856842" w14:textId="77777777" w:rsidR="004F0974" w:rsidRDefault="004F0974" w:rsidP="00693333">
      <w:pPr>
        <w:pStyle w:val="tvhtml"/>
        <w:shd w:val="clear" w:color="auto" w:fill="FFFFFF"/>
        <w:spacing w:before="0" w:beforeAutospacing="0" w:after="0" w:afterAutospacing="0"/>
        <w:jc w:val="both"/>
      </w:pPr>
    </w:p>
    <w:p w14:paraId="21084592" w14:textId="5BCBABA9" w:rsidR="00B36AA7" w:rsidRPr="001202C1" w:rsidRDefault="00B36AA7" w:rsidP="00693333">
      <w:pPr>
        <w:pStyle w:val="tvhtml"/>
        <w:shd w:val="clear" w:color="auto" w:fill="FFFFFF"/>
        <w:spacing w:before="0" w:beforeAutospacing="0" w:after="0" w:afterAutospacing="0"/>
        <w:jc w:val="both"/>
      </w:pPr>
      <w:r>
        <w:t>Notes.</w:t>
      </w:r>
    </w:p>
    <w:p w14:paraId="5561B673" w14:textId="77777777" w:rsidR="00B36AA7" w:rsidRPr="001202C1" w:rsidRDefault="00B36AA7" w:rsidP="00693333">
      <w:pPr>
        <w:pStyle w:val="tvhtml"/>
        <w:shd w:val="clear" w:color="auto" w:fill="FFFFFF"/>
        <w:spacing w:before="0" w:beforeAutospacing="0" w:after="0" w:afterAutospacing="0"/>
        <w:jc w:val="both"/>
      </w:pPr>
      <w:r>
        <w:rPr>
          <w:vertAlign w:val="superscript"/>
        </w:rPr>
        <w:t>11</w:t>
      </w:r>
      <w:r>
        <w:t xml:space="preserve"> The taxpayer which has itself established and applies the management system shall not fill in this point.</w:t>
      </w:r>
    </w:p>
    <w:p w14:paraId="20A12D66" w14:textId="77777777" w:rsidR="00B36AA7" w:rsidRPr="001202C1" w:rsidRDefault="00B36AA7" w:rsidP="00693333">
      <w:pPr>
        <w:spacing w:after="0" w:line="240" w:lineRule="auto"/>
        <w:jc w:val="both"/>
        <w:rPr>
          <w:rFonts w:ascii="Times New Roman" w:hAnsi="Times New Roman"/>
          <w:bCs/>
          <w:sz w:val="24"/>
        </w:rPr>
      </w:pPr>
      <w:r>
        <w:rPr>
          <w:rFonts w:ascii="Times New Roman" w:hAnsi="Times New Roman"/>
          <w:sz w:val="24"/>
          <w:vertAlign w:val="superscript"/>
        </w:rPr>
        <w:t>12</w:t>
      </w:r>
      <w:r>
        <w:rPr>
          <w:rFonts w:ascii="Times New Roman" w:hAnsi="Times New Roman"/>
          <w:sz w:val="24"/>
        </w:rPr>
        <w:t xml:space="preserve"> The registration number of the European Union value added tax payer shall be indicated for a foreign economic operator.</w:t>
      </w:r>
    </w:p>
    <w:p w14:paraId="625770CD" w14:textId="77777777" w:rsidR="00B36AA7" w:rsidRPr="001202C1" w:rsidRDefault="00B36AA7" w:rsidP="00693333">
      <w:pPr>
        <w:pStyle w:val="Pamatteksts2"/>
        <w:jc w:val="both"/>
        <w:rPr>
          <w:szCs w:val="24"/>
        </w:rPr>
      </w:pPr>
    </w:p>
    <w:p w14:paraId="4F8F6501" w14:textId="77777777" w:rsidR="00B36AA7" w:rsidRPr="001202C1" w:rsidRDefault="00B36AA7" w:rsidP="00693333">
      <w:pPr>
        <w:pStyle w:val="tvhtml"/>
        <w:shd w:val="clear" w:color="auto" w:fill="FFFFFF"/>
        <w:spacing w:before="0" w:beforeAutospacing="0" w:after="0" w:afterAutospacing="0"/>
        <w:jc w:val="both"/>
      </w:pPr>
      <w:r>
        <w:t>I hereby declare that the information provided is complete and true.</w:t>
      </w:r>
    </w:p>
    <w:p w14:paraId="4B22ACDB" w14:textId="77777777" w:rsidR="00B36AA7" w:rsidRPr="001202C1" w:rsidRDefault="00B36AA7" w:rsidP="00693333">
      <w:pPr>
        <w:pStyle w:val="tvhtml"/>
        <w:shd w:val="clear" w:color="auto" w:fill="FFFFFF"/>
        <w:spacing w:before="0" w:beforeAutospacing="0" w:after="0" w:afterAutospacing="0"/>
        <w:jc w:val="both"/>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358"/>
        <w:gridCol w:w="10645"/>
      </w:tblGrid>
      <w:tr w:rsidR="006F3D7B" w:rsidRPr="001202C1" w14:paraId="26DD25DB" w14:textId="77777777" w:rsidTr="00102A5E">
        <w:trPr>
          <w:cantSplit/>
        </w:trPr>
        <w:tc>
          <w:tcPr>
            <w:tcW w:w="1199" w:type="pct"/>
            <w:tcBorders>
              <w:bottom w:val="single" w:sz="4" w:space="0" w:color="auto"/>
            </w:tcBorders>
            <w:shd w:val="clear" w:color="auto" w:fill="FFFFFF"/>
            <w:hideMark/>
          </w:tcPr>
          <w:p w14:paraId="0C4E3111" w14:textId="77777777" w:rsidR="00B36AA7" w:rsidRPr="001202C1" w:rsidRDefault="00B36AA7" w:rsidP="001202C1">
            <w:pPr>
              <w:spacing w:after="0" w:line="240" w:lineRule="auto"/>
              <w:jc w:val="both"/>
              <w:rPr>
                <w:rFonts w:ascii="Times New Roman" w:hAnsi="Times New Roman"/>
                <w:sz w:val="24"/>
              </w:rPr>
            </w:pPr>
          </w:p>
        </w:tc>
        <w:tc>
          <w:tcPr>
            <w:tcW w:w="3801" w:type="pct"/>
            <w:shd w:val="clear" w:color="auto" w:fill="FFFFFF"/>
            <w:hideMark/>
          </w:tcPr>
          <w:p w14:paraId="2EBD150B" w14:textId="77777777" w:rsidR="00B36AA7" w:rsidRPr="001202C1" w:rsidRDefault="00B36AA7" w:rsidP="001202C1">
            <w:pPr>
              <w:spacing w:after="0" w:line="240" w:lineRule="auto"/>
              <w:jc w:val="both"/>
              <w:rPr>
                <w:rFonts w:ascii="Times New Roman" w:hAnsi="Times New Roman"/>
                <w:sz w:val="24"/>
              </w:rPr>
            </w:pPr>
          </w:p>
        </w:tc>
      </w:tr>
      <w:tr w:rsidR="006F3D7B" w:rsidRPr="001202C1" w14:paraId="4F810D5D" w14:textId="77777777" w:rsidTr="00102A5E">
        <w:trPr>
          <w:cantSplit/>
        </w:trPr>
        <w:tc>
          <w:tcPr>
            <w:tcW w:w="1199" w:type="pct"/>
            <w:tcBorders>
              <w:top w:val="single" w:sz="4" w:space="0" w:color="auto"/>
            </w:tcBorders>
            <w:shd w:val="clear" w:color="auto" w:fill="FFFFFF"/>
            <w:hideMark/>
          </w:tcPr>
          <w:p w14:paraId="0D021AC1" w14:textId="77777777" w:rsidR="00B36AA7" w:rsidRPr="001202C1" w:rsidRDefault="00B36AA7" w:rsidP="00E15EB3">
            <w:pPr>
              <w:pStyle w:val="tvhtml"/>
              <w:spacing w:before="0" w:beforeAutospacing="0" w:after="0" w:afterAutospacing="0"/>
              <w:jc w:val="center"/>
            </w:pPr>
            <w:r>
              <w:t>(date)</w:t>
            </w:r>
            <w:r>
              <w:rPr>
                <w:vertAlign w:val="superscript"/>
              </w:rPr>
              <w:t>13</w:t>
            </w:r>
          </w:p>
        </w:tc>
        <w:tc>
          <w:tcPr>
            <w:tcW w:w="3801" w:type="pct"/>
            <w:shd w:val="clear" w:color="auto" w:fill="FFFFFF"/>
            <w:hideMark/>
          </w:tcPr>
          <w:p w14:paraId="24C90993" w14:textId="77777777" w:rsidR="00B36AA7" w:rsidRPr="001202C1" w:rsidRDefault="00B36AA7" w:rsidP="001202C1">
            <w:pPr>
              <w:spacing w:after="0" w:line="240" w:lineRule="auto"/>
              <w:jc w:val="both"/>
              <w:rPr>
                <w:rFonts w:ascii="Times New Roman" w:hAnsi="Times New Roman"/>
                <w:sz w:val="24"/>
              </w:rPr>
            </w:pPr>
          </w:p>
        </w:tc>
      </w:tr>
    </w:tbl>
    <w:p w14:paraId="24EA9522" w14:textId="77777777" w:rsidR="00B36AA7" w:rsidRPr="001202C1" w:rsidRDefault="00B36AA7" w:rsidP="00E15EB3">
      <w:pPr>
        <w:pStyle w:val="Pamatteksts2"/>
        <w:jc w:val="both"/>
        <w:rPr>
          <w:szCs w:val="24"/>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120"/>
        <w:gridCol w:w="2834"/>
        <w:gridCol w:w="143"/>
        <w:gridCol w:w="3968"/>
        <w:gridCol w:w="140"/>
        <w:gridCol w:w="3798"/>
      </w:tblGrid>
      <w:tr w:rsidR="006F3D7B" w:rsidRPr="001202C1" w14:paraId="1EE86CBE" w14:textId="77777777" w:rsidTr="004F0974">
        <w:trPr>
          <w:cantSplit/>
        </w:trPr>
        <w:tc>
          <w:tcPr>
            <w:tcW w:w="1114" w:type="pct"/>
            <w:vMerge w:val="restart"/>
            <w:shd w:val="clear" w:color="auto" w:fill="FFFFFF"/>
            <w:hideMark/>
          </w:tcPr>
          <w:p w14:paraId="566805DA" w14:textId="77777777" w:rsidR="00B36AA7" w:rsidRPr="001202C1" w:rsidRDefault="00B36AA7" w:rsidP="001202C1">
            <w:pPr>
              <w:spacing w:after="0" w:line="240" w:lineRule="auto"/>
              <w:jc w:val="both"/>
              <w:rPr>
                <w:rFonts w:ascii="Times New Roman" w:hAnsi="Times New Roman"/>
                <w:sz w:val="24"/>
              </w:rPr>
            </w:pPr>
            <w:r>
              <w:rPr>
                <w:rFonts w:ascii="Times New Roman" w:hAnsi="Times New Roman"/>
                <w:sz w:val="24"/>
              </w:rPr>
              <w:t>Manager or a person authorised to sign</w:t>
            </w:r>
          </w:p>
        </w:tc>
        <w:tc>
          <w:tcPr>
            <w:tcW w:w="1012" w:type="pct"/>
            <w:tcBorders>
              <w:bottom w:val="single" w:sz="4" w:space="0" w:color="auto"/>
            </w:tcBorders>
            <w:shd w:val="clear" w:color="auto" w:fill="FFFFFF"/>
            <w:hideMark/>
          </w:tcPr>
          <w:p w14:paraId="6FB5677D" w14:textId="77777777" w:rsidR="00B36AA7" w:rsidRPr="001202C1" w:rsidRDefault="00B36AA7" w:rsidP="001202C1">
            <w:pPr>
              <w:spacing w:after="0" w:line="240" w:lineRule="auto"/>
              <w:jc w:val="both"/>
              <w:rPr>
                <w:rFonts w:ascii="Times New Roman" w:hAnsi="Times New Roman"/>
                <w:sz w:val="24"/>
              </w:rPr>
            </w:pPr>
          </w:p>
        </w:tc>
        <w:tc>
          <w:tcPr>
            <w:tcW w:w="51" w:type="pct"/>
            <w:shd w:val="clear" w:color="auto" w:fill="FFFFFF"/>
            <w:hideMark/>
          </w:tcPr>
          <w:p w14:paraId="1D502AD0" w14:textId="77777777" w:rsidR="00B36AA7" w:rsidRPr="001202C1" w:rsidRDefault="00B36AA7" w:rsidP="001202C1">
            <w:pPr>
              <w:spacing w:after="0" w:line="240" w:lineRule="auto"/>
              <w:jc w:val="both"/>
              <w:rPr>
                <w:rFonts w:ascii="Times New Roman" w:hAnsi="Times New Roman"/>
                <w:sz w:val="24"/>
              </w:rPr>
            </w:pPr>
          </w:p>
        </w:tc>
        <w:tc>
          <w:tcPr>
            <w:tcW w:w="1417" w:type="pct"/>
            <w:tcBorders>
              <w:bottom w:val="single" w:sz="4" w:space="0" w:color="auto"/>
            </w:tcBorders>
            <w:shd w:val="clear" w:color="auto" w:fill="FFFFFF"/>
            <w:hideMark/>
          </w:tcPr>
          <w:p w14:paraId="27871F8B" w14:textId="77777777" w:rsidR="00B36AA7" w:rsidRPr="001202C1" w:rsidRDefault="00B36AA7" w:rsidP="001202C1">
            <w:pPr>
              <w:spacing w:after="0" w:line="240" w:lineRule="auto"/>
              <w:jc w:val="both"/>
              <w:rPr>
                <w:rFonts w:ascii="Times New Roman" w:hAnsi="Times New Roman"/>
                <w:sz w:val="24"/>
              </w:rPr>
            </w:pPr>
          </w:p>
        </w:tc>
        <w:tc>
          <w:tcPr>
            <w:tcW w:w="50" w:type="pct"/>
            <w:shd w:val="clear" w:color="auto" w:fill="FFFFFF"/>
            <w:hideMark/>
          </w:tcPr>
          <w:p w14:paraId="05D1D0E5" w14:textId="77777777" w:rsidR="00B36AA7" w:rsidRPr="001202C1" w:rsidRDefault="00B36AA7" w:rsidP="001202C1">
            <w:pPr>
              <w:spacing w:after="0" w:line="240" w:lineRule="auto"/>
              <w:jc w:val="both"/>
              <w:rPr>
                <w:rFonts w:ascii="Times New Roman" w:hAnsi="Times New Roman"/>
                <w:sz w:val="24"/>
              </w:rPr>
            </w:pPr>
          </w:p>
        </w:tc>
        <w:tc>
          <w:tcPr>
            <w:tcW w:w="1356" w:type="pct"/>
            <w:tcBorders>
              <w:bottom w:val="single" w:sz="4" w:space="0" w:color="auto"/>
            </w:tcBorders>
            <w:shd w:val="clear" w:color="auto" w:fill="FFFFFF"/>
            <w:hideMark/>
          </w:tcPr>
          <w:p w14:paraId="5D4799E9" w14:textId="77777777" w:rsidR="00B36AA7" w:rsidRPr="001202C1" w:rsidRDefault="00B36AA7" w:rsidP="001202C1">
            <w:pPr>
              <w:spacing w:after="0" w:line="240" w:lineRule="auto"/>
              <w:jc w:val="both"/>
              <w:rPr>
                <w:rFonts w:ascii="Times New Roman" w:hAnsi="Times New Roman"/>
                <w:sz w:val="24"/>
              </w:rPr>
            </w:pPr>
          </w:p>
        </w:tc>
      </w:tr>
      <w:tr w:rsidR="006F3D7B" w:rsidRPr="001202C1" w14:paraId="0B5961D2" w14:textId="77777777" w:rsidTr="004F0974">
        <w:trPr>
          <w:cantSplit/>
        </w:trPr>
        <w:tc>
          <w:tcPr>
            <w:tcW w:w="1114" w:type="pct"/>
            <w:vMerge/>
            <w:shd w:val="clear" w:color="auto" w:fill="FFFFFF"/>
            <w:hideMark/>
          </w:tcPr>
          <w:p w14:paraId="55A07A7B" w14:textId="77777777" w:rsidR="00B36AA7" w:rsidRPr="001202C1" w:rsidRDefault="00B36AA7" w:rsidP="001202C1">
            <w:pPr>
              <w:spacing w:after="0" w:line="240" w:lineRule="auto"/>
              <w:jc w:val="both"/>
              <w:rPr>
                <w:rFonts w:ascii="Times New Roman" w:hAnsi="Times New Roman"/>
                <w:sz w:val="24"/>
              </w:rPr>
            </w:pPr>
          </w:p>
        </w:tc>
        <w:tc>
          <w:tcPr>
            <w:tcW w:w="1012" w:type="pct"/>
            <w:tcBorders>
              <w:top w:val="single" w:sz="4" w:space="0" w:color="auto"/>
            </w:tcBorders>
            <w:shd w:val="clear" w:color="auto" w:fill="FFFFFF"/>
            <w:hideMark/>
          </w:tcPr>
          <w:p w14:paraId="0887A923" w14:textId="77777777" w:rsidR="00B36AA7" w:rsidRPr="001202C1" w:rsidRDefault="00B36AA7" w:rsidP="00E15EB3">
            <w:pPr>
              <w:pStyle w:val="tvhtml"/>
              <w:spacing w:before="0" w:beforeAutospacing="0" w:after="0" w:afterAutospacing="0"/>
              <w:jc w:val="center"/>
            </w:pPr>
            <w:r>
              <w:t>(position)</w:t>
            </w:r>
          </w:p>
        </w:tc>
        <w:tc>
          <w:tcPr>
            <w:tcW w:w="51" w:type="pct"/>
            <w:shd w:val="clear" w:color="auto" w:fill="FFFFFF"/>
            <w:hideMark/>
          </w:tcPr>
          <w:p w14:paraId="57705F22" w14:textId="77777777" w:rsidR="00B36AA7" w:rsidRPr="001202C1" w:rsidRDefault="00B36AA7" w:rsidP="001202C1">
            <w:pPr>
              <w:spacing w:after="0" w:line="240" w:lineRule="auto"/>
              <w:jc w:val="both"/>
              <w:rPr>
                <w:rFonts w:ascii="Times New Roman" w:hAnsi="Times New Roman"/>
                <w:sz w:val="24"/>
              </w:rPr>
            </w:pPr>
          </w:p>
        </w:tc>
        <w:tc>
          <w:tcPr>
            <w:tcW w:w="1417" w:type="pct"/>
            <w:tcBorders>
              <w:top w:val="single" w:sz="4" w:space="0" w:color="auto"/>
            </w:tcBorders>
            <w:shd w:val="clear" w:color="auto" w:fill="FFFFFF"/>
            <w:hideMark/>
          </w:tcPr>
          <w:p w14:paraId="0CFE76C4" w14:textId="77777777" w:rsidR="00B36AA7" w:rsidRPr="001202C1" w:rsidRDefault="00B36AA7" w:rsidP="00E15EB3">
            <w:pPr>
              <w:pStyle w:val="tvhtml"/>
              <w:spacing w:before="0" w:beforeAutospacing="0" w:after="0" w:afterAutospacing="0"/>
              <w:jc w:val="center"/>
            </w:pPr>
            <w:r>
              <w:t>(given name, surname)</w:t>
            </w:r>
          </w:p>
        </w:tc>
        <w:tc>
          <w:tcPr>
            <w:tcW w:w="50" w:type="pct"/>
            <w:shd w:val="clear" w:color="auto" w:fill="FFFFFF"/>
            <w:hideMark/>
          </w:tcPr>
          <w:p w14:paraId="191F07C2" w14:textId="77777777" w:rsidR="00B36AA7" w:rsidRPr="001202C1" w:rsidRDefault="00B36AA7" w:rsidP="001202C1">
            <w:pPr>
              <w:spacing w:after="0" w:line="240" w:lineRule="auto"/>
              <w:jc w:val="both"/>
              <w:rPr>
                <w:rFonts w:ascii="Times New Roman" w:hAnsi="Times New Roman"/>
                <w:sz w:val="24"/>
              </w:rPr>
            </w:pPr>
          </w:p>
        </w:tc>
        <w:tc>
          <w:tcPr>
            <w:tcW w:w="1356" w:type="pct"/>
            <w:tcBorders>
              <w:top w:val="single" w:sz="4" w:space="0" w:color="auto"/>
            </w:tcBorders>
            <w:shd w:val="clear" w:color="auto" w:fill="FFFFFF"/>
            <w:hideMark/>
          </w:tcPr>
          <w:p w14:paraId="56796D0D" w14:textId="77777777" w:rsidR="00B36AA7" w:rsidRPr="001202C1" w:rsidRDefault="00B36AA7" w:rsidP="00E15EB3">
            <w:pPr>
              <w:pStyle w:val="tvhtml"/>
              <w:spacing w:before="0" w:beforeAutospacing="0" w:after="0" w:afterAutospacing="0"/>
              <w:jc w:val="center"/>
            </w:pPr>
            <w:r>
              <w:t>(signature)</w:t>
            </w:r>
            <w:r>
              <w:rPr>
                <w:vertAlign w:val="superscript"/>
              </w:rPr>
              <w:t>13</w:t>
            </w:r>
          </w:p>
        </w:tc>
      </w:tr>
    </w:tbl>
    <w:p w14:paraId="7F0A5D72" w14:textId="77777777" w:rsidR="00B36AA7" w:rsidRPr="001202C1" w:rsidRDefault="00B36AA7" w:rsidP="00E15EB3">
      <w:pPr>
        <w:pStyle w:val="Pamatteksts2"/>
        <w:jc w:val="both"/>
        <w:rPr>
          <w:szCs w:val="24"/>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120"/>
        <w:gridCol w:w="2834"/>
        <w:gridCol w:w="143"/>
        <w:gridCol w:w="3968"/>
        <w:gridCol w:w="140"/>
        <w:gridCol w:w="3798"/>
      </w:tblGrid>
      <w:tr w:rsidR="006F3D7B" w:rsidRPr="001202C1" w14:paraId="44468500" w14:textId="77777777" w:rsidTr="004F0974">
        <w:trPr>
          <w:cantSplit/>
        </w:trPr>
        <w:tc>
          <w:tcPr>
            <w:tcW w:w="1114" w:type="pct"/>
            <w:vMerge w:val="restart"/>
            <w:shd w:val="clear" w:color="auto" w:fill="FFFFFF"/>
            <w:hideMark/>
          </w:tcPr>
          <w:p w14:paraId="4BAFEC67" w14:textId="77777777" w:rsidR="00B36AA7" w:rsidRPr="001202C1" w:rsidRDefault="00B36AA7" w:rsidP="001202C1">
            <w:pPr>
              <w:spacing w:after="0" w:line="240" w:lineRule="auto"/>
              <w:jc w:val="both"/>
              <w:rPr>
                <w:rFonts w:ascii="Times New Roman" w:hAnsi="Times New Roman"/>
                <w:sz w:val="24"/>
              </w:rPr>
            </w:pPr>
            <w:r>
              <w:rPr>
                <w:rFonts w:ascii="Times New Roman" w:hAnsi="Times New Roman"/>
                <w:sz w:val="24"/>
              </w:rPr>
              <w:t>Information prepared by</w:t>
            </w:r>
          </w:p>
        </w:tc>
        <w:tc>
          <w:tcPr>
            <w:tcW w:w="1012" w:type="pct"/>
            <w:tcBorders>
              <w:bottom w:val="single" w:sz="4" w:space="0" w:color="auto"/>
            </w:tcBorders>
            <w:shd w:val="clear" w:color="auto" w:fill="FFFFFF"/>
            <w:hideMark/>
          </w:tcPr>
          <w:p w14:paraId="370D0D5A" w14:textId="77777777" w:rsidR="00B36AA7" w:rsidRPr="001202C1" w:rsidRDefault="00B36AA7" w:rsidP="001202C1">
            <w:pPr>
              <w:spacing w:after="0" w:line="240" w:lineRule="auto"/>
              <w:jc w:val="both"/>
              <w:rPr>
                <w:rFonts w:ascii="Times New Roman" w:hAnsi="Times New Roman"/>
                <w:sz w:val="24"/>
              </w:rPr>
            </w:pPr>
          </w:p>
        </w:tc>
        <w:tc>
          <w:tcPr>
            <w:tcW w:w="51" w:type="pct"/>
            <w:shd w:val="clear" w:color="auto" w:fill="FFFFFF"/>
            <w:hideMark/>
          </w:tcPr>
          <w:p w14:paraId="0AC5F8AF" w14:textId="77777777" w:rsidR="00B36AA7" w:rsidRPr="001202C1" w:rsidRDefault="00B36AA7" w:rsidP="001202C1">
            <w:pPr>
              <w:spacing w:after="0" w:line="240" w:lineRule="auto"/>
              <w:jc w:val="both"/>
              <w:rPr>
                <w:rFonts w:ascii="Times New Roman" w:hAnsi="Times New Roman"/>
                <w:sz w:val="24"/>
              </w:rPr>
            </w:pPr>
          </w:p>
        </w:tc>
        <w:tc>
          <w:tcPr>
            <w:tcW w:w="1417" w:type="pct"/>
            <w:tcBorders>
              <w:bottom w:val="single" w:sz="4" w:space="0" w:color="auto"/>
            </w:tcBorders>
            <w:shd w:val="clear" w:color="auto" w:fill="FFFFFF"/>
            <w:hideMark/>
          </w:tcPr>
          <w:p w14:paraId="67E213E2" w14:textId="77777777" w:rsidR="00B36AA7" w:rsidRPr="001202C1" w:rsidRDefault="00B36AA7" w:rsidP="001202C1">
            <w:pPr>
              <w:spacing w:after="0" w:line="240" w:lineRule="auto"/>
              <w:jc w:val="both"/>
              <w:rPr>
                <w:rFonts w:ascii="Times New Roman" w:hAnsi="Times New Roman"/>
                <w:sz w:val="24"/>
              </w:rPr>
            </w:pPr>
          </w:p>
        </w:tc>
        <w:tc>
          <w:tcPr>
            <w:tcW w:w="50" w:type="pct"/>
            <w:shd w:val="clear" w:color="auto" w:fill="FFFFFF"/>
            <w:hideMark/>
          </w:tcPr>
          <w:p w14:paraId="6721BBC9" w14:textId="77777777" w:rsidR="00B36AA7" w:rsidRPr="001202C1" w:rsidRDefault="00B36AA7" w:rsidP="001202C1">
            <w:pPr>
              <w:spacing w:after="0" w:line="240" w:lineRule="auto"/>
              <w:jc w:val="both"/>
              <w:rPr>
                <w:rFonts w:ascii="Times New Roman" w:hAnsi="Times New Roman"/>
                <w:sz w:val="24"/>
              </w:rPr>
            </w:pPr>
          </w:p>
        </w:tc>
        <w:tc>
          <w:tcPr>
            <w:tcW w:w="1356" w:type="pct"/>
            <w:tcBorders>
              <w:bottom w:val="single" w:sz="4" w:space="0" w:color="auto"/>
            </w:tcBorders>
            <w:shd w:val="clear" w:color="auto" w:fill="FFFFFF"/>
            <w:hideMark/>
          </w:tcPr>
          <w:p w14:paraId="142E036F" w14:textId="77777777" w:rsidR="00B36AA7" w:rsidRPr="001202C1" w:rsidRDefault="00B36AA7" w:rsidP="001202C1">
            <w:pPr>
              <w:spacing w:after="0" w:line="240" w:lineRule="auto"/>
              <w:jc w:val="both"/>
              <w:rPr>
                <w:rFonts w:ascii="Times New Roman" w:hAnsi="Times New Roman"/>
                <w:sz w:val="24"/>
              </w:rPr>
            </w:pPr>
          </w:p>
        </w:tc>
      </w:tr>
      <w:tr w:rsidR="006F3D7B" w:rsidRPr="001202C1" w14:paraId="1F918B63" w14:textId="77777777" w:rsidTr="004F0974">
        <w:trPr>
          <w:cantSplit/>
        </w:trPr>
        <w:tc>
          <w:tcPr>
            <w:tcW w:w="1114" w:type="pct"/>
            <w:vMerge/>
            <w:shd w:val="clear" w:color="auto" w:fill="FFFFFF"/>
            <w:hideMark/>
          </w:tcPr>
          <w:p w14:paraId="60693C5F" w14:textId="77777777" w:rsidR="00B36AA7" w:rsidRPr="001202C1" w:rsidRDefault="00B36AA7" w:rsidP="001202C1">
            <w:pPr>
              <w:spacing w:after="0" w:line="240" w:lineRule="auto"/>
              <w:jc w:val="both"/>
              <w:rPr>
                <w:rFonts w:ascii="Times New Roman" w:hAnsi="Times New Roman"/>
                <w:sz w:val="24"/>
              </w:rPr>
            </w:pPr>
          </w:p>
        </w:tc>
        <w:tc>
          <w:tcPr>
            <w:tcW w:w="1012" w:type="pct"/>
            <w:tcBorders>
              <w:top w:val="single" w:sz="4" w:space="0" w:color="auto"/>
            </w:tcBorders>
            <w:shd w:val="clear" w:color="auto" w:fill="FFFFFF"/>
            <w:hideMark/>
          </w:tcPr>
          <w:p w14:paraId="403DED84" w14:textId="77777777" w:rsidR="00B36AA7" w:rsidRPr="001202C1" w:rsidRDefault="00B36AA7" w:rsidP="00E15EB3">
            <w:pPr>
              <w:pStyle w:val="tvhtml"/>
              <w:spacing w:before="0" w:beforeAutospacing="0" w:after="0" w:afterAutospacing="0"/>
              <w:jc w:val="center"/>
            </w:pPr>
            <w:r>
              <w:t>(position)</w:t>
            </w:r>
          </w:p>
        </w:tc>
        <w:tc>
          <w:tcPr>
            <w:tcW w:w="51" w:type="pct"/>
            <w:shd w:val="clear" w:color="auto" w:fill="FFFFFF"/>
            <w:hideMark/>
          </w:tcPr>
          <w:p w14:paraId="22CDB51A" w14:textId="77777777" w:rsidR="00B36AA7" w:rsidRPr="001202C1" w:rsidRDefault="00B36AA7" w:rsidP="001202C1">
            <w:pPr>
              <w:spacing w:after="0" w:line="240" w:lineRule="auto"/>
              <w:jc w:val="both"/>
              <w:rPr>
                <w:rFonts w:ascii="Times New Roman" w:hAnsi="Times New Roman"/>
                <w:sz w:val="24"/>
              </w:rPr>
            </w:pPr>
          </w:p>
        </w:tc>
        <w:tc>
          <w:tcPr>
            <w:tcW w:w="1417" w:type="pct"/>
            <w:tcBorders>
              <w:top w:val="single" w:sz="4" w:space="0" w:color="auto"/>
            </w:tcBorders>
            <w:shd w:val="clear" w:color="auto" w:fill="FFFFFF"/>
            <w:hideMark/>
          </w:tcPr>
          <w:p w14:paraId="48A9593F" w14:textId="77777777" w:rsidR="00B36AA7" w:rsidRPr="001202C1" w:rsidRDefault="00B36AA7" w:rsidP="00E15EB3">
            <w:pPr>
              <w:pStyle w:val="tvhtml"/>
              <w:spacing w:before="0" w:beforeAutospacing="0" w:after="0" w:afterAutospacing="0"/>
              <w:jc w:val="center"/>
            </w:pPr>
            <w:r>
              <w:t>(given name, surname)</w:t>
            </w:r>
          </w:p>
        </w:tc>
        <w:tc>
          <w:tcPr>
            <w:tcW w:w="50" w:type="pct"/>
            <w:shd w:val="clear" w:color="auto" w:fill="FFFFFF"/>
            <w:hideMark/>
          </w:tcPr>
          <w:p w14:paraId="23D1A592" w14:textId="77777777" w:rsidR="00B36AA7" w:rsidRPr="001202C1" w:rsidRDefault="00B36AA7" w:rsidP="001202C1">
            <w:pPr>
              <w:spacing w:after="0" w:line="240" w:lineRule="auto"/>
              <w:jc w:val="both"/>
              <w:rPr>
                <w:rFonts w:ascii="Times New Roman" w:hAnsi="Times New Roman"/>
                <w:sz w:val="24"/>
              </w:rPr>
            </w:pPr>
          </w:p>
        </w:tc>
        <w:tc>
          <w:tcPr>
            <w:tcW w:w="1356" w:type="pct"/>
            <w:tcBorders>
              <w:top w:val="single" w:sz="4" w:space="0" w:color="auto"/>
            </w:tcBorders>
            <w:shd w:val="clear" w:color="auto" w:fill="FFFFFF"/>
            <w:hideMark/>
          </w:tcPr>
          <w:p w14:paraId="3CC9AA28" w14:textId="77777777" w:rsidR="00B36AA7" w:rsidRPr="001202C1" w:rsidRDefault="00B36AA7" w:rsidP="00E15EB3">
            <w:pPr>
              <w:pStyle w:val="tvhtml"/>
              <w:spacing w:before="0" w:beforeAutospacing="0" w:after="0" w:afterAutospacing="0"/>
              <w:jc w:val="center"/>
            </w:pPr>
            <w:r>
              <w:t>(signature)</w:t>
            </w:r>
            <w:r>
              <w:rPr>
                <w:vertAlign w:val="superscript"/>
              </w:rPr>
              <w:t>13</w:t>
            </w:r>
          </w:p>
        </w:tc>
      </w:tr>
    </w:tbl>
    <w:p w14:paraId="2D9D1A0D" w14:textId="77777777" w:rsidR="00B36AA7" w:rsidRPr="001202C1" w:rsidRDefault="00B36AA7" w:rsidP="001202C1">
      <w:pPr>
        <w:pStyle w:val="Pamatteksts2"/>
        <w:ind w:firstLine="539"/>
        <w:jc w:val="both"/>
        <w:rPr>
          <w:szCs w:val="24"/>
        </w:rPr>
      </w:pPr>
    </w:p>
    <w:p w14:paraId="7EFD2A54" w14:textId="77777777" w:rsidR="00B36AA7" w:rsidRPr="001202C1" w:rsidRDefault="00B36AA7" w:rsidP="00E15EB3">
      <w:pPr>
        <w:pStyle w:val="tvhtml"/>
        <w:shd w:val="clear" w:color="auto" w:fill="FFFFFF"/>
        <w:spacing w:before="0" w:beforeAutospacing="0" w:after="0" w:afterAutospacing="0"/>
        <w:jc w:val="both"/>
      </w:pPr>
      <w:r>
        <w:t>Note.</w:t>
      </w:r>
    </w:p>
    <w:p w14:paraId="514DCEE7" w14:textId="77777777" w:rsidR="00B36AA7" w:rsidRPr="001202C1" w:rsidRDefault="00B36AA7" w:rsidP="001202C1">
      <w:pPr>
        <w:spacing w:after="0" w:line="240" w:lineRule="auto"/>
        <w:ind w:firstLine="28"/>
        <w:jc w:val="both"/>
        <w:rPr>
          <w:rFonts w:ascii="Times New Roman" w:hAnsi="Times New Roman"/>
          <w:sz w:val="24"/>
        </w:rPr>
      </w:pPr>
      <w:r>
        <w:rPr>
          <w:rFonts w:ascii="Times New Roman" w:hAnsi="Times New Roman"/>
          <w:sz w:val="24"/>
          <w:vertAlign w:val="superscript"/>
        </w:rPr>
        <w:t>13</w:t>
      </w:r>
      <w:r>
        <w:rPr>
          <w:rFonts w:ascii="Times New Roman" w:hAnsi="Times New Roman"/>
          <w:sz w:val="24"/>
        </w:rPr>
        <w:t xml:space="preserve"> The document details “date” and “signature” shall not be completed if the electronic document has been prepared in conformity with the laws and regulations regarding the drawing up of electronic documents.</w:t>
      </w:r>
      <w:bookmarkEnd w:id="116"/>
      <w:bookmarkEnd w:id="117"/>
    </w:p>
    <w:p w14:paraId="7802E679" w14:textId="77777777" w:rsidR="00E15EB3" w:rsidRDefault="00E15EB3" w:rsidP="001202C1">
      <w:pPr>
        <w:spacing w:after="0" w:line="240" w:lineRule="auto"/>
        <w:jc w:val="both"/>
        <w:rPr>
          <w:rFonts w:ascii="Times New Roman" w:hAnsi="Times New Roman"/>
          <w:sz w:val="24"/>
        </w:rPr>
      </w:pPr>
    </w:p>
    <w:p w14:paraId="0D717BFC" w14:textId="77777777" w:rsidR="00E15EB3" w:rsidRDefault="00E15EB3" w:rsidP="001202C1">
      <w:pPr>
        <w:spacing w:after="0" w:line="240" w:lineRule="auto"/>
        <w:jc w:val="both"/>
        <w:rPr>
          <w:rFonts w:ascii="Times New Roman" w:hAnsi="Times New Roman"/>
          <w:sz w:val="24"/>
        </w:rPr>
      </w:pPr>
    </w:p>
    <w:p w14:paraId="4F460855" w14:textId="775CC636" w:rsidR="00B36AA7" w:rsidRPr="00E15EB3" w:rsidRDefault="00CE24E3" w:rsidP="001202C1">
      <w:pPr>
        <w:spacing w:after="0" w:line="240" w:lineRule="auto"/>
        <w:jc w:val="both"/>
        <w:rPr>
          <w:rFonts w:ascii="Times New Roman" w:hAnsi="Times New Roman"/>
          <w:sz w:val="24"/>
        </w:rPr>
      </w:pPr>
      <w:r>
        <w:rPr>
          <w:rFonts w:ascii="Times New Roman" w:hAnsi="Times New Roman"/>
          <w:sz w:val="24"/>
        </w:rPr>
        <w:t>Minister for Environmental Protection and Regional Development</w:t>
      </w:r>
      <w:r w:rsidR="00F73E36">
        <w:rPr>
          <w:rFonts w:ascii="Times New Roman" w:hAnsi="Times New Roman"/>
          <w:sz w:val="24"/>
        </w:rPr>
        <w:tab/>
      </w:r>
      <w:r w:rsidR="00F73E36">
        <w:rPr>
          <w:rFonts w:ascii="Times New Roman" w:hAnsi="Times New Roman"/>
          <w:sz w:val="24"/>
        </w:rPr>
        <w:tab/>
      </w:r>
      <w:r w:rsidR="00F73E36">
        <w:rPr>
          <w:rFonts w:ascii="Times New Roman" w:hAnsi="Times New Roman"/>
          <w:sz w:val="24"/>
        </w:rPr>
        <w:tab/>
      </w:r>
      <w:r w:rsidR="00F73E36">
        <w:rPr>
          <w:rFonts w:ascii="Times New Roman" w:hAnsi="Times New Roman"/>
          <w:sz w:val="24"/>
        </w:rPr>
        <w:tab/>
      </w:r>
      <w:r w:rsidR="00F73E36">
        <w:rPr>
          <w:rFonts w:ascii="Times New Roman" w:hAnsi="Times New Roman"/>
          <w:sz w:val="24"/>
        </w:rPr>
        <w:tab/>
      </w:r>
      <w:r w:rsidR="00F73E36">
        <w:rPr>
          <w:rFonts w:ascii="Times New Roman" w:hAnsi="Times New Roman"/>
          <w:sz w:val="24"/>
        </w:rPr>
        <w:tab/>
      </w:r>
      <w:r w:rsidR="00F73E36">
        <w:rPr>
          <w:rFonts w:ascii="Times New Roman" w:hAnsi="Times New Roman"/>
          <w:sz w:val="24"/>
        </w:rPr>
        <w:tab/>
      </w:r>
      <w:r w:rsidR="00F73E36">
        <w:rPr>
          <w:rFonts w:ascii="Times New Roman" w:hAnsi="Times New Roman"/>
          <w:sz w:val="24"/>
        </w:rPr>
        <w:tab/>
      </w:r>
      <w:r w:rsidR="00F73E36">
        <w:rPr>
          <w:rFonts w:ascii="Times New Roman" w:hAnsi="Times New Roman"/>
          <w:sz w:val="24"/>
        </w:rPr>
        <w:tab/>
      </w:r>
      <w:r>
        <w:rPr>
          <w:rFonts w:ascii="Times New Roman" w:hAnsi="Times New Roman"/>
          <w:sz w:val="24"/>
        </w:rPr>
        <w:t>Kaspars Gerhards</w:t>
      </w:r>
    </w:p>
    <w:p w14:paraId="64658FAF" w14:textId="18C16BEB" w:rsidR="009133FB" w:rsidRDefault="009133FB" w:rsidP="001202C1">
      <w:pPr>
        <w:spacing w:after="0" w:line="240" w:lineRule="auto"/>
        <w:jc w:val="both"/>
        <w:rPr>
          <w:rFonts w:ascii="Times New Roman" w:hAnsi="Times New Roman"/>
          <w:sz w:val="24"/>
        </w:rPr>
      </w:pPr>
    </w:p>
    <w:p w14:paraId="4F55E186" w14:textId="2CB9B2A3" w:rsidR="00E15EB3" w:rsidRDefault="00E15EB3">
      <w:pPr>
        <w:rPr>
          <w:rFonts w:ascii="Times New Roman" w:hAnsi="Times New Roman"/>
          <w:sz w:val="24"/>
        </w:rPr>
      </w:pPr>
      <w:r>
        <w:br w:type="page"/>
      </w:r>
    </w:p>
    <w:p w14:paraId="6B06F2B3" w14:textId="77777777" w:rsidR="00E15EB3" w:rsidRPr="00E15EB3" w:rsidRDefault="00E15EB3" w:rsidP="001202C1">
      <w:pPr>
        <w:spacing w:after="0" w:line="240" w:lineRule="auto"/>
        <w:jc w:val="both"/>
        <w:rPr>
          <w:rFonts w:ascii="Times New Roman" w:hAnsi="Times New Roman"/>
          <w:sz w:val="24"/>
        </w:rPr>
      </w:pPr>
    </w:p>
    <w:p w14:paraId="78DC0D46" w14:textId="77777777" w:rsidR="001202C1" w:rsidRPr="00E15EB3" w:rsidRDefault="009133FB" w:rsidP="00E15EB3">
      <w:pPr>
        <w:spacing w:after="0" w:line="240" w:lineRule="auto"/>
        <w:jc w:val="right"/>
        <w:rPr>
          <w:rFonts w:ascii="Times New Roman" w:hAnsi="Times New Roman"/>
          <w:b/>
          <w:bCs/>
          <w:sz w:val="24"/>
          <w:szCs w:val="19"/>
        </w:rPr>
      </w:pPr>
      <w:r>
        <w:rPr>
          <w:rFonts w:ascii="Times New Roman" w:hAnsi="Times New Roman"/>
          <w:b/>
          <w:sz w:val="24"/>
        </w:rPr>
        <w:t>Annex 4</w:t>
      </w:r>
    </w:p>
    <w:p w14:paraId="7D7AEC82" w14:textId="77777777" w:rsidR="001202C1" w:rsidRDefault="009133FB" w:rsidP="00E15EB3">
      <w:pPr>
        <w:spacing w:after="0" w:line="240" w:lineRule="auto"/>
        <w:jc w:val="right"/>
        <w:rPr>
          <w:rFonts w:ascii="Times New Roman" w:hAnsi="Times New Roman"/>
          <w:sz w:val="24"/>
          <w:szCs w:val="19"/>
        </w:rPr>
      </w:pPr>
      <w:r>
        <w:rPr>
          <w:rFonts w:ascii="Times New Roman" w:hAnsi="Times New Roman"/>
          <w:sz w:val="24"/>
        </w:rPr>
        <w:t>Cabinet Regulation No. 480</w:t>
      </w:r>
    </w:p>
    <w:p w14:paraId="0823C0CC" w14:textId="03CFB7FB" w:rsidR="009133FB" w:rsidRPr="001202C1" w:rsidRDefault="009133FB" w:rsidP="00E15EB3">
      <w:pPr>
        <w:spacing w:after="0" w:line="240" w:lineRule="auto"/>
        <w:jc w:val="right"/>
        <w:rPr>
          <w:rFonts w:ascii="Times New Roman" w:hAnsi="Times New Roman"/>
          <w:sz w:val="24"/>
          <w:szCs w:val="19"/>
        </w:rPr>
      </w:pPr>
      <w:r>
        <w:rPr>
          <w:rFonts w:ascii="Times New Roman" w:hAnsi="Times New Roman"/>
          <w:sz w:val="24"/>
        </w:rPr>
        <w:t>16 August 2017</w:t>
      </w:r>
    </w:p>
    <w:p w14:paraId="5EA8080E" w14:textId="77777777" w:rsidR="009133FB" w:rsidRPr="00E15EB3" w:rsidRDefault="009133FB" w:rsidP="00E15EB3">
      <w:pPr>
        <w:spacing w:after="0" w:line="240" w:lineRule="auto"/>
        <w:jc w:val="right"/>
        <w:rPr>
          <w:rFonts w:ascii="Times New Roman" w:hAnsi="Times New Roman"/>
          <w:iCs/>
          <w:sz w:val="24"/>
          <w:szCs w:val="18"/>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6F49F8E5" w14:textId="39E91360" w:rsidR="009133FB" w:rsidRDefault="009133FB" w:rsidP="00E15EB3">
      <w:pPr>
        <w:pStyle w:val="Pamatteksts2"/>
        <w:jc w:val="both"/>
        <w:rPr>
          <w:szCs w:val="19"/>
        </w:rPr>
      </w:pPr>
    </w:p>
    <w:p w14:paraId="3D99187A" w14:textId="77777777" w:rsidR="00E15EB3" w:rsidRPr="001202C1" w:rsidRDefault="00E15EB3" w:rsidP="00E15EB3">
      <w:pPr>
        <w:pStyle w:val="Pamatteksts2"/>
        <w:jc w:val="both"/>
        <w:rPr>
          <w:szCs w:val="19"/>
        </w:rPr>
      </w:pPr>
    </w:p>
    <w:p w14:paraId="03DE540B" w14:textId="354CD404" w:rsidR="009133FB" w:rsidRPr="00E15EB3" w:rsidRDefault="009133FB" w:rsidP="00E15EB3">
      <w:pPr>
        <w:shd w:val="clear" w:color="auto" w:fill="FFFFFF"/>
        <w:spacing w:after="0" w:line="240" w:lineRule="auto"/>
        <w:jc w:val="center"/>
        <w:rPr>
          <w:rFonts w:ascii="Times New Roman" w:hAnsi="Times New Roman"/>
          <w:b/>
          <w:bCs/>
          <w:sz w:val="28"/>
          <w:szCs w:val="20"/>
        </w:rPr>
      </w:pPr>
      <w:r>
        <w:rPr>
          <w:rFonts w:ascii="Times New Roman" w:hAnsi="Times New Roman"/>
          <w:b/>
          <w:sz w:val="28"/>
        </w:rPr>
        <w:t>Submission for the Changes on the List of Contracting Partners and Exemption from Payment of the Natural Resources Tax</w:t>
      </w:r>
    </w:p>
    <w:p w14:paraId="513E4329" w14:textId="77777777" w:rsidR="00E15EB3" w:rsidRDefault="00E15EB3" w:rsidP="00E15EB3">
      <w:pPr>
        <w:pStyle w:val="tvhtml"/>
        <w:shd w:val="clear" w:color="auto" w:fill="FFFFFF"/>
        <w:spacing w:before="0" w:beforeAutospacing="0" w:after="0" w:afterAutospacing="0"/>
        <w:jc w:val="both"/>
        <w:rPr>
          <w:b/>
          <w:bCs/>
          <w:szCs w:val="19"/>
          <w:bdr w:val="none" w:sz="0" w:space="0" w:color="auto" w:frame="1"/>
        </w:rPr>
      </w:pPr>
    </w:p>
    <w:p w14:paraId="011FBED8" w14:textId="77777777" w:rsidR="00E15EB3" w:rsidRDefault="00E15EB3" w:rsidP="00E15EB3">
      <w:pPr>
        <w:pStyle w:val="tvhtml"/>
        <w:shd w:val="clear" w:color="auto" w:fill="FFFFFF"/>
        <w:spacing w:before="0" w:beforeAutospacing="0" w:after="0" w:afterAutospacing="0"/>
        <w:jc w:val="both"/>
        <w:rPr>
          <w:b/>
          <w:bCs/>
          <w:szCs w:val="19"/>
          <w:bdr w:val="none" w:sz="0" w:space="0" w:color="auto" w:frame="1"/>
        </w:rPr>
      </w:pPr>
    </w:p>
    <w:p w14:paraId="27539AED" w14:textId="5CA355CF" w:rsidR="001202C1" w:rsidRDefault="009133FB" w:rsidP="00E15EB3">
      <w:pPr>
        <w:pStyle w:val="tvhtml"/>
        <w:shd w:val="clear" w:color="auto" w:fill="FFFFFF"/>
        <w:spacing w:before="0" w:beforeAutospacing="0" w:after="0" w:afterAutospacing="0"/>
        <w:jc w:val="right"/>
        <w:rPr>
          <w:szCs w:val="19"/>
        </w:rPr>
      </w:pPr>
      <w:r>
        <w:rPr>
          <w:b/>
          <w:bdr w:val="none" w:sz="0" w:space="0" w:color="auto" w:frame="1"/>
        </w:rPr>
        <w:t>To the State Environmental Service</w:t>
      </w:r>
    </w:p>
    <w:p w14:paraId="034ADE60" w14:textId="42E00604" w:rsidR="009133FB" w:rsidRPr="001202C1" w:rsidRDefault="009133FB" w:rsidP="00E15EB3">
      <w:pPr>
        <w:pStyle w:val="tvhtml"/>
        <w:shd w:val="clear" w:color="auto" w:fill="FFFFFF"/>
        <w:spacing w:before="0" w:beforeAutospacing="0" w:after="0" w:afterAutospacing="0"/>
        <w:jc w:val="right"/>
        <w:rPr>
          <w:szCs w:val="19"/>
        </w:rPr>
      </w:pPr>
      <w:r>
        <w:t>vvd@vvd.gov.lv</w:t>
      </w:r>
    </w:p>
    <w:p w14:paraId="2B453108" w14:textId="77777777" w:rsidR="00E15EB3" w:rsidRDefault="00E15EB3" w:rsidP="00E15EB3">
      <w:pPr>
        <w:pStyle w:val="tvhtml"/>
        <w:shd w:val="clear" w:color="auto" w:fill="FFFFFF"/>
        <w:spacing w:before="0" w:beforeAutospacing="0" w:after="0" w:afterAutospacing="0"/>
        <w:jc w:val="both"/>
        <w:rPr>
          <w:szCs w:val="19"/>
        </w:rPr>
      </w:pPr>
    </w:p>
    <w:p w14:paraId="21F3ECEA" w14:textId="77777777" w:rsidR="00E15EB3" w:rsidRDefault="00E15EB3" w:rsidP="00E15EB3">
      <w:pPr>
        <w:pStyle w:val="tvhtml"/>
        <w:shd w:val="clear" w:color="auto" w:fill="FFFFFF"/>
        <w:spacing w:before="0" w:beforeAutospacing="0" w:after="0" w:afterAutospacing="0"/>
        <w:jc w:val="both"/>
        <w:rPr>
          <w:szCs w:val="19"/>
        </w:rPr>
      </w:pPr>
    </w:p>
    <w:p w14:paraId="6A41BB13" w14:textId="25D49AA3" w:rsidR="009133FB" w:rsidRDefault="009133FB" w:rsidP="00E15EB3">
      <w:pPr>
        <w:pStyle w:val="tvhtml"/>
        <w:shd w:val="clear" w:color="auto" w:fill="FFFFFF"/>
        <w:spacing w:before="0" w:beforeAutospacing="0" w:after="0" w:afterAutospacing="0"/>
        <w:jc w:val="both"/>
        <w:rPr>
          <w:szCs w:val="19"/>
        </w:rPr>
      </w:pPr>
      <w:r>
        <w:t>I hereby ask the State Environmental Service:</w:t>
      </w:r>
    </w:p>
    <w:p w14:paraId="683D1995" w14:textId="77777777" w:rsidR="00E15EB3" w:rsidRPr="001202C1" w:rsidRDefault="00E15EB3" w:rsidP="00E15EB3">
      <w:pPr>
        <w:pStyle w:val="tvhtml"/>
        <w:shd w:val="clear" w:color="auto" w:fill="FFFFFF"/>
        <w:spacing w:before="0" w:beforeAutospacing="0" w:after="0" w:afterAutospacing="0"/>
        <w:jc w:val="both"/>
        <w:rPr>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71"/>
        <w:gridCol w:w="2901"/>
        <w:gridCol w:w="10231"/>
      </w:tblGrid>
      <w:tr w:rsidR="006F3D7B" w:rsidRPr="001202C1" w14:paraId="48CCD935" w14:textId="77777777" w:rsidTr="00E15EB3">
        <w:trPr>
          <w:cantSplit/>
        </w:trPr>
        <w:tc>
          <w:tcPr>
            <w:tcW w:w="311" w:type="pct"/>
            <w:hideMark/>
          </w:tcPr>
          <w:p w14:paraId="76B2BC91" w14:textId="77777777" w:rsidR="009133FB" w:rsidRPr="001202C1" w:rsidRDefault="009133FB" w:rsidP="00E15EB3">
            <w:pPr>
              <w:spacing w:after="0" w:line="240" w:lineRule="auto"/>
              <w:jc w:val="both"/>
              <w:rPr>
                <w:rFonts w:ascii="Times New Roman" w:hAnsi="Times New Roman"/>
                <w:sz w:val="24"/>
                <w:szCs w:val="19"/>
              </w:rPr>
            </w:pPr>
          </w:p>
        </w:tc>
        <w:tc>
          <w:tcPr>
            <w:tcW w:w="1036" w:type="pct"/>
            <w:hideMark/>
          </w:tcPr>
          <w:p w14:paraId="41F8F066" w14:textId="77777777" w:rsidR="009133FB" w:rsidRPr="001202C1" w:rsidRDefault="009133FB" w:rsidP="00E15EB3">
            <w:pPr>
              <w:spacing w:after="0" w:line="240" w:lineRule="auto"/>
              <w:jc w:val="both"/>
              <w:rPr>
                <w:rFonts w:ascii="Times New Roman" w:hAnsi="Times New Roman"/>
                <w:sz w:val="24"/>
                <w:szCs w:val="19"/>
              </w:rPr>
            </w:pPr>
            <w:r>
              <w:rPr>
                <w:rFonts w:ascii="Times New Roman" w:hAnsi="Times New Roman"/>
                <w:sz w:val="24"/>
              </w:rPr>
              <w:t>1) to make amendments to</w:t>
            </w:r>
          </w:p>
        </w:tc>
        <w:tc>
          <w:tcPr>
            <w:tcW w:w="3653" w:type="pct"/>
            <w:tcBorders>
              <w:bottom w:val="single" w:sz="4" w:space="0" w:color="auto"/>
            </w:tcBorders>
            <w:hideMark/>
          </w:tcPr>
          <w:p w14:paraId="062B5E49" w14:textId="77777777" w:rsidR="009133FB" w:rsidRPr="001202C1" w:rsidRDefault="009133FB" w:rsidP="00E15EB3">
            <w:pPr>
              <w:spacing w:after="0" w:line="240" w:lineRule="auto"/>
              <w:jc w:val="both"/>
              <w:rPr>
                <w:rFonts w:ascii="Times New Roman" w:hAnsi="Times New Roman"/>
                <w:sz w:val="24"/>
                <w:szCs w:val="19"/>
              </w:rPr>
            </w:pPr>
          </w:p>
        </w:tc>
      </w:tr>
      <w:tr w:rsidR="006F3D7B" w:rsidRPr="001202C1" w14:paraId="5DB598C9" w14:textId="77777777" w:rsidTr="00E15EB3">
        <w:trPr>
          <w:cantSplit/>
        </w:trPr>
        <w:tc>
          <w:tcPr>
            <w:tcW w:w="311" w:type="pct"/>
            <w:hideMark/>
          </w:tcPr>
          <w:p w14:paraId="75B5930D" w14:textId="77777777" w:rsidR="009133FB" w:rsidRPr="001202C1" w:rsidRDefault="009133FB" w:rsidP="00E15EB3">
            <w:pPr>
              <w:spacing w:after="0" w:line="240" w:lineRule="auto"/>
              <w:jc w:val="both"/>
              <w:rPr>
                <w:rFonts w:ascii="Times New Roman" w:hAnsi="Times New Roman"/>
                <w:sz w:val="24"/>
                <w:szCs w:val="19"/>
              </w:rPr>
            </w:pPr>
          </w:p>
        </w:tc>
        <w:tc>
          <w:tcPr>
            <w:tcW w:w="1036" w:type="pct"/>
            <w:hideMark/>
          </w:tcPr>
          <w:p w14:paraId="51D760E4" w14:textId="77777777" w:rsidR="009133FB" w:rsidRPr="001202C1" w:rsidRDefault="009133FB" w:rsidP="00E15EB3">
            <w:pPr>
              <w:spacing w:after="0" w:line="240" w:lineRule="auto"/>
              <w:jc w:val="both"/>
              <w:rPr>
                <w:rFonts w:ascii="Times New Roman" w:hAnsi="Times New Roman"/>
                <w:sz w:val="24"/>
                <w:szCs w:val="19"/>
              </w:rPr>
            </w:pPr>
          </w:p>
        </w:tc>
        <w:tc>
          <w:tcPr>
            <w:tcW w:w="3653" w:type="pct"/>
            <w:tcBorders>
              <w:top w:val="single" w:sz="4" w:space="0" w:color="auto"/>
            </w:tcBorders>
            <w:hideMark/>
          </w:tcPr>
          <w:p w14:paraId="4EACFEBE" w14:textId="77777777" w:rsidR="009133FB" w:rsidRPr="001202C1" w:rsidRDefault="009133FB" w:rsidP="00E15EB3">
            <w:pPr>
              <w:pStyle w:val="tvhtml"/>
              <w:spacing w:before="0" w:beforeAutospacing="0" w:after="0" w:afterAutospacing="0"/>
              <w:jc w:val="center"/>
              <w:rPr>
                <w:szCs w:val="17"/>
              </w:rPr>
            </w:pPr>
            <w:r>
              <w:t>(name of the economic operator)</w:t>
            </w:r>
            <w:r>
              <w:rPr>
                <w:vertAlign w:val="superscript"/>
              </w:rPr>
              <w:t>1</w:t>
            </w:r>
          </w:p>
        </w:tc>
      </w:tr>
      <w:tr w:rsidR="006F3D7B" w:rsidRPr="001202C1" w14:paraId="6AE15180" w14:textId="77777777" w:rsidTr="00E15EB3">
        <w:trPr>
          <w:cantSplit/>
        </w:trPr>
        <w:tc>
          <w:tcPr>
            <w:tcW w:w="5000" w:type="pct"/>
            <w:gridSpan w:val="3"/>
            <w:tcBorders>
              <w:bottom w:val="single" w:sz="4" w:space="0" w:color="auto"/>
            </w:tcBorders>
          </w:tcPr>
          <w:p w14:paraId="1AB34817" w14:textId="77777777" w:rsidR="009133FB" w:rsidRPr="001202C1" w:rsidRDefault="009133FB" w:rsidP="00E15EB3">
            <w:pPr>
              <w:pStyle w:val="tvhtml"/>
              <w:spacing w:before="0" w:beforeAutospacing="0" w:after="0" w:afterAutospacing="0"/>
              <w:jc w:val="both"/>
              <w:rPr>
                <w:szCs w:val="17"/>
              </w:rPr>
            </w:pPr>
          </w:p>
        </w:tc>
      </w:tr>
      <w:tr w:rsidR="006F3D7B" w:rsidRPr="001202C1" w14:paraId="6D962ED4" w14:textId="77777777" w:rsidTr="00E15EB3">
        <w:trPr>
          <w:cantSplit/>
        </w:trPr>
        <w:tc>
          <w:tcPr>
            <w:tcW w:w="5000" w:type="pct"/>
            <w:gridSpan w:val="3"/>
            <w:tcBorders>
              <w:top w:val="single" w:sz="4" w:space="0" w:color="auto"/>
            </w:tcBorders>
          </w:tcPr>
          <w:p w14:paraId="61008FB6" w14:textId="77777777" w:rsidR="009133FB" w:rsidRPr="001202C1" w:rsidRDefault="009133FB" w:rsidP="00E15EB3">
            <w:pPr>
              <w:pStyle w:val="tvhtml"/>
              <w:spacing w:before="0" w:beforeAutospacing="0" w:after="0" w:afterAutospacing="0"/>
              <w:jc w:val="center"/>
              <w:rPr>
                <w:szCs w:val="17"/>
              </w:rPr>
            </w:pPr>
            <w:r>
              <w:t>(unified registration number, legal address, e-mail)</w:t>
            </w:r>
          </w:p>
        </w:tc>
      </w:tr>
    </w:tbl>
    <w:p w14:paraId="358F6291" w14:textId="77777777" w:rsidR="009133FB" w:rsidRPr="001202C1" w:rsidRDefault="009133FB" w:rsidP="00E15EB3">
      <w:pPr>
        <w:pStyle w:val="Pamatteksts2"/>
        <w:jc w:val="both"/>
        <w:rPr>
          <w:szCs w:val="19"/>
        </w:rPr>
      </w:pPr>
    </w:p>
    <w:p w14:paraId="58C52FB6" w14:textId="0B0B5614" w:rsidR="009133FB" w:rsidRDefault="009133FB" w:rsidP="00E15EB3">
      <w:pPr>
        <w:pStyle w:val="tvhtml"/>
        <w:shd w:val="clear" w:color="auto" w:fill="FFFFFF"/>
        <w:spacing w:before="0" w:beforeAutospacing="0" w:after="0" w:afterAutospacing="0"/>
        <w:jc w:val="both"/>
        <w:rPr>
          <w:szCs w:val="19"/>
        </w:rPr>
      </w:pPr>
      <w:r>
        <w:t>Table 8 of the management plan (hereinafter – the list of contracting partners) on the following payers of the natural resources tax with which the agreement on the management of packaging waste and disposable tableware has been entered into and to grant the exemption from payment of the tax for the types of packaging and disposable tableware referred to in the agreement for the time period from __ _________ 20__ to __ _________ 20__:</w:t>
      </w:r>
    </w:p>
    <w:p w14:paraId="4CF1F4C9" w14:textId="77777777" w:rsidR="00E15EB3" w:rsidRPr="001202C1" w:rsidRDefault="00E15EB3" w:rsidP="00E15EB3">
      <w:pPr>
        <w:pStyle w:val="tvhtml"/>
        <w:shd w:val="clear" w:color="auto" w:fill="FFFFFF"/>
        <w:spacing w:before="0" w:beforeAutospacing="0" w:after="0" w:afterAutospacing="0"/>
        <w:jc w:val="both"/>
        <w:rPr>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69"/>
        <w:gridCol w:w="2074"/>
        <w:gridCol w:w="2480"/>
        <w:gridCol w:w="2897"/>
        <w:gridCol w:w="2485"/>
        <w:gridCol w:w="3188"/>
      </w:tblGrid>
      <w:tr w:rsidR="006F3D7B" w:rsidRPr="00FF03A4" w14:paraId="12728902" w14:textId="77777777" w:rsidTr="00E15EB3">
        <w:trPr>
          <w:cantSplit/>
        </w:trPr>
        <w:tc>
          <w:tcPr>
            <w:tcW w:w="311" w:type="pct"/>
            <w:vAlign w:val="center"/>
            <w:hideMark/>
          </w:tcPr>
          <w:p w14:paraId="1FC44D8F" w14:textId="766699AF" w:rsidR="009133FB" w:rsidRPr="00FF03A4" w:rsidRDefault="009133FB" w:rsidP="00E15EB3">
            <w:pPr>
              <w:pStyle w:val="tvhtml"/>
              <w:spacing w:before="0" w:beforeAutospacing="0" w:after="0" w:afterAutospacing="0"/>
              <w:jc w:val="center"/>
            </w:pPr>
            <w:r w:rsidRPr="00FF03A4">
              <w:t>No.</w:t>
            </w:r>
          </w:p>
        </w:tc>
        <w:tc>
          <w:tcPr>
            <w:tcW w:w="741" w:type="pct"/>
            <w:vAlign w:val="center"/>
            <w:hideMark/>
          </w:tcPr>
          <w:p w14:paraId="48E024C4" w14:textId="77777777" w:rsidR="009133FB" w:rsidRPr="00FF03A4" w:rsidRDefault="009133FB" w:rsidP="00E15EB3">
            <w:pPr>
              <w:pStyle w:val="tvhtml"/>
              <w:spacing w:before="0" w:beforeAutospacing="0" w:after="0" w:afterAutospacing="0"/>
              <w:jc w:val="center"/>
              <w:rPr>
                <w:vertAlign w:val="superscript"/>
              </w:rPr>
            </w:pPr>
            <w:r w:rsidRPr="00FF03A4">
              <w:t>Registration number</w:t>
            </w:r>
            <w:r w:rsidRPr="00FF03A4">
              <w:rPr>
                <w:vertAlign w:val="superscript"/>
              </w:rPr>
              <w:t>2</w:t>
            </w:r>
          </w:p>
        </w:tc>
        <w:tc>
          <w:tcPr>
            <w:tcW w:w="886" w:type="pct"/>
            <w:vAlign w:val="center"/>
            <w:hideMark/>
          </w:tcPr>
          <w:p w14:paraId="59EF476C" w14:textId="77777777" w:rsidR="009133FB" w:rsidRPr="00FF03A4" w:rsidRDefault="009133FB" w:rsidP="00E15EB3">
            <w:pPr>
              <w:pStyle w:val="tvhtml"/>
              <w:spacing w:before="0" w:beforeAutospacing="0" w:after="0" w:afterAutospacing="0"/>
              <w:jc w:val="center"/>
            </w:pPr>
            <w:r w:rsidRPr="00FF03A4">
              <w:t>Name</w:t>
            </w:r>
          </w:p>
        </w:tc>
        <w:tc>
          <w:tcPr>
            <w:tcW w:w="1035" w:type="pct"/>
            <w:vAlign w:val="center"/>
            <w:hideMark/>
          </w:tcPr>
          <w:p w14:paraId="4B93DA5E" w14:textId="77777777" w:rsidR="009133FB" w:rsidRPr="00FF03A4" w:rsidRDefault="009133FB" w:rsidP="00E15EB3">
            <w:pPr>
              <w:pStyle w:val="tvhtml"/>
              <w:spacing w:before="0" w:beforeAutospacing="0" w:after="0" w:afterAutospacing="0"/>
              <w:jc w:val="center"/>
            </w:pPr>
            <w:r w:rsidRPr="00FF03A4">
              <w:t>Legal address</w:t>
            </w:r>
          </w:p>
        </w:tc>
        <w:tc>
          <w:tcPr>
            <w:tcW w:w="888" w:type="pct"/>
            <w:vAlign w:val="center"/>
            <w:hideMark/>
          </w:tcPr>
          <w:p w14:paraId="022D23B7" w14:textId="77777777" w:rsidR="009133FB" w:rsidRPr="00FF03A4" w:rsidRDefault="009133FB" w:rsidP="00E15EB3">
            <w:pPr>
              <w:pStyle w:val="tvhtml"/>
              <w:spacing w:before="0" w:beforeAutospacing="0" w:after="0" w:afterAutospacing="0"/>
              <w:jc w:val="center"/>
            </w:pPr>
            <w:r w:rsidRPr="00FF03A4">
              <w:t>Date and number of the contract entered into</w:t>
            </w:r>
          </w:p>
        </w:tc>
        <w:tc>
          <w:tcPr>
            <w:tcW w:w="1139" w:type="pct"/>
            <w:vAlign w:val="center"/>
            <w:hideMark/>
          </w:tcPr>
          <w:p w14:paraId="18BFD59C" w14:textId="77777777" w:rsidR="009133FB" w:rsidRPr="00FF03A4" w:rsidRDefault="009133FB" w:rsidP="00E15EB3">
            <w:pPr>
              <w:pStyle w:val="tvhtml"/>
              <w:spacing w:before="0" w:beforeAutospacing="0" w:after="0" w:afterAutospacing="0"/>
              <w:jc w:val="center"/>
            </w:pPr>
            <w:r w:rsidRPr="00FF03A4">
              <w:t>Types of packaging and disposable tableware regarding which the agreement on the management is entered into</w:t>
            </w:r>
          </w:p>
        </w:tc>
      </w:tr>
      <w:tr w:rsidR="006F3D7B" w:rsidRPr="00FF03A4" w14:paraId="2596F391" w14:textId="77777777" w:rsidTr="00E15EB3">
        <w:trPr>
          <w:cantSplit/>
          <w:trHeight w:val="227"/>
        </w:trPr>
        <w:tc>
          <w:tcPr>
            <w:tcW w:w="311" w:type="pct"/>
            <w:vAlign w:val="center"/>
            <w:hideMark/>
          </w:tcPr>
          <w:p w14:paraId="4EFED935" w14:textId="77777777" w:rsidR="009133FB" w:rsidRPr="00FF03A4" w:rsidRDefault="009133FB" w:rsidP="001202C1">
            <w:pPr>
              <w:spacing w:after="0" w:line="240" w:lineRule="auto"/>
              <w:jc w:val="both"/>
              <w:rPr>
                <w:rFonts w:ascii="Times New Roman" w:hAnsi="Times New Roman"/>
                <w:sz w:val="24"/>
                <w:szCs w:val="24"/>
              </w:rPr>
            </w:pPr>
          </w:p>
        </w:tc>
        <w:tc>
          <w:tcPr>
            <w:tcW w:w="741" w:type="pct"/>
            <w:vAlign w:val="center"/>
            <w:hideMark/>
          </w:tcPr>
          <w:p w14:paraId="21DFAB09" w14:textId="77777777" w:rsidR="009133FB" w:rsidRPr="00FF03A4" w:rsidRDefault="009133FB" w:rsidP="001202C1">
            <w:pPr>
              <w:spacing w:after="0" w:line="240" w:lineRule="auto"/>
              <w:jc w:val="both"/>
              <w:rPr>
                <w:rFonts w:ascii="Times New Roman" w:hAnsi="Times New Roman"/>
                <w:sz w:val="24"/>
                <w:szCs w:val="24"/>
              </w:rPr>
            </w:pPr>
          </w:p>
        </w:tc>
        <w:tc>
          <w:tcPr>
            <w:tcW w:w="886" w:type="pct"/>
            <w:vAlign w:val="center"/>
            <w:hideMark/>
          </w:tcPr>
          <w:p w14:paraId="1CB13783" w14:textId="77777777" w:rsidR="009133FB" w:rsidRPr="00FF03A4" w:rsidRDefault="009133FB" w:rsidP="001202C1">
            <w:pPr>
              <w:spacing w:after="0" w:line="240" w:lineRule="auto"/>
              <w:jc w:val="both"/>
              <w:rPr>
                <w:rFonts w:ascii="Times New Roman" w:hAnsi="Times New Roman"/>
                <w:sz w:val="24"/>
                <w:szCs w:val="24"/>
              </w:rPr>
            </w:pPr>
          </w:p>
        </w:tc>
        <w:tc>
          <w:tcPr>
            <w:tcW w:w="1035" w:type="pct"/>
            <w:vAlign w:val="center"/>
            <w:hideMark/>
          </w:tcPr>
          <w:p w14:paraId="55AB5BC1" w14:textId="77777777" w:rsidR="009133FB" w:rsidRPr="00FF03A4" w:rsidRDefault="009133FB" w:rsidP="001202C1">
            <w:pPr>
              <w:spacing w:after="0" w:line="240" w:lineRule="auto"/>
              <w:jc w:val="both"/>
              <w:rPr>
                <w:rFonts w:ascii="Times New Roman" w:hAnsi="Times New Roman"/>
                <w:sz w:val="24"/>
                <w:szCs w:val="24"/>
              </w:rPr>
            </w:pPr>
          </w:p>
        </w:tc>
        <w:tc>
          <w:tcPr>
            <w:tcW w:w="888" w:type="pct"/>
            <w:vAlign w:val="center"/>
            <w:hideMark/>
          </w:tcPr>
          <w:p w14:paraId="29EBD9AD" w14:textId="77777777" w:rsidR="009133FB" w:rsidRPr="00FF03A4" w:rsidRDefault="009133FB" w:rsidP="001202C1">
            <w:pPr>
              <w:spacing w:after="0" w:line="240" w:lineRule="auto"/>
              <w:jc w:val="both"/>
              <w:rPr>
                <w:rFonts w:ascii="Times New Roman" w:hAnsi="Times New Roman"/>
                <w:sz w:val="24"/>
                <w:szCs w:val="24"/>
              </w:rPr>
            </w:pPr>
          </w:p>
        </w:tc>
        <w:tc>
          <w:tcPr>
            <w:tcW w:w="1139" w:type="pct"/>
            <w:vAlign w:val="center"/>
            <w:hideMark/>
          </w:tcPr>
          <w:p w14:paraId="580A7E2A" w14:textId="77777777" w:rsidR="009133FB" w:rsidRPr="00FF03A4" w:rsidRDefault="009133FB" w:rsidP="001202C1">
            <w:pPr>
              <w:spacing w:after="0" w:line="240" w:lineRule="auto"/>
              <w:jc w:val="both"/>
              <w:rPr>
                <w:rFonts w:ascii="Times New Roman" w:hAnsi="Times New Roman"/>
                <w:sz w:val="24"/>
                <w:szCs w:val="24"/>
              </w:rPr>
            </w:pPr>
          </w:p>
        </w:tc>
      </w:tr>
      <w:tr w:rsidR="006F3D7B" w:rsidRPr="00FF03A4" w14:paraId="314981C5" w14:textId="77777777" w:rsidTr="00E15EB3">
        <w:trPr>
          <w:cantSplit/>
          <w:trHeight w:val="227"/>
        </w:trPr>
        <w:tc>
          <w:tcPr>
            <w:tcW w:w="311" w:type="pct"/>
            <w:vAlign w:val="center"/>
            <w:hideMark/>
          </w:tcPr>
          <w:p w14:paraId="2B0AC124" w14:textId="77777777" w:rsidR="009133FB" w:rsidRPr="00FF03A4" w:rsidRDefault="009133FB" w:rsidP="001202C1">
            <w:pPr>
              <w:spacing w:after="0" w:line="240" w:lineRule="auto"/>
              <w:jc w:val="both"/>
              <w:rPr>
                <w:rFonts w:ascii="Times New Roman" w:hAnsi="Times New Roman"/>
                <w:sz w:val="24"/>
                <w:szCs w:val="24"/>
              </w:rPr>
            </w:pPr>
          </w:p>
        </w:tc>
        <w:tc>
          <w:tcPr>
            <w:tcW w:w="741" w:type="pct"/>
            <w:vAlign w:val="center"/>
            <w:hideMark/>
          </w:tcPr>
          <w:p w14:paraId="56A05626" w14:textId="77777777" w:rsidR="009133FB" w:rsidRPr="00FF03A4" w:rsidRDefault="009133FB" w:rsidP="001202C1">
            <w:pPr>
              <w:spacing w:after="0" w:line="240" w:lineRule="auto"/>
              <w:jc w:val="both"/>
              <w:rPr>
                <w:rFonts w:ascii="Times New Roman" w:hAnsi="Times New Roman"/>
                <w:sz w:val="24"/>
                <w:szCs w:val="24"/>
              </w:rPr>
            </w:pPr>
          </w:p>
        </w:tc>
        <w:tc>
          <w:tcPr>
            <w:tcW w:w="886" w:type="pct"/>
            <w:vAlign w:val="center"/>
            <w:hideMark/>
          </w:tcPr>
          <w:p w14:paraId="6015C200" w14:textId="77777777" w:rsidR="009133FB" w:rsidRPr="00FF03A4" w:rsidRDefault="009133FB" w:rsidP="001202C1">
            <w:pPr>
              <w:spacing w:after="0" w:line="240" w:lineRule="auto"/>
              <w:jc w:val="both"/>
              <w:rPr>
                <w:rFonts w:ascii="Times New Roman" w:hAnsi="Times New Roman"/>
                <w:sz w:val="24"/>
                <w:szCs w:val="24"/>
              </w:rPr>
            </w:pPr>
          </w:p>
        </w:tc>
        <w:tc>
          <w:tcPr>
            <w:tcW w:w="1035" w:type="pct"/>
            <w:vAlign w:val="center"/>
            <w:hideMark/>
          </w:tcPr>
          <w:p w14:paraId="3DC05DCE" w14:textId="77777777" w:rsidR="009133FB" w:rsidRPr="00FF03A4" w:rsidRDefault="009133FB" w:rsidP="001202C1">
            <w:pPr>
              <w:spacing w:after="0" w:line="240" w:lineRule="auto"/>
              <w:jc w:val="both"/>
              <w:rPr>
                <w:rFonts w:ascii="Times New Roman" w:hAnsi="Times New Roman"/>
                <w:sz w:val="24"/>
                <w:szCs w:val="24"/>
              </w:rPr>
            </w:pPr>
          </w:p>
        </w:tc>
        <w:tc>
          <w:tcPr>
            <w:tcW w:w="888" w:type="pct"/>
            <w:vAlign w:val="center"/>
            <w:hideMark/>
          </w:tcPr>
          <w:p w14:paraId="17DB7F94" w14:textId="77777777" w:rsidR="009133FB" w:rsidRPr="00FF03A4" w:rsidRDefault="009133FB" w:rsidP="001202C1">
            <w:pPr>
              <w:spacing w:after="0" w:line="240" w:lineRule="auto"/>
              <w:jc w:val="both"/>
              <w:rPr>
                <w:rFonts w:ascii="Times New Roman" w:hAnsi="Times New Roman"/>
                <w:sz w:val="24"/>
                <w:szCs w:val="24"/>
              </w:rPr>
            </w:pPr>
          </w:p>
        </w:tc>
        <w:tc>
          <w:tcPr>
            <w:tcW w:w="1139" w:type="pct"/>
            <w:vAlign w:val="center"/>
            <w:hideMark/>
          </w:tcPr>
          <w:p w14:paraId="5ABA1F24" w14:textId="77777777" w:rsidR="009133FB" w:rsidRPr="00FF03A4" w:rsidRDefault="009133FB" w:rsidP="001202C1">
            <w:pPr>
              <w:spacing w:after="0" w:line="240" w:lineRule="auto"/>
              <w:jc w:val="both"/>
              <w:rPr>
                <w:rFonts w:ascii="Times New Roman" w:hAnsi="Times New Roman"/>
                <w:sz w:val="24"/>
                <w:szCs w:val="24"/>
              </w:rPr>
            </w:pPr>
          </w:p>
        </w:tc>
      </w:tr>
      <w:tr w:rsidR="006F3D7B" w:rsidRPr="00FF03A4" w14:paraId="205D2869" w14:textId="77777777" w:rsidTr="00E15EB3">
        <w:trPr>
          <w:cantSplit/>
          <w:trHeight w:val="227"/>
        </w:trPr>
        <w:tc>
          <w:tcPr>
            <w:tcW w:w="311" w:type="pct"/>
            <w:vAlign w:val="center"/>
            <w:hideMark/>
          </w:tcPr>
          <w:p w14:paraId="6C04264D" w14:textId="77777777" w:rsidR="009133FB" w:rsidRPr="00FF03A4" w:rsidRDefault="009133FB" w:rsidP="001202C1">
            <w:pPr>
              <w:spacing w:after="0" w:line="240" w:lineRule="auto"/>
              <w:jc w:val="both"/>
              <w:rPr>
                <w:rFonts w:ascii="Times New Roman" w:hAnsi="Times New Roman"/>
                <w:sz w:val="24"/>
                <w:szCs w:val="24"/>
              </w:rPr>
            </w:pPr>
          </w:p>
        </w:tc>
        <w:tc>
          <w:tcPr>
            <w:tcW w:w="741" w:type="pct"/>
            <w:vAlign w:val="center"/>
            <w:hideMark/>
          </w:tcPr>
          <w:p w14:paraId="763E399A" w14:textId="77777777" w:rsidR="009133FB" w:rsidRPr="00FF03A4" w:rsidRDefault="009133FB" w:rsidP="001202C1">
            <w:pPr>
              <w:spacing w:after="0" w:line="240" w:lineRule="auto"/>
              <w:jc w:val="both"/>
              <w:rPr>
                <w:rFonts w:ascii="Times New Roman" w:hAnsi="Times New Roman"/>
                <w:sz w:val="24"/>
                <w:szCs w:val="24"/>
              </w:rPr>
            </w:pPr>
          </w:p>
        </w:tc>
        <w:tc>
          <w:tcPr>
            <w:tcW w:w="886" w:type="pct"/>
            <w:vAlign w:val="center"/>
            <w:hideMark/>
          </w:tcPr>
          <w:p w14:paraId="4C34BCDC" w14:textId="77777777" w:rsidR="009133FB" w:rsidRPr="00FF03A4" w:rsidRDefault="009133FB" w:rsidP="001202C1">
            <w:pPr>
              <w:spacing w:after="0" w:line="240" w:lineRule="auto"/>
              <w:jc w:val="both"/>
              <w:rPr>
                <w:rFonts w:ascii="Times New Roman" w:hAnsi="Times New Roman"/>
                <w:sz w:val="24"/>
                <w:szCs w:val="24"/>
              </w:rPr>
            </w:pPr>
          </w:p>
        </w:tc>
        <w:tc>
          <w:tcPr>
            <w:tcW w:w="1035" w:type="pct"/>
            <w:vAlign w:val="center"/>
            <w:hideMark/>
          </w:tcPr>
          <w:p w14:paraId="1E3E1DC3" w14:textId="77777777" w:rsidR="009133FB" w:rsidRPr="00FF03A4" w:rsidRDefault="009133FB" w:rsidP="001202C1">
            <w:pPr>
              <w:spacing w:after="0" w:line="240" w:lineRule="auto"/>
              <w:jc w:val="both"/>
              <w:rPr>
                <w:rFonts w:ascii="Times New Roman" w:hAnsi="Times New Roman"/>
                <w:sz w:val="24"/>
                <w:szCs w:val="24"/>
              </w:rPr>
            </w:pPr>
          </w:p>
        </w:tc>
        <w:tc>
          <w:tcPr>
            <w:tcW w:w="888" w:type="pct"/>
            <w:vAlign w:val="center"/>
            <w:hideMark/>
          </w:tcPr>
          <w:p w14:paraId="50089383" w14:textId="77777777" w:rsidR="009133FB" w:rsidRPr="00FF03A4" w:rsidRDefault="009133FB" w:rsidP="001202C1">
            <w:pPr>
              <w:spacing w:after="0" w:line="240" w:lineRule="auto"/>
              <w:jc w:val="both"/>
              <w:rPr>
                <w:rFonts w:ascii="Times New Roman" w:hAnsi="Times New Roman"/>
                <w:sz w:val="24"/>
                <w:szCs w:val="24"/>
              </w:rPr>
            </w:pPr>
          </w:p>
        </w:tc>
        <w:tc>
          <w:tcPr>
            <w:tcW w:w="1139" w:type="pct"/>
            <w:vAlign w:val="center"/>
            <w:hideMark/>
          </w:tcPr>
          <w:p w14:paraId="740FE1FA" w14:textId="77777777" w:rsidR="009133FB" w:rsidRPr="00FF03A4" w:rsidRDefault="009133FB" w:rsidP="001202C1">
            <w:pPr>
              <w:spacing w:after="0" w:line="240" w:lineRule="auto"/>
              <w:jc w:val="both"/>
              <w:rPr>
                <w:rFonts w:ascii="Times New Roman" w:hAnsi="Times New Roman"/>
                <w:sz w:val="24"/>
                <w:szCs w:val="24"/>
              </w:rPr>
            </w:pPr>
          </w:p>
        </w:tc>
      </w:tr>
    </w:tbl>
    <w:p w14:paraId="381610F9" w14:textId="77777777" w:rsidR="00E15EB3" w:rsidRDefault="00E15EB3" w:rsidP="00E15EB3">
      <w:pPr>
        <w:pStyle w:val="tvhtml"/>
        <w:shd w:val="clear" w:color="auto" w:fill="FFFFFF"/>
        <w:spacing w:before="0" w:beforeAutospacing="0" w:after="0" w:afterAutospacing="0"/>
        <w:jc w:val="both"/>
        <w:rPr>
          <w:szCs w:val="19"/>
        </w:rPr>
      </w:pPr>
    </w:p>
    <w:p w14:paraId="3842B688" w14:textId="37D9C2E1" w:rsidR="009133FB" w:rsidRDefault="009133FB" w:rsidP="00E15EB3">
      <w:pPr>
        <w:pStyle w:val="tvhtml"/>
        <w:shd w:val="clear" w:color="auto" w:fill="FFFFFF"/>
        <w:spacing w:before="0" w:beforeAutospacing="0" w:after="0" w:afterAutospacing="0"/>
        <w:jc w:val="both"/>
        <w:rPr>
          <w:szCs w:val="19"/>
        </w:rPr>
      </w:pPr>
      <w:r>
        <w:t>2) exclude from the list of contracting partners such economic operators with which cooperation is discontinued:</w:t>
      </w:r>
    </w:p>
    <w:p w14:paraId="6E7124DB" w14:textId="77777777" w:rsidR="00E15EB3" w:rsidRPr="001202C1" w:rsidRDefault="00E15EB3" w:rsidP="00E15EB3">
      <w:pPr>
        <w:pStyle w:val="tvhtml"/>
        <w:shd w:val="clear" w:color="auto" w:fill="FFFFFF"/>
        <w:spacing w:before="0" w:beforeAutospacing="0" w:after="0" w:afterAutospacing="0"/>
        <w:jc w:val="both"/>
        <w:rPr>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67"/>
        <w:gridCol w:w="2902"/>
        <w:gridCol w:w="4551"/>
        <w:gridCol w:w="5673"/>
      </w:tblGrid>
      <w:tr w:rsidR="006F3D7B" w:rsidRPr="00FF03A4" w14:paraId="4B2598D1" w14:textId="77777777" w:rsidTr="00E15EB3">
        <w:trPr>
          <w:cantSplit/>
        </w:trPr>
        <w:tc>
          <w:tcPr>
            <w:tcW w:w="310" w:type="pct"/>
            <w:vAlign w:val="center"/>
            <w:hideMark/>
          </w:tcPr>
          <w:p w14:paraId="72616049" w14:textId="788DE30E" w:rsidR="009133FB" w:rsidRPr="00FF03A4" w:rsidRDefault="009133FB" w:rsidP="00E15EB3">
            <w:pPr>
              <w:pStyle w:val="tvhtml"/>
              <w:spacing w:before="0" w:beforeAutospacing="0" w:after="0" w:afterAutospacing="0"/>
              <w:jc w:val="center"/>
            </w:pPr>
            <w:r w:rsidRPr="00FF03A4">
              <w:t>No.</w:t>
            </w:r>
          </w:p>
        </w:tc>
        <w:tc>
          <w:tcPr>
            <w:tcW w:w="1037" w:type="pct"/>
            <w:vAlign w:val="center"/>
            <w:hideMark/>
          </w:tcPr>
          <w:p w14:paraId="1CB7CB68" w14:textId="77777777" w:rsidR="009133FB" w:rsidRPr="00FF03A4" w:rsidRDefault="009133FB" w:rsidP="00E15EB3">
            <w:pPr>
              <w:pStyle w:val="tvhtml"/>
              <w:spacing w:before="0" w:beforeAutospacing="0" w:after="0" w:afterAutospacing="0"/>
              <w:jc w:val="center"/>
              <w:rPr>
                <w:vertAlign w:val="superscript"/>
              </w:rPr>
            </w:pPr>
            <w:r w:rsidRPr="00FF03A4">
              <w:t>Registration number</w:t>
            </w:r>
            <w:r w:rsidRPr="00FF03A4">
              <w:rPr>
                <w:vertAlign w:val="superscript"/>
              </w:rPr>
              <w:t>2</w:t>
            </w:r>
          </w:p>
        </w:tc>
        <w:tc>
          <w:tcPr>
            <w:tcW w:w="1626" w:type="pct"/>
            <w:vAlign w:val="center"/>
            <w:hideMark/>
          </w:tcPr>
          <w:p w14:paraId="5203040F" w14:textId="77777777" w:rsidR="009133FB" w:rsidRPr="00FF03A4" w:rsidRDefault="009133FB" w:rsidP="00E15EB3">
            <w:pPr>
              <w:pStyle w:val="tvhtml"/>
              <w:spacing w:before="0" w:beforeAutospacing="0" w:after="0" w:afterAutospacing="0"/>
              <w:jc w:val="center"/>
            </w:pPr>
            <w:r w:rsidRPr="00FF03A4">
              <w:t>Name</w:t>
            </w:r>
          </w:p>
        </w:tc>
        <w:tc>
          <w:tcPr>
            <w:tcW w:w="2027" w:type="pct"/>
            <w:vAlign w:val="center"/>
            <w:hideMark/>
          </w:tcPr>
          <w:p w14:paraId="58BFA4E4" w14:textId="77777777" w:rsidR="009133FB" w:rsidRPr="00FF03A4" w:rsidRDefault="009133FB" w:rsidP="00E15EB3">
            <w:pPr>
              <w:pStyle w:val="tvhtml"/>
              <w:spacing w:before="0" w:beforeAutospacing="0" w:after="0" w:afterAutospacing="0"/>
              <w:jc w:val="center"/>
            </w:pPr>
            <w:r w:rsidRPr="00FF03A4">
              <w:t>Legal address</w:t>
            </w:r>
          </w:p>
        </w:tc>
      </w:tr>
      <w:tr w:rsidR="006F3D7B" w:rsidRPr="00FF03A4" w14:paraId="3994CF04" w14:textId="77777777" w:rsidTr="00E15EB3">
        <w:trPr>
          <w:cantSplit/>
          <w:trHeight w:val="227"/>
        </w:trPr>
        <w:tc>
          <w:tcPr>
            <w:tcW w:w="310" w:type="pct"/>
            <w:vAlign w:val="center"/>
            <w:hideMark/>
          </w:tcPr>
          <w:p w14:paraId="7C646988" w14:textId="77777777" w:rsidR="009133FB" w:rsidRPr="00FF03A4" w:rsidRDefault="009133FB" w:rsidP="001202C1">
            <w:pPr>
              <w:spacing w:after="0" w:line="240" w:lineRule="auto"/>
              <w:jc w:val="both"/>
              <w:rPr>
                <w:rFonts w:ascii="Times New Roman" w:hAnsi="Times New Roman"/>
                <w:sz w:val="24"/>
                <w:szCs w:val="24"/>
              </w:rPr>
            </w:pPr>
          </w:p>
        </w:tc>
        <w:tc>
          <w:tcPr>
            <w:tcW w:w="1037" w:type="pct"/>
            <w:vAlign w:val="center"/>
            <w:hideMark/>
          </w:tcPr>
          <w:p w14:paraId="33317DEB" w14:textId="77777777" w:rsidR="009133FB" w:rsidRPr="00FF03A4" w:rsidRDefault="009133FB" w:rsidP="001202C1">
            <w:pPr>
              <w:spacing w:after="0" w:line="240" w:lineRule="auto"/>
              <w:jc w:val="both"/>
              <w:rPr>
                <w:rFonts w:ascii="Times New Roman" w:hAnsi="Times New Roman"/>
                <w:sz w:val="24"/>
                <w:szCs w:val="24"/>
              </w:rPr>
            </w:pPr>
          </w:p>
        </w:tc>
        <w:tc>
          <w:tcPr>
            <w:tcW w:w="1626" w:type="pct"/>
            <w:vAlign w:val="center"/>
            <w:hideMark/>
          </w:tcPr>
          <w:p w14:paraId="0CB86F6D" w14:textId="77777777" w:rsidR="009133FB" w:rsidRPr="00FF03A4" w:rsidRDefault="009133FB" w:rsidP="001202C1">
            <w:pPr>
              <w:spacing w:after="0" w:line="240" w:lineRule="auto"/>
              <w:jc w:val="both"/>
              <w:rPr>
                <w:rFonts w:ascii="Times New Roman" w:hAnsi="Times New Roman"/>
                <w:sz w:val="24"/>
                <w:szCs w:val="24"/>
              </w:rPr>
            </w:pPr>
          </w:p>
        </w:tc>
        <w:tc>
          <w:tcPr>
            <w:tcW w:w="2027" w:type="pct"/>
            <w:vAlign w:val="center"/>
            <w:hideMark/>
          </w:tcPr>
          <w:p w14:paraId="1A974DEA" w14:textId="77777777" w:rsidR="009133FB" w:rsidRPr="00FF03A4" w:rsidRDefault="009133FB" w:rsidP="001202C1">
            <w:pPr>
              <w:spacing w:after="0" w:line="240" w:lineRule="auto"/>
              <w:jc w:val="both"/>
              <w:rPr>
                <w:rFonts w:ascii="Times New Roman" w:hAnsi="Times New Roman"/>
                <w:sz w:val="24"/>
                <w:szCs w:val="24"/>
              </w:rPr>
            </w:pPr>
          </w:p>
        </w:tc>
      </w:tr>
      <w:tr w:rsidR="006F3D7B" w:rsidRPr="00FF03A4" w14:paraId="5AFD58A6" w14:textId="77777777" w:rsidTr="00E15EB3">
        <w:trPr>
          <w:cantSplit/>
          <w:trHeight w:val="227"/>
        </w:trPr>
        <w:tc>
          <w:tcPr>
            <w:tcW w:w="310" w:type="pct"/>
            <w:vAlign w:val="center"/>
            <w:hideMark/>
          </w:tcPr>
          <w:p w14:paraId="1CD6B175" w14:textId="77777777" w:rsidR="009133FB" w:rsidRPr="00FF03A4" w:rsidRDefault="009133FB" w:rsidP="001202C1">
            <w:pPr>
              <w:spacing w:after="0" w:line="240" w:lineRule="auto"/>
              <w:jc w:val="both"/>
              <w:rPr>
                <w:rFonts w:ascii="Times New Roman" w:hAnsi="Times New Roman"/>
                <w:sz w:val="24"/>
                <w:szCs w:val="24"/>
              </w:rPr>
            </w:pPr>
          </w:p>
        </w:tc>
        <w:tc>
          <w:tcPr>
            <w:tcW w:w="1037" w:type="pct"/>
            <w:vAlign w:val="center"/>
            <w:hideMark/>
          </w:tcPr>
          <w:p w14:paraId="7362A9A5" w14:textId="77777777" w:rsidR="009133FB" w:rsidRPr="00FF03A4" w:rsidRDefault="009133FB" w:rsidP="001202C1">
            <w:pPr>
              <w:spacing w:after="0" w:line="240" w:lineRule="auto"/>
              <w:jc w:val="both"/>
              <w:rPr>
                <w:rFonts w:ascii="Times New Roman" w:hAnsi="Times New Roman"/>
                <w:sz w:val="24"/>
                <w:szCs w:val="24"/>
              </w:rPr>
            </w:pPr>
          </w:p>
        </w:tc>
        <w:tc>
          <w:tcPr>
            <w:tcW w:w="1626" w:type="pct"/>
            <w:vAlign w:val="center"/>
            <w:hideMark/>
          </w:tcPr>
          <w:p w14:paraId="2B131E79" w14:textId="77777777" w:rsidR="009133FB" w:rsidRPr="00FF03A4" w:rsidRDefault="009133FB" w:rsidP="001202C1">
            <w:pPr>
              <w:spacing w:after="0" w:line="240" w:lineRule="auto"/>
              <w:jc w:val="both"/>
              <w:rPr>
                <w:rFonts w:ascii="Times New Roman" w:hAnsi="Times New Roman"/>
                <w:sz w:val="24"/>
                <w:szCs w:val="24"/>
              </w:rPr>
            </w:pPr>
          </w:p>
        </w:tc>
        <w:tc>
          <w:tcPr>
            <w:tcW w:w="2027" w:type="pct"/>
            <w:vAlign w:val="center"/>
            <w:hideMark/>
          </w:tcPr>
          <w:p w14:paraId="1784C16E" w14:textId="77777777" w:rsidR="009133FB" w:rsidRPr="00FF03A4" w:rsidRDefault="009133FB" w:rsidP="001202C1">
            <w:pPr>
              <w:spacing w:after="0" w:line="240" w:lineRule="auto"/>
              <w:jc w:val="both"/>
              <w:rPr>
                <w:rFonts w:ascii="Times New Roman" w:hAnsi="Times New Roman"/>
                <w:sz w:val="24"/>
                <w:szCs w:val="24"/>
              </w:rPr>
            </w:pPr>
          </w:p>
        </w:tc>
      </w:tr>
      <w:tr w:rsidR="006F3D7B" w:rsidRPr="00FF03A4" w14:paraId="1B3A9272" w14:textId="77777777" w:rsidTr="00E15EB3">
        <w:trPr>
          <w:cantSplit/>
          <w:trHeight w:val="227"/>
        </w:trPr>
        <w:tc>
          <w:tcPr>
            <w:tcW w:w="310" w:type="pct"/>
            <w:vAlign w:val="center"/>
            <w:hideMark/>
          </w:tcPr>
          <w:p w14:paraId="443EC147" w14:textId="77777777" w:rsidR="009133FB" w:rsidRPr="00FF03A4" w:rsidRDefault="009133FB" w:rsidP="001202C1">
            <w:pPr>
              <w:spacing w:after="0" w:line="240" w:lineRule="auto"/>
              <w:jc w:val="both"/>
              <w:rPr>
                <w:rFonts w:ascii="Times New Roman" w:hAnsi="Times New Roman"/>
                <w:sz w:val="24"/>
                <w:szCs w:val="24"/>
              </w:rPr>
            </w:pPr>
          </w:p>
        </w:tc>
        <w:tc>
          <w:tcPr>
            <w:tcW w:w="1037" w:type="pct"/>
            <w:vAlign w:val="center"/>
            <w:hideMark/>
          </w:tcPr>
          <w:p w14:paraId="3689ACFE" w14:textId="77777777" w:rsidR="009133FB" w:rsidRPr="00FF03A4" w:rsidRDefault="009133FB" w:rsidP="001202C1">
            <w:pPr>
              <w:spacing w:after="0" w:line="240" w:lineRule="auto"/>
              <w:jc w:val="both"/>
              <w:rPr>
                <w:rFonts w:ascii="Times New Roman" w:hAnsi="Times New Roman"/>
                <w:sz w:val="24"/>
                <w:szCs w:val="24"/>
              </w:rPr>
            </w:pPr>
          </w:p>
        </w:tc>
        <w:tc>
          <w:tcPr>
            <w:tcW w:w="1626" w:type="pct"/>
            <w:vAlign w:val="center"/>
            <w:hideMark/>
          </w:tcPr>
          <w:p w14:paraId="5ABE4AD6" w14:textId="77777777" w:rsidR="009133FB" w:rsidRPr="00FF03A4" w:rsidRDefault="009133FB" w:rsidP="001202C1">
            <w:pPr>
              <w:spacing w:after="0" w:line="240" w:lineRule="auto"/>
              <w:jc w:val="both"/>
              <w:rPr>
                <w:rFonts w:ascii="Times New Roman" w:hAnsi="Times New Roman"/>
                <w:sz w:val="24"/>
                <w:szCs w:val="24"/>
              </w:rPr>
            </w:pPr>
          </w:p>
        </w:tc>
        <w:tc>
          <w:tcPr>
            <w:tcW w:w="2027" w:type="pct"/>
            <w:vAlign w:val="center"/>
            <w:hideMark/>
          </w:tcPr>
          <w:p w14:paraId="5149E748" w14:textId="77777777" w:rsidR="009133FB" w:rsidRPr="00FF03A4" w:rsidRDefault="009133FB" w:rsidP="001202C1">
            <w:pPr>
              <w:spacing w:after="0" w:line="240" w:lineRule="auto"/>
              <w:jc w:val="both"/>
              <w:rPr>
                <w:rFonts w:ascii="Times New Roman" w:hAnsi="Times New Roman"/>
                <w:sz w:val="24"/>
                <w:szCs w:val="24"/>
              </w:rPr>
            </w:pPr>
          </w:p>
        </w:tc>
      </w:tr>
    </w:tbl>
    <w:p w14:paraId="3110D85C" w14:textId="77777777" w:rsidR="009133FB" w:rsidRPr="001202C1" w:rsidRDefault="009133FB" w:rsidP="00E15EB3">
      <w:pPr>
        <w:pStyle w:val="Pamatteksts2"/>
        <w:jc w:val="both"/>
        <w:rPr>
          <w:szCs w:val="19"/>
        </w:rPr>
      </w:pPr>
    </w:p>
    <w:p w14:paraId="6E491D0F" w14:textId="49A02E49" w:rsidR="009133FB" w:rsidRDefault="009133FB" w:rsidP="00E15EB3">
      <w:pPr>
        <w:pStyle w:val="tvhtml"/>
        <w:shd w:val="clear" w:color="auto" w:fill="FFFFFF"/>
        <w:spacing w:before="0" w:beforeAutospacing="0" w:after="0" w:afterAutospacing="0"/>
        <w:jc w:val="both"/>
        <w:rPr>
          <w:szCs w:val="19"/>
        </w:rPr>
      </w:pPr>
      <w:r>
        <w:t>3) make changes to the following entries on the list of contracting partners:</w:t>
      </w:r>
    </w:p>
    <w:p w14:paraId="211C74D2" w14:textId="77777777" w:rsidR="00E15EB3" w:rsidRPr="001202C1" w:rsidRDefault="00E15EB3" w:rsidP="00E15EB3">
      <w:pPr>
        <w:pStyle w:val="tvhtml"/>
        <w:shd w:val="clear" w:color="auto" w:fill="FFFFFF"/>
        <w:spacing w:before="0" w:beforeAutospacing="0" w:after="0" w:afterAutospacing="0"/>
        <w:jc w:val="both"/>
        <w:rPr>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69"/>
        <w:gridCol w:w="2074"/>
        <w:gridCol w:w="2480"/>
        <w:gridCol w:w="2897"/>
        <w:gridCol w:w="2485"/>
        <w:gridCol w:w="3188"/>
      </w:tblGrid>
      <w:tr w:rsidR="006F3D7B" w:rsidRPr="001202C1" w14:paraId="6C1DD2DF" w14:textId="77777777" w:rsidTr="00E15EB3">
        <w:trPr>
          <w:cantSplit/>
        </w:trPr>
        <w:tc>
          <w:tcPr>
            <w:tcW w:w="311" w:type="pct"/>
            <w:vAlign w:val="center"/>
            <w:hideMark/>
          </w:tcPr>
          <w:p w14:paraId="05ECA7E9" w14:textId="7CFC8EFA" w:rsidR="009133FB" w:rsidRPr="001202C1" w:rsidRDefault="009133FB" w:rsidP="00E15EB3">
            <w:pPr>
              <w:pStyle w:val="tvhtml"/>
              <w:spacing w:before="0" w:beforeAutospacing="0" w:after="0" w:afterAutospacing="0"/>
              <w:jc w:val="center"/>
              <w:rPr>
                <w:szCs w:val="19"/>
              </w:rPr>
            </w:pPr>
            <w:r>
              <w:t>No.</w:t>
            </w:r>
          </w:p>
        </w:tc>
        <w:tc>
          <w:tcPr>
            <w:tcW w:w="741" w:type="pct"/>
            <w:vAlign w:val="center"/>
            <w:hideMark/>
          </w:tcPr>
          <w:p w14:paraId="62F25901" w14:textId="77777777" w:rsidR="009133FB" w:rsidRPr="001202C1" w:rsidRDefault="009133FB" w:rsidP="00E15EB3">
            <w:pPr>
              <w:pStyle w:val="tvhtml"/>
              <w:spacing w:before="0" w:beforeAutospacing="0" w:after="0" w:afterAutospacing="0"/>
              <w:jc w:val="center"/>
              <w:rPr>
                <w:szCs w:val="19"/>
                <w:vertAlign w:val="superscript"/>
              </w:rPr>
            </w:pPr>
            <w:r>
              <w:t>Registration number</w:t>
            </w:r>
            <w:r>
              <w:rPr>
                <w:vertAlign w:val="superscript"/>
              </w:rPr>
              <w:t>2</w:t>
            </w:r>
          </w:p>
        </w:tc>
        <w:tc>
          <w:tcPr>
            <w:tcW w:w="886" w:type="pct"/>
            <w:vAlign w:val="center"/>
            <w:hideMark/>
          </w:tcPr>
          <w:p w14:paraId="064D6085" w14:textId="77777777" w:rsidR="009133FB" w:rsidRPr="001202C1" w:rsidRDefault="009133FB" w:rsidP="00E15EB3">
            <w:pPr>
              <w:pStyle w:val="tvhtml"/>
              <w:spacing w:before="0" w:beforeAutospacing="0" w:after="0" w:afterAutospacing="0"/>
              <w:jc w:val="center"/>
              <w:rPr>
                <w:szCs w:val="19"/>
              </w:rPr>
            </w:pPr>
            <w:r>
              <w:t>Name</w:t>
            </w:r>
          </w:p>
        </w:tc>
        <w:tc>
          <w:tcPr>
            <w:tcW w:w="1035" w:type="pct"/>
            <w:vAlign w:val="center"/>
            <w:hideMark/>
          </w:tcPr>
          <w:p w14:paraId="617C8A08" w14:textId="77777777" w:rsidR="009133FB" w:rsidRPr="001202C1" w:rsidRDefault="009133FB" w:rsidP="00E15EB3">
            <w:pPr>
              <w:pStyle w:val="tvhtml"/>
              <w:spacing w:before="0" w:beforeAutospacing="0" w:after="0" w:afterAutospacing="0"/>
              <w:jc w:val="center"/>
              <w:rPr>
                <w:szCs w:val="19"/>
              </w:rPr>
            </w:pPr>
            <w:r>
              <w:t>Legal address</w:t>
            </w:r>
          </w:p>
        </w:tc>
        <w:tc>
          <w:tcPr>
            <w:tcW w:w="888" w:type="pct"/>
            <w:vAlign w:val="center"/>
            <w:hideMark/>
          </w:tcPr>
          <w:p w14:paraId="01C84C32" w14:textId="77777777" w:rsidR="009133FB" w:rsidRPr="001202C1" w:rsidRDefault="009133FB" w:rsidP="00E15EB3">
            <w:pPr>
              <w:pStyle w:val="tvhtml"/>
              <w:spacing w:before="0" w:beforeAutospacing="0" w:after="0" w:afterAutospacing="0"/>
              <w:jc w:val="center"/>
              <w:rPr>
                <w:szCs w:val="19"/>
              </w:rPr>
            </w:pPr>
            <w:r>
              <w:t>Date and number of the contract entered into</w:t>
            </w:r>
          </w:p>
        </w:tc>
        <w:tc>
          <w:tcPr>
            <w:tcW w:w="1139" w:type="pct"/>
            <w:vAlign w:val="center"/>
            <w:hideMark/>
          </w:tcPr>
          <w:p w14:paraId="7C1FD43B" w14:textId="77777777" w:rsidR="009133FB" w:rsidRPr="001202C1" w:rsidRDefault="009133FB" w:rsidP="00E15EB3">
            <w:pPr>
              <w:pStyle w:val="tvhtml"/>
              <w:spacing w:before="0" w:beforeAutospacing="0" w:after="0" w:afterAutospacing="0"/>
              <w:jc w:val="center"/>
              <w:rPr>
                <w:szCs w:val="19"/>
              </w:rPr>
            </w:pPr>
            <w:r>
              <w:t>Types of packaging and disposable tableware regarding which the agreement on the management is entered into</w:t>
            </w:r>
          </w:p>
        </w:tc>
      </w:tr>
      <w:tr w:rsidR="006F3D7B" w:rsidRPr="001202C1" w14:paraId="6ADDE953" w14:textId="77777777" w:rsidTr="00E15EB3">
        <w:trPr>
          <w:cantSplit/>
          <w:trHeight w:val="227"/>
        </w:trPr>
        <w:tc>
          <w:tcPr>
            <w:tcW w:w="311" w:type="pct"/>
            <w:vAlign w:val="center"/>
            <w:hideMark/>
          </w:tcPr>
          <w:p w14:paraId="4F2F9418" w14:textId="77777777" w:rsidR="009133FB" w:rsidRPr="001202C1" w:rsidRDefault="009133FB" w:rsidP="001202C1">
            <w:pPr>
              <w:spacing w:after="0" w:line="240" w:lineRule="auto"/>
              <w:jc w:val="both"/>
              <w:rPr>
                <w:rFonts w:ascii="Times New Roman" w:hAnsi="Times New Roman"/>
                <w:sz w:val="24"/>
                <w:szCs w:val="19"/>
              </w:rPr>
            </w:pPr>
          </w:p>
        </w:tc>
        <w:tc>
          <w:tcPr>
            <w:tcW w:w="741" w:type="pct"/>
            <w:vAlign w:val="center"/>
            <w:hideMark/>
          </w:tcPr>
          <w:p w14:paraId="6F5149E3" w14:textId="77777777" w:rsidR="009133FB" w:rsidRPr="001202C1" w:rsidRDefault="009133FB" w:rsidP="001202C1">
            <w:pPr>
              <w:spacing w:after="0" w:line="240" w:lineRule="auto"/>
              <w:jc w:val="both"/>
              <w:rPr>
                <w:rFonts w:ascii="Times New Roman" w:hAnsi="Times New Roman"/>
                <w:sz w:val="24"/>
                <w:szCs w:val="19"/>
              </w:rPr>
            </w:pPr>
          </w:p>
        </w:tc>
        <w:tc>
          <w:tcPr>
            <w:tcW w:w="886" w:type="pct"/>
            <w:vAlign w:val="center"/>
            <w:hideMark/>
          </w:tcPr>
          <w:p w14:paraId="1C8C7C42" w14:textId="77777777" w:rsidR="009133FB" w:rsidRPr="001202C1" w:rsidRDefault="009133FB" w:rsidP="001202C1">
            <w:pPr>
              <w:spacing w:after="0" w:line="240" w:lineRule="auto"/>
              <w:jc w:val="both"/>
              <w:rPr>
                <w:rFonts w:ascii="Times New Roman" w:hAnsi="Times New Roman"/>
                <w:sz w:val="24"/>
                <w:szCs w:val="19"/>
              </w:rPr>
            </w:pPr>
          </w:p>
        </w:tc>
        <w:tc>
          <w:tcPr>
            <w:tcW w:w="1035" w:type="pct"/>
            <w:vAlign w:val="center"/>
            <w:hideMark/>
          </w:tcPr>
          <w:p w14:paraId="5487ADF1" w14:textId="77777777" w:rsidR="009133FB" w:rsidRPr="001202C1" w:rsidRDefault="009133FB" w:rsidP="001202C1">
            <w:pPr>
              <w:spacing w:after="0" w:line="240" w:lineRule="auto"/>
              <w:jc w:val="both"/>
              <w:rPr>
                <w:rFonts w:ascii="Times New Roman" w:hAnsi="Times New Roman"/>
                <w:sz w:val="24"/>
                <w:szCs w:val="19"/>
              </w:rPr>
            </w:pPr>
          </w:p>
        </w:tc>
        <w:tc>
          <w:tcPr>
            <w:tcW w:w="888" w:type="pct"/>
            <w:vAlign w:val="center"/>
            <w:hideMark/>
          </w:tcPr>
          <w:p w14:paraId="7428D8B4" w14:textId="77777777" w:rsidR="009133FB" w:rsidRPr="001202C1" w:rsidRDefault="009133FB" w:rsidP="001202C1">
            <w:pPr>
              <w:spacing w:after="0" w:line="240" w:lineRule="auto"/>
              <w:jc w:val="both"/>
              <w:rPr>
                <w:rFonts w:ascii="Times New Roman" w:hAnsi="Times New Roman"/>
                <w:sz w:val="24"/>
                <w:szCs w:val="19"/>
              </w:rPr>
            </w:pPr>
          </w:p>
        </w:tc>
        <w:tc>
          <w:tcPr>
            <w:tcW w:w="1139" w:type="pct"/>
            <w:vAlign w:val="center"/>
            <w:hideMark/>
          </w:tcPr>
          <w:p w14:paraId="5E0E6FA5" w14:textId="77777777" w:rsidR="009133FB" w:rsidRPr="001202C1" w:rsidRDefault="009133FB" w:rsidP="001202C1">
            <w:pPr>
              <w:spacing w:after="0" w:line="240" w:lineRule="auto"/>
              <w:jc w:val="both"/>
              <w:rPr>
                <w:rFonts w:ascii="Times New Roman" w:hAnsi="Times New Roman"/>
                <w:sz w:val="24"/>
                <w:szCs w:val="19"/>
              </w:rPr>
            </w:pPr>
          </w:p>
        </w:tc>
      </w:tr>
      <w:tr w:rsidR="006F3D7B" w:rsidRPr="001202C1" w14:paraId="7C70CB32" w14:textId="77777777" w:rsidTr="00E15EB3">
        <w:trPr>
          <w:cantSplit/>
          <w:trHeight w:val="227"/>
        </w:trPr>
        <w:tc>
          <w:tcPr>
            <w:tcW w:w="311" w:type="pct"/>
            <w:vAlign w:val="center"/>
            <w:hideMark/>
          </w:tcPr>
          <w:p w14:paraId="5E4D13EE" w14:textId="77777777" w:rsidR="009133FB" w:rsidRPr="001202C1" w:rsidRDefault="009133FB" w:rsidP="001202C1">
            <w:pPr>
              <w:spacing w:after="0" w:line="240" w:lineRule="auto"/>
              <w:jc w:val="both"/>
              <w:rPr>
                <w:rFonts w:ascii="Times New Roman" w:hAnsi="Times New Roman"/>
                <w:sz w:val="24"/>
                <w:szCs w:val="19"/>
              </w:rPr>
            </w:pPr>
          </w:p>
        </w:tc>
        <w:tc>
          <w:tcPr>
            <w:tcW w:w="741" w:type="pct"/>
            <w:vAlign w:val="center"/>
            <w:hideMark/>
          </w:tcPr>
          <w:p w14:paraId="4E027830" w14:textId="77777777" w:rsidR="009133FB" w:rsidRPr="001202C1" w:rsidRDefault="009133FB" w:rsidP="001202C1">
            <w:pPr>
              <w:spacing w:after="0" w:line="240" w:lineRule="auto"/>
              <w:jc w:val="both"/>
              <w:rPr>
                <w:rFonts w:ascii="Times New Roman" w:hAnsi="Times New Roman"/>
                <w:sz w:val="24"/>
                <w:szCs w:val="19"/>
              </w:rPr>
            </w:pPr>
          </w:p>
        </w:tc>
        <w:tc>
          <w:tcPr>
            <w:tcW w:w="886" w:type="pct"/>
            <w:vAlign w:val="center"/>
            <w:hideMark/>
          </w:tcPr>
          <w:p w14:paraId="4FC9A466" w14:textId="77777777" w:rsidR="009133FB" w:rsidRPr="001202C1" w:rsidRDefault="009133FB" w:rsidP="001202C1">
            <w:pPr>
              <w:spacing w:after="0" w:line="240" w:lineRule="auto"/>
              <w:jc w:val="both"/>
              <w:rPr>
                <w:rFonts w:ascii="Times New Roman" w:hAnsi="Times New Roman"/>
                <w:sz w:val="24"/>
                <w:szCs w:val="19"/>
              </w:rPr>
            </w:pPr>
          </w:p>
        </w:tc>
        <w:tc>
          <w:tcPr>
            <w:tcW w:w="1035" w:type="pct"/>
            <w:vAlign w:val="center"/>
            <w:hideMark/>
          </w:tcPr>
          <w:p w14:paraId="05B4CA87" w14:textId="77777777" w:rsidR="009133FB" w:rsidRPr="001202C1" w:rsidRDefault="009133FB" w:rsidP="001202C1">
            <w:pPr>
              <w:spacing w:after="0" w:line="240" w:lineRule="auto"/>
              <w:jc w:val="both"/>
              <w:rPr>
                <w:rFonts w:ascii="Times New Roman" w:hAnsi="Times New Roman"/>
                <w:sz w:val="24"/>
                <w:szCs w:val="19"/>
              </w:rPr>
            </w:pPr>
          </w:p>
        </w:tc>
        <w:tc>
          <w:tcPr>
            <w:tcW w:w="888" w:type="pct"/>
            <w:vAlign w:val="center"/>
            <w:hideMark/>
          </w:tcPr>
          <w:p w14:paraId="03CA5EFC" w14:textId="77777777" w:rsidR="009133FB" w:rsidRPr="001202C1" w:rsidRDefault="009133FB" w:rsidP="001202C1">
            <w:pPr>
              <w:spacing w:after="0" w:line="240" w:lineRule="auto"/>
              <w:jc w:val="both"/>
              <w:rPr>
                <w:rFonts w:ascii="Times New Roman" w:hAnsi="Times New Roman"/>
                <w:sz w:val="24"/>
                <w:szCs w:val="19"/>
              </w:rPr>
            </w:pPr>
          </w:p>
        </w:tc>
        <w:tc>
          <w:tcPr>
            <w:tcW w:w="1139" w:type="pct"/>
            <w:vAlign w:val="center"/>
            <w:hideMark/>
          </w:tcPr>
          <w:p w14:paraId="05AA9708" w14:textId="77777777" w:rsidR="009133FB" w:rsidRPr="001202C1" w:rsidRDefault="009133FB" w:rsidP="001202C1">
            <w:pPr>
              <w:spacing w:after="0" w:line="240" w:lineRule="auto"/>
              <w:jc w:val="both"/>
              <w:rPr>
                <w:rFonts w:ascii="Times New Roman" w:hAnsi="Times New Roman"/>
                <w:sz w:val="24"/>
                <w:szCs w:val="19"/>
              </w:rPr>
            </w:pPr>
          </w:p>
        </w:tc>
      </w:tr>
      <w:tr w:rsidR="006F3D7B" w:rsidRPr="001202C1" w14:paraId="6F4EC804" w14:textId="77777777" w:rsidTr="00E15EB3">
        <w:trPr>
          <w:cantSplit/>
          <w:trHeight w:val="227"/>
        </w:trPr>
        <w:tc>
          <w:tcPr>
            <w:tcW w:w="311" w:type="pct"/>
            <w:vAlign w:val="center"/>
            <w:hideMark/>
          </w:tcPr>
          <w:p w14:paraId="0E302D56" w14:textId="77777777" w:rsidR="009133FB" w:rsidRPr="001202C1" w:rsidRDefault="009133FB" w:rsidP="001202C1">
            <w:pPr>
              <w:spacing w:after="0" w:line="240" w:lineRule="auto"/>
              <w:jc w:val="both"/>
              <w:rPr>
                <w:rFonts w:ascii="Times New Roman" w:hAnsi="Times New Roman"/>
                <w:sz w:val="24"/>
                <w:szCs w:val="19"/>
              </w:rPr>
            </w:pPr>
          </w:p>
        </w:tc>
        <w:tc>
          <w:tcPr>
            <w:tcW w:w="741" w:type="pct"/>
            <w:vAlign w:val="center"/>
            <w:hideMark/>
          </w:tcPr>
          <w:p w14:paraId="6947EC92" w14:textId="77777777" w:rsidR="009133FB" w:rsidRPr="001202C1" w:rsidRDefault="009133FB" w:rsidP="001202C1">
            <w:pPr>
              <w:spacing w:after="0" w:line="240" w:lineRule="auto"/>
              <w:jc w:val="both"/>
              <w:rPr>
                <w:rFonts w:ascii="Times New Roman" w:hAnsi="Times New Roman"/>
                <w:sz w:val="24"/>
                <w:szCs w:val="19"/>
              </w:rPr>
            </w:pPr>
          </w:p>
        </w:tc>
        <w:tc>
          <w:tcPr>
            <w:tcW w:w="886" w:type="pct"/>
            <w:vAlign w:val="center"/>
            <w:hideMark/>
          </w:tcPr>
          <w:p w14:paraId="074B7CF3" w14:textId="77777777" w:rsidR="009133FB" w:rsidRPr="001202C1" w:rsidRDefault="009133FB" w:rsidP="001202C1">
            <w:pPr>
              <w:spacing w:after="0" w:line="240" w:lineRule="auto"/>
              <w:jc w:val="both"/>
              <w:rPr>
                <w:rFonts w:ascii="Times New Roman" w:hAnsi="Times New Roman"/>
                <w:sz w:val="24"/>
                <w:szCs w:val="19"/>
              </w:rPr>
            </w:pPr>
          </w:p>
        </w:tc>
        <w:tc>
          <w:tcPr>
            <w:tcW w:w="1035" w:type="pct"/>
            <w:vAlign w:val="center"/>
            <w:hideMark/>
          </w:tcPr>
          <w:p w14:paraId="76053CEF" w14:textId="77777777" w:rsidR="009133FB" w:rsidRPr="001202C1" w:rsidRDefault="009133FB" w:rsidP="001202C1">
            <w:pPr>
              <w:spacing w:after="0" w:line="240" w:lineRule="auto"/>
              <w:jc w:val="both"/>
              <w:rPr>
                <w:rFonts w:ascii="Times New Roman" w:hAnsi="Times New Roman"/>
                <w:sz w:val="24"/>
                <w:szCs w:val="19"/>
              </w:rPr>
            </w:pPr>
          </w:p>
        </w:tc>
        <w:tc>
          <w:tcPr>
            <w:tcW w:w="888" w:type="pct"/>
            <w:vAlign w:val="center"/>
            <w:hideMark/>
          </w:tcPr>
          <w:p w14:paraId="41FF81AE" w14:textId="77777777" w:rsidR="009133FB" w:rsidRPr="001202C1" w:rsidRDefault="009133FB" w:rsidP="001202C1">
            <w:pPr>
              <w:spacing w:after="0" w:line="240" w:lineRule="auto"/>
              <w:jc w:val="both"/>
              <w:rPr>
                <w:rFonts w:ascii="Times New Roman" w:hAnsi="Times New Roman"/>
                <w:sz w:val="24"/>
                <w:szCs w:val="19"/>
              </w:rPr>
            </w:pPr>
          </w:p>
        </w:tc>
        <w:tc>
          <w:tcPr>
            <w:tcW w:w="1139" w:type="pct"/>
            <w:vAlign w:val="center"/>
            <w:hideMark/>
          </w:tcPr>
          <w:p w14:paraId="021EB693" w14:textId="77777777" w:rsidR="009133FB" w:rsidRPr="001202C1" w:rsidRDefault="009133FB" w:rsidP="001202C1">
            <w:pPr>
              <w:spacing w:after="0" w:line="240" w:lineRule="auto"/>
              <w:jc w:val="both"/>
              <w:rPr>
                <w:rFonts w:ascii="Times New Roman" w:hAnsi="Times New Roman"/>
                <w:sz w:val="24"/>
                <w:szCs w:val="19"/>
              </w:rPr>
            </w:pPr>
          </w:p>
        </w:tc>
      </w:tr>
    </w:tbl>
    <w:p w14:paraId="3C5C3E83" w14:textId="77777777" w:rsidR="009133FB" w:rsidRPr="001202C1" w:rsidRDefault="009133FB" w:rsidP="00E15EB3">
      <w:pPr>
        <w:pStyle w:val="Pamatteksts2"/>
        <w:jc w:val="both"/>
        <w:rPr>
          <w:szCs w:val="19"/>
        </w:rPr>
      </w:pPr>
    </w:p>
    <w:p w14:paraId="39D6F823" w14:textId="77777777" w:rsidR="009133FB" w:rsidRPr="001202C1" w:rsidRDefault="009133FB" w:rsidP="00E15EB3">
      <w:pPr>
        <w:pStyle w:val="tvhtml"/>
        <w:shd w:val="clear" w:color="auto" w:fill="FFFFFF"/>
        <w:spacing w:before="0" w:beforeAutospacing="0" w:after="0" w:afterAutospacing="0"/>
        <w:jc w:val="both"/>
        <w:rPr>
          <w:szCs w:val="19"/>
        </w:rPr>
      </w:pPr>
      <w:r>
        <w:t>I hereby declare that the information provided is complete and true.</w:t>
      </w:r>
    </w:p>
    <w:p w14:paraId="06FA3AAC" w14:textId="77777777" w:rsidR="009133FB" w:rsidRPr="001202C1" w:rsidRDefault="009133FB" w:rsidP="00E15EB3">
      <w:pPr>
        <w:pStyle w:val="Pamatteksts2"/>
        <w:jc w:val="both"/>
        <w:rPr>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698"/>
        <w:gridCol w:w="3315"/>
        <w:gridCol w:w="8990"/>
      </w:tblGrid>
      <w:tr w:rsidR="006F3D7B" w:rsidRPr="001202C1" w14:paraId="23B0A772" w14:textId="77777777" w:rsidTr="00102A5E">
        <w:trPr>
          <w:cantSplit/>
        </w:trPr>
        <w:tc>
          <w:tcPr>
            <w:tcW w:w="1162" w:type="dxa"/>
            <w:shd w:val="clear" w:color="auto" w:fill="auto"/>
          </w:tcPr>
          <w:p w14:paraId="48A997CC" w14:textId="77777777" w:rsidR="009133FB" w:rsidRPr="001202C1" w:rsidRDefault="009133FB" w:rsidP="001202C1">
            <w:pPr>
              <w:pStyle w:val="tvhtml"/>
              <w:spacing w:before="0" w:beforeAutospacing="0" w:after="0" w:afterAutospacing="0"/>
              <w:jc w:val="both"/>
              <w:rPr>
                <w:szCs w:val="19"/>
                <w:vertAlign w:val="superscript"/>
              </w:rPr>
            </w:pPr>
            <w:r>
              <w:t>Date</w:t>
            </w:r>
            <w:r>
              <w:rPr>
                <w:vertAlign w:val="superscript"/>
              </w:rPr>
              <w:t>3</w:t>
            </w:r>
          </w:p>
        </w:tc>
        <w:tc>
          <w:tcPr>
            <w:tcW w:w="2268" w:type="dxa"/>
            <w:tcBorders>
              <w:bottom w:val="single" w:sz="4" w:space="0" w:color="auto"/>
            </w:tcBorders>
            <w:shd w:val="clear" w:color="auto" w:fill="auto"/>
          </w:tcPr>
          <w:p w14:paraId="2D31599B" w14:textId="77777777" w:rsidR="009133FB" w:rsidRPr="001202C1" w:rsidRDefault="009133FB" w:rsidP="001202C1">
            <w:pPr>
              <w:pStyle w:val="tvhtml"/>
              <w:spacing w:before="0" w:beforeAutospacing="0" w:after="0" w:afterAutospacing="0"/>
              <w:jc w:val="both"/>
              <w:rPr>
                <w:szCs w:val="19"/>
              </w:rPr>
            </w:pPr>
          </w:p>
        </w:tc>
        <w:tc>
          <w:tcPr>
            <w:tcW w:w="6151" w:type="dxa"/>
          </w:tcPr>
          <w:p w14:paraId="594769BF" w14:textId="77777777" w:rsidR="009133FB" w:rsidRPr="001202C1" w:rsidRDefault="009133FB" w:rsidP="001202C1">
            <w:pPr>
              <w:pStyle w:val="tvhtml"/>
              <w:spacing w:before="0" w:beforeAutospacing="0" w:after="0" w:afterAutospacing="0"/>
              <w:jc w:val="both"/>
              <w:rPr>
                <w:szCs w:val="19"/>
              </w:rPr>
            </w:pPr>
          </w:p>
        </w:tc>
      </w:tr>
      <w:tr w:rsidR="006F3D7B" w:rsidRPr="001202C1" w14:paraId="56B64C82" w14:textId="77777777" w:rsidTr="00102A5E">
        <w:trPr>
          <w:cantSplit/>
        </w:trPr>
        <w:tc>
          <w:tcPr>
            <w:tcW w:w="1162" w:type="dxa"/>
            <w:shd w:val="clear" w:color="auto" w:fill="auto"/>
          </w:tcPr>
          <w:p w14:paraId="4B1478D6" w14:textId="77777777" w:rsidR="009133FB" w:rsidRPr="001202C1" w:rsidRDefault="009133FB" w:rsidP="001202C1">
            <w:pPr>
              <w:pStyle w:val="tvhtml"/>
              <w:spacing w:before="0" w:beforeAutospacing="0" w:after="0" w:afterAutospacing="0"/>
              <w:jc w:val="both"/>
              <w:rPr>
                <w:szCs w:val="19"/>
              </w:rPr>
            </w:pPr>
          </w:p>
        </w:tc>
        <w:tc>
          <w:tcPr>
            <w:tcW w:w="2268" w:type="dxa"/>
            <w:tcBorders>
              <w:top w:val="single" w:sz="4" w:space="0" w:color="auto"/>
            </w:tcBorders>
            <w:shd w:val="clear" w:color="auto" w:fill="auto"/>
          </w:tcPr>
          <w:p w14:paraId="6B6C7AF6" w14:textId="77777777" w:rsidR="009133FB" w:rsidRPr="001202C1" w:rsidRDefault="009133FB" w:rsidP="001202C1">
            <w:pPr>
              <w:pStyle w:val="tvhtml"/>
              <w:spacing w:before="0" w:beforeAutospacing="0" w:after="0" w:afterAutospacing="0"/>
              <w:jc w:val="both"/>
              <w:rPr>
                <w:szCs w:val="19"/>
              </w:rPr>
            </w:pPr>
          </w:p>
        </w:tc>
        <w:tc>
          <w:tcPr>
            <w:tcW w:w="6151" w:type="dxa"/>
          </w:tcPr>
          <w:p w14:paraId="3BB62BAC" w14:textId="77777777" w:rsidR="009133FB" w:rsidRPr="001202C1" w:rsidRDefault="009133FB" w:rsidP="001202C1">
            <w:pPr>
              <w:pStyle w:val="tvhtml"/>
              <w:spacing w:before="0" w:beforeAutospacing="0" w:after="0" w:afterAutospacing="0"/>
              <w:jc w:val="both"/>
              <w:rPr>
                <w:szCs w:val="19"/>
              </w:rPr>
            </w:pPr>
          </w:p>
        </w:tc>
      </w:tr>
    </w:tbl>
    <w:p w14:paraId="2AA20E11" w14:textId="77777777" w:rsidR="009133FB" w:rsidRPr="001202C1" w:rsidRDefault="009133FB" w:rsidP="00E15EB3">
      <w:pPr>
        <w:pStyle w:val="Pamatteksts2"/>
        <w:jc w:val="both"/>
        <w:rPr>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4599"/>
        <w:gridCol w:w="9404"/>
      </w:tblGrid>
      <w:tr w:rsidR="006F3D7B" w:rsidRPr="001202C1" w14:paraId="290C7768" w14:textId="77777777" w:rsidTr="00E15EB3">
        <w:trPr>
          <w:cantSplit/>
        </w:trPr>
        <w:tc>
          <w:tcPr>
            <w:tcW w:w="1642" w:type="pct"/>
            <w:shd w:val="clear" w:color="auto" w:fill="auto"/>
          </w:tcPr>
          <w:p w14:paraId="260258CD" w14:textId="77777777" w:rsidR="009133FB" w:rsidRPr="001202C1" w:rsidRDefault="009133FB" w:rsidP="001202C1">
            <w:pPr>
              <w:pStyle w:val="tvhtml"/>
              <w:spacing w:before="0" w:beforeAutospacing="0" w:after="0" w:afterAutospacing="0"/>
              <w:jc w:val="both"/>
              <w:rPr>
                <w:szCs w:val="19"/>
              </w:rPr>
            </w:pPr>
            <w:r>
              <w:t>Manager or a person authorised to sign</w:t>
            </w:r>
          </w:p>
        </w:tc>
        <w:tc>
          <w:tcPr>
            <w:tcW w:w="3358" w:type="pct"/>
            <w:tcBorders>
              <w:bottom w:val="single" w:sz="4" w:space="0" w:color="auto"/>
            </w:tcBorders>
            <w:shd w:val="clear" w:color="auto" w:fill="auto"/>
          </w:tcPr>
          <w:p w14:paraId="431573E9" w14:textId="77777777" w:rsidR="009133FB" w:rsidRPr="001202C1" w:rsidRDefault="009133FB" w:rsidP="001202C1">
            <w:pPr>
              <w:pStyle w:val="tvhtml"/>
              <w:spacing w:before="0" w:beforeAutospacing="0" w:after="0" w:afterAutospacing="0"/>
              <w:jc w:val="both"/>
              <w:rPr>
                <w:szCs w:val="19"/>
              </w:rPr>
            </w:pPr>
          </w:p>
        </w:tc>
      </w:tr>
      <w:tr w:rsidR="006F3D7B" w:rsidRPr="001202C1" w14:paraId="43B4DEAE" w14:textId="77777777" w:rsidTr="00E15EB3">
        <w:trPr>
          <w:cantSplit/>
        </w:trPr>
        <w:tc>
          <w:tcPr>
            <w:tcW w:w="1642" w:type="pct"/>
            <w:shd w:val="clear" w:color="auto" w:fill="auto"/>
          </w:tcPr>
          <w:p w14:paraId="5E4D8860" w14:textId="77777777" w:rsidR="009133FB" w:rsidRPr="001202C1" w:rsidRDefault="009133FB" w:rsidP="001202C1">
            <w:pPr>
              <w:pStyle w:val="tvhtml"/>
              <w:spacing w:before="0" w:beforeAutospacing="0" w:after="0" w:afterAutospacing="0"/>
              <w:jc w:val="both"/>
              <w:rPr>
                <w:szCs w:val="19"/>
              </w:rPr>
            </w:pPr>
          </w:p>
        </w:tc>
        <w:tc>
          <w:tcPr>
            <w:tcW w:w="3358" w:type="pct"/>
            <w:tcBorders>
              <w:top w:val="single" w:sz="4" w:space="0" w:color="auto"/>
            </w:tcBorders>
            <w:shd w:val="clear" w:color="auto" w:fill="auto"/>
          </w:tcPr>
          <w:p w14:paraId="5F75C289" w14:textId="77777777" w:rsidR="009133FB" w:rsidRPr="001202C1" w:rsidRDefault="009133FB" w:rsidP="00E15EB3">
            <w:pPr>
              <w:pStyle w:val="tvhtml"/>
              <w:spacing w:before="0" w:beforeAutospacing="0" w:after="0" w:afterAutospacing="0"/>
              <w:jc w:val="center"/>
              <w:rPr>
                <w:szCs w:val="17"/>
                <w:vertAlign w:val="superscript"/>
              </w:rPr>
            </w:pPr>
            <w:r>
              <w:t>(position, given name, surname, signature</w:t>
            </w:r>
            <w:r>
              <w:rPr>
                <w:vertAlign w:val="superscript"/>
              </w:rPr>
              <w:t>3</w:t>
            </w:r>
            <w:r>
              <w:t>)</w:t>
            </w:r>
          </w:p>
        </w:tc>
      </w:tr>
    </w:tbl>
    <w:p w14:paraId="0CCF9C0B" w14:textId="77777777" w:rsidR="009133FB" w:rsidRPr="001202C1" w:rsidRDefault="009133FB" w:rsidP="00E15EB3">
      <w:pPr>
        <w:pStyle w:val="tvhtml"/>
        <w:shd w:val="clear" w:color="auto" w:fill="FFFFFF"/>
        <w:spacing w:before="0" w:beforeAutospacing="0" w:after="0" w:afterAutospacing="0"/>
        <w:jc w:val="right"/>
        <w:rPr>
          <w:szCs w:val="19"/>
        </w:rPr>
      </w:pPr>
      <w:r>
        <w:t>Place for a seal</w:t>
      </w:r>
      <w:r>
        <w:rPr>
          <w:vertAlign w:val="superscript"/>
        </w:rPr>
        <w:t>3</w:t>
      </w:r>
    </w:p>
    <w:p w14:paraId="0536B973" w14:textId="77777777" w:rsidR="00E15EB3" w:rsidRDefault="00E15EB3" w:rsidP="00E15EB3">
      <w:pPr>
        <w:pStyle w:val="tvhtml"/>
        <w:shd w:val="clear" w:color="auto" w:fill="FFFFFF"/>
        <w:spacing w:before="0" w:beforeAutospacing="0" w:after="0" w:afterAutospacing="0"/>
        <w:jc w:val="both"/>
        <w:rPr>
          <w:szCs w:val="17"/>
        </w:rPr>
      </w:pPr>
    </w:p>
    <w:p w14:paraId="13A21BE1" w14:textId="00061A97" w:rsidR="009133FB" w:rsidRPr="001202C1" w:rsidRDefault="009133FB" w:rsidP="00E15EB3">
      <w:pPr>
        <w:pStyle w:val="tvhtml"/>
        <w:shd w:val="clear" w:color="auto" w:fill="FFFFFF"/>
        <w:spacing w:before="0" w:beforeAutospacing="0" w:after="0" w:afterAutospacing="0"/>
        <w:jc w:val="both"/>
        <w:rPr>
          <w:szCs w:val="17"/>
        </w:rPr>
      </w:pPr>
      <w:r>
        <w:t>Notes.</w:t>
      </w:r>
    </w:p>
    <w:p w14:paraId="4D143DF6" w14:textId="77777777" w:rsidR="009133FB" w:rsidRPr="001202C1" w:rsidRDefault="009133FB" w:rsidP="00E15EB3">
      <w:pPr>
        <w:pStyle w:val="tvhtml"/>
        <w:shd w:val="clear" w:color="auto" w:fill="FFFFFF"/>
        <w:spacing w:before="0" w:beforeAutospacing="0" w:after="0" w:afterAutospacing="0"/>
        <w:jc w:val="both"/>
        <w:rPr>
          <w:szCs w:val="17"/>
        </w:rPr>
      </w:pPr>
      <w:r>
        <w:rPr>
          <w:vertAlign w:val="superscript"/>
        </w:rPr>
        <w:lastRenderedPageBreak/>
        <w:t>1</w:t>
      </w:r>
      <w:r>
        <w:t xml:space="preserve"> The name of such taxpayer which has itself established and applies the packaging waste or disposable tableware management system or the name of such manager with which the taxpayers have entered into the agreement on the application of the packaging waste or disposable tableware management system.</w:t>
      </w:r>
    </w:p>
    <w:p w14:paraId="1C99DB30" w14:textId="77777777" w:rsidR="009133FB" w:rsidRPr="001202C1" w:rsidRDefault="009133FB" w:rsidP="00E15EB3">
      <w:pPr>
        <w:pStyle w:val="tvhtml"/>
        <w:shd w:val="clear" w:color="auto" w:fill="FFFFFF"/>
        <w:spacing w:before="0" w:beforeAutospacing="0" w:after="0" w:afterAutospacing="0"/>
        <w:jc w:val="both"/>
        <w:rPr>
          <w:szCs w:val="17"/>
        </w:rPr>
      </w:pPr>
      <w:r>
        <w:rPr>
          <w:vertAlign w:val="superscript"/>
        </w:rPr>
        <w:t>2</w:t>
      </w:r>
      <w:r>
        <w:t xml:space="preserve"> The registration number of the European Union value added tax payer shall be indicated for a foreign economic operator.</w:t>
      </w:r>
    </w:p>
    <w:p w14:paraId="557A8B97" w14:textId="77777777" w:rsidR="009133FB" w:rsidRPr="001202C1" w:rsidRDefault="009133FB" w:rsidP="00E15EB3">
      <w:pPr>
        <w:spacing w:after="0" w:line="240" w:lineRule="auto"/>
        <w:jc w:val="both"/>
        <w:rPr>
          <w:rFonts w:ascii="Times New Roman" w:hAnsi="Times New Roman"/>
          <w:sz w:val="24"/>
        </w:rPr>
      </w:pPr>
      <w:r>
        <w:rPr>
          <w:rFonts w:ascii="Times New Roman" w:hAnsi="Times New Roman"/>
          <w:sz w:val="24"/>
          <w:vertAlign w:val="superscript"/>
        </w:rPr>
        <w:t>3</w:t>
      </w:r>
      <w:r>
        <w:rPr>
          <w:rFonts w:ascii="Times New Roman" w:hAnsi="Times New Roman"/>
          <w:sz w:val="24"/>
        </w:rPr>
        <w:t xml:space="preserve"> The document details “date”, “signature”, and “place for a seal” shall not be completed if the electronic document has been prepared in conformity with the laws and regulations regarding the drawing up of electronic documents.</w:t>
      </w:r>
    </w:p>
    <w:p w14:paraId="1AB79AEE" w14:textId="10BF6A77" w:rsidR="00E15EB3" w:rsidRDefault="00E15EB3">
      <w:pPr>
        <w:rPr>
          <w:rFonts w:ascii="Times New Roman" w:hAnsi="Times New Roman"/>
          <w:sz w:val="24"/>
        </w:rPr>
      </w:pPr>
      <w:r>
        <w:br w:type="page"/>
      </w:r>
    </w:p>
    <w:p w14:paraId="1A640E15" w14:textId="77777777" w:rsidR="00E15EB3" w:rsidRDefault="00E15EB3" w:rsidP="001202C1">
      <w:pPr>
        <w:spacing w:after="0" w:line="240" w:lineRule="auto"/>
        <w:jc w:val="both"/>
        <w:rPr>
          <w:rFonts w:ascii="Times New Roman" w:hAnsi="Times New Roman"/>
          <w:sz w:val="24"/>
        </w:rPr>
      </w:pPr>
    </w:p>
    <w:p w14:paraId="788D4E2E" w14:textId="064B8846" w:rsidR="001202C1" w:rsidRPr="00E15EB3" w:rsidRDefault="00F44C4C" w:rsidP="00E15EB3">
      <w:pPr>
        <w:spacing w:after="0" w:line="240" w:lineRule="auto"/>
        <w:jc w:val="right"/>
        <w:rPr>
          <w:rFonts w:ascii="Times New Roman" w:hAnsi="Times New Roman"/>
          <w:b/>
          <w:bCs/>
          <w:sz w:val="24"/>
        </w:rPr>
      </w:pPr>
      <w:r>
        <w:rPr>
          <w:rFonts w:ascii="Times New Roman" w:hAnsi="Times New Roman"/>
          <w:b/>
          <w:sz w:val="24"/>
        </w:rPr>
        <w:t>Annex 5</w:t>
      </w:r>
    </w:p>
    <w:p w14:paraId="2278AFF1" w14:textId="378B5D76" w:rsidR="00F44C4C" w:rsidRPr="001202C1" w:rsidRDefault="00F44C4C" w:rsidP="00E15EB3">
      <w:pPr>
        <w:spacing w:after="0" w:line="240" w:lineRule="auto"/>
        <w:jc w:val="right"/>
        <w:rPr>
          <w:rFonts w:ascii="Times New Roman" w:eastAsia="Calibri" w:hAnsi="Times New Roman"/>
          <w:sz w:val="24"/>
        </w:rPr>
      </w:pPr>
      <w:r>
        <w:rPr>
          <w:rFonts w:ascii="Times New Roman" w:hAnsi="Times New Roman"/>
          <w:sz w:val="24"/>
        </w:rPr>
        <w:t>Cabinet Regulation No. 480</w:t>
      </w:r>
    </w:p>
    <w:p w14:paraId="79D7A344" w14:textId="5C3F9D3B" w:rsidR="00F44C4C" w:rsidRPr="001202C1" w:rsidRDefault="00F44C4C" w:rsidP="00E15EB3">
      <w:pPr>
        <w:spacing w:after="0" w:line="240" w:lineRule="auto"/>
        <w:jc w:val="right"/>
        <w:rPr>
          <w:rFonts w:ascii="Times New Roman" w:hAnsi="Times New Roman"/>
          <w:sz w:val="24"/>
        </w:rPr>
      </w:pPr>
      <w:r>
        <w:rPr>
          <w:rFonts w:ascii="Times New Roman" w:hAnsi="Times New Roman"/>
          <w:sz w:val="24"/>
        </w:rPr>
        <w:t>16 August 2017</w:t>
      </w:r>
    </w:p>
    <w:p w14:paraId="609F67AE" w14:textId="77777777" w:rsidR="00F44C4C" w:rsidRPr="00E15EB3" w:rsidRDefault="00F44C4C" w:rsidP="00E15EB3">
      <w:pPr>
        <w:spacing w:after="0" w:line="240" w:lineRule="auto"/>
        <w:jc w:val="right"/>
        <w:rPr>
          <w:rFonts w:ascii="Times New Roman" w:hAnsi="Times New Roman"/>
          <w:iCs/>
          <w:sz w:val="24"/>
          <w:szCs w:val="20"/>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5E596157" w14:textId="0B7CED9C" w:rsidR="00F44C4C" w:rsidRDefault="00F44C4C" w:rsidP="001202C1">
      <w:pPr>
        <w:spacing w:after="0" w:line="240" w:lineRule="auto"/>
        <w:jc w:val="both"/>
        <w:rPr>
          <w:rFonts w:ascii="Times New Roman" w:hAnsi="Times New Roman"/>
          <w:sz w:val="24"/>
          <w:szCs w:val="18"/>
        </w:rPr>
      </w:pPr>
    </w:p>
    <w:p w14:paraId="52B43311" w14:textId="77777777" w:rsidR="00E15EB3" w:rsidRPr="00E15EB3" w:rsidRDefault="00E15EB3" w:rsidP="001202C1">
      <w:pPr>
        <w:spacing w:after="0" w:line="240" w:lineRule="auto"/>
        <w:jc w:val="both"/>
        <w:rPr>
          <w:rFonts w:ascii="Times New Roman" w:hAnsi="Times New Roman"/>
          <w:sz w:val="24"/>
          <w:szCs w:val="18"/>
        </w:rPr>
      </w:pPr>
    </w:p>
    <w:p w14:paraId="25F82C5C" w14:textId="77777777" w:rsidR="00F44C4C" w:rsidRPr="00E15EB3" w:rsidRDefault="00F44C4C" w:rsidP="00E15EB3">
      <w:pPr>
        <w:spacing w:after="0" w:line="240" w:lineRule="auto"/>
        <w:jc w:val="center"/>
        <w:rPr>
          <w:rFonts w:ascii="Times New Roman" w:hAnsi="Times New Roman"/>
          <w:b/>
          <w:sz w:val="28"/>
          <w:szCs w:val="32"/>
        </w:rPr>
      </w:pPr>
      <w:r>
        <w:rPr>
          <w:rFonts w:ascii="Times New Roman" w:hAnsi="Times New Roman"/>
          <w:b/>
          <w:sz w:val="28"/>
        </w:rPr>
        <w:t>Report until 31 December 2022</w:t>
      </w:r>
    </w:p>
    <w:p w14:paraId="3CCA9286" w14:textId="6617F242" w:rsidR="00F44C4C" w:rsidRDefault="00F44C4C" w:rsidP="001202C1">
      <w:pPr>
        <w:spacing w:after="0" w:line="240" w:lineRule="auto"/>
        <w:jc w:val="both"/>
        <w:rPr>
          <w:rFonts w:ascii="Times New Roman" w:hAnsi="Times New Roman"/>
          <w:sz w:val="24"/>
          <w:szCs w:val="28"/>
        </w:rPr>
      </w:pPr>
    </w:p>
    <w:p w14:paraId="3FB5BB13" w14:textId="77777777" w:rsidR="00E15EB3" w:rsidRPr="001202C1" w:rsidRDefault="00E15EB3" w:rsidP="001202C1">
      <w:pPr>
        <w:spacing w:after="0" w:line="240" w:lineRule="auto"/>
        <w:jc w:val="both"/>
        <w:rPr>
          <w:rFonts w:ascii="Times New Roman" w:hAnsi="Times New Roman"/>
          <w:sz w:val="24"/>
          <w:szCs w:val="28"/>
        </w:rPr>
      </w:pPr>
    </w:p>
    <w:p w14:paraId="4263F4FF" w14:textId="77777777" w:rsidR="00F44C4C" w:rsidRPr="00E15EB3" w:rsidRDefault="00F44C4C" w:rsidP="00E15EB3">
      <w:pPr>
        <w:spacing w:after="0" w:line="240" w:lineRule="auto"/>
        <w:jc w:val="right"/>
        <w:rPr>
          <w:rFonts w:ascii="Times New Roman" w:hAnsi="Times New Roman"/>
          <w:b/>
          <w:bCs/>
          <w:sz w:val="24"/>
          <w:szCs w:val="28"/>
        </w:rPr>
      </w:pPr>
      <w:r>
        <w:rPr>
          <w:rFonts w:ascii="Times New Roman" w:hAnsi="Times New Roman"/>
          <w:b/>
          <w:sz w:val="24"/>
        </w:rPr>
        <w:t>To the State Environmental Service</w:t>
      </w:r>
    </w:p>
    <w:p w14:paraId="2772B604" w14:textId="77777777" w:rsidR="001202C1" w:rsidRDefault="00F44C4C" w:rsidP="00E15EB3">
      <w:pPr>
        <w:spacing w:after="0" w:line="240" w:lineRule="auto"/>
        <w:jc w:val="right"/>
        <w:rPr>
          <w:rFonts w:ascii="Times New Roman" w:hAnsi="Times New Roman"/>
          <w:sz w:val="24"/>
          <w:szCs w:val="28"/>
        </w:rPr>
      </w:pPr>
      <w:r>
        <w:rPr>
          <w:rFonts w:ascii="Times New Roman" w:hAnsi="Times New Roman"/>
          <w:sz w:val="24"/>
        </w:rPr>
        <w:t>vvd@vvd.gov.lv</w:t>
      </w:r>
    </w:p>
    <w:p w14:paraId="0A1A6D71" w14:textId="51F4627A" w:rsidR="00F44C4C" w:rsidRPr="001202C1" w:rsidRDefault="00F44C4C" w:rsidP="001202C1">
      <w:pPr>
        <w:pStyle w:val="naislab"/>
        <w:spacing w:before="0" w:after="0"/>
        <w:jc w:val="both"/>
      </w:pPr>
    </w:p>
    <w:p w14:paraId="32E544AB" w14:textId="77777777" w:rsidR="00F44C4C" w:rsidRPr="001202C1" w:rsidRDefault="00F44C4C" w:rsidP="001202C1">
      <w:pPr>
        <w:pBdr>
          <w:bottom w:val="single" w:sz="4" w:space="1" w:color="auto"/>
        </w:pBdr>
        <w:spacing w:after="0" w:line="240" w:lineRule="auto"/>
        <w:jc w:val="both"/>
        <w:rPr>
          <w:rFonts w:ascii="Times New Roman" w:hAnsi="Times New Roman"/>
          <w:sz w:val="24"/>
        </w:rPr>
      </w:pPr>
    </w:p>
    <w:p w14:paraId="20882BF0" w14:textId="77777777" w:rsidR="00F44C4C" w:rsidRPr="001202C1" w:rsidRDefault="00F44C4C" w:rsidP="00E15EB3">
      <w:pPr>
        <w:spacing w:after="0" w:line="240" w:lineRule="auto"/>
        <w:jc w:val="center"/>
        <w:rPr>
          <w:rFonts w:ascii="Times New Roman" w:hAnsi="Times New Roman"/>
          <w:sz w:val="24"/>
          <w:szCs w:val="20"/>
        </w:rPr>
      </w:pPr>
      <w:r>
        <w:rPr>
          <w:rFonts w:ascii="Times New Roman" w:hAnsi="Times New Roman"/>
          <w:sz w:val="24"/>
        </w:rPr>
        <w:t>(name, unified registration number, legal address, e-mail of the economic operator)</w:t>
      </w:r>
    </w:p>
    <w:p w14:paraId="230A6B88" w14:textId="77777777" w:rsidR="00F44C4C" w:rsidRPr="001202C1" w:rsidRDefault="00F44C4C" w:rsidP="001202C1">
      <w:pPr>
        <w:spacing w:after="0" w:line="240" w:lineRule="auto"/>
        <w:jc w:val="both"/>
        <w:rPr>
          <w:rFonts w:ascii="Times New Roman" w:hAnsi="Times New Roman"/>
          <w:sz w:val="24"/>
          <w:szCs w:val="20"/>
        </w:rPr>
      </w:pPr>
    </w:p>
    <w:p w14:paraId="10C91793" w14:textId="097B109A" w:rsidR="00F44C4C" w:rsidRPr="001202C1" w:rsidRDefault="00F44C4C" w:rsidP="00E15EB3">
      <w:pPr>
        <w:spacing w:after="0" w:line="240" w:lineRule="auto"/>
        <w:jc w:val="center"/>
        <w:rPr>
          <w:rFonts w:ascii="Times New Roman" w:hAnsi="Times New Roman"/>
          <w:b/>
          <w:sz w:val="24"/>
          <w:szCs w:val="28"/>
        </w:rPr>
      </w:pPr>
      <w:r>
        <w:rPr>
          <w:rFonts w:ascii="Times New Roman" w:hAnsi="Times New Roman"/>
          <w:sz w:val="24"/>
        </w:rPr>
        <w:t>Report on the packaging waste and disposable tableware and accessories management and calculated natural resources tax from ___ __________ 20___ to ___ __________ 20___</w:t>
      </w:r>
    </w:p>
    <w:p w14:paraId="0D9A1B47" w14:textId="77777777" w:rsidR="00F44C4C" w:rsidRPr="001202C1" w:rsidRDefault="00F44C4C" w:rsidP="00E15EB3">
      <w:pPr>
        <w:spacing w:after="0" w:line="240" w:lineRule="auto"/>
        <w:jc w:val="center"/>
        <w:rPr>
          <w:rFonts w:ascii="Times New Roman" w:hAnsi="Times New Roman"/>
          <w:b/>
          <w:sz w:val="24"/>
        </w:rPr>
      </w:pPr>
    </w:p>
    <w:p w14:paraId="6C152119" w14:textId="51389493" w:rsidR="00F44C4C" w:rsidRDefault="00F44C4C" w:rsidP="00E15EB3">
      <w:pPr>
        <w:spacing w:after="0" w:line="240" w:lineRule="auto"/>
        <w:jc w:val="center"/>
        <w:rPr>
          <w:rFonts w:ascii="Times New Roman" w:hAnsi="Times New Roman"/>
          <w:b/>
          <w:sz w:val="24"/>
        </w:rPr>
      </w:pPr>
      <w:r>
        <w:rPr>
          <w:rFonts w:ascii="Times New Roman" w:hAnsi="Times New Roman"/>
          <w:b/>
          <w:sz w:val="24"/>
        </w:rPr>
        <w:t>1. Description of the Packaging Waste and Disposable Tableware and Accessories (Hereinafter – the Disposable Tableware) Management System</w:t>
      </w:r>
    </w:p>
    <w:p w14:paraId="02A8A0D3" w14:textId="77777777" w:rsidR="00E15EB3" w:rsidRPr="001202C1" w:rsidRDefault="00E15EB3" w:rsidP="00E15EB3">
      <w:pPr>
        <w:spacing w:after="0" w:line="240" w:lineRule="auto"/>
        <w:jc w:val="center"/>
        <w:rPr>
          <w:rFonts w:ascii="Times New Roman" w:hAnsi="Times New Roman"/>
          <w:b/>
          <w:sz w:val="24"/>
        </w:rPr>
      </w:pPr>
    </w:p>
    <w:p w14:paraId="67DB59B1" w14:textId="0F7FD866" w:rsidR="001202C1" w:rsidRDefault="00F44C4C" w:rsidP="00E15EB3">
      <w:pPr>
        <w:spacing w:after="0" w:line="240" w:lineRule="auto"/>
        <w:jc w:val="center"/>
        <w:rPr>
          <w:rFonts w:ascii="Times New Roman" w:hAnsi="Times New Roman"/>
          <w:b/>
          <w:sz w:val="24"/>
        </w:rPr>
      </w:pPr>
      <w:r>
        <w:rPr>
          <w:rFonts w:ascii="Times New Roman" w:hAnsi="Times New Roman"/>
          <w:b/>
          <w:sz w:val="24"/>
        </w:rPr>
        <w:t>1.1. General Description of the Packaging Waste and Disposable Tableware Collection System</w:t>
      </w:r>
    </w:p>
    <w:p w14:paraId="369D6D1D" w14:textId="77777777" w:rsidR="00E15EB3" w:rsidRDefault="00E15EB3" w:rsidP="001202C1">
      <w:pPr>
        <w:spacing w:after="0" w:line="240" w:lineRule="auto"/>
        <w:jc w:val="both"/>
        <w:rPr>
          <w:rFonts w:ascii="Times New Roman" w:hAnsi="Times New Roman"/>
          <w:b/>
          <w:sz w:val="24"/>
          <w:szCs w:val="28"/>
        </w:rPr>
      </w:pPr>
    </w:p>
    <w:p w14:paraId="7D30FFAA" w14:textId="1F85B772"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The description shall include the information as to how the acceptance and collection of packaging waste and disposable tableware was carried out, including the information as to how the territorial coverage of collection sites was ensured. The description shall be accompanied by a schematic display of the activities</w:t>
      </w:r>
    </w:p>
    <w:p w14:paraId="5BCD24D4" w14:textId="49DA1F5C" w:rsidR="00F44C4C" w:rsidRDefault="00F44C4C" w:rsidP="001202C1">
      <w:pPr>
        <w:spacing w:after="0" w:line="240" w:lineRule="auto"/>
        <w:jc w:val="both"/>
        <w:rPr>
          <w:rFonts w:ascii="Times New Roman" w:hAnsi="Times New Roman"/>
          <w:sz w:val="24"/>
        </w:rPr>
      </w:pPr>
    </w:p>
    <w:tbl>
      <w:tblPr>
        <w:tblStyle w:val="Reatabula"/>
        <w:tblW w:w="5000" w:type="pct"/>
        <w:tblBorders>
          <w:top w:val="none" w:sz="0" w:space="0" w:color="auto"/>
          <w:left w:val="none" w:sz="0" w:space="0" w:color="auto"/>
          <w:bottom w:val="none" w:sz="0" w:space="0" w:color="auto"/>
          <w:right w:val="none" w:sz="0" w:space="0" w:color="auto"/>
        </w:tblBorders>
        <w:tblCellMar>
          <w:top w:w="28" w:type="dxa"/>
          <w:left w:w="28" w:type="dxa"/>
          <w:bottom w:w="28" w:type="dxa"/>
          <w:right w:w="28" w:type="dxa"/>
        </w:tblCellMar>
        <w:tblLook w:val="04A0" w:firstRow="1" w:lastRow="0" w:firstColumn="1" w:lastColumn="0" w:noHBand="0" w:noVBand="1"/>
      </w:tblPr>
      <w:tblGrid>
        <w:gridCol w:w="14003"/>
      </w:tblGrid>
      <w:tr w:rsidR="00E15EB3" w14:paraId="1C2EBAD6" w14:textId="77777777" w:rsidTr="00E15EB3">
        <w:tc>
          <w:tcPr>
            <w:tcW w:w="5000" w:type="pct"/>
          </w:tcPr>
          <w:p w14:paraId="16642D68" w14:textId="77777777" w:rsidR="00E15EB3" w:rsidRDefault="00E15EB3" w:rsidP="001202C1">
            <w:pPr>
              <w:jc w:val="both"/>
              <w:rPr>
                <w:sz w:val="24"/>
              </w:rPr>
            </w:pPr>
          </w:p>
        </w:tc>
      </w:tr>
      <w:tr w:rsidR="00E15EB3" w14:paraId="07B258D6" w14:textId="77777777" w:rsidTr="00E15EB3">
        <w:tc>
          <w:tcPr>
            <w:tcW w:w="5000" w:type="pct"/>
          </w:tcPr>
          <w:p w14:paraId="47C2653B" w14:textId="77777777" w:rsidR="00E15EB3" w:rsidRDefault="00E15EB3" w:rsidP="001202C1">
            <w:pPr>
              <w:jc w:val="both"/>
              <w:rPr>
                <w:sz w:val="24"/>
              </w:rPr>
            </w:pPr>
          </w:p>
        </w:tc>
      </w:tr>
      <w:tr w:rsidR="00E15EB3" w14:paraId="7D03459C" w14:textId="77777777" w:rsidTr="00E15EB3">
        <w:tc>
          <w:tcPr>
            <w:tcW w:w="5000" w:type="pct"/>
          </w:tcPr>
          <w:p w14:paraId="6006B965" w14:textId="77777777" w:rsidR="00E15EB3" w:rsidRDefault="00E15EB3" w:rsidP="001202C1">
            <w:pPr>
              <w:jc w:val="both"/>
              <w:rPr>
                <w:sz w:val="24"/>
              </w:rPr>
            </w:pPr>
          </w:p>
        </w:tc>
      </w:tr>
      <w:tr w:rsidR="00E15EB3" w14:paraId="6716B380" w14:textId="77777777" w:rsidTr="00E15EB3">
        <w:tc>
          <w:tcPr>
            <w:tcW w:w="5000" w:type="pct"/>
            <w:tcBorders>
              <w:bottom w:val="single" w:sz="4" w:space="0" w:color="auto"/>
            </w:tcBorders>
          </w:tcPr>
          <w:p w14:paraId="01925D6C" w14:textId="77777777" w:rsidR="00E15EB3" w:rsidRDefault="00E15EB3" w:rsidP="001202C1">
            <w:pPr>
              <w:jc w:val="both"/>
              <w:rPr>
                <w:sz w:val="24"/>
              </w:rPr>
            </w:pPr>
          </w:p>
        </w:tc>
      </w:tr>
      <w:tr w:rsidR="00E15EB3" w14:paraId="7ACBCCDD" w14:textId="77777777" w:rsidTr="00E15EB3">
        <w:tc>
          <w:tcPr>
            <w:tcW w:w="5000" w:type="pct"/>
            <w:tcBorders>
              <w:top w:val="single" w:sz="4" w:space="0" w:color="auto"/>
              <w:bottom w:val="single" w:sz="4" w:space="0" w:color="auto"/>
            </w:tcBorders>
          </w:tcPr>
          <w:p w14:paraId="6CF12956" w14:textId="77777777" w:rsidR="00E15EB3" w:rsidRDefault="00E15EB3" w:rsidP="001202C1">
            <w:pPr>
              <w:jc w:val="both"/>
              <w:rPr>
                <w:sz w:val="24"/>
              </w:rPr>
            </w:pPr>
          </w:p>
        </w:tc>
      </w:tr>
    </w:tbl>
    <w:p w14:paraId="4FF1E8BC" w14:textId="77777777" w:rsidR="00E15EB3" w:rsidRPr="001202C1" w:rsidRDefault="00E15EB3" w:rsidP="001202C1">
      <w:pPr>
        <w:spacing w:after="0" w:line="240" w:lineRule="auto"/>
        <w:jc w:val="both"/>
        <w:rPr>
          <w:rFonts w:ascii="Times New Roman" w:hAnsi="Times New Roman"/>
          <w:sz w:val="24"/>
        </w:rPr>
      </w:pPr>
    </w:p>
    <w:p w14:paraId="680AB8FF" w14:textId="77777777" w:rsidR="00F44C4C" w:rsidRPr="001202C1" w:rsidRDefault="00F44C4C" w:rsidP="001202C1">
      <w:pPr>
        <w:spacing w:after="0" w:line="240" w:lineRule="auto"/>
        <w:jc w:val="both"/>
        <w:rPr>
          <w:rFonts w:ascii="Times New Roman" w:hAnsi="Times New Roman"/>
          <w:b/>
          <w:sz w:val="24"/>
        </w:rPr>
      </w:pPr>
    </w:p>
    <w:p w14:paraId="7E68029F" w14:textId="1A2E74D4" w:rsidR="00F44C4C" w:rsidRPr="001202C1" w:rsidRDefault="00F44C4C" w:rsidP="00E15EB3">
      <w:pPr>
        <w:spacing w:after="0" w:line="240" w:lineRule="auto"/>
        <w:jc w:val="center"/>
        <w:rPr>
          <w:rFonts w:ascii="Times New Roman" w:hAnsi="Times New Roman"/>
          <w:b/>
          <w:sz w:val="24"/>
        </w:rPr>
      </w:pPr>
      <w:r>
        <w:rPr>
          <w:rFonts w:ascii="Times New Roman" w:hAnsi="Times New Roman"/>
          <w:b/>
          <w:sz w:val="24"/>
        </w:rPr>
        <w:t>1.2. Description of Those Management System Measures which were Implemented for Ensuring Compliance with Recycling and Recovery Norms</w:t>
      </w:r>
    </w:p>
    <w:p w14:paraId="26CE7F0A" w14:textId="77777777" w:rsidR="00E15EB3" w:rsidRDefault="00E15EB3" w:rsidP="001202C1">
      <w:pPr>
        <w:spacing w:after="0" w:line="240" w:lineRule="auto"/>
        <w:jc w:val="both"/>
        <w:rPr>
          <w:rFonts w:ascii="Times New Roman" w:hAnsi="Times New Roman"/>
          <w:sz w:val="24"/>
        </w:rPr>
      </w:pPr>
    </w:p>
    <w:p w14:paraId="773994DB" w14:textId="757F117A"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The description shall include the information as to how recycling and recovery of packaging waste and disposable tableware was ensured in such amounts which are not less than the amounts laid down in Annex 1 to this Regulation and also indicate the recycling and recovery activities for the performance of which agreements have been entered into with economic operators, and recycling and recovery activities (if any) carried out by itself. The description shall be accompanied by a schematic display of the activities</w:t>
      </w:r>
    </w:p>
    <w:p w14:paraId="77108294" w14:textId="77777777" w:rsidR="00F44C4C" w:rsidRPr="001202C1" w:rsidRDefault="00F44C4C" w:rsidP="001202C1">
      <w:pPr>
        <w:spacing w:after="0" w:line="240" w:lineRule="auto"/>
        <w:jc w:val="both"/>
        <w:rPr>
          <w:rFonts w:ascii="Times New Roman" w:hAnsi="Times New Roman"/>
          <w:sz w:val="24"/>
        </w:rPr>
      </w:pPr>
    </w:p>
    <w:tbl>
      <w:tblPr>
        <w:tblStyle w:val="Reatabula"/>
        <w:tblW w:w="5000" w:type="pct"/>
        <w:tblBorders>
          <w:top w:val="none" w:sz="0" w:space="0" w:color="auto"/>
          <w:left w:val="none" w:sz="0" w:space="0" w:color="auto"/>
          <w:bottom w:val="none" w:sz="0" w:space="0" w:color="auto"/>
          <w:right w:val="none" w:sz="0" w:space="0" w:color="auto"/>
        </w:tblBorders>
        <w:tblCellMar>
          <w:top w:w="28" w:type="dxa"/>
          <w:left w:w="28" w:type="dxa"/>
          <w:bottom w:w="28" w:type="dxa"/>
          <w:right w:w="28" w:type="dxa"/>
        </w:tblCellMar>
        <w:tblLook w:val="04A0" w:firstRow="1" w:lastRow="0" w:firstColumn="1" w:lastColumn="0" w:noHBand="0" w:noVBand="1"/>
      </w:tblPr>
      <w:tblGrid>
        <w:gridCol w:w="14003"/>
      </w:tblGrid>
      <w:tr w:rsidR="00E15EB3" w14:paraId="55CF77FB" w14:textId="77777777" w:rsidTr="00CD3490">
        <w:tc>
          <w:tcPr>
            <w:tcW w:w="5000" w:type="pct"/>
          </w:tcPr>
          <w:p w14:paraId="0CEF5D00" w14:textId="77777777" w:rsidR="00E15EB3" w:rsidRDefault="00E15EB3" w:rsidP="00CD3490">
            <w:pPr>
              <w:jc w:val="both"/>
              <w:rPr>
                <w:sz w:val="24"/>
              </w:rPr>
            </w:pPr>
          </w:p>
        </w:tc>
      </w:tr>
      <w:tr w:rsidR="00E15EB3" w14:paraId="509AA582" w14:textId="77777777" w:rsidTr="00CD3490">
        <w:tc>
          <w:tcPr>
            <w:tcW w:w="5000" w:type="pct"/>
          </w:tcPr>
          <w:p w14:paraId="133AC4C0" w14:textId="77777777" w:rsidR="00E15EB3" w:rsidRDefault="00E15EB3" w:rsidP="00CD3490">
            <w:pPr>
              <w:jc w:val="both"/>
              <w:rPr>
                <w:sz w:val="24"/>
              </w:rPr>
            </w:pPr>
          </w:p>
        </w:tc>
      </w:tr>
      <w:tr w:rsidR="00E15EB3" w14:paraId="531BC6AC" w14:textId="77777777" w:rsidTr="00CD3490">
        <w:tc>
          <w:tcPr>
            <w:tcW w:w="5000" w:type="pct"/>
          </w:tcPr>
          <w:p w14:paraId="57CC4910" w14:textId="77777777" w:rsidR="00E15EB3" w:rsidRDefault="00E15EB3" w:rsidP="00CD3490">
            <w:pPr>
              <w:jc w:val="both"/>
              <w:rPr>
                <w:sz w:val="24"/>
              </w:rPr>
            </w:pPr>
          </w:p>
        </w:tc>
      </w:tr>
      <w:tr w:rsidR="00E15EB3" w14:paraId="33D76A0B" w14:textId="77777777" w:rsidTr="00CD3490">
        <w:tc>
          <w:tcPr>
            <w:tcW w:w="5000" w:type="pct"/>
            <w:tcBorders>
              <w:bottom w:val="single" w:sz="4" w:space="0" w:color="auto"/>
            </w:tcBorders>
          </w:tcPr>
          <w:p w14:paraId="6BA1A8D8" w14:textId="77777777" w:rsidR="00E15EB3" w:rsidRDefault="00E15EB3" w:rsidP="00CD3490">
            <w:pPr>
              <w:jc w:val="both"/>
              <w:rPr>
                <w:sz w:val="24"/>
              </w:rPr>
            </w:pPr>
          </w:p>
        </w:tc>
      </w:tr>
      <w:tr w:rsidR="00E15EB3" w14:paraId="6975C300" w14:textId="77777777" w:rsidTr="00CD3490">
        <w:tc>
          <w:tcPr>
            <w:tcW w:w="5000" w:type="pct"/>
            <w:tcBorders>
              <w:top w:val="single" w:sz="4" w:space="0" w:color="auto"/>
              <w:bottom w:val="single" w:sz="4" w:space="0" w:color="auto"/>
            </w:tcBorders>
          </w:tcPr>
          <w:p w14:paraId="6A0C0056" w14:textId="77777777" w:rsidR="00E15EB3" w:rsidRDefault="00E15EB3" w:rsidP="00CD3490">
            <w:pPr>
              <w:jc w:val="both"/>
              <w:rPr>
                <w:sz w:val="24"/>
              </w:rPr>
            </w:pPr>
          </w:p>
        </w:tc>
      </w:tr>
    </w:tbl>
    <w:p w14:paraId="558115EA" w14:textId="77777777" w:rsidR="00F44C4C" w:rsidRPr="001202C1" w:rsidRDefault="00F44C4C" w:rsidP="001202C1">
      <w:pPr>
        <w:spacing w:after="0" w:line="240" w:lineRule="auto"/>
        <w:jc w:val="both"/>
        <w:rPr>
          <w:rFonts w:ascii="Times New Roman" w:hAnsi="Times New Roman"/>
          <w:b/>
          <w:bCs/>
          <w:sz w:val="24"/>
        </w:rPr>
      </w:pPr>
    </w:p>
    <w:p w14:paraId="54329643" w14:textId="3A0E1508" w:rsidR="00F44C4C" w:rsidRDefault="00F44C4C" w:rsidP="00E15EB3">
      <w:pPr>
        <w:spacing w:after="0" w:line="240" w:lineRule="auto"/>
        <w:jc w:val="center"/>
        <w:rPr>
          <w:rFonts w:ascii="Times New Roman" w:hAnsi="Times New Roman"/>
          <w:b/>
          <w:sz w:val="24"/>
        </w:rPr>
      </w:pPr>
      <w:r>
        <w:rPr>
          <w:rFonts w:ascii="Times New Roman" w:hAnsi="Times New Roman"/>
          <w:b/>
          <w:sz w:val="24"/>
        </w:rPr>
        <w:t>2. Material Types and Amounts of Packaging and Disposable Tableware Sold and Used for Ensuring Own Economic Activity During a Reporting Period and Calculated Natural Resources Tax</w:t>
      </w:r>
    </w:p>
    <w:p w14:paraId="494995FE" w14:textId="77777777" w:rsidR="00E15EB3" w:rsidRPr="001202C1" w:rsidRDefault="00E15EB3" w:rsidP="001202C1">
      <w:pPr>
        <w:spacing w:after="0" w:line="240" w:lineRule="auto"/>
        <w:jc w:val="both"/>
        <w:rPr>
          <w:rFonts w:ascii="Times New Roman" w:hAnsi="Times New Roman"/>
          <w:b/>
          <w:sz w:val="24"/>
        </w:rPr>
      </w:pPr>
    </w:p>
    <w:tbl>
      <w:tblPr>
        <w:tblW w:w="5000" w:type="pct"/>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000" w:firstRow="0" w:lastRow="0" w:firstColumn="0" w:lastColumn="0" w:noHBand="0" w:noVBand="0"/>
      </w:tblPr>
      <w:tblGrid>
        <w:gridCol w:w="646"/>
        <w:gridCol w:w="5668"/>
        <w:gridCol w:w="2965"/>
        <w:gridCol w:w="2076"/>
        <w:gridCol w:w="2632"/>
      </w:tblGrid>
      <w:tr w:rsidR="006F3D7B" w:rsidRPr="001202C1" w14:paraId="5E6455E8" w14:textId="77777777" w:rsidTr="00E15EB3">
        <w:tc>
          <w:tcPr>
            <w:tcW w:w="231" w:type="pct"/>
            <w:tcBorders>
              <w:top w:val="outset" w:sz="6" w:space="0" w:color="auto"/>
              <w:left w:val="outset" w:sz="6" w:space="0" w:color="auto"/>
              <w:bottom w:val="outset" w:sz="6" w:space="0" w:color="auto"/>
              <w:right w:val="outset" w:sz="6" w:space="0" w:color="auto"/>
            </w:tcBorders>
            <w:vAlign w:val="center"/>
          </w:tcPr>
          <w:p w14:paraId="33BB6387" w14:textId="649850A8" w:rsidR="00F44C4C" w:rsidRPr="001202C1" w:rsidRDefault="00F44C4C" w:rsidP="00E15EB3">
            <w:pPr>
              <w:pStyle w:val="naisc"/>
              <w:spacing w:before="0" w:after="0"/>
            </w:pPr>
            <w:r>
              <w:t>No.</w:t>
            </w:r>
          </w:p>
        </w:tc>
        <w:tc>
          <w:tcPr>
            <w:tcW w:w="2026" w:type="pct"/>
            <w:tcBorders>
              <w:top w:val="outset" w:sz="6" w:space="0" w:color="auto"/>
              <w:left w:val="outset" w:sz="6" w:space="0" w:color="auto"/>
              <w:bottom w:val="outset" w:sz="6" w:space="0" w:color="auto"/>
              <w:right w:val="outset" w:sz="6" w:space="0" w:color="auto"/>
            </w:tcBorders>
            <w:vAlign w:val="center"/>
          </w:tcPr>
          <w:p w14:paraId="36E60E0E" w14:textId="77777777" w:rsidR="00F44C4C" w:rsidRPr="001202C1" w:rsidRDefault="00F44C4C" w:rsidP="00E15EB3">
            <w:pPr>
              <w:pStyle w:val="naisc"/>
              <w:spacing w:before="0" w:after="0"/>
            </w:pPr>
            <w:r>
              <w:t>Material type of packaging and disposable tableware</w:t>
            </w:r>
          </w:p>
        </w:tc>
        <w:tc>
          <w:tcPr>
            <w:tcW w:w="1060" w:type="pct"/>
            <w:tcBorders>
              <w:top w:val="outset" w:sz="6" w:space="0" w:color="auto"/>
              <w:left w:val="outset" w:sz="6" w:space="0" w:color="auto"/>
              <w:bottom w:val="outset" w:sz="6" w:space="0" w:color="auto"/>
              <w:right w:val="outset" w:sz="6" w:space="0" w:color="auto"/>
            </w:tcBorders>
            <w:vAlign w:val="center"/>
          </w:tcPr>
          <w:p w14:paraId="32B60B06" w14:textId="0D58A3A3" w:rsidR="00F44C4C" w:rsidRPr="001202C1" w:rsidRDefault="00F44C4C" w:rsidP="00E15EB3">
            <w:pPr>
              <w:pStyle w:val="naisc"/>
              <w:spacing w:before="0" w:after="0"/>
            </w:pPr>
            <w:r>
              <w:t>Weight of packaging and disposable tableware (kg)</w:t>
            </w:r>
          </w:p>
        </w:tc>
        <w:tc>
          <w:tcPr>
            <w:tcW w:w="742" w:type="pct"/>
            <w:tcBorders>
              <w:top w:val="outset" w:sz="6" w:space="0" w:color="auto"/>
              <w:left w:val="outset" w:sz="6" w:space="0" w:color="auto"/>
              <w:bottom w:val="outset" w:sz="6" w:space="0" w:color="auto"/>
              <w:right w:val="outset" w:sz="6" w:space="0" w:color="auto"/>
            </w:tcBorders>
            <w:vAlign w:val="center"/>
          </w:tcPr>
          <w:p w14:paraId="0CD1BA27" w14:textId="77777777" w:rsidR="00F44C4C" w:rsidRPr="001202C1" w:rsidRDefault="00F44C4C" w:rsidP="00E15EB3">
            <w:pPr>
              <w:pStyle w:val="naisc"/>
              <w:spacing w:before="0" w:after="0"/>
            </w:pPr>
            <w:r>
              <w:t>Rate of the natural resources tax (EUR)</w:t>
            </w:r>
          </w:p>
        </w:tc>
        <w:tc>
          <w:tcPr>
            <w:tcW w:w="942" w:type="pct"/>
            <w:tcBorders>
              <w:top w:val="outset" w:sz="6" w:space="0" w:color="auto"/>
              <w:left w:val="outset" w:sz="6" w:space="0" w:color="auto"/>
              <w:bottom w:val="outset" w:sz="6" w:space="0" w:color="auto"/>
              <w:right w:val="outset" w:sz="6" w:space="0" w:color="auto"/>
            </w:tcBorders>
            <w:vAlign w:val="center"/>
          </w:tcPr>
          <w:p w14:paraId="64DF1CE4" w14:textId="77777777" w:rsidR="00F44C4C" w:rsidRPr="001202C1" w:rsidRDefault="00F44C4C" w:rsidP="00E15EB3">
            <w:pPr>
              <w:pStyle w:val="naisc"/>
              <w:spacing w:before="0" w:after="0"/>
            </w:pPr>
            <w:r>
              <w:t>Calculated natural resources tax (EUR)</w:t>
            </w:r>
          </w:p>
        </w:tc>
      </w:tr>
      <w:tr w:rsidR="006F3D7B" w:rsidRPr="001202C1" w14:paraId="4B46C5B6" w14:textId="77777777" w:rsidTr="00E15EB3">
        <w:tc>
          <w:tcPr>
            <w:tcW w:w="231" w:type="pct"/>
            <w:tcBorders>
              <w:top w:val="outset" w:sz="6" w:space="0" w:color="auto"/>
              <w:left w:val="outset" w:sz="6" w:space="0" w:color="auto"/>
              <w:bottom w:val="outset" w:sz="6" w:space="0" w:color="auto"/>
              <w:right w:val="outset" w:sz="6" w:space="0" w:color="auto"/>
            </w:tcBorders>
          </w:tcPr>
          <w:p w14:paraId="4A408185" w14:textId="77777777" w:rsidR="00F44C4C" w:rsidRPr="001202C1" w:rsidRDefault="00F44C4C" w:rsidP="001202C1">
            <w:pPr>
              <w:pStyle w:val="naiskr"/>
              <w:spacing w:before="0" w:after="0"/>
              <w:jc w:val="both"/>
            </w:pPr>
            <w:r>
              <w:t>1.</w:t>
            </w:r>
          </w:p>
        </w:tc>
        <w:tc>
          <w:tcPr>
            <w:tcW w:w="2026" w:type="pct"/>
            <w:tcBorders>
              <w:top w:val="outset" w:sz="6" w:space="0" w:color="auto"/>
              <w:left w:val="outset" w:sz="6" w:space="0" w:color="auto"/>
              <w:bottom w:val="outset" w:sz="6" w:space="0" w:color="auto"/>
              <w:right w:val="outset" w:sz="6" w:space="0" w:color="auto"/>
            </w:tcBorders>
          </w:tcPr>
          <w:p w14:paraId="27B595CC" w14:textId="77777777" w:rsidR="00F44C4C" w:rsidRPr="001202C1" w:rsidRDefault="00F44C4C" w:rsidP="001202C1">
            <w:pPr>
              <w:pStyle w:val="naisf"/>
              <w:spacing w:before="0" w:after="0"/>
              <w:ind w:firstLine="0"/>
            </w:pPr>
            <w:r>
              <w:t>Material type of packaging:</w:t>
            </w:r>
          </w:p>
        </w:tc>
        <w:tc>
          <w:tcPr>
            <w:tcW w:w="1060" w:type="pct"/>
            <w:tcBorders>
              <w:top w:val="outset" w:sz="6" w:space="0" w:color="auto"/>
              <w:left w:val="outset" w:sz="6" w:space="0" w:color="auto"/>
              <w:bottom w:val="outset" w:sz="6" w:space="0" w:color="auto"/>
              <w:right w:val="outset" w:sz="6" w:space="0" w:color="auto"/>
            </w:tcBorders>
            <w:vAlign w:val="center"/>
          </w:tcPr>
          <w:p w14:paraId="7C407BB6"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50D6F5B2"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619C7BD0" w14:textId="77777777" w:rsidR="00F44C4C" w:rsidRPr="001202C1" w:rsidRDefault="00F44C4C" w:rsidP="001202C1">
            <w:pPr>
              <w:pStyle w:val="naiskr"/>
              <w:spacing w:before="0" w:after="0"/>
              <w:jc w:val="both"/>
            </w:pPr>
          </w:p>
        </w:tc>
      </w:tr>
      <w:tr w:rsidR="006F3D7B" w:rsidRPr="001202C1" w14:paraId="558ABA0F" w14:textId="77777777" w:rsidTr="00E15EB3">
        <w:tc>
          <w:tcPr>
            <w:tcW w:w="231" w:type="pct"/>
            <w:tcBorders>
              <w:top w:val="outset" w:sz="6" w:space="0" w:color="auto"/>
              <w:left w:val="outset" w:sz="6" w:space="0" w:color="auto"/>
              <w:bottom w:val="outset" w:sz="6" w:space="0" w:color="auto"/>
              <w:right w:val="outset" w:sz="6" w:space="0" w:color="auto"/>
            </w:tcBorders>
          </w:tcPr>
          <w:p w14:paraId="751BA736" w14:textId="77777777" w:rsidR="00F44C4C" w:rsidRPr="001202C1" w:rsidRDefault="00F44C4C" w:rsidP="001202C1">
            <w:pPr>
              <w:pStyle w:val="naiskr"/>
              <w:spacing w:before="0" w:after="0"/>
              <w:jc w:val="both"/>
            </w:pPr>
            <w:r>
              <w:t>1.1.</w:t>
            </w:r>
          </w:p>
        </w:tc>
        <w:tc>
          <w:tcPr>
            <w:tcW w:w="2026" w:type="pct"/>
            <w:tcBorders>
              <w:top w:val="outset" w:sz="6" w:space="0" w:color="auto"/>
              <w:left w:val="outset" w:sz="6" w:space="0" w:color="auto"/>
              <w:bottom w:val="outset" w:sz="6" w:space="0" w:color="auto"/>
              <w:right w:val="outset" w:sz="6" w:space="0" w:color="auto"/>
            </w:tcBorders>
          </w:tcPr>
          <w:p w14:paraId="40EAC97D" w14:textId="77777777" w:rsidR="00F44C4C" w:rsidRPr="001202C1" w:rsidRDefault="00F44C4C" w:rsidP="001202C1">
            <w:pPr>
              <w:pStyle w:val="naisf"/>
              <w:spacing w:before="0" w:after="0"/>
              <w:ind w:firstLine="0"/>
            </w:pPr>
            <w:r>
              <w:t>glass</w:t>
            </w:r>
          </w:p>
        </w:tc>
        <w:tc>
          <w:tcPr>
            <w:tcW w:w="1060" w:type="pct"/>
            <w:tcBorders>
              <w:top w:val="outset" w:sz="6" w:space="0" w:color="auto"/>
              <w:left w:val="outset" w:sz="6" w:space="0" w:color="auto"/>
              <w:bottom w:val="outset" w:sz="6" w:space="0" w:color="auto"/>
              <w:right w:val="outset" w:sz="6" w:space="0" w:color="auto"/>
            </w:tcBorders>
            <w:vAlign w:val="center"/>
          </w:tcPr>
          <w:p w14:paraId="0A409874"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6B255E06"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1394FBC0" w14:textId="77777777" w:rsidR="00F44C4C" w:rsidRPr="001202C1" w:rsidRDefault="00F44C4C" w:rsidP="001202C1">
            <w:pPr>
              <w:pStyle w:val="naiskr"/>
              <w:spacing w:before="0" w:after="0"/>
              <w:jc w:val="both"/>
            </w:pPr>
          </w:p>
        </w:tc>
      </w:tr>
      <w:tr w:rsidR="006F3D7B" w:rsidRPr="001202C1" w14:paraId="3A793AAC" w14:textId="77777777" w:rsidTr="00E15EB3">
        <w:tc>
          <w:tcPr>
            <w:tcW w:w="231" w:type="pct"/>
            <w:tcBorders>
              <w:top w:val="outset" w:sz="6" w:space="0" w:color="auto"/>
              <w:left w:val="outset" w:sz="6" w:space="0" w:color="auto"/>
              <w:bottom w:val="outset" w:sz="6" w:space="0" w:color="auto"/>
              <w:right w:val="outset" w:sz="6" w:space="0" w:color="auto"/>
            </w:tcBorders>
          </w:tcPr>
          <w:p w14:paraId="4610ABF6" w14:textId="77777777" w:rsidR="00F44C4C" w:rsidRPr="001202C1" w:rsidRDefault="00F44C4C" w:rsidP="001202C1">
            <w:pPr>
              <w:pStyle w:val="naiskr"/>
              <w:spacing w:before="0" w:after="0"/>
              <w:jc w:val="both"/>
            </w:pPr>
            <w:r>
              <w:t>1.2.</w:t>
            </w:r>
          </w:p>
        </w:tc>
        <w:tc>
          <w:tcPr>
            <w:tcW w:w="2026" w:type="pct"/>
            <w:tcBorders>
              <w:top w:val="outset" w:sz="6" w:space="0" w:color="auto"/>
              <w:left w:val="outset" w:sz="6" w:space="0" w:color="auto"/>
              <w:bottom w:val="outset" w:sz="6" w:space="0" w:color="auto"/>
              <w:right w:val="outset" w:sz="6" w:space="0" w:color="auto"/>
            </w:tcBorders>
          </w:tcPr>
          <w:p w14:paraId="08A1E665" w14:textId="77777777" w:rsidR="00F44C4C" w:rsidRPr="001202C1" w:rsidRDefault="00F44C4C" w:rsidP="001202C1">
            <w:pPr>
              <w:pStyle w:val="naisf"/>
              <w:spacing w:before="0" w:after="0"/>
              <w:ind w:firstLine="0"/>
            </w:pPr>
            <w:r>
              <w:t>plastic (except for the polystyrene, bioplastic, oxo-degradable plastic, and plastic carrier bags</w:t>
            </w:r>
            <w:r>
              <w:rPr>
                <w:vertAlign w:val="superscript"/>
              </w:rPr>
              <w:t>1</w:t>
            </w:r>
            <w:r>
              <w:t>)</w:t>
            </w:r>
          </w:p>
        </w:tc>
        <w:tc>
          <w:tcPr>
            <w:tcW w:w="1060" w:type="pct"/>
            <w:tcBorders>
              <w:top w:val="outset" w:sz="6" w:space="0" w:color="auto"/>
              <w:left w:val="outset" w:sz="6" w:space="0" w:color="auto"/>
              <w:bottom w:val="outset" w:sz="6" w:space="0" w:color="auto"/>
              <w:right w:val="outset" w:sz="6" w:space="0" w:color="auto"/>
            </w:tcBorders>
            <w:vAlign w:val="center"/>
          </w:tcPr>
          <w:p w14:paraId="461064FE"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7DFF35DE"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42C27E6F" w14:textId="77777777" w:rsidR="00F44C4C" w:rsidRPr="001202C1" w:rsidRDefault="00F44C4C" w:rsidP="001202C1">
            <w:pPr>
              <w:pStyle w:val="naiskr"/>
              <w:spacing w:before="0" w:after="0"/>
              <w:jc w:val="both"/>
            </w:pPr>
          </w:p>
        </w:tc>
      </w:tr>
      <w:tr w:rsidR="006F3D7B" w:rsidRPr="001202C1" w14:paraId="2B266EC6" w14:textId="77777777" w:rsidTr="00E15EB3">
        <w:tc>
          <w:tcPr>
            <w:tcW w:w="231" w:type="pct"/>
            <w:tcBorders>
              <w:top w:val="outset" w:sz="6" w:space="0" w:color="auto"/>
              <w:left w:val="outset" w:sz="6" w:space="0" w:color="auto"/>
              <w:bottom w:val="outset" w:sz="6" w:space="0" w:color="auto"/>
              <w:right w:val="outset" w:sz="6" w:space="0" w:color="auto"/>
            </w:tcBorders>
          </w:tcPr>
          <w:p w14:paraId="57CCA3DC" w14:textId="77777777" w:rsidR="00F44C4C" w:rsidRPr="001202C1" w:rsidRDefault="00F44C4C" w:rsidP="001202C1">
            <w:pPr>
              <w:pStyle w:val="naiskr"/>
              <w:spacing w:before="0" w:after="0"/>
              <w:jc w:val="both"/>
            </w:pPr>
            <w:r>
              <w:t>1.3.</w:t>
            </w:r>
          </w:p>
        </w:tc>
        <w:tc>
          <w:tcPr>
            <w:tcW w:w="2026" w:type="pct"/>
            <w:tcBorders>
              <w:top w:val="outset" w:sz="6" w:space="0" w:color="auto"/>
              <w:left w:val="outset" w:sz="6" w:space="0" w:color="auto"/>
              <w:bottom w:val="outset" w:sz="6" w:space="0" w:color="auto"/>
              <w:right w:val="outset" w:sz="6" w:space="0" w:color="auto"/>
            </w:tcBorders>
          </w:tcPr>
          <w:p w14:paraId="60B724C8"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polystyrene</w:t>
            </w:r>
          </w:p>
        </w:tc>
        <w:tc>
          <w:tcPr>
            <w:tcW w:w="1060" w:type="pct"/>
            <w:tcBorders>
              <w:top w:val="outset" w:sz="6" w:space="0" w:color="auto"/>
              <w:left w:val="outset" w:sz="6" w:space="0" w:color="auto"/>
              <w:bottom w:val="outset" w:sz="6" w:space="0" w:color="auto"/>
              <w:right w:val="outset" w:sz="6" w:space="0" w:color="auto"/>
            </w:tcBorders>
            <w:vAlign w:val="center"/>
          </w:tcPr>
          <w:p w14:paraId="6D0B0224"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5A5E1816"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66CEEB51" w14:textId="77777777" w:rsidR="00F44C4C" w:rsidRPr="001202C1" w:rsidRDefault="00F44C4C" w:rsidP="001202C1">
            <w:pPr>
              <w:pStyle w:val="naiskr"/>
              <w:spacing w:before="0" w:after="0"/>
              <w:jc w:val="both"/>
            </w:pPr>
          </w:p>
        </w:tc>
      </w:tr>
      <w:tr w:rsidR="006F3D7B" w:rsidRPr="001202C1" w14:paraId="6DE2B109" w14:textId="77777777" w:rsidTr="00E15EB3">
        <w:tc>
          <w:tcPr>
            <w:tcW w:w="231" w:type="pct"/>
            <w:tcBorders>
              <w:top w:val="outset" w:sz="6" w:space="0" w:color="auto"/>
              <w:left w:val="outset" w:sz="6" w:space="0" w:color="auto"/>
              <w:bottom w:val="outset" w:sz="6" w:space="0" w:color="auto"/>
              <w:right w:val="outset" w:sz="6" w:space="0" w:color="auto"/>
            </w:tcBorders>
          </w:tcPr>
          <w:p w14:paraId="7C746E6E" w14:textId="77777777" w:rsidR="00F44C4C" w:rsidRPr="001202C1" w:rsidRDefault="00F44C4C" w:rsidP="001202C1">
            <w:pPr>
              <w:pStyle w:val="naiskr"/>
              <w:spacing w:before="0" w:after="0"/>
              <w:jc w:val="both"/>
            </w:pPr>
            <w:r>
              <w:t>1.4.</w:t>
            </w:r>
          </w:p>
        </w:tc>
        <w:tc>
          <w:tcPr>
            <w:tcW w:w="2026" w:type="pct"/>
            <w:tcBorders>
              <w:top w:val="outset" w:sz="6" w:space="0" w:color="auto"/>
              <w:left w:val="outset" w:sz="6" w:space="0" w:color="auto"/>
              <w:bottom w:val="outset" w:sz="6" w:space="0" w:color="auto"/>
              <w:right w:val="outset" w:sz="6" w:space="0" w:color="auto"/>
            </w:tcBorders>
          </w:tcPr>
          <w:p w14:paraId="19BD5D43"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bioplastic</w:t>
            </w:r>
          </w:p>
        </w:tc>
        <w:tc>
          <w:tcPr>
            <w:tcW w:w="1060" w:type="pct"/>
            <w:tcBorders>
              <w:top w:val="outset" w:sz="6" w:space="0" w:color="auto"/>
              <w:left w:val="outset" w:sz="6" w:space="0" w:color="auto"/>
              <w:bottom w:val="outset" w:sz="6" w:space="0" w:color="auto"/>
              <w:right w:val="outset" w:sz="6" w:space="0" w:color="auto"/>
            </w:tcBorders>
            <w:vAlign w:val="center"/>
          </w:tcPr>
          <w:p w14:paraId="10AF8B04"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3974CA5B"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5083DDD9" w14:textId="77777777" w:rsidR="00F44C4C" w:rsidRPr="001202C1" w:rsidRDefault="00F44C4C" w:rsidP="001202C1">
            <w:pPr>
              <w:pStyle w:val="naiskr"/>
              <w:spacing w:before="0" w:after="0"/>
              <w:jc w:val="both"/>
            </w:pPr>
          </w:p>
        </w:tc>
      </w:tr>
      <w:tr w:rsidR="006F3D7B" w:rsidRPr="001202C1" w14:paraId="5B52B297" w14:textId="77777777" w:rsidTr="00E15EB3">
        <w:tc>
          <w:tcPr>
            <w:tcW w:w="231" w:type="pct"/>
            <w:tcBorders>
              <w:top w:val="outset" w:sz="6" w:space="0" w:color="auto"/>
              <w:left w:val="outset" w:sz="6" w:space="0" w:color="auto"/>
              <w:bottom w:val="outset" w:sz="6" w:space="0" w:color="auto"/>
              <w:right w:val="outset" w:sz="6" w:space="0" w:color="auto"/>
            </w:tcBorders>
          </w:tcPr>
          <w:p w14:paraId="2CAE92FE" w14:textId="77777777" w:rsidR="00F44C4C" w:rsidRPr="001202C1" w:rsidRDefault="00F44C4C" w:rsidP="001202C1">
            <w:pPr>
              <w:pStyle w:val="naiskr"/>
              <w:spacing w:before="0" w:after="0"/>
              <w:jc w:val="both"/>
            </w:pPr>
            <w:r>
              <w:t>1.5.</w:t>
            </w:r>
          </w:p>
        </w:tc>
        <w:tc>
          <w:tcPr>
            <w:tcW w:w="2026" w:type="pct"/>
            <w:tcBorders>
              <w:top w:val="outset" w:sz="6" w:space="0" w:color="auto"/>
              <w:left w:val="outset" w:sz="6" w:space="0" w:color="auto"/>
              <w:bottom w:val="outset" w:sz="6" w:space="0" w:color="auto"/>
              <w:right w:val="outset" w:sz="6" w:space="0" w:color="auto"/>
            </w:tcBorders>
          </w:tcPr>
          <w:p w14:paraId="4049E354"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oxo-degradable plastic</w:t>
            </w:r>
          </w:p>
        </w:tc>
        <w:tc>
          <w:tcPr>
            <w:tcW w:w="1060" w:type="pct"/>
            <w:tcBorders>
              <w:top w:val="outset" w:sz="6" w:space="0" w:color="auto"/>
              <w:left w:val="outset" w:sz="6" w:space="0" w:color="auto"/>
              <w:bottom w:val="outset" w:sz="6" w:space="0" w:color="auto"/>
              <w:right w:val="outset" w:sz="6" w:space="0" w:color="auto"/>
            </w:tcBorders>
            <w:vAlign w:val="center"/>
          </w:tcPr>
          <w:p w14:paraId="6DA2EB2C"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1E24F923"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0B767AD3" w14:textId="77777777" w:rsidR="00F44C4C" w:rsidRPr="001202C1" w:rsidRDefault="00F44C4C" w:rsidP="001202C1">
            <w:pPr>
              <w:pStyle w:val="naiskr"/>
              <w:spacing w:before="0" w:after="0"/>
              <w:jc w:val="both"/>
            </w:pPr>
          </w:p>
        </w:tc>
      </w:tr>
      <w:tr w:rsidR="006F3D7B" w:rsidRPr="001202C1" w14:paraId="1809BD48" w14:textId="77777777" w:rsidTr="00E15EB3">
        <w:tc>
          <w:tcPr>
            <w:tcW w:w="231" w:type="pct"/>
            <w:tcBorders>
              <w:top w:val="outset" w:sz="6" w:space="0" w:color="auto"/>
              <w:left w:val="outset" w:sz="6" w:space="0" w:color="auto"/>
              <w:bottom w:val="outset" w:sz="6" w:space="0" w:color="auto"/>
              <w:right w:val="outset" w:sz="6" w:space="0" w:color="auto"/>
            </w:tcBorders>
          </w:tcPr>
          <w:p w14:paraId="0E9A1EB4" w14:textId="77777777" w:rsidR="00F44C4C" w:rsidRPr="001202C1" w:rsidRDefault="00F44C4C" w:rsidP="001202C1">
            <w:pPr>
              <w:pStyle w:val="naiskr"/>
              <w:spacing w:before="0" w:after="0"/>
              <w:jc w:val="both"/>
            </w:pPr>
            <w:r>
              <w:t>1.6.</w:t>
            </w:r>
          </w:p>
        </w:tc>
        <w:tc>
          <w:tcPr>
            <w:tcW w:w="2026" w:type="pct"/>
            <w:tcBorders>
              <w:top w:val="outset" w:sz="6" w:space="0" w:color="auto"/>
              <w:left w:val="outset" w:sz="6" w:space="0" w:color="auto"/>
              <w:bottom w:val="outset" w:sz="6" w:space="0" w:color="auto"/>
              <w:right w:val="outset" w:sz="6" w:space="0" w:color="auto"/>
            </w:tcBorders>
          </w:tcPr>
          <w:p w14:paraId="49989CAF"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plastic bags</w:t>
            </w:r>
            <w:r>
              <w:rPr>
                <w:rFonts w:ascii="Times New Roman" w:hAnsi="Times New Roman"/>
                <w:sz w:val="24"/>
                <w:vertAlign w:val="superscript"/>
              </w:rPr>
              <w:t>1</w:t>
            </w:r>
          </w:p>
        </w:tc>
        <w:tc>
          <w:tcPr>
            <w:tcW w:w="1060" w:type="pct"/>
            <w:tcBorders>
              <w:top w:val="outset" w:sz="6" w:space="0" w:color="auto"/>
              <w:left w:val="outset" w:sz="6" w:space="0" w:color="auto"/>
              <w:bottom w:val="outset" w:sz="6" w:space="0" w:color="auto"/>
              <w:right w:val="outset" w:sz="6" w:space="0" w:color="auto"/>
            </w:tcBorders>
            <w:vAlign w:val="center"/>
          </w:tcPr>
          <w:p w14:paraId="7EBFAF60"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1AB7F2DC"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1DEC9480" w14:textId="77777777" w:rsidR="00F44C4C" w:rsidRPr="001202C1" w:rsidRDefault="00F44C4C" w:rsidP="001202C1">
            <w:pPr>
              <w:pStyle w:val="naiskr"/>
              <w:spacing w:before="0" w:after="0"/>
              <w:jc w:val="both"/>
            </w:pPr>
          </w:p>
        </w:tc>
      </w:tr>
      <w:tr w:rsidR="006F3D7B" w:rsidRPr="001202C1" w14:paraId="54B6CDB2" w14:textId="77777777" w:rsidTr="00E15EB3">
        <w:tc>
          <w:tcPr>
            <w:tcW w:w="231" w:type="pct"/>
            <w:tcBorders>
              <w:top w:val="outset" w:sz="6" w:space="0" w:color="auto"/>
              <w:left w:val="outset" w:sz="6" w:space="0" w:color="auto"/>
              <w:bottom w:val="outset" w:sz="6" w:space="0" w:color="auto"/>
              <w:right w:val="outset" w:sz="6" w:space="0" w:color="auto"/>
            </w:tcBorders>
          </w:tcPr>
          <w:p w14:paraId="48AF3146" w14:textId="77777777" w:rsidR="00F44C4C" w:rsidRPr="001202C1" w:rsidRDefault="00F44C4C" w:rsidP="001202C1">
            <w:pPr>
              <w:pStyle w:val="naiskr"/>
              <w:spacing w:before="0" w:after="0"/>
              <w:jc w:val="both"/>
            </w:pPr>
            <w:r>
              <w:t>1.7.</w:t>
            </w:r>
          </w:p>
        </w:tc>
        <w:tc>
          <w:tcPr>
            <w:tcW w:w="2026" w:type="pct"/>
            <w:tcBorders>
              <w:top w:val="outset" w:sz="6" w:space="0" w:color="auto"/>
              <w:left w:val="outset" w:sz="6" w:space="0" w:color="auto"/>
              <w:bottom w:val="outset" w:sz="6" w:space="0" w:color="auto"/>
              <w:right w:val="outset" w:sz="6" w:space="0" w:color="auto"/>
            </w:tcBorders>
          </w:tcPr>
          <w:p w14:paraId="0402142A"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plastic bags</w:t>
            </w:r>
            <w:r>
              <w:rPr>
                <w:rFonts w:ascii="Times New Roman" w:hAnsi="Times New Roman"/>
                <w:sz w:val="24"/>
                <w:vertAlign w:val="superscript"/>
              </w:rPr>
              <w:t>1</w:t>
            </w:r>
          </w:p>
        </w:tc>
        <w:tc>
          <w:tcPr>
            <w:tcW w:w="1060" w:type="pct"/>
            <w:tcBorders>
              <w:top w:val="outset" w:sz="6" w:space="0" w:color="auto"/>
              <w:left w:val="outset" w:sz="6" w:space="0" w:color="auto"/>
              <w:bottom w:val="outset" w:sz="6" w:space="0" w:color="auto"/>
              <w:right w:val="outset" w:sz="6" w:space="0" w:color="auto"/>
            </w:tcBorders>
            <w:vAlign w:val="center"/>
          </w:tcPr>
          <w:p w14:paraId="5ECC388B"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5BA2098E"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72557D5A" w14:textId="77777777" w:rsidR="00F44C4C" w:rsidRPr="001202C1" w:rsidRDefault="00F44C4C" w:rsidP="001202C1">
            <w:pPr>
              <w:pStyle w:val="naiskr"/>
              <w:spacing w:before="0" w:after="0"/>
              <w:jc w:val="both"/>
            </w:pPr>
          </w:p>
        </w:tc>
      </w:tr>
      <w:tr w:rsidR="006F3D7B" w:rsidRPr="001202C1" w14:paraId="79C9E9D0" w14:textId="77777777" w:rsidTr="00E15EB3">
        <w:tc>
          <w:tcPr>
            <w:tcW w:w="231" w:type="pct"/>
            <w:tcBorders>
              <w:top w:val="outset" w:sz="6" w:space="0" w:color="auto"/>
              <w:left w:val="outset" w:sz="6" w:space="0" w:color="auto"/>
              <w:bottom w:val="outset" w:sz="6" w:space="0" w:color="auto"/>
              <w:right w:val="outset" w:sz="6" w:space="0" w:color="auto"/>
            </w:tcBorders>
          </w:tcPr>
          <w:p w14:paraId="03FE0401" w14:textId="77777777" w:rsidR="00F44C4C" w:rsidRPr="001202C1" w:rsidRDefault="00F44C4C" w:rsidP="001202C1">
            <w:pPr>
              <w:pStyle w:val="naiskr"/>
              <w:spacing w:before="0" w:after="0"/>
              <w:jc w:val="both"/>
            </w:pPr>
            <w:r>
              <w:t>1.8.</w:t>
            </w:r>
          </w:p>
        </w:tc>
        <w:tc>
          <w:tcPr>
            <w:tcW w:w="2026" w:type="pct"/>
            <w:tcBorders>
              <w:top w:val="outset" w:sz="6" w:space="0" w:color="auto"/>
              <w:left w:val="outset" w:sz="6" w:space="0" w:color="auto"/>
              <w:bottom w:val="outset" w:sz="6" w:space="0" w:color="auto"/>
              <w:right w:val="outset" w:sz="6" w:space="0" w:color="auto"/>
            </w:tcBorders>
          </w:tcPr>
          <w:p w14:paraId="42EC41C7" w14:textId="77777777" w:rsidR="00F44C4C" w:rsidRPr="001202C1" w:rsidRDefault="00F44C4C" w:rsidP="001202C1">
            <w:pPr>
              <w:pStyle w:val="naisf"/>
              <w:spacing w:before="0" w:after="0"/>
              <w:ind w:firstLine="0"/>
            </w:pPr>
            <w:r>
              <w:t>paper and cardboard or other natural fibres</w:t>
            </w:r>
          </w:p>
        </w:tc>
        <w:tc>
          <w:tcPr>
            <w:tcW w:w="1060" w:type="pct"/>
            <w:tcBorders>
              <w:top w:val="outset" w:sz="6" w:space="0" w:color="auto"/>
              <w:left w:val="outset" w:sz="6" w:space="0" w:color="auto"/>
              <w:bottom w:val="outset" w:sz="6" w:space="0" w:color="auto"/>
              <w:right w:val="outset" w:sz="6" w:space="0" w:color="auto"/>
            </w:tcBorders>
            <w:vAlign w:val="center"/>
          </w:tcPr>
          <w:p w14:paraId="7CA43798"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42F5CD49"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6AD14827" w14:textId="77777777" w:rsidR="00F44C4C" w:rsidRPr="001202C1" w:rsidRDefault="00F44C4C" w:rsidP="001202C1">
            <w:pPr>
              <w:pStyle w:val="naiskr"/>
              <w:spacing w:before="0" w:after="0"/>
              <w:jc w:val="both"/>
            </w:pPr>
          </w:p>
        </w:tc>
      </w:tr>
      <w:tr w:rsidR="006F3D7B" w:rsidRPr="001202C1" w14:paraId="763CB036" w14:textId="77777777" w:rsidTr="00E15EB3">
        <w:tc>
          <w:tcPr>
            <w:tcW w:w="231" w:type="pct"/>
            <w:tcBorders>
              <w:top w:val="outset" w:sz="6" w:space="0" w:color="auto"/>
              <w:left w:val="outset" w:sz="6" w:space="0" w:color="auto"/>
              <w:bottom w:val="outset" w:sz="6" w:space="0" w:color="auto"/>
              <w:right w:val="outset" w:sz="6" w:space="0" w:color="auto"/>
            </w:tcBorders>
          </w:tcPr>
          <w:p w14:paraId="521BD542" w14:textId="77777777" w:rsidR="00F44C4C" w:rsidRPr="001202C1" w:rsidRDefault="00F44C4C" w:rsidP="001202C1">
            <w:pPr>
              <w:pStyle w:val="naiskr"/>
              <w:spacing w:before="0" w:after="0"/>
              <w:jc w:val="both"/>
            </w:pPr>
            <w:r>
              <w:lastRenderedPageBreak/>
              <w:t>1.9.</w:t>
            </w:r>
          </w:p>
        </w:tc>
        <w:tc>
          <w:tcPr>
            <w:tcW w:w="2026" w:type="pct"/>
            <w:tcBorders>
              <w:top w:val="outset" w:sz="6" w:space="0" w:color="auto"/>
              <w:left w:val="outset" w:sz="6" w:space="0" w:color="auto"/>
              <w:bottom w:val="outset" w:sz="6" w:space="0" w:color="auto"/>
              <w:right w:val="outset" w:sz="6" w:space="0" w:color="auto"/>
            </w:tcBorders>
          </w:tcPr>
          <w:p w14:paraId="10D13932" w14:textId="77777777" w:rsidR="00F44C4C" w:rsidRPr="001202C1" w:rsidRDefault="00F44C4C" w:rsidP="001202C1">
            <w:pPr>
              <w:pStyle w:val="naisf"/>
              <w:spacing w:before="0" w:after="0"/>
              <w:ind w:firstLine="0"/>
            </w:pPr>
            <w:r>
              <w:t>metal</w:t>
            </w:r>
          </w:p>
        </w:tc>
        <w:tc>
          <w:tcPr>
            <w:tcW w:w="1060" w:type="pct"/>
            <w:tcBorders>
              <w:top w:val="outset" w:sz="6" w:space="0" w:color="auto"/>
              <w:left w:val="outset" w:sz="6" w:space="0" w:color="auto"/>
              <w:bottom w:val="outset" w:sz="6" w:space="0" w:color="auto"/>
              <w:right w:val="outset" w:sz="6" w:space="0" w:color="auto"/>
            </w:tcBorders>
            <w:vAlign w:val="center"/>
          </w:tcPr>
          <w:p w14:paraId="458BDC13"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2186A57D"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4587650E" w14:textId="77777777" w:rsidR="00F44C4C" w:rsidRPr="001202C1" w:rsidRDefault="00F44C4C" w:rsidP="001202C1">
            <w:pPr>
              <w:pStyle w:val="naiskr"/>
              <w:spacing w:before="0" w:after="0"/>
              <w:jc w:val="both"/>
            </w:pPr>
          </w:p>
        </w:tc>
      </w:tr>
      <w:tr w:rsidR="006F3D7B" w:rsidRPr="001202C1" w14:paraId="699D6275" w14:textId="77777777" w:rsidTr="00E15EB3">
        <w:tc>
          <w:tcPr>
            <w:tcW w:w="231" w:type="pct"/>
            <w:tcBorders>
              <w:top w:val="outset" w:sz="6" w:space="0" w:color="auto"/>
              <w:left w:val="outset" w:sz="6" w:space="0" w:color="auto"/>
              <w:bottom w:val="outset" w:sz="6" w:space="0" w:color="auto"/>
              <w:right w:val="outset" w:sz="6" w:space="0" w:color="auto"/>
            </w:tcBorders>
          </w:tcPr>
          <w:p w14:paraId="1140F790" w14:textId="77777777" w:rsidR="00F44C4C" w:rsidRPr="001202C1" w:rsidRDefault="00F44C4C" w:rsidP="001202C1">
            <w:pPr>
              <w:pStyle w:val="naiskr"/>
              <w:spacing w:before="0" w:after="0"/>
              <w:jc w:val="both"/>
            </w:pPr>
            <w:r>
              <w:t>1.10.</w:t>
            </w:r>
          </w:p>
        </w:tc>
        <w:tc>
          <w:tcPr>
            <w:tcW w:w="2026" w:type="pct"/>
            <w:tcBorders>
              <w:top w:val="outset" w:sz="6" w:space="0" w:color="auto"/>
              <w:left w:val="outset" w:sz="6" w:space="0" w:color="auto"/>
              <w:bottom w:val="outset" w:sz="6" w:space="0" w:color="auto"/>
              <w:right w:val="outset" w:sz="6" w:space="0" w:color="auto"/>
            </w:tcBorders>
          </w:tcPr>
          <w:p w14:paraId="0466112E" w14:textId="77777777" w:rsidR="00F44C4C" w:rsidRPr="001202C1" w:rsidRDefault="00F44C4C" w:rsidP="001202C1">
            <w:pPr>
              <w:pStyle w:val="naisf"/>
              <w:spacing w:before="0" w:after="0"/>
              <w:ind w:firstLine="0"/>
            </w:pPr>
            <w:r>
              <w:t>wood</w:t>
            </w:r>
          </w:p>
        </w:tc>
        <w:tc>
          <w:tcPr>
            <w:tcW w:w="1060" w:type="pct"/>
            <w:tcBorders>
              <w:top w:val="outset" w:sz="6" w:space="0" w:color="auto"/>
              <w:left w:val="outset" w:sz="6" w:space="0" w:color="auto"/>
              <w:bottom w:val="outset" w:sz="6" w:space="0" w:color="auto"/>
              <w:right w:val="outset" w:sz="6" w:space="0" w:color="auto"/>
            </w:tcBorders>
            <w:vAlign w:val="center"/>
          </w:tcPr>
          <w:p w14:paraId="5AADB839"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55814A7B"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5C13407A" w14:textId="77777777" w:rsidR="00F44C4C" w:rsidRPr="001202C1" w:rsidRDefault="00F44C4C" w:rsidP="001202C1">
            <w:pPr>
              <w:pStyle w:val="naiskr"/>
              <w:spacing w:before="0" w:after="0"/>
              <w:jc w:val="both"/>
            </w:pPr>
          </w:p>
        </w:tc>
      </w:tr>
      <w:tr w:rsidR="006F3D7B" w:rsidRPr="001202C1" w14:paraId="7392EF04" w14:textId="77777777" w:rsidTr="00E15EB3">
        <w:tc>
          <w:tcPr>
            <w:tcW w:w="231" w:type="pct"/>
            <w:tcBorders>
              <w:top w:val="outset" w:sz="6" w:space="0" w:color="auto"/>
              <w:left w:val="outset" w:sz="6" w:space="0" w:color="auto"/>
              <w:bottom w:val="outset" w:sz="6" w:space="0" w:color="auto"/>
              <w:right w:val="outset" w:sz="6" w:space="0" w:color="auto"/>
            </w:tcBorders>
          </w:tcPr>
          <w:p w14:paraId="55D7100C" w14:textId="77777777" w:rsidR="00F44C4C" w:rsidRPr="001202C1" w:rsidRDefault="00F44C4C" w:rsidP="001202C1">
            <w:pPr>
              <w:pStyle w:val="naiskr"/>
              <w:spacing w:before="0" w:after="0"/>
              <w:jc w:val="both"/>
            </w:pPr>
            <w:r>
              <w:t>1.11.</w:t>
            </w:r>
          </w:p>
        </w:tc>
        <w:tc>
          <w:tcPr>
            <w:tcW w:w="2026" w:type="pct"/>
            <w:tcBorders>
              <w:top w:val="outset" w:sz="6" w:space="0" w:color="auto"/>
              <w:left w:val="outset" w:sz="6" w:space="0" w:color="auto"/>
              <w:bottom w:val="outset" w:sz="6" w:space="0" w:color="auto"/>
              <w:right w:val="outset" w:sz="6" w:space="0" w:color="auto"/>
            </w:tcBorders>
          </w:tcPr>
          <w:p w14:paraId="368F8BA1" w14:textId="77777777" w:rsidR="00F44C4C" w:rsidRPr="001202C1" w:rsidRDefault="00F44C4C" w:rsidP="001202C1">
            <w:pPr>
              <w:pStyle w:val="naisf"/>
              <w:spacing w:before="0" w:after="0"/>
              <w:ind w:firstLine="0"/>
            </w:pPr>
            <w:r>
              <w:t xml:space="preserve">TOTAL </w:t>
            </w:r>
          </w:p>
        </w:tc>
        <w:tc>
          <w:tcPr>
            <w:tcW w:w="1060" w:type="pct"/>
            <w:tcBorders>
              <w:top w:val="outset" w:sz="6" w:space="0" w:color="auto"/>
              <w:left w:val="outset" w:sz="6" w:space="0" w:color="auto"/>
              <w:bottom w:val="outset" w:sz="6" w:space="0" w:color="auto"/>
              <w:right w:val="outset" w:sz="6" w:space="0" w:color="auto"/>
            </w:tcBorders>
            <w:vAlign w:val="center"/>
          </w:tcPr>
          <w:p w14:paraId="3BEC6F36"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78734EA5" w14:textId="77777777" w:rsidR="00F44C4C" w:rsidRPr="001202C1" w:rsidRDefault="00F44C4C" w:rsidP="00E15EB3">
            <w:pPr>
              <w:pStyle w:val="naiskr"/>
              <w:spacing w:before="0" w:after="0"/>
              <w:jc w:val="center"/>
            </w:pPr>
            <w:r>
              <w:t>X</w:t>
            </w:r>
          </w:p>
        </w:tc>
        <w:tc>
          <w:tcPr>
            <w:tcW w:w="942" w:type="pct"/>
            <w:tcBorders>
              <w:top w:val="outset" w:sz="6" w:space="0" w:color="auto"/>
              <w:left w:val="outset" w:sz="6" w:space="0" w:color="auto"/>
              <w:bottom w:val="outset" w:sz="6" w:space="0" w:color="auto"/>
              <w:right w:val="outset" w:sz="6" w:space="0" w:color="auto"/>
            </w:tcBorders>
            <w:vAlign w:val="center"/>
          </w:tcPr>
          <w:p w14:paraId="7A9CFC96" w14:textId="5E063EB7" w:rsidR="00F44C4C" w:rsidRPr="001202C1" w:rsidRDefault="00F44C4C" w:rsidP="00E15EB3">
            <w:pPr>
              <w:pStyle w:val="naiskr"/>
              <w:spacing w:before="0" w:after="0"/>
              <w:jc w:val="center"/>
            </w:pPr>
          </w:p>
        </w:tc>
      </w:tr>
      <w:tr w:rsidR="006F3D7B" w:rsidRPr="001202C1" w14:paraId="7B100CE0" w14:textId="77777777" w:rsidTr="00E15EB3">
        <w:tc>
          <w:tcPr>
            <w:tcW w:w="231" w:type="pct"/>
            <w:tcBorders>
              <w:top w:val="outset" w:sz="6" w:space="0" w:color="auto"/>
              <w:left w:val="outset" w:sz="6" w:space="0" w:color="auto"/>
              <w:bottom w:val="outset" w:sz="6" w:space="0" w:color="auto"/>
              <w:right w:val="outset" w:sz="6" w:space="0" w:color="auto"/>
            </w:tcBorders>
          </w:tcPr>
          <w:p w14:paraId="66E85547" w14:textId="77777777" w:rsidR="00F44C4C" w:rsidRPr="001202C1" w:rsidRDefault="00F44C4C" w:rsidP="001202C1">
            <w:pPr>
              <w:pStyle w:val="naiskr"/>
              <w:spacing w:before="0" w:after="0"/>
              <w:jc w:val="both"/>
            </w:pPr>
            <w:r>
              <w:t>2.</w:t>
            </w:r>
          </w:p>
        </w:tc>
        <w:tc>
          <w:tcPr>
            <w:tcW w:w="2026" w:type="pct"/>
            <w:tcBorders>
              <w:top w:val="outset" w:sz="6" w:space="0" w:color="auto"/>
              <w:left w:val="outset" w:sz="6" w:space="0" w:color="auto"/>
              <w:bottom w:val="outset" w:sz="6" w:space="0" w:color="auto"/>
              <w:right w:val="outset" w:sz="6" w:space="0" w:color="auto"/>
            </w:tcBorders>
          </w:tcPr>
          <w:p w14:paraId="7A1C6320" w14:textId="77777777" w:rsidR="00F44C4C" w:rsidRPr="001202C1" w:rsidRDefault="00F44C4C" w:rsidP="001202C1">
            <w:pPr>
              <w:pStyle w:val="naisf"/>
              <w:spacing w:before="0" w:after="0"/>
              <w:ind w:firstLine="0"/>
            </w:pPr>
            <w:r>
              <w:t>Material type of disposable tableware:</w:t>
            </w:r>
          </w:p>
        </w:tc>
        <w:tc>
          <w:tcPr>
            <w:tcW w:w="1060" w:type="pct"/>
            <w:tcBorders>
              <w:top w:val="outset" w:sz="6" w:space="0" w:color="auto"/>
              <w:left w:val="outset" w:sz="6" w:space="0" w:color="auto"/>
              <w:bottom w:val="outset" w:sz="6" w:space="0" w:color="auto"/>
              <w:right w:val="outset" w:sz="6" w:space="0" w:color="auto"/>
            </w:tcBorders>
            <w:vAlign w:val="center"/>
          </w:tcPr>
          <w:p w14:paraId="2E13B6C4"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455745A9"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401830AC" w14:textId="77777777" w:rsidR="00F44C4C" w:rsidRPr="001202C1" w:rsidRDefault="00F44C4C" w:rsidP="001202C1">
            <w:pPr>
              <w:pStyle w:val="naiskr"/>
              <w:spacing w:before="0" w:after="0"/>
              <w:jc w:val="both"/>
            </w:pPr>
          </w:p>
        </w:tc>
      </w:tr>
      <w:tr w:rsidR="006F3D7B" w:rsidRPr="001202C1" w14:paraId="3F0C893F" w14:textId="77777777" w:rsidTr="00E15EB3">
        <w:tc>
          <w:tcPr>
            <w:tcW w:w="231" w:type="pct"/>
            <w:tcBorders>
              <w:top w:val="outset" w:sz="6" w:space="0" w:color="auto"/>
              <w:left w:val="outset" w:sz="6" w:space="0" w:color="auto"/>
              <w:bottom w:val="outset" w:sz="6" w:space="0" w:color="auto"/>
              <w:right w:val="outset" w:sz="6" w:space="0" w:color="auto"/>
            </w:tcBorders>
          </w:tcPr>
          <w:p w14:paraId="31CAD7C6" w14:textId="77777777" w:rsidR="00F44C4C" w:rsidRPr="001202C1" w:rsidRDefault="00F44C4C" w:rsidP="001202C1">
            <w:pPr>
              <w:pStyle w:val="naiskr"/>
              <w:spacing w:before="0" w:after="0"/>
              <w:jc w:val="both"/>
            </w:pPr>
            <w:r>
              <w:t>2.1.</w:t>
            </w:r>
          </w:p>
        </w:tc>
        <w:tc>
          <w:tcPr>
            <w:tcW w:w="2026" w:type="pct"/>
            <w:tcBorders>
              <w:top w:val="outset" w:sz="6" w:space="0" w:color="auto"/>
              <w:left w:val="outset" w:sz="6" w:space="0" w:color="auto"/>
              <w:bottom w:val="outset" w:sz="6" w:space="0" w:color="auto"/>
              <w:right w:val="outset" w:sz="6" w:space="0" w:color="auto"/>
            </w:tcBorders>
          </w:tcPr>
          <w:p w14:paraId="4DC49E12" w14:textId="77777777" w:rsidR="00F44C4C" w:rsidRPr="001202C1" w:rsidRDefault="00F44C4C" w:rsidP="001202C1">
            <w:pPr>
              <w:pStyle w:val="naisf"/>
              <w:spacing w:before="0" w:after="0"/>
              <w:ind w:firstLine="0"/>
            </w:pPr>
            <w:r>
              <w:t>plastic (except for polystyrene, bioplastic, and oxo-degradable plastic)</w:t>
            </w:r>
          </w:p>
        </w:tc>
        <w:tc>
          <w:tcPr>
            <w:tcW w:w="1060" w:type="pct"/>
            <w:tcBorders>
              <w:top w:val="outset" w:sz="6" w:space="0" w:color="auto"/>
              <w:left w:val="outset" w:sz="6" w:space="0" w:color="auto"/>
              <w:bottom w:val="outset" w:sz="6" w:space="0" w:color="auto"/>
              <w:right w:val="outset" w:sz="6" w:space="0" w:color="auto"/>
            </w:tcBorders>
            <w:vAlign w:val="center"/>
          </w:tcPr>
          <w:p w14:paraId="0AF0FBE6"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59FC547C"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40420026" w14:textId="77777777" w:rsidR="00F44C4C" w:rsidRPr="001202C1" w:rsidRDefault="00F44C4C" w:rsidP="001202C1">
            <w:pPr>
              <w:pStyle w:val="naiskr"/>
              <w:spacing w:before="0" w:after="0"/>
              <w:jc w:val="both"/>
            </w:pPr>
          </w:p>
        </w:tc>
      </w:tr>
      <w:tr w:rsidR="006F3D7B" w:rsidRPr="001202C1" w14:paraId="2BA3B66B" w14:textId="77777777" w:rsidTr="00E15EB3">
        <w:tc>
          <w:tcPr>
            <w:tcW w:w="231" w:type="pct"/>
            <w:tcBorders>
              <w:top w:val="outset" w:sz="6" w:space="0" w:color="auto"/>
              <w:left w:val="outset" w:sz="6" w:space="0" w:color="auto"/>
              <w:bottom w:val="outset" w:sz="6" w:space="0" w:color="auto"/>
              <w:right w:val="outset" w:sz="6" w:space="0" w:color="auto"/>
            </w:tcBorders>
          </w:tcPr>
          <w:p w14:paraId="5EFA0EC0" w14:textId="77777777" w:rsidR="00F44C4C" w:rsidRPr="001202C1" w:rsidRDefault="00F44C4C" w:rsidP="001202C1">
            <w:pPr>
              <w:pStyle w:val="naiskr"/>
              <w:spacing w:before="0" w:after="0"/>
              <w:jc w:val="both"/>
            </w:pPr>
            <w:r>
              <w:t>2.2.</w:t>
            </w:r>
          </w:p>
        </w:tc>
        <w:tc>
          <w:tcPr>
            <w:tcW w:w="2026" w:type="pct"/>
            <w:tcBorders>
              <w:top w:val="outset" w:sz="6" w:space="0" w:color="auto"/>
              <w:left w:val="outset" w:sz="6" w:space="0" w:color="auto"/>
              <w:bottom w:val="outset" w:sz="6" w:space="0" w:color="auto"/>
              <w:right w:val="outset" w:sz="6" w:space="0" w:color="auto"/>
            </w:tcBorders>
          </w:tcPr>
          <w:p w14:paraId="3A14C5ED" w14:textId="77777777" w:rsidR="00F44C4C" w:rsidRPr="001202C1" w:rsidRDefault="00F44C4C" w:rsidP="001202C1">
            <w:pPr>
              <w:pStyle w:val="naisf"/>
              <w:spacing w:before="0" w:after="0"/>
              <w:ind w:firstLine="0"/>
            </w:pPr>
            <w:r>
              <w:t>polystyrene</w:t>
            </w:r>
          </w:p>
        </w:tc>
        <w:tc>
          <w:tcPr>
            <w:tcW w:w="1060" w:type="pct"/>
            <w:tcBorders>
              <w:top w:val="outset" w:sz="6" w:space="0" w:color="auto"/>
              <w:left w:val="outset" w:sz="6" w:space="0" w:color="auto"/>
              <w:bottom w:val="outset" w:sz="6" w:space="0" w:color="auto"/>
              <w:right w:val="outset" w:sz="6" w:space="0" w:color="auto"/>
            </w:tcBorders>
            <w:vAlign w:val="center"/>
          </w:tcPr>
          <w:p w14:paraId="49F9D756"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10C6C79A"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34E40BC1" w14:textId="77777777" w:rsidR="00F44C4C" w:rsidRPr="001202C1" w:rsidRDefault="00F44C4C" w:rsidP="001202C1">
            <w:pPr>
              <w:pStyle w:val="naiskr"/>
              <w:spacing w:before="0" w:after="0"/>
              <w:jc w:val="both"/>
            </w:pPr>
          </w:p>
        </w:tc>
      </w:tr>
      <w:tr w:rsidR="006F3D7B" w:rsidRPr="001202C1" w14:paraId="7BE1E61B" w14:textId="77777777" w:rsidTr="00E15EB3">
        <w:tc>
          <w:tcPr>
            <w:tcW w:w="231" w:type="pct"/>
            <w:tcBorders>
              <w:top w:val="outset" w:sz="6" w:space="0" w:color="auto"/>
              <w:left w:val="outset" w:sz="6" w:space="0" w:color="auto"/>
              <w:bottom w:val="outset" w:sz="6" w:space="0" w:color="auto"/>
              <w:right w:val="outset" w:sz="6" w:space="0" w:color="auto"/>
            </w:tcBorders>
          </w:tcPr>
          <w:p w14:paraId="4299EF67" w14:textId="77777777" w:rsidR="00F44C4C" w:rsidRPr="001202C1" w:rsidRDefault="00F44C4C" w:rsidP="001202C1">
            <w:pPr>
              <w:pStyle w:val="naiskr"/>
              <w:spacing w:before="0" w:after="0"/>
              <w:jc w:val="both"/>
            </w:pPr>
            <w:r>
              <w:t>2.3.</w:t>
            </w:r>
          </w:p>
        </w:tc>
        <w:tc>
          <w:tcPr>
            <w:tcW w:w="2026" w:type="pct"/>
            <w:tcBorders>
              <w:top w:val="outset" w:sz="6" w:space="0" w:color="auto"/>
              <w:left w:val="outset" w:sz="6" w:space="0" w:color="auto"/>
              <w:bottom w:val="outset" w:sz="6" w:space="0" w:color="auto"/>
              <w:right w:val="outset" w:sz="6" w:space="0" w:color="auto"/>
            </w:tcBorders>
          </w:tcPr>
          <w:p w14:paraId="268215AA" w14:textId="77777777" w:rsidR="00F44C4C" w:rsidRPr="001202C1" w:rsidRDefault="00F44C4C" w:rsidP="001202C1">
            <w:pPr>
              <w:pStyle w:val="naisf"/>
              <w:spacing w:before="0" w:after="0"/>
              <w:ind w:firstLine="0"/>
            </w:pPr>
            <w:r>
              <w:t>bioplastic</w:t>
            </w:r>
          </w:p>
        </w:tc>
        <w:tc>
          <w:tcPr>
            <w:tcW w:w="1060" w:type="pct"/>
            <w:tcBorders>
              <w:top w:val="outset" w:sz="6" w:space="0" w:color="auto"/>
              <w:left w:val="outset" w:sz="6" w:space="0" w:color="auto"/>
              <w:bottom w:val="outset" w:sz="6" w:space="0" w:color="auto"/>
              <w:right w:val="outset" w:sz="6" w:space="0" w:color="auto"/>
            </w:tcBorders>
            <w:vAlign w:val="center"/>
          </w:tcPr>
          <w:p w14:paraId="6785ED07"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17E31052"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7CF5C70B" w14:textId="77777777" w:rsidR="00F44C4C" w:rsidRPr="001202C1" w:rsidRDefault="00F44C4C" w:rsidP="001202C1">
            <w:pPr>
              <w:pStyle w:val="naiskr"/>
              <w:spacing w:before="0" w:after="0"/>
              <w:jc w:val="both"/>
            </w:pPr>
          </w:p>
        </w:tc>
      </w:tr>
      <w:tr w:rsidR="006F3D7B" w:rsidRPr="001202C1" w14:paraId="7366E982" w14:textId="77777777" w:rsidTr="00E15EB3">
        <w:tc>
          <w:tcPr>
            <w:tcW w:w="231" w:type="pct"/>
            <w:tcBorders>
              <w:top w:val="outset" w:sz="6" w:space="0" w:color="auto"/>
              <w:left w:val="outset" w:sz="6" w:space="0" w:color="auto"/>
              <w:bottom w:val="outset" w:sz="6" w:space="0" w:color="auto"/>
              <w:right w:val="outset" w:sz="6" w:space="0" w:color="auto"/>
            </w:tcBorders>
          </w:tcPr>
          <w:p w14:paraId="2445966B" w14:textId="77777777" w:rsidR="00F44C4C" w:rsidRPr="001202C1" w:rsidRDefault="00F44C4C" w:rsidP="001202C1">
            <w:pPr>
              <w:pStyle w:val="naiskr"/>
              <w:spacing w:before="0" w:after="0"/>
              <w:jc w:val="both"/>
            </w:pPr>
            <w:r>
              <w:t>2.4.</w:t>
            </w:r>
          </w:p>
        </w:tc>
        <w:tc>
          <w:tcPr>
            <w:tcW w:w="2026" w:type="pct"/>
            <w:tcBorders>
              <w:top w:val="outset" w:sz="6" w:space="0" w:color="auto"/>
              <w:left w:val="outset" w:sz="6" w:space="0" w:color="auto"/>
              <w:bottom w:val="outset" w:sz="6" w:space="0" w:color="auto"/>
              <w:right w:val="outset" w:sz="6" w:space="0" w:color="auto"/>
            </w:tcBorders>
          </w:tcPr>
          <w:p w14:paraId="1CA83D0C" w14:textId="77777777" w:rsidR="00F44C4C" w:rsidRPr="001202C1" w:rsidRDefault="00F44C4C" w:rsidP="001202C1">
            <w:pPr>
              <w:pStyle w:val="naisf"/>
              <w:spacing w:before="0" w:after="0"/>
              <w:ind w:firstLine="0"/>
            </w:pPr>
            <w:r>
              <w:t>oxo-degradable plastic</w:t>
            </w:r>
          </w:p>
        </w:tc>
        <w:tc>
          <w:tcPr>
            <w:tcW w:w="1060" w:type="pct"/>
            <w:tcBorders>
              <w:top w:val="outset" w:sz="6" w:space="0" w:color="auto"/>
              <w:left w:val="outset" w:sz="6" w:space="0" w:color="auto"/>
              <w:bottom w:val="outset" w:sz="6" w:space="0" w:color="auto"/>
              <w:right w:val="outset" w:sz="6" w:space="0" w:color="auto"/>
            </w:tcBorders>
            <w:vAlign w:val="center"/>
          </w:tcPr>
          <w:p w14:paraId="7D3AB558"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504BF5D1"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0D222EB7" w14:textId="77777777" w:rsidR="00F44C4C" w:rsidRPr="001202C1" w:rsidRDefault="00F44C4C" w:rsidP="001202C1">
            <w:pPr>
              <w:pStyle w:val="naiskr"/>
              <w:spacing w:before="0" w:after="0"/>
              <w:jc w:val="both"/>
            </w:pPr>
          </w:p>
        </w:tc>
      </w:tr>
      <w:tr w:rsidR="006F3D7B" w:rsidRPr="001202C1" w14:paraId="65C6BCDA" w14:textId="77777777" w:rsidTr="00E15EB3">
        <w:tc>
          <w:tcPr>
            <w:tcW w:w="231" w:type="pct"/>
            <w:tcBorders>
              <w:top w:val="outset" w:sz="6" w:space="0" w:color="auto"/>
              <w:left w:val="outset" w:sz="6" w:space="0" w:color="auto"/>
              <w:bottom w:val="outset" w:sz="6" w:space="0" w:color="auto"/>
              <w:right w:val="outset" w:sz="6" w:space="0" w:color="auto"/>
            </w:tcBorders>
          </w:tcPr>
          <w:p w14:paraId="4E1927EC" w14:textId="77777777" w:rsidR="00F44C4C" w:rsidRPr="001202C1" w:rsidRDefault="00F44C4C" w:rsidP="001202C1">
            <w:pPr>
              <w:pStyle w:val="naiskr"/>
              <w:spacing w:before="0" w:after="0"/>
              <w:jc w:val="both"/>
            </w:pPr>
            <w:r>
              <w:t>2.5.</w:t>
            </w:r>
          </w:p>
        </w:tc>
        <w:tc>
          <w:tcPr>
            <w:tcW w:w="2026" w:type="pct"/>
            <w:tcBorders>
              <w:top w:val="outset" w:sz="6" w:space="0" w:color="auto"/>
              <w:left w:val="outset" w:sz="6" w:space="0" w:color="auto"/>
              <w:bottom w:val="outset" w:sz="6" w:space="0" w:color="auto"/>
              <w:right w:val="outset" w:sz="6" w:space="0" w:color="auto"/>
            </w:tcBorders>
          </w:tcPr>
          <w:p w14:paraId="361D60C7" w14:textId="5DEF5F3B" w:rsidR="00F44C4C" w:rsidRPr="001202C1" w:rsidRDefault="00F44C4C" w:rsidP="001202C1">
            <w:pPr>
              <w:pStyle w:val="naisf"/>
              <w:spacing w:before="0" w:after="0"/>
              <w:ind w:firstLine="0"/>
            </w:pPr>
            <w:r>
              <w:t xml:space="preserve">paper and cardboard or other natural fibres </w:t>
            </w:r>
          </w:p>
        </w:tc>
        <w:tc>
          <w:tcPr>
            <w:tcW w:w="1060" w:type="pct"/>
            <w:tcBorders>
              <w:top w:val="outset" w:sz="6" w:space="0" w:color="auto"/>
              <w:left w:val="outset" w:sz="6" w:space="0" w:color="auto"/>
              <w:bottom w:val="outset" w:sz="6" w:space="0" w:color="auto"/>
              <w:right w:val="outset" w:sz="6" w:space="0" w:color="auto"/>
            </w:tcBorders>
            <w:vAlign w:val="center"/>
          </w:tcPr>
          <w:p w14:paraId="2016762E"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18C08BEB"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2DC47B9B" w14:textId="77777777" w:rsidR="00F44C4C" w:rsidRPr="001202C1" w:rsidRDefault="00F44C4C" w:rsidP="001202C1">
            <w:pPr>
              <w:pStyle w:val="naiskr"/>
              <w:spacing w:before="0" w:after="0"/>
              <w:jc w:val="both"/>
            </w:pPr>
          </w:p>
        </w:tc>
      </w:tr>
      <w:tr w:rsidR="006F3D7B" w:rsidRPr="001202C1" w14:paraId="62B9E9FB" w14:textId="77777777" w:rsidTr="00E15EB3">
        <w:tc>
          <w:tcPr>
            <w:tcW w:w="231" w:type="pct"/>
            <w:tcBorders>
              <w:top w:val="outset" w:sz="6" w:space="0" w:color="auto"/>
              <w:left w:val="outset" w:sz="6" w:space="0" w:color="auto"/>
              <w:bottom w:val="outset" w:sz="6" w:space="0" w:color="auto"/>
              <w:right w:val="outset" w:sz="6" w:space="0" w:color="auto"/>
            </w:tcBorders>
          </w:tcPr>
          <w:p w14:paraId="1447E558" w14:textId="77777777" w:rsidR="00F44C4C" w:rsidRPr="001202C1" w:rsidRDefault="00F44C4C" w:rsidP="001202C1">
            <w:pPr>
              <w:pStyle w:val="naiskr"/>
              <w:spacing w:before="0" w:after="0"/>
              <w:jc w:val="both"/>
            </w:pPr>
            <w:r>
              <w:t>2.6.</w:t>
            </w:r>
          </w:p>
        </w:tc>
        <w:tc>
          <w:tcPr>
            <w:tcW w:w="2026" w:type="pct"/>
            <w:tcBorders>
              <w:top w:val="outset" w:sz="6" w:space="0" w:color="auto"/>
              <w:left w:val="outset" w:sz="6" w:space="0" w:color="auto"/>
              <w:bottom w:val="outset" w:sz="6" w:space="0" w:color="auto"/>
              <w:right w:val="outset" w:sz="6" w:space="0" w:color="auto"/>
            </w:tcBorders>
          </w:tcPr>
          <w:p w14:paraId="253614E5" w14:textId="77777777" w:rsidR="00F44C4C" w:rsidRPr="001202C1" w:rsidRDefault="00F44C4C" w:rsidP="001202C1">
            <w:pPr>
              <w:pStyle w:val="naisf"/>
              <w:spacing w:before="0" w:after="0"/>
              <w:ind w:firstLine="0"/>
            </w:pPr>
            <w:r>
              <w:t xml:space="preserve"> metal foil</w:t>
            </w:r>
          </w:p>
        </w:tc>
        <w:tc>
          <w:tcPr>
            <w:tcW w:w="1060" w:type="pct"/>
            <w:tcBorders>
              <w:top w:val="outset" w:sz="6" w:space="0" w:color="auto"/>
              <w:left w:val="outset" w:sz="6" w:space="0" w:color="auto"/>
              <w:bottom w:val="outset" w:sz="6" w:space="0" w:color="auto"/>
              <w:right w:val="outset" w:sz="6" w:space="0" w:color="auto"/>
            </w:tcBorders>
            <w:vAlign w:val="center"/>
          </w:tcPr>
          <w:p w14:paraId="26CC6A50" w14:textId="6F052173"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0B173FBB" w14:textId="21EAF85D" w:rsidR="00F44C4C" w:rsidRPr="001202C1" w:rsidRDefault="001202C1" w:rsidP="001202C1">
            <w:pPr>
              <w:pStyle w:val="naiskr"/>
              <w:spacing w:before="0" w:after="0"/>
              <w:jc w:val="both"/>
            </w:pPr>
            <w:r>
              <w:t xml:space="preserve"> </w:t>
            </w:r>
          </w:p>
        </w:tc>
        <w:tc>
          <w:tcPr>
            <w:tcW w:w="942" w:type="pct"/>
            <w:tcBorders>
              <w:top w:val="outset" w:sz="6" w:space="0" w:color="auto"/>
              <w:left w:val="outset" w:sz="6" w:space="0" w:color="auto"/>
              <w:bottom w:val="outset" w:sz="6" w:space="0" w:color="auto"/>
              <w:right w:val="outset" w:sz="6" w:space="0" w:color="auto"/>
            </w:tcBorders>
            <w:vAlign w:val="center"/>
          </w:tcPr>
          <w:p w14:paraId="15F4930C" w14:textId="0AEF667D" w:rsidR="00F44C4C" w:rsidRPr="001202C1" w:rsidRDefault="001202C1" w:rsidP="001202C1">
            <w:pPr>
              <w:pStyle w:val="naiskr"/>
              <w:spacing w:before="0" w:after="0"/>
              <w:jc w:val="both"/>
            </w:pPr>
            <w:r>
              <w:t xml:space="preserve"> </w:t>
            </w:r>
          </w:p>
        </w:tc>
      </w:tr>
      <w:tr w:rsidR="006F3D7B" w:rsidRPr="001202C1" w14:paraId="021DF9A3" w14:textId="77777777" w:rsidTr="00E15EB3">
        <w:tc>
          <w:tcPr>
            <w:tcW w:w="231" w:type="pct"/>
            <w:tcBorders>
              <w:top w:val="outset" w:sz="6" w:space="0" w:color="auto"/>
              <w:left w:val="outset" w:sz="6" w:space="0" w:color="auto"/>
              <w:bottom w:val="outset" w:sz="6" w:space="0" w:color="auto"/>
              <w:right w:val="outset" w:sz="6" w:space="0" w:color="auto"/>
            </w:tcBorders>
          </w:tcPr>
          <w:p w14:paraId="11522BFC" w14:textId="77777777" w:rsidR="00F44C4C" w:rsidRPr="001202C1" w:rsidRDefault="00F44C4C" w:rsidP="001202C1">
            <w:pPr>
              <w:pStyle w:val="naiskr"/>
              <w:spacing w:before="0" w:after="0"/>
              <w:jc w:val="both"/>
            </w:pPr>
            <w:r>
              <w:t>2.7.</w:t>
            </w:r>
          </w:p>
        </w:tc>
        <w:tc>
          <w:tcPr>
            <w:tcW w:w="2026" w:type="pct"/>
            <w:tcBorders>
              <w:top w:val="outset" w:sz="6" w:space="0" w:color="auto"/>
              <w:left w:val="outset" w:sz="6" w:space="0" w:color="auto"/>
              <w:bottom w:val="outset" w:sz="6" w:space="0" w:color="auto"/>
              <w:right w:val="outset" w:sz="6" w:space="0" w:color="auto"/>
            </w:tcBorders>
          </w:tcPr>
          <w:p w14:paraId="186E284F" w14:textId="77777777" w:rsidR="00F44C4C" w:rsidRPr="001202C1" w:rsidRDefault="00F44C4C" w:rsidP="001202C1">
            <w:pPr>
              <w:pStyle w:val="naisf"/>
              <w:spacing w:before="0" w:after="0"/>
              <w:ind w:firstLine="0"/>
            </w:pPr>
            <w:r>
              <w:t>wood</w:t>
            </w:r>
          </w:p>
        </w:tc>
        <w:tc>
          <w:tcPr>
            <w:tcW w:w="1060" w:type="pct"/>
            <w:tcBorders>
              <w:top w:val="outset" w:sz="6" w:space="0" w:color="auto"/>
              <w:left w:val="outset" w:sz="6" w:space="0" w:color="auto"/>
              <w:bottom w:val="outset" w:sz="6" w:space="0" w:color="auto"/>
              <w:right w:val="outset" w:sz="6" w:space="0" w:color="auto"/>
            </w:tcBorders>
            <w:vAlign w:val="center"/>
          </w:tcPr>
          <w:p w14:paraId="550D164C" w14:textId="77777777"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721D32E7" w14:textId="77777777" w:rsidR="00F44C4C" w:rsidRPr="001202C1" w:rsidRDefault="00F44C4C" w:rsidP="001202C1">
            <w:pPr>
              <w:pStyle w:val="naiskr"/>
              <w:spacing w:before="0" w:after="0"/>
              <w:jc w:val="both"/>
            </w:pPr>
          </w:p>
        </w:tc>
        <w:tc>
          <w:tcPr>
            <w:tcW w:w="942" w:type="pct"/>
            <w:tcBorders>
              <w:top w:val="outset" w:sz="6" w:space="0" w:color="auto"/>
              <w:left w:val="outset" w:sz="6" w:space="0" w:color="auto"/>
              <w:bottom w:val="outset" w:sz="6" w:space="0" w:color="auto"/>
              <w:right w:val="outset" w:sz="6" w:space="0" w:color="auto"/>
            </w:tcBorders>
            <w:vAlign w:val="center"/>
          </w:tcPr>
          <w:p w14:paraId="6536CB31" w14:textId="77777777" w:rsidR="00F44C4C" w:rsidRPr="001202C1" w:rsidRDefault="00F44C4C" w:rsidP="001202C1">
            <w:pPr>
              <w:pStyle w:val="naiskr"/>
              <w:spacing w:before="0" w:after="0"/>
              <w:jc w:val="both"/>
            </w:pPr>
          </w:p>
        </w:tc>
      </w:tr>
      <w:tr w:rsidR="006F3D7B" w:rsidRPr="001202C1" w14:paraId="0FB7090C" w14:textId="77777777" w:rsidTr="00E15EB3">
        <w:tc>
          <w:tcPr>
            <w:tcW w:w="231" w:type="pct"/>
            <w:tcBorders>
              <w:top w:val="outset" w:sz="6" w:space="0" w:color="auto"/>
              <w:left w:val="outset" w:sz="6" w:space="0" w:color="auto"/>
              <w:bottom w:val="outset" w:sz="6" w:space="0" w:color="auto"/>
              <w:right w:val="outset" w:sz="6" w:space="0" w:color="auto"/>
            </w:tcBorders>
          </w:tcPr>
          <w:p w14:paraId="52FE85BB" w14:textId="77777777" w:rsidR="00F44C4C" w:rsidRPr="001202C1" w:rsidRDefault="00F44C4C" w:rsidP="001202C1">
            <w:pPr>
              <w:pStyle w:val="naiskr"/>
              <w:spacing w:before="0" w:after="0"/>
              <w:jc w:val="both"/>
            </w:pPr>
            <w:r>
              <w:t>2.8.</w:t>
            </w:r>
          </w:p>
        </w:tc>
        <w:tc>
          <w:tcPr>
            <w:tcW w:w="2026" w:type="pct"/>
            <w:tcBorders>
              <w:top w:val="outset" w:sz="6" w:space="0" w:color="auto"/>
              <w:left w:val="outset" w:sz="6" w:space="0" w:color="auto"/>
              <w:bottom w:val="outset" w:sz="6" w:space="0" w:color="auto"/>
              <w:right w:val="outset" w:sz="6" w:space="0" w:color="auto"/>
            </w:tcBorders>
          </w:tcPr>
          <w:p w14:paraId="095D3486" w14:textId="77777777" w:rsidR="00F44C4C" w:rsidRPr="001202C1" w:rsidRDefault="00F44C4C" w:rsidP="001202C1">
            <w:pPr>
              <w:pStyle w:val="naisf"/>
              <w:spacing w:before="0" w:after="0"/>
              <w:ind w:firstLine="0"/>
            </w:pPr>
            <w:r>
              <w:t>TOTAL</w:t>
            </w:r>
          </w:p>
        </w:tc>
        <w:tc>
          <w:tcPr>
            <w:tcW w:w="1060" w:type="pct"/>
            <w:tcBorders>
              <w:top w:val="outset" w:sz="6" w:space="0" w:color="auto"/>
              <w:left w:val="outset" w:sz="6" w:space="0" w:color="auto"/>
              <w:bottom w:val="outset" w:sz="6" w:space="0" w:color="auto"/>
              <w:right w:val="outset" w:sz="6" w:space="0" w:color="auto"/>
            </w:tcBorders>
            <w:vAlign w:val="center"/>
          </w:tcPr>
          <w:p w14:paraId="57B4BE23" w14:textId="32E1390E"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4BEF2D2A" w14:textId="77777777" w:rsidR="00F44C4C" w:rsidRPr="001202C1" w:rsidRDefault="00F44C4C" w:rsidP="00E15EB3">
            <w:pPr>
              <w:pStyle w:val="naiskr"/>
              <w:spacing w:before="0" w:after="0"/>
              <w:jc w:val="center"/>
            </w:pPr>
            <w:r>
              <w:t>X</w:t>
            </w:r>
          </w:p>
        </w:tc>
        <w:tc>
          <w:tcPr>
            <w:tcW w:w="942" w:type="pct"/>
            <w:tcBorders>
              <w:top w:val="outset" w:sz="6" w:space="0" w:color="auto"/>
              <w:left w:val="outset" w:sz="6" w:space="0" w:color="auto"/>
              <w:bottom w:val="outset" w:sz="6" w:space="0" w:color="auto"/>
              <w:right w:val="outset" w:sz="6" w:space="0" w:color="auto"/>
            </w:tcBorders>
            <w:vAlign w:val="center"/>
          </w:tcPr>
          <w:p w14:paraId="31A4860A" w14:textId="30A0DE01" w:rsidR="00F44C4C" w:rsidRPr="001202C1" w:rsidRDefault="00F44C4C" w:rsidP="001202C1">
            <w:pPr>
              <w:pStyle w:val="naiskr"/>
              <w:spacing w:before="0" w:after="0"/>
              <w:jc w:val="both"/>
            </w:pPr>
          </w:p>
        </w:tc>
      </w:tr>
      <w:tr w:rsidR="006F3D7B" w:rsidRPr="001202C1" w14:paraId="57EE76B6" w14:textId="77777777" w:rsidTr="00E15EB3">
        <w:tc>
          <w:tcPr>
            <w:tcW w:w="231" w:type="pct"/>
            <w:tcBorders>
              <w:top w:val="outset" w:sz="6" w:space="0" w:color="auto"/>
              <w:left w:val="outset" w:sz="6" w:space="0" w:color="auto"/>
              <w:bottom w:val="outset" w:sz="6" w:space="0" w:color="auto"/>
              <w:right w:val="outset" w:sz="6" w:space="0" w:color="auto"/>
            </w:tcBorders>
          </w:tcPr>
          <w:p w14:paraId="7BE2DBE9" w14:textId="77777777" w:rsidR="00F44C4C" w:rsidRPr="001202C1" w:rsidRDefault="00F44C4C" w:rsidP="001202C1">
            <w:pPr>
              <w:pStyle w:val="naiskr"/>
              <w:spacing w:before="0" w:after="0"/>
              <w:jc w:val="both"/>
            </w:pPr>
            <w:r>
              <w:t>3.</w:t>
            </w:r>
          </w:p>
        </w:tc>
        <w:tc>
          <w:tcPr>
            <w:tcW w:w="2026" w:type="pct"/>
            <w:tcBorders>
              <w:top w:val="outset" w:sz="6" w:space="0" w:color="auto"/>
              <w:left w:val="outset" w:sz="6" w:space="0" w:color="auto"/>
              <w:bottom w:val="outset" w:sz="6" w:space="0" w:color="auto"/>
              <w:right w:val="outset" w:sz="6" w:space="0" w:color="auto"/>
            </w:tcBorders>
          </w:tcPr>
          <w:p w14:paraId="491B6F95" w14:textId="77777777" w:rsidR="00F44C4C" w:rsidRPr="001202C1" w:rsidRDefault="00F44C4C" w:rsidP="001202C1">
            <w:pPr>
              <w:pStyle w:val="naisf"/>
              <w:spacing w:before="0" w:after="0"/>
              <w:ind w:firstLine="0"/>
            </w:pPr>
            <w:r>
              <w:t>SUM TOTAL (1.11. + 2.8.)</w:t>
            </w:r>
          </w:p>
        </w:tc>
        <w:tc>
          <w:tcPr>
            <w:tcW w:w="1060" w:type="pct"/>
            <w:tcBorders>
              <w:top w:val="outset" w:sz="6" w:space="0" w:color="auto"/>
              <w:left w:val="outset" w:sz="6" w:space="0" w:color="auto"/>
              <w:bottom w:val="outset" w:sz="6" w:space="0" w:color="auto"/>
              <w:right w:val="outset" w:sz="6" w:space="0" w:color="auto"/>
            </w:tcBorders>
            <w:vAlign w:val="center"/>
          </w:tcPr>
          <w:p w14:paraId="3C947D5F" w14:textId="0556A6BB" w:rsidR="00F44C4C" w:rsidRPr="001202C1" w:rsidRDefault="00F44C4C" w:rsidP="001202C1">
            <w:pPr>
              <w:pStyle w:val="naiskr"/>
              <w:spacing w:before="0" w:after="0"/>
              <w:jc w:val="both"/>
            </w:pPr>
          </w:p>
        </w:tc>
        <w:tc>
          <w:tcPr>
            <w:tcW w:w="742" w:type="pct"/>
            <w:tcBorders>
              <w:top w:val="outset" w:sz="6" w:space="0" w:color="auto"/>
              <w:left w:val="outset" w:sz="6" w:space="0" w:color="auto"/>
              <w:bottom w:val="outset" w:sz="6" w:space="0" w:color="auto"/>
              <w:right w:val="outset" w:sz="6" w:space="0" w:color="auto"/>
            </w:tcBorders>
            <w:vAlign w:val="center"/>
          </w:tcPr>
          <w:p w14:paraId="279A81FA" w14:textId="77777777" w:rsidR="00F44C4C" w:rsidRPr="001202C1" w:rsidRDefault="00F44C4C" w:rsidP="00E15EB3">
            <w:pPr>
              <w:pStyle w:val="naiskr"/>
              <w:spacing w:before="0" w:after="0"/>
              <w:jc w:val="center"/>
            </w:pPr>
            <w:r>
              <w:t>X</w:t>
            </w:r>
          </w:p>
        </w:tc>
        <w:tc>
          <w:tcPr>
            <w:tcW w:w="942" w:type="pct"/>
            <w:tcBorders>
              <w:top w:val="outset" w:sz="6" w:space="0" w:color="auto"/>
              <w:left w:val="outset" w:sz="6" w:space="0" w:color="auto"/>
              <w:bottom w:val="outset" w:sz="6" w:space="0" w:color="auto"/>
              <w:right w:val="outset" w:sz="6" w:space="0" w:color="auto"/>
            </w:tcBorders>
            <w:vAlign w:val="center"/>
          </w:tcPr>
          <w:p w14:paraId="6D790CD7" w14:textId="267198F1" w:rsidR="00F44C4C" w:rsidRPr="001202C1" w:rsidRDefault="00F44C4C" w:rsidP="001202C1">
            <w:pPr>
              <w:pStyle w:val="naiskr"/>
              <w:spacing w:before="0" w:after="0"/>
              <w:jc w:val="both"/>
            </w:pPr>
          </w:p>
        </w:tc>
      </w:tr>
    </w:tbl>
    <w:p w14:paraId="724CFF74" w14:textId="77777777" w:rsidR="00F44C4C" w:rsidRPr="001202C1" w:rsidRDefault="00F44C4C" w:rsidP="001202C1">
      <w:pPr>
        <w:pStyle w:val="naisf"/>
        <w:spacing w:before="0" w:after="0"/>
        <w:ind w:firstLine="0"/>
        <w:rPr>
          <w:vertAlign w:val="superscript"/>
        </w:rPr>
      </w:pPr>
    </w:p>
    <w:p w14:paraId="79FC4837" w14:textId="77777777" w:rsidR="001202C1" w:rsidRDefault="00F44C4C" w:rsidP="00E15EB3">
      <w:pPr>
        <w:pStyle w:val="naisf"/>
        <w:spacing w:before="0" w:after="0"/>
        <w:ind w:firstLine="0"/>
      </w:pPr>
      <w:r>
        <w:t>Note.</w:t>
      </w:r>
    </w:p>
    <w:p w14:paraId="4C111933" w14:textId="684702D6" w:rsidR="00F44C4C" w:rsidRDefault="00F44C4C" w:rsidP="00E15EB3">
      <w:pPr>
        <w:pStyle w:val="naisf"/>
        <w:spacing w:before="0" w:after="0"/>
        <w:ind w:firstLine="0"/>
      </w:pPr>
      <w:r>
        <w:rPr>
          <w:vertAlign w:val="superscript"/>
        </w:rPr>
        <w:t>1</w:t>
      </w:r>
      <w:r>
        <w:t xml:space="preserve"> The plastic bags referred to in Section 4, Paragraph five of the Natural Resources Law.</w:t>
      </w:r>
    </w:p>
    <w:p w14:paraId="0744C0B6" w14:textId="77777777" w:rsidR="00E15EB3" w:rsidRPr="001202C1" w:rsidRDefault="00E15EB3" w:rsidP="00E15EB3">
      <w:pPr>
        <w:pStyle w:val="naisf"/>
        <w:spacing w:before="0" w:after="0"/>
        <w:ind w:firstLine="0"/>
      </w:pPr>
    </w:p>
    <w:p w14:paraId="47009D2F" w14:textId="77777777" w:rsidR="00F44C4C" w:rsidRPr="001202C1" w:rsidRDefault="00F44C4C" w:rsidP="00E15EB3">
      <w:pPr>
        <w:spacing w:after="0" w:line="240" w:lineRule="auto"/>
        <w:jc w:val="center"/>
        <w:rPr>
          <w:rFonts w:ascii="Times New Roman" w:hAnsi="Times New Roman"/>
          <w:b/>
          <w:i/>
          <w:sz w:val="24"/>
        </w:rPr>
      </w:pPr>
      <w:r>
        <w:rPr>
          <w:rFonts w:ascii="Times New Roman" w:hAnsi="Times New Roman"/>
          <w:b/>
          <w:sz w:val="24"/>
        </w:rPr>
        <w:t>2.</w:t>
      </w:r>
      <w:r>
        <w:rPr>
          <w:rFonts w:ascii="Times New Roman" w:hAnsi="Times New Roman"/>
          <w:b/>
          <w:sz w:val="24"/>
          <w:vertAlign w:val="superscript"/>
        </w:rPr>
        <w:t>1</w:t>
      </w:r>
      <w:r>
        <w:rPr>
          <w:rFonts w:ascii="Times New Roman" w:hAnsi="Times New Roman"/>
          <w:sz w:val="24"/>
        </w:rPr>
        <w:t xml:space="preserve"> </w:t>
      </w:r>
      <w:r>
        <w:rPr>
          <w:rFonts w:ascii="Times New Roman" w:hAnsi="Times New Roman"/>
          <w:b/>
          <w:sz w:val="24"/>
        </w:rPr>
        <w:t>Annual Consumption of Lightweight Plastic Carrier Bags</w:t>
      </w:r>
    </w:p>
    <w:p w14:paraId="7D9ADDE0" w14:textId="77777777" w:rsidR="00F44C4C" w:rsidRPr="001202C1" w:rsidRDefault="00F44C4C" w:rsidP="00E15EB3">
      <w:pPr>
        <w:pStyle w:val="Pamatteksts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99"/>
        <w:gridCol w:w="3498"/>
        <w:gridCol w:w="3498"/>
        <w:gridCol w:w="3498"/>
      </w:tblGrid>
      <w:tr w:rsidR="006F3D7B" w:rsidRPr="001202C1" w14:paraId="2225A5C8" w14:textId="77777777" w:rsidTr="00E15EB3">
        <w:trPr>
          <w:cantSplit/>
        </w:trPr>
        <w:tc>
          <w:tcPr>
            <w:tcW w:w="2500" w:type="pct"/>
            <w:gridSpan w:val="2"/>
            <w:shd w:val="clear" w:color="auto" w:fill="auto"/>
          </w:tcPr>
          <w:p w14:paraId="393ED75B" w14:textId="77777777" w:rsidR="00F44C4C" w:rsidRPr="001202C1" w:rsidRDefault="00F44C4C" w:rsidP="00E15EB3">
            <w:pPr>
              <w:spacing w:after="0" w:line="240" w:lineRule="auto"/>
              <w:jc w:val="center"/>
              <w:rPr>
                <w:rFonts w:ascii="Times New Roman" w:hAnsi="Times New Roman"/>
                <w:sz w:val="24"/>
              </w:rPr>
            </w:pPr>
            <w:r>
              <w:rPr>
                <w:rFonts w:ascii="Times New Roman" w:hAnsi="Times New Roman"/>
                <w:sz w:val="24"/>
              </w:rPr>
              <w:t>Mass of lightweight plastic carrier bags</w:t>
            </w:r>
            <w:r>
              <w:rPr>
                <w:rFonts w:ascii="Times New Roman" w:hAnsi="Times New Roman"/>
                <w:sz w:val="24"/>
                <w:vertAlign w:val="superscript"/>
              </w:rPr>
              <w:t>1.1</w:t>
            </w:r>
            <w:r>
              <w:rPr>
                <w:rFonts w:ascii="Times New Roman" w:hAnsi="Times New Roman"/>
                <w:sz w:val="24"/>
              </w:rPr>
              <w:t xml:space="preserve"> (kg)</w:t>
            </w:r>
          </w:p>
        </w:tc>
        <w:tc>
          <w:tcPr>
            <w:tcW w:w="2500" w:type="pct"/>
            <w:gridSpan w:val="2"/>
            <w:shd w:val="clear" w:color="auto" w:fill="auto"/>
          </w:tcPr>
          <w:p w14:paraId="3AD89700" w14:textId="77777777" w:rsidR="00F44C4C" w:rsidRPr="001202C1" w:rsidRDefault="00F44C4C" w:rsidP="00E15EB3">
            <w:pPr>
              <w:spacing w:after="0" w:line="240" w:lineRule="auto"/>
              <w:jc w:val="center"/>
              <w:rPr>
                <w:rFonts w:ascii="Times New Roman" w:hAnsi="Times New Roman"/>
                <w:sz w:val="24"/>
              </w:rPr>
            </w:pPr>
            <w:r>
              <w:rPr>
                <w:rFonts w:ascii="Times New Roman" w:hAnsi="Times New Roman"/>
                <w:sz w:val="24"/>
              </w:rPr>
              <w:t>Weighted-average mass of one plastic carrier bag</w:t>
            </w:r>
            <w:r>
              <w:rPr>
                <w:rFonts w:ascii="Times New Roman" w:hAnsi="Times New Roman"/>
                <w:sz w:val="24"/>
                <w:vertAlign w:val="superscript"/>
              </w:rPr>
              <w:t>1.2</w:t>
            </w:r>
            <w:r>
              <w:rPr>
                <w:rFonts w:ascii="Times New Roman" w:hAnsi="Times New Roman"/>
                <w:sz w:val="24"/>
              </w:rPr>
              <w:t xml:space="preserve"> (kg)</w:t>
            </w:r>
          </w:p>
        </w:tc>
      </w:tr>
      <w:tr w:rsidR="006F3D7B" w:rsidRPr="001202C1" w14:paraId="007BC30C" w14:textId="77777777" w:rsidTr="00E15EB3">
        <w:trPr>
          <w:cantSplit/>
        </w:trPr>
        <w:tc>
          <w:tcPr>
            <w:tcW w:w="2500" w:type="pct"/>
            <w:gridSpan w:val="2"/>
            <w:shd w:val="clear" w:color="auto" w:fill="auto"/>
          </w:tcPr>
          <w:p w14:paraId="1955A7C6" w14:textId="77777777" w:rsidR="00F44C4C" w:rsidRPr="001202C1" w:rsidRDefault="00F44C4C" w:rsidP="00E15EB3">
            <w:pPr>
              <w:spacing w:after="0" w:line="240" w:lineRule="auto"/>
              <w:jc w:val="center"/>
              <w:rPr>
                <w:rFonts w:ascii="Times New Roman" w:hAnsi="Times New Roman"/>
                <w:sz w:val="24"/>
              </w:rPr>
            </w:pPr>
          </w:p>
        </w:tc>
        <w:tc>
          <w:tcPr>
            <w:tcW w:w="2500" w:type="pct"/>
            <w:gridSpan w:val="2"/>
            <w:shd w:val="clear" w:color="auto" w:fill="auto"/>
          </w:tcPr>
          <w:p w14:paraId="061220AA" w14:textId="77777777" w:rsidR="00F44C4C" w:rsidRPr="001202C1" w:rsidRDefault="00F44C4C" w:rsidP="00E15EB3">
            <w:pPr>
              <w:spacing w:after="0" w:line="240" w:lineRule="auto"/>
              <w:jc w:val="center"/>
              <w:rPr>
                <w:rFonts w:ascii="Times New Roman" w:hAnsi="Times New Roman"/>
                <w:sz w:val="24"/>
              </w:rPr>
            </w:pPr>
          </w:p>
        </w:tc>
      </w:tr>
      <w:tr w:rsidR="006F3D7B" w:rsidRPr="001202C1" w14:paraId="48D88DB2" w14:textId="77777777" w:rsidTr="00E15EB3">
        <w:trPr>
          <w:cantSplit/>
        </w:trPr>
        <w:tc>
          <w:tcPr>
            <w:tcW w:w="2500" w:type="pct"/>
            <w:gridSpan w:val="2"/>
            <w:shd w:val="clear" w:color="auto" w:fill="auto"/>
          </w:tcPr>
          <w:p w14:paraId="26F65A0F" w14:textId="77777777" w:rsidR="00F44C4C" w:rsidRPr="001202C1" w:rsidRDefault="00F44C4C" w:rsidP="00E15EB3">
            <w:pPr>
              <w:spacing w:after="0" w:line="240" w:lineRule="auto"/>
              <w:jc w:val="center"/>
              <w:rPr>
                <w:rFonts w:ascii="Times New Roman" w:hAnsi="Times New Roman"/>
                <w:sz w:val="24"/>
              </w:rPr>
            </w:pPr>
            <w:r>
              <w:rPr>
                <w:rFonts w:ascii="Times New Roman" w:hAnsi="Times New Roman"/>
                <w:sz w:val="24"/>
              </w:rPr>
              <w:t>Including bags the wall thickness of which is</w:t>
            </w:r>
          </w:p>
        </w:tc>
        <w:tc>
          <w:tcPr>
            <w:tcW w:w="2500" w:type="pct"/>
            <w:gridSpan w:val="2"/>
            <w:shd w:val="clear" w:color="auto" w:fill="auto"/>
          </w:tcPr>
          <w:p w14:paraId="53E9BBDA" w14:textId="77777777" w:rsidR="00F44C4C" w:rsidRPr="001202C1" w:rsidRDefault="00F44C4C" w:rsidP="00E15EB3">
            <w:pPr>
              <w:spacing w:after="0" w:line="240" w:lineRule="auto"/>
              <w:jc w:val="center"/>
              <w:rPr>
                <w:rFonts w:ascii="Times New Roman" w:hAnsi="Times New Roman"/>
                <w:sz w:val="24"/>
              </w:rPr>
            </w:pPr>
            <w:r>
              <w:rPr>
                <w:rFonts w:ascii="Times New Roman" w:hAnsi="Times New Roman"/>
                <w:sz w:val="24"/>
              </w:rPr>
              <w:t>Including bags with the wall thickness of</w:t>
            </w:r>
          </w:p>
        </w:tc>
      </w:tr>
      <w:tr w:rsidR="006F3D7B" w:rsidRPr="001202C1" w14:paraId="4394151C" w14:textId="77777777" w:rsidTr="00E15EB3">
        <w:trPr>
          <w:cantSplit/>
        </w:trPr>
        <w:tc>
          <w:tcPr>
            <w:tcW w:w="1250" w:type="pct"/>
            <w:shd w:val="clear" w:color="auto" w:fill="auto"/>
          </w:tcPr>
          <w:p w14:paraId="36C0D29C" w14:textId="77777777" w:rsidR="00F44C4C" w:rsidRPr="001202C1" w:rsidRDefault="00F44C4C" w:rsidP="00E15EB3">
            <w:pPr>
              <w:spacing w:after="0" w:line="240" w:lineRule="auto"/>
              <w:jc w:val="center"/>
              <w:rPr>
                <w:rFonts w:ascii="Times New Roman" w:hAnsi="Times New Roman"/>
                <w:sz w:val="24"/>
              </w:rPr>
            </w:pPr>
            <w:r>
              <w:rPr>
                <w:rFonts w:ascii="Times New Roman" w:hAnsi="Times New Roman"/>
                <w:sz w:val="24"/>
              </w:rPr>
              <w:t>&lt; 15 microns</w:t>
            </w:r>
          </w:p>
        </w:tc>
        <w:tc>
          <w:tcPr>
            <w:tcW w:w="1250" w:type="pct"/>
          </w:tcPr>
          <w:p w14:paraId="1E5C888F" w14:textId="77777777" w:rsidR="00F44C4C" w:rsidRPr="001202C1" w:rsidRDefault="00F44C4C" w:rsidP="00E15EB3">
            <w:pPr>
              <w:spacing w:after="0" w:line="240" w:lineRule="auto"/>
              <w:jc w:val="center"/>
              <w:rPr>
                <w:rFonts w:ascii="Times New Roman" w:hAnsi="Times New Roman"/>
                <w:sz w:val="24"/>
              </w:rPr>
            </w:pPr>
            <w:r>
              <w:rPr>
                <w:rFonts w:ascii="Times New Roman" w:hAnsi="Times New Roman"/>
                <w:sz w:val="24"/>
              </w:rPr>
              <w:t>15 ≤ 50 microns</w:t>
            </w:r>
          </w:p>
        </w:tc>
        <w:tc>
          <w:tcPr>
            <w:tcW w:w="1250" w:type="pct"/>
            <w:shd w:val="clear" w:color="auto" w:fill="auto"/>
          </w:tcPr>
          <w:p w14:paraId="5EEFA047" w14:textId="77777777" w:rsidR="00F44C4C" w:rsidRPr="001202C1" w:rsidRDefault="00F44C4C" w:rsidP="00E15EB3">
            <w:pPr>
              <w:spacing w:after="0" w:line="240" w:lineRule="auto"/>
              <w:jc w:val="center"/>
              <w:rPr>
                <w:rFonts w:ascii="Times New Roman" w:hAnsi="Times New Roman"/>
                <w:sz w:val="24"/>
              </w:rPr>
            </w:pPr>
            <w:r>
              <w:rPr>
                <w:rFonts w:ascii="Times New Roman" w:hAnsi="Times New Roman"/>
                <w:sz w:val="24"/>
              </w:rPr>
              <w:t>&lt; 15 microns</w:t>
            </w:r>
          </w:p>
        </w:tc>
        <w:tc>
          <w:tcPr>
            <w:tcW w:w="1251" w:type="pct"/>
            <w:shd w:val="clear" w:color="auto" w:fill="auto"/>
          </w:tcPr>
          <w:p w14:paraId="29E4A4D4" w14:textId="77777777" w:rsidR="00F44C4C" w:rsidRPr="001202C1" w:rsidRDefault="00F44C4C" w:rsidP="00E15EB3">
            <w:pPr>
              <w:spacing w:after="0" w:line="240" w:lineRule="auto"/>
              <w:jc w:val="center"/>
              <w:rPr>
                <w:rFonts w:ascii="Times New Roman" w:hAnsi="Times New Roman"/>
                <w:sz w:val="24"/>
              </w:rPr>
            </w:pPr>
            <w:r>
              <w:rPr>
                <w:rFonts w:ascii="Times New Roman" w:hAnsi="Times New Roman"/>
                <w:sz w:val="24"/>
              </w:rPr>
              <w:t>15 ≤ 50 microns</w:t>
            </w:r>
          </w:p>
        </w:tc>
      </w:tr>
      <w:tr w:rsidR="006F3D7B" w:rsidRPr="001202C1" w14:paraId="282C1BE6" w14:textId="77777777" w:rsidTr="00E15EB3">
        <w:trPr>
          <w:cantSplit/>
        </w:trPr>
        <w:tc>
          <w:tcPr>
            <w:tcW w:w="1250" w:type="pct"/>
            <w:shd w:val="clear" w:color="auto" w:fill="auto"/>
          </w:tcPr>
          <w:p w14:paraId="22FAA093" w14:textId="77777777" w:rsidR="00F44C4C" w:rsidRPr="001202C1" w:rsidRDefault="00F44C4C" w:rsidP="00E15EB3">
            <w:pPr>
              <w:spacing w:after="0" w:line="240" w:lineRule="auto"/>
              <w:jc w:val="center"/>
              <w:rPr>
                <w:rFonts w:ascii="Times New Roman" w:hAnsi="Times New Roman"/>
                <w:strike/>
                <w:sz w:val="24"/>
                <w:highlight w:val="yellow"/>
              </w:rPr>
            </w:pPr>
          </w:p>
        </w:tc>
        <w:tc>
          <w:tcPr>
            <w:tcW w:w="1250" w:type="pct"/>
          </w:tcPr>
          <w:p w14:paraId="03EEF33C" w14:textId="77777777" w:rsidR="00F44C4C" w:rsidRPr="001202C1" w:rsidRDefault="00F44C4C" w:rsidP="00E15EB3">
            <w:pPr>
              <w:spacing w:after="0" w:line="240" w:lineRule="auto"/>
              <w:jc w:val="center"/>
              <w:rPr>
                <w:rFonts w:ascii="Times New Roman" w:hAnsi="Times New Roman"/>
                <w:sz w:val="24"/>
              </w:rPr>
            </w:pPr>
          </w:p>
        </w:tc>
        <w:tc>
          <w:tcPr>
            <w:tcW w:w="1250" w:type="pct"/>
            <w:shd w:val="clear" w:color="auto" w:fill="auto"/>
          </w:tcPr>
          <w:p w14:paraId="00F5F162" w14:textId="77777777" w:rsidR="00F44C4C" w:rsidRPr="001202C1" w:rsidRDefault="00F44C4C" w:rsidP="00E15EB3">
            <w:pPr>
              <w:spacing w:after="0" w:line="240" w:lineRule="auto"/>
              <w:jc w:val="center"/>
              <w:rPr>
                <w:rFonts w:ascii="Times New Roman" w:hAnsi="Times New Roman"/>
                <w:sz w:val="24"/>
              </w:rPr>
            </w:pPr>
          </w:p>
        </w:tc>
        <w:tc>
          <w:tcPr>
            <w:tcW w:w="1251" w:type="pct"/>
            <w:shd w:val="clear" w:color="auto" w:fill="auto"/>
          </w:tcPr>
          <w:p w14:paraId="7639F2FF" w14:textId="77777777" w:rsidR="00F44C4C" w:rsidRPr="001202C1" w:rsidRDefault="00F44C4C" w:rsidP="00E15EB3">
            <w:pPr>
              <w:spacing w:after="0" w:line="240" w:lineRule="auto"/>
              <w:jc w:val="center"/>
              <w:rPr>
                <w:rFonts w:ascii="Times New Roman" w:hAnsi="Times New Roman"/>
                <w:sz w:val="24"/>
              </w:rPr>
            </w:pPr>
          </w:p>
        </w:tc>
      </w:tr>
      <w:tr w:rsidR="006F3D7B" w:rsidRPr="001202C1" w14:paraId="3BB84FDB" w14:textId="77777777" w:rsidTr="00E15EB3">
        <w:trPr>
          <w:cantSplit/>
        </w:trPr>
        <w:tc>
          <w:tcPr>
            <w:tcW w:w="5000" w:type="pct"/>
            <w:gridSpan w:val="4"/>
            <w:shd w:val="clear" w:color="auto" w:fill="D9D9D9"/>
          </w:tcPr>
          <w:p w14:paraId="3F36FDED" w14:textId="77777777" w:rsidR="00F44C4C" w:rsidRPr="001202C1" w:rsidRDefault="00F44C4C" w:rsidP="00E15EB3">
            <w:pPr>
              <w:spacing w:after="0" w:line="240" w:lineRule="auto"/>
              <w:jc w:val="both"/>
              <w:rPr>
                <w:rFonts w:ascii="Times New Roman" w:hAnsi="Times New Roman"/>
                <w:sz w:val="24"/>
                <w:vertAlign w:val="superscript"/>
              </w:rPr>
            </w:pPr>
            <w:r>
              <w:rPr>
                <w:rFonts w:ascii="Times New Roman" w:hAnsi="Times New Roman"/>
                <w:sz w:val="24"/>
              </w:rPr>
              <w:t>The mass of those plastic carrier bags (kg) the wall thickness of which is ≥ 50 microns</w:t>
            </w:r>
            <w:r>
              <w:rPr>
                <w:rFonts w:ascii="Times New Roman" w:hAnsi="Times New Roman"/>
                <w:sz w:val="24"/>
                <w:vertAlign w:val="superscript"/>
              </w:rPr>
              <w:t>1.3</w:t>
            </w:r>
          </w:p>
        </w:tc>
      </w:tr>
      <w:tr w:rsidR="006F3D7B" w:rsidRPr="001202C1" w14:paraId="25AEA84D" w14:textId="77777777" w:rsidTr="00E15EB3">
        <w:trPr>
          <w:cantSplit/>
        </w:trPr>
        <w:tc>
          <w:tcPr>
            <w:tcW w:w="5000" w:type="pct"/>
            <w:gridSpan w:val="4"/>
            <w:shd w:val="clear" w:color="auto" w:fill="D9D9D9"/>
          </w:tcPr>
          <w:p w14:paraId="28DC4779" w14:textId="77777777" w:rsidR="00F44C4C" w:rsidRPr="001202C1" w:rsidRDefault="00F44C4C" w:rsidP="00E15EB3">
            <w:pPr>
              <w:spacing w:after="0" w:line="240" w:lineRule="auto"/>
              <w:jc w:val="both"/>
              <w:rPr>
                <w:rFonts w:ascii="Times New Roman" w:hAnsi="Times New Roman"/>
                <w:sz w:val="24"/>
              </w:rPr>
            </w:pPr>
          </w:p>
        </w:tc>
      </w:tr>
    </w:tbl>
    <w:p w14:paraId="791D4BE9" w14:textId="77777777" w:rsidR="00E15EB3" w:rsidRDefault="00E15EB3" w:rsidP="00E15EB3">
      <w:pPr>
        <w:spacing w:after="0" w:line="240" w:lineRule="auto"/>
        <w:jc w:val="both"/>
        <w:rPr>
          <w:rFonts w:ascii="Times New Roman" w:hAnsi="Times New Roman"/>
          <w:sz w:val="24"/>
        </w:rPr>
      </w:pPr>
    </w:p>
    <w:p w14:paraId="387B666B" w14:textId="30A9B1F8" w:rsidR="00F44C4C" w:rsidRPr="001202C1" w:rsidRDefault="00F44C4C" w:rsidP="005F3A82">
      <w:pPr>
        <w:keepNext/>
        <w:spacing w:after="0" w:line="240" w:lineRule="auto"/>
        <w:jc w:val="both"/>
        <w:rPr>
          <w:rFonts w:ascii="Times New Roman" w:hAnsi="Times New Roman"/>
          <w:sz w:val="24"/>
        </w:rPr>
      </w:pPr>
      <w:r>
        <w:rPr>
          <w:rFonts w:ascii="Times New Roman" w:hAnsi="Times New Roman"/>
          <w:sz w:val="24"/>
        </w:rPr>
        <w:lastRenderedPageBreak/>
        <w:t>Notes.</w:t>
      </w:r>
    </w:p>
    <w:p w14:paraId="7114E58B" w14:textId="77777777" w:rsidR="00F44C4C" w:rsidRPr="001202C1" w:rsidRDefault="00F44C4C" w:rsidP="005F3A82">
      <w:pPr>
        <w:keepNext/>
        <w:spacing w:after="0" w:line="240" w:lineRule="auto"/>
        <w:jc w:val="both"/>
        <w:rPr>
          <w:rFonts w:ascii="Times New Roman" w:hAnsi="Times New Roman"/>
          <w:sz w:val="24"/>
        </w:rPr>
      </w:pPr>
      <w:r>
        <w:rPr>
          <w:rFonts w:ascii="Times New Roman" w:hAnsi="Times New Roman"/>
          <w:sz w:val="24"/>
          <w:vertAlign w:val="superscript"/>
        </w:rPr>
        <w:t>1.1</w:t>
      </w:r>
      <w:r>
        <w:rPr>
          <w:rFonts w:ascii="Times New Roman" w:hAnsi="Times New Roman"/>
          <w:sz w:val="24"/>
        </w:rPr>
        <w:t xml:space="preserve"> Table shall contain information regarding all lightweight plastic carrier bags which are laid down in Section 1 of the Packaging Law regardless of their weight.</w:t>
      </w:r>
    </w:p>
    <w:p w14:paraId="49B6FB0F" w14:textId="657546EE" w:rsidR="00F44C4C" w:rsidRDefault="00F44C4C" w:rsidP="00E15EB3">
      <w:pPr>
        <w:spacing w:after="0" w:line="240" w:lineRule="auto"/>
        <w:jc w:val="both"/>
        <w:rPr>
          <w:rFonts w:ascii="Times New Roman" w:hAnsi="Times New Roman"/>
          <w:sz w:val="24"/>
        </w:rPr>
      </w:pPr>
      <w:r>
        <w:rPr>
          <w:rFonts w:ascii="Times New Roman" w:hAnsi="Times New Roman"/>
          <w:sz w:val="24"/>
          <w:vertAlign w:val="superscript"/>
        </w:rPr>
        <w:t>1.2</w:t>
      </w:r>
      <w:r>
        <w:rPr>
          <w:rFonts w:ascii="Times New Roman" w:hAnsi="Times New Roman"/>
          <w:sz w:val="24"/>
        </w:rPr>
        <w:t xml:space="preserve"> The weighted-average mass (kg) shall be calculated by using the following formula:</w:t>
      </w:r>
    </w:p>
    <w:p w14:paraId="5F2F0EFF" w14:textId="77777777" w:rsidR="00E15EB3" w:rsidRPr="001202C1" w:rsidRDefault="00E15EB3" w:rsidP="00E15EB3">
      <w:pPr>
        <w:spacing w:after="0" w:line="240" w:lineRule="auto"/>
        <w:jc w:val="both"/>
        <w:rPr>
          <w:rFonts w:ascii="Times New Roman" w:hAnsi="Times New Roman"/>
          <w:sz w:val="24"/>
        </w:rPr>
      </w:pPr>
    </w:p>
    <w:tbl>
      <w:tblPr>
        <w:tblW w:w="5000" w:type="pct"/>
        <w:tblCellMar>
          <w:top w:w="28" w:type="dxa"/>
          <w:left w:w="28" w:type="dxa"/>
          <w:bottom w:w="28" w:type="dxa"/>
          <w:right w:w="28" w:type="dxa"/>
        </w:tblCellMar>
        <w:tblLook w:val="04A0" w:firstRow="1" w:lastRow="0" w:firstColumn="1" w:lastColumn="0" w:noHBand="0" w:noVBand="1"/>
      </w:tblPr>
      <w:tblGrid>
        <w:gridCol w:w="5013"/>
        <w:gridCol w:w="3315"/>
        <w:gridCol w:w="5675"/>
      </w:tblGrid>
      <w:tr w:rsidR="006F3D7B" w:rsidRPr="001202C1" w14:paraId="1FFFD4A4" w14:textId="77777777" w:rsidTr="00102A5E">
        <w:trPr>
          <w:cantSplit/>
        </w:trPr>
        <w:tc>
          <w:tcPr>
            <w:tcW w:w="3430" w:type="dxa"/>
            <w:vMerge w:val="restart"/>
            <w:shd w:val="clear" w:color="auto" w:fill="auto"/>
            <w:vAlign w:val="center"/>
          </w:tcPr>
          <w:p w14:paraId="0BCA4824" w14:textId="77777777" w:rsidR="00F44C4C" w:rsidRPr="001202C1" w:rsidRDefault="00F44C4C" w:rsidP="00E15EB3">
            <w:pPr>
              <w:spacing w:after="0" w:line="240" w:lineRule="auto"/>
              <w:jc w:val="right"/>
              <w:rPr>
                <w:rFonts w:ascii="Times New Roman" w:hAnsi="Times New Roman"/>
                <w:sz w:val="24"/>
              </w:rPr>
            </w:pPr>
            <w:r>
              <w:rPr>
                <w:rFonts w:ascii="Times New Roman" w:hAnsi="Times New Roman"/>
                <w:i/>
                <w:sz w:val="24"/>
              </w:rPr>
              <w:t>m</w:t>
            </w:r>
            <w:r>
              <w:rPr>
                <w:rFonts w:ascii="Times New Roman" w:hAnsi="Times New Roman"/>
                <w:sz w:val="24"/>
              </w:rPr>
              <w:t xml:space="preserve"> =</w:t>
            </w:r>
          </w:p>
        </w:tc>
        <w:tc>
          <w:tcPr>
            <w:tcW w:w="2268" w:type="dxa"/>
            <w:tcBorders>
              <w:bottom w:val="single" w:sz="4" w:space="0" w:color="auto"/>
            </w:tcBorders>
            <w:shd w:val="clear" w:color="auto" w:fill="auto"/>
            <w:vAlign w:val="bottom"/>
          </w:tcPr>
          <w:p w14:paraId="6A3E50D0"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i/>
                <w:sz w:val="24"/>
              </w:rPr>
              <w:t>m</w:t>
            </w:r>
            <w:r>
              <w:rPr>
                <w:rFonts w:ascii="Times New Roman" w:hAnsi="Times New Roman"/>
                <w:sz w:val="24"/>
                <w:vertAlign w:val="subscript"/>
              </w:rPr>
              <w:t>1</w:t>
            </w:r>
            <w:r>
              <w:rPr>
                <w:rFonts w:ascii="Times New Roman" w:hAnsi="Times New Roman"/>
                <w:i/>
                <w:sz w:val="24"/>
              </w:rPr>
              <w:t>x</w:t>
            </w:r>
            <w:r>
              <w:rPr>
                <w:rFonts w:ascii="Times New Roman" w:hAnsi="Times New Roman"/>
                <w:sz w:val="24"/>
                <w:vertAlign w:val="subscript"/>
              </w:rPr>
              <w:t>1</w:t>
            </w:r>
            <w:r>
              <w:rPr>
                <w:rFonts w:ascii="Times New Roman" w:hAnsi="Times New Roman"/>
                <w:sz w:val="24"/>
              </w:rPr>
              <w:t xml:space="preserve"> + </w:t>
            </w:r>
            <w:r>
              <w:rPr>
                <w:rFonts w:ascii="Times New Roman" w:hAnsi="Times New Roman"/>
                <w:i/>
                <w:sz w:val="24"/>
              </w:rPr>
              <w:t>m</w:t>
            </w:r>
            <w:r>
              <w:rPr>
                <w:rFonts w:ascii="Times New Roman" w:hAnsi="Times New Roman"/>
                <w:sz w:val="24"/>
                <w:vertAlign w:val="subscript"/>
              </w:rPr>
              <w:t>2</w:t>
            </w:r>
            <w:r>
              <w:rPr>
                <w:rFonts w:ascii="Times New Roman" w:hAnsi="Times New Roman"/>
                <w:i/>
                <w:sz w:val="24"/>
              </w:rPr>
              <w:t>x</w:t>
            </w:r>
            <w:r>
              <w:rPr>
                <w:rFonts w:ascii="Times New Roman" w:hAnsi="Times New Roman"/>
                <w:sz w:val="24"/>
                <w:vertAlign w:val="subscript"/>
              </w:rPr>
              <w:t>2</w:t>
            </w:r>
            <w:r>
              <w:rPr>
                <w:rFonts w:ascii="Times New Roman" w:hAnsi="Times New Roman"/>
                <w:sz w:val="24"/>
              </w:rPr>
              <w:t xml:space="preserve"> + ... + </w:t>
            </w:r>
            <w:r>
              <w:rPr>
                <w:rFonts w:ascii="Times New Roman" w:hAnsi="Times New Roman"/>
                <w:i/>
                <w:sz w:val="24"/>
              </w:rPr>
              <w:t>m</w:t>
            </w:r>
            <w:r>
              <w:rPr>
                <w:rFonts w:ascii="Times New Roman" w:hAnsi="Times New Roman"/>
                <w:i/>
                <w:sz w:val="24"/>
                <w:vertAlign w:val="subscript"/>
              </w:rPr>
              <w:t>n</w:t>
            </w:r>
            <w:r>
              <w:rPr>
                <w:rFonts w:ascii="Times New Roman" w:hAnsi="Times New Roman"/>
                <w:i/>
                <w:sz w:val="24"/>
              </w:rPr>
              <w:t>x</w:t>
            </w:r>
            <w:r>
              <w:rPr>
                <w:rFonts w:ascii="Times New Roman" w:hAnsi="Times New Roman"/>
                <w:i/>
                <w:sz w:val="24"/>
                <w:vertAlign w:val="subscript"/>
              </w:rPr>
              <w:t>n</w:t>
            </w:r>
          </w:p>
        </w:tc>
        <w:tc>
          <w:tcPr>
            <w:tcW w:w="3883" w:type="dxa"/>
            <w:vMerge w:val="restart"/>
            <w:shd w:val="clear" w:color="auto" w:fill="auto"/>
            <w:vAlign w:val="center"/>
          </w:tcPr>
          <w:p w14:paraId="73AF1D31"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where</w:t>
            </w:r>
          </w:p>
        </w:tc>
      </w:tr>
      <w:tr w:rsidR="006F3D7B" w:rsidRPr="001202C1" w14:paraId="2D503809" w14:textId="77777777" w:rsidTr="00102A5E">
        <w:trPr>
          <w:cantSplit/>
        </w:trPr>
        <w:tc>
          <w:tcPr>
            <w:tcW w:w="3430" w:type="dxa"/>
            <w:vMerge/>
            <w:shd w:val="clear" w:color="auto" w:fill="auto"/>
          </w:tcPr>
          <w:p w14:paraId="348D6A86" w14:textId="77777777" w:rsidR="00F44C4C" w:rsidRPr="001202C1" w:rsidRDefault="00F44C4C" w:rsidP="001202C1">
            <w:pPr>
              <w:spacing w:after="0" w:line="240" w:lineRule="auto"/>
              <w:jc w:val="both"/>
              <w:rPr>
                <w:rFonts w:ascii="Times New Roman" w:hAnsi="Times New Roman"/>
                <w:sz w:val="24"/>
              </w:rPr>
            </w:pPr>
          </w:p>
        </w:tc>
        <w:tc>
          <w:tcPr>
            <w:tcW w:w="2268" w:type="dxa"/>
            <w:tcBorders>
              <w:top w:val="single" w:sz="4" w:space="0" w:color="auto"/>
            </w:tcBorders>
            <w:shd w:val="clear" w:color="auto" w:fill="auto"/>
          </w:tcPr>
          <w:p w14:paraId="303C7371"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i/>
                <w:sz w:val="24"/>
              </w:rPr>
              <w:t>x</w:t>
            </w:r>
            <w:r>
              <w:rPr>
                <w:rFonts w:ascii="Times New Roman" w:hAnsi="Times New Roman"/>
                <w:sz w:val="24"/>
                <w:vertAlign w:val="subscript"/>
              </w:rPr>
              <w:t>1</w:t>
            </w:r>
            <w:r>
              <w:rPr>
                <w:rFonts w:ascii="Times New Roman" w:hAnsi="Times New Roman"/>
                <w:sz w:val="24"/>
              </w:rPr>
              <w:t xml:space="preserve"> + </w:t>
            </w:r>
            <w:r>
              <w:rPr>
                <w:rFonts w:ascii="Times New Roman" w:hAnsi="Times New Roman"/>
                <w:i/>
                <w:sz w:val="24"/>
              </w:rPr>
              <w:t>x</w:t>
            </w:r>
            <w:r>
              <w:rPr>
                <w:rFonts w:ascii="Times New Roman" w:hAnsi="Times New Roman"/>
                <w:sz w:val="24"/>
                <w:vertAlign w:val="subscript"/>
              </w:rPr>
              <w:t>2</w:t>
            </w:r>
            <w:r>
              <w:rPr>
                <w:rFonts w:ascii="Times New Roman" w:hAnsi="Times New Roman"/>
                <w:sz w:val="24"/>
              </w:rPr>
              <w:t xml:space="preserve"> + ... + </w:t>
            </w:r>
            <w:r>
              <w:rPr>
                <w:rFonts w:ascii="Times New Roman" w:hAnsi="Times New Roman"/>
                <w:i/>
                <w:sz w:val="24"/>
              </w:rPr>
              <w:t>x</w:t>
            </w:r>
            <w:r>
              <w:rPr>
                <w:rFonts w:ascii="Times New Roman" w:hAnsi="Times New Roman"/>
                <w:i/>
                <w:sz w:val="24"/>
                <w:vertAlign w:val="subscript"/>
              </w:rPr>
              <w:t>n</w:t>
            </w:r>
          </w:p>
        </w:tc>
        <w:tc>
          <w:tcPr>
            <w:tcW w:w="3883" w:type="dxa"/>
            <w:vMerge/>
            <w:shd w:val="clear" w:color="auto" w:fill="auto"/>
          </w:tcPr>
          <w:p w14:paraId="1A258AF2" w14:textId="77777777" w:rsidR="00F44C4C" w:rsidRPr="001202C1" w:rsidRDefault="00F44C4C" w:rsidP="001202C1">
            <w:pPr>
              <w:spacing w:after="0" w:line="240" w:lineRule="auto"/>
              <w:jc w:val="both"/>
              <w:rPr>
                <w:rFonts w:ascii="Times New Roman" w:hAnsi="Times New Roman"/>
                <w:sz w:val="24"/>
              </w:rPr>
            </w:pPr>
          </w:p>
        </w:tc>
      </w:tr>
    </w:tbl>
    <w:p w14:paraId="46EF4D4C" w14:textId="77777777" w:rsidR="00E15EB3" w:rsidRDefault="00E15EB3" w:rsidP="00E15EB3">
      <w:pPr>
        <w:spacing w:after="0" w:line="240" w:lineRule="auto"/>
        <w:jc w:val="both"/>
        <w:rPr>
          <w:rFonts w:ascii="Times New Roman" w:hAnsi="Times New Roman"/>
          <w:sz w:val="24"/>
        </w:rPr>
      </w:pPr>
    </w:p>
    <w:p w14:paraId="79828E1A" w14:textId="73F63229" w:rsidR="00F44C4C" w:rsidRPr="001202C1" w:rsidRDefault="00F44C4C" w:rsidP="00E15EB3">
      <w:pPr>
        <w:spacing w:after="0" w:line="240" w:lineRule="auto"/>
        <w:jc w:val="both"/>
        <w:rPr>
          <w:rFonts w:ascii="Times New Roman" w:hAnsi="Times New Roman"/>
          <w:sz w:val="24"/>
        </w:rPr>
      </w:pPr>
      <w:r>
        <w:rPr>
          <w:rFonts w:ascii="Times New Roman" w:hAnsi="Times New Roman"/>
          <w:sz w:val="24"/>
        </w:rPr>
        <w:t>m</w:t>
      </w:r>
      <w:r>
        <w:rPr>
          <w:rFonts w:ascii="Times New Roman" w:hAnsi="Times New Roman"/>
          <w:sz w:val="24"/>
          <w:vertAlign w:val="subscript"/>
        </w:rPr>
        <w:t xml:space="preserve">1, </w:t>
      </w:r>
      <w:r>
        <w:rPr>
          <w:rFonts w:ascii="Times New Roman" w:hAnsi="Times New Roman"/>
          <w:sz w:val="24"/>
        </w:rPr>
        <w:t>m</w:t>
      </w:r>
      <w:r>
        <w:rPr>
          <w:rFonts w:ascii="Times New Roman" w:hAnsi="Times New Roman"/>
          <w:sz w:val="24"/>
          <w:vertAlign w:val="subscript"/>
        </w:rPr>
        <w:t xml:space="preserve">2, </w:t>
      </w:r>
      <w:r>
        <w:rPr>
          <w:rFonts w:ascii="Times New Roman" w:hAnsi="Times New Roman"/>
          <w:sz w:val="24"/>
        </w:rPr>
        <w:t>m</w:t>
      </w:r>
      <w:r>
        <w:rPr>
          <w:rFonts w:ascii="Times New Roman" w:hAnsi="Times New Roman"/>
          <w:sz w:val="24"/>
          <w:vertAlign w:val="subscript"/>
        </w:rPr>
        <w:t>n</w:t>
      </w:r>
      <w:r>
        <w:rPr>
          <w:rFonts w:ascii="Times New Roman" w:hAnsi="Times New Roman"/>
          <w:sz w:val="24"/>
        </w:rPr>
        <w:t> – the mass of lightweight plastic carrier bag (kg) with determined wall thickness (for example, 14 microns, 30 microns and 49 microns);</w:t>
      </w:r>
    </w:p>
    <w:p w14:paraId="20927DAC" w14:textId="77777777" w:rsidR="00F44C4C" w:rsidRPr="001202C1" w:rsidRDefault="00F44C4C" w:rsidP="00E15EB3">
      <w:pPr>
        <w:spacing w:after="0" w:line="240" w:lineRule="auto"/>
        <w:jc w:val="both"/>
        <w:rPr>
          <w:rFonts w:ascii="Times New Roman" w:hAnsi="Times New Roman"/>
          <w:sz w:val="24"/>
        </w:rPr>
      </w:pPr>
      <w:r>
        <w:rPr>
          <w:rFonts w:ascii="Times New Roman" w:hAnsi="Times New Roman"/>
          <w:sz w:val="24"/>
        </w:rPr>
        <w:t>x</w:t>
      </w:r>
      <w:r>
        <w:rPr>
          <w:rFonts w:ascii="Times New Roman" w:hAnsi="Times New Roman"/>
          <w:sz w:val="24"/>
          <w:vertAlign w:val="subscript"/>
        </w:rPr>
        <w:t>1</w:t>
      </w:r>
      <w:r>
        <w:rPr>
          <w:rFonts w:ascii="Times New Roman" w:hAnsi="Times New Roman"/>
          <w:sz w:val="24"/>
        </w:rPr>
        <w:t>, x</w:t>
      </w:r>
      <w:r>
        <w:rPr>
          <w:rFonts w:ascii="Times New Roman" w:hAnsi="Times New Roman"/>
          <w:sz w:val="24"/>
          <w:vertAlign w:val="subscript"/>
        </w:rPr>
        <w:t>2</w:t>
      </w:r>
      <w:r>
        <w:rPr>
          <w:rFonts w:ascii="Times New Roman" w:hAnsi="Times New Roman"/>
          <w:sz w:val="24"/>
        </w:rPr>
        <w:t>, x</w:t>
      </w:r>
      <w:r>
        <w:rPr>
          <w:rFonts w:ascii="Times New Roman" w:hAnsi="Times New Roman"/>
          <w:sz w:val="24"/>
          <w:vertAlign w:val="subscript"/>
        </w:rPr>
        <w:t>n</w:t>
      </w:r>
      <w:r>
        <w:rPr>
          <w:rFonts w:ascii="Times New Roman" w:hAnsi="Times New Roman"/>
          <w:sz w:val="24"/>
        </w:rPr>
        <w:t> – the number of the types of lightweight plastic carrier bags.</w:t>
      </w:r>
    </w:p>
    <w:p w14:paraId="2EEBFDA3" w14:textId="77777777" w:rsidR="00F44C4C" w:rsidRPr="001202C1" w:rsidRDefault="00F44C4C" w:rsidP="00E15EB3">
      <w:pPr>
        <w:shd w:val="clear" w:color="auto" w:fill="FFFFFF"/>
        <w:spacing w:after="0" w:line="240" w:lineRule="auto"/>
        <w:jc w:val="both"/>
        <w:rPr>
          <w:rFonts w:ascii="Times New Roman" w:hAnsi="Times New Roman"/>
          <w:sz w:val="24"/>
        </w:rPr>
      </w:pPr>
      <w:r>
        <w:rPr>
          <w:rFonts w:ascii="Times New Roman" w:hAnsi="Times New Roman"/>
          <w:sz w:val="24"/>
          <w:vertAlign w:val="superscript"/>
        </w:rPr>
        <w:t>1.3</w:t>
      </w:r>
      <w:r>
        <w:rPr>
          <w:rFonts w:ascii="Times New Roman" w:hAnsi="Times New Roman"/>
          <w:sz w:val="24"/>
        </w:rPr>
        <w:t xml:space="preserve"> Filling in of the coloured field is not mandatory.</w:t>
      </w:r>
    </w:p>
    <w:p w14:paraId="510E9F19" w14:textId="77777777" w:rsidR="00F44C4C" w:rsidRPr="001202C1" w:rsidRDefault="00F44C4C" w:rsidP="00106B4C">
      <w:pPr>
        <w:pStyle w:val="Pamatteksts2"/>
        <w:jc w:val="both"/>
      </w:pPr>
    </w:p>
    <w:p w14:paraId="78A512E5" w14:textId="77777777" w:rsidR="00F44C4C" w:rsidRPr="001202C1" w:rsidRDefault="00F44C4C" w:rsidP="00106B4C">
      <w:pPr>
        <w:spacing w:after="0" w:line="240" w:lineRule="auto"/>
        <w:jc w:val="center"/>
        <w:rPr>
          <w:rFonts w:ascii="Times New Roman" w:hAnsi="Times New Roman"/>
          <w:b/>
          <w:bCs/>
          <w:sz w:val="24"/>
        </w:rPr>
      </w:pPr>
      <w:r>
        <w:rPr>
          <w:rFonts w:ascii="Times New Roman" w:hAnsi="Times New Roman"/>
          <w:b/>
          <w:sz w:val="24"/>
        </w:rPr>
        <w:t>2.</w:t>
      </w:r>
      <w:r>
        <w:rPr>
          <w:rFonts w:ascii="Times New Roman" w:hAnsi="Times New Roman"/>
          <w:b/>
          <w:sz w:val="24"/>
          <w:vertAlign w:val="superscript"/>
        </w:rPr>
        <w:t>2</w:t>
      </w:r>
      <w:r>
        <w:rPr>
          <w:rFonts w:ascii="Times New Roman" w:hAnsi="Times New Roman"/>
          <w:b/>
          <w:sz w:val="24"/>
        </w:rPr>
        <w:t xml:space="preserve"> Reusable Packaging in a Reporting Period</w:t>
      </w:r>
    </w:p>
    <w:p w14:paraId="6FD2C570" w14:textId="77777777" w:rsidR="00F44C4C" w:rsidRPr="001202C1" w:rsidRDefault="00F44C4C" w:rsidP="00106B4C">
      <w:pPr>
        <w:pStyle w:val="Pamatteksts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95"/>
        <w:gridCol w:w="1063"/>
        <w:gridCol w:w="1122"/>
        <w:gridCol w:w="1066"/>
        <w:gridCol w:w="1122"/>
        <w:gridCol w:w="1520"/>
        <w:gridCol w:w="1520"/>
        <w:gridCol w:w="1091"/>
        <w:gridCol w:w="1103"/>
        <w:gridCol w:w="1091"/>
        <w:gridCol w:w="1100"/>
      </w:tblGrid>
      <w:tr w:rsidR="006F3D7B" w:rsidRPr="001202C1" w14:paraId="33D8A8DD" w14:textId="77777777" w:rsidTr="00106B4C">
        <w:trPr>
          <w:cantSplit/>
        </w:trPr>
        <w:tc>
          <w:tcPr>
            <w:tcW w:w="784" w:type="pct"/>
            <w:vMerge w:val="restart"/>
            <w:shd w:val="clear" w:color="auto" w:fill="auto"/>
            <w:vAlign w:val="center"/>
          </w:tcPr>
          <w:p w14:paraId="03ED4969"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Material type of packaging</w:t>
            </w:r>
          </w:p>
        </w:tc>
        <w:tc>
          <w:tcPr>
            <w:tcW w:w="1563" w:type="pct"/>
            <w:gridSpan w:val="4"/>
            <w:shd w:val="clear" w:color="auto" w:fill="auto"/>
            <w:vAlign w:val="center"/>
          </w:tcPr>
          <w:p w14:paraId="4125EE07" w14:textId="77777777" w:rsidR="00F44C4C" w:rsidRPr="001202C1" w:rsidRDefault="00F44C4C" w:rsidP="00106B4C">
            <w:pPr>
              <w:spacing w:after="0" w:line="240" w:lineRule="auto"/>
              <w:jc w:val="center"/>
              <w:rPr>
                <w:rFonts w:ascii="Times New Roman" w:eastAsia="Calibri" w:hAnsi="Times New Roman"/>
                <w:sz w:val="24"/>
                <w:vertAlign w:val="superscript"/>
              </w:rPr>
            </w:pPr>
            <w:r>
              <w:rPr>
                <w:rFonts w:ascii="Times New Roman" w:hAnsi="Times New Roman"/>
                <w:sz w:val="24"/>
              </w:rPr>
              <w:t>Packaging placed on the market with an article for the first time</w:t>
            </w:r>
            <w:r>
              <w:rPr>
                <w:rFonts w:ascii="Times New Roman" w:hAnsi="Times New Roman"/>
                <w:sz w:val="24"/>
                <w:vertAlign w:val="superscript"/>
              </w:rPr>
              <w:t>1.4</w:t>
            </w:r>
          </w:p>
        </w:tc>
        <w:tc>
          <w:tcPr>
            <w:tcW w:w="1086" w:type="pct"/>
            <w:gridSpan w:val="2"/>
            <w:shd w:val="clear" w:color="auto" w:fill="auto"/>
            <w:vAlign w:val="center"/>
          </w:tcPr>
          <w:p w14:paraId="672954D0"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Reusable packaging placed on the market with an article for the first time</w:t>
            </w:r>
          </w:p>
        </w:tc>
        <w:tc>
          <w:tcPr>
            <w:tcW w:w="1568" w:type="pct"/>
            <w:gridSpan w:val="4"/>
            <w:shd w:val="clear" w:color="auto" w:fill="auto"/>
            <w:vAlign w:val="center"/>
          </w:tcPr>
          <w:p w14:paraId="37A79A56"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Rotations</w:t>
            </w:r>
            <w:r>
              <w:rPr>
                <w:rFonts w:ascii="Times New Roman" w:hAnsi="Times New Roman"/>
                <w:sz w:val="24"/>
                <w:vertAlign w:val="superscript"/>
              </w:rPr>
              <w:t>1.4, 1.7</w:t>
            </w:r>
          </w:p>
        </w:tc>
      </w:tr>
      <w:tr w:rsidR="006F3D7B" w:rsidRPr="001202C1" w14:paraId="60391769" w14:textId="77777777" w:rsidTr="00106B4C">
        <w:trPr>
          <w:cantSplit/>
        </w:trPr>
        <w:tc>
          <w:tcPr>
            <w:tcW w:w="784" w:type="pct"/>
            <w:vMerge/>
            <w:shd w:val="clear" w:color="auto" w:fill="auto"/>
            <w:vAlign w:val="center"/>
          </w:tcPr>
          <w:p w14:paraId="19D2F50A" w14:textId="77777777" w:rsidR="00F44C4C" w:rsidRPr="001202C1" w:rsidRDefault="00F44C4C" w:rsidP="00106B4C">
            <w:pPr>
              <w:spacing w:after="0" w:line="240" w:lineRule="auto"/>
              <w:jc w:val="center"/>
              <w:rPr>
                <w:rFonts w:ascii="Times New Roman" w:eastAsia="Calibri" w:hAnsi="Times New Roman"/>
                <w:sz w:val="24"/>
              </w:rPr>
            </w:pPr>
          </w:p>
        </w:tc>
        <w:tc>
          <w:tcPr>
            <w:tcW w:w="781" w:type="pct"/>
            <w:gridSpan w:val="2"/>
            <w:shd w:val="clear" w:color="auto" w:fill="auto"/>
            <w:vAlign w:val="center"/>
          </w:tcPr>
          <w:p w14:paraId="4D0F3070"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all packaging</w:t>
            </w:r>
            <w:r>
              <w:rPr>
                <w:rFonts w:ascii="Times New Roman" w:hAnsi="Times New Roman"/>
                <w:sz w:val="24"/>
                <w:vertAlign w:val="superscript"/>
              </w:rPr>
              <w:t>1.5</w:t>
            </w:r>
          </w:p>
        </w:tc>
        <w:tc>
          <w:tcPr>
            <w:tcW w:w="781" w:type="pct"/>
            <w:gridSpan w:val="2"/>
            <w:shd w:val="clear" w:color="auto" w:fill="auto"/>
            <w:vAlign w:val="center"/>
          </w:tcPr>
          <w:p w14:paraId="5AC20E2E"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primary packaging</w:t>
            </w:r>
            <w:r>
              <w:rPr>
                <w:rFonts w:ascii="Times New Roman" w:hAnsi="Times New Roman"/>
                <w:sz w:val="24"/>
                <w:vertAlign w:val="superscript"/>
              </w:rPr>
              <w:t>1.6</w:t>
            </w:r>
          </w:p>
        </w:tc>
        <w:tc>
          <w:tcPr>
            <w:tcW w:w="543" w:type="pct"/>
            <w:vMerge w:val="restart"/>
            <w:shd w:val="clear" w:color="auto" w:fill="auto"/>
          </w:tcPr>
          <w:p w14:paraId="61A6DE37"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all reusable packaging (kg)</w:t>
            </w:r>
          </w:p>
        </w:tc>
        <w:tc>
          <w:tcPr>
            <w:tcW w:w="543" w:type="pct"/>
            <w:vMerge w:val="restart"/>
            <w:shd w:val="clear" w:color="auto" w:fill="auto"/>
          </w:tcPr>
          <w:p w14:paraId="59A7C636" w14:textId="77777777" w:rsidR="00F44C4C" w:rsidRPr="001202C1" w:rsidRDefault="00F44C4C" w:rsidP="00106B4C">
            <w:pPr>
              <w:spacing w:after="0" w:line="240" w:lineRule="auto"/>
              <w:jc w:val="center"/>
              <w:rPr>
                <w:rFonts w:ascii="Times New Roman" w:eastAsia="Calibri" w:hAnsi="Times New Roman"/>
                <w:bCs/>
                <w:sz w:val="24"/>
              </w:rPr>
            </w:pPr>
            <w:r>
              <w:rPr>
                <w:rFonts w:ascii="Times New Roman" w:hAnsi="Times New Roman"/>
                <w:sz w:val="24"/>
              </w:rPr>
              <w:t>reusable primary packaging (kg)</w:t>
            </w:r>
          </w:p>
        </w:tc>
        <w:tc>
          <w:tcPr>
            <w:tcW w:w="784" w:type="pct"/>
            <w:gridSpan w:val="2"/>
            <w:shd w:val="clear" w:color="auto" w:fill="auto"/>
            <w:vAlign w:val="center"/>
          </w:tcPr>
          <w:p w14:paraId="146BE47B"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all reusable packaging</w:t>
            </w:r>
          </w:p>
        </w:tc>
        <w:tc>
          <w:tcPr>
            <w:tcW w:w="784" w:type="pct"/>
            <w:gridSpan w:val="2"/>
            <w:shd w:val="clear" w:color="auto" w:fill="auto"/>
            <w:vAlign w:val="center"/>
          </w:tcPr>
          <w:p w14:paraId="0A28F484"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reusable primary packaging</w:t>
            </w:r>
          </w:p>
        </w:tc>
      </w:tr>
      <w:tr w:rsidR="006F3D7B" w:rsidRPr="001202C1" w14:paraId="75EE4EC4" w14:textId="77777777" w:rsidTr="00106B4C">
        <w:trPr>
          <w:cantSplit/>
        </w:trPr>
        <w:tc>
          <w:tcPr>
            <w:tcW w:w="784" w:type="pct"/>
            <w:vMerge/>
            <w:shd w:val="clear" w:color="auto" w:fill="auto"/>
            <w:vAlign w:val="center"/>
          </w:tcPr>
          <w:p w14:paraId="0943FE79" w14:textId="77777777" w:rsidR="00F44C4C" w:rsidRPr="001202C1" w:rsidRDefault="00F44C4C" w:rsidP="00106B4C">
            <w:pPr>
              <w:spacing w:after="0" w:line="240" w:lineRule="auto"/>
              <w:jc w:val="center"/>
              <w:rPr>
                <w:rFonts w:ascii="Times New Roman" w:eastAsia="Calibri" w:hAnsi="Times New Roman"/>
                <w:sz w:val="24"/>
              </w:rPr>
            </w:pPr>
          </w:p>
        </w:tc>
        <w:tc>
          <w:tcPr>
            <w:tcW w:w="380" w:type="pct"/>
            <w:shd w:val="clear" w:color="auto" w:fill="auto"/>
            <w:vAlign w:val="center"/>
          </w:tcPr>
          <w:p w14:paraId="10862DF1"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(kg)</w:t>
            </w:r>
          </w:p>
        </w:tc>
        <w:tc>
          <w:tcPr>
            <w:tcW w:w="401" w:type="pct"/>
            <w:shd w:val="clear" w:color="auto" w:fill="auto"/>
            <w:vAlign w:val="center"/>
          </w:tcPr>
          <w:p w14:paraId="069D430E"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(units)</w:t>
            </w:r>
          </w:p>
        </w:tc>
        <w:tc>
          <w:tcPr>
            <w:tcW w:w="381" w:type="pct"/>
            <w:shd w:val="clear" w:color="auto" w:fill="auto"/>
            <w:vAlign w:val="center"/>
          </w:tcPr>
          <w:p w14:paraId="5A223505"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(kg)</w:t>
            </w:r>
          </w:p>
        </w:tc>
        <w:tc>
          <w:tcPr>
            <w:tcW w:w="401" w:type="pct"/>
            <w:shd w:val="clear" w:color="auto" w:fill="auto"/>
            <w:vAlign w:val="center"/>
          </w:tcPr>
          <w:p w14:paraId="6D58DED9"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(units)</w:t>
            </w:r>
          </w:p>
        </w:tc>
        <w:tc>
          <w:tcPr>
            <w:tcW w:w="543" w:type="pct"/>
            <w:vMerge/>
            <w:shd w:val="clear" w:color="auto" w:fill="auto"/>
            <w:vAlign w:val="center"/>
          </w:tcPr>
          <w:p w14:paraId="056A2977" w14:textId="77777777" w:rsidR="00F44C4C" w:rsidRPr="001202C1" w:rsidRDefault="00F44C4C" w:rsidP="00106B4C">
            <w:pPr>
              <w:spacing w:after="0" w:line="240" w:lineRule="auto"/>
              <w:jc w:val="center"/>
              <w:rPr>
                <w:rFonts w:ascii="Times New Roman" w:eastAsia="Calibri" w:hAnsi="Times New Roman"/>
                <w:sz w:val="24"/>
              </w:rPr>
            </w:pPr>
          </w:p>
        </w:tc>
        <w:tc>
          <w:tcPr>
            <w:tcW w:w="543" w:type="pct"/>
            <w:vMerge/>
            <w:shd w:val="clear" w:color="auto" w:fill="auto"/>
            <w:vAlign w:val="center"/>
          </w:tcPr>
          <w:p w14:paraId="54C56CCE" w14:textId="77777777" w:rsidR="00F44C4C" w:rsidRPr="001202C1" w:rsidRDefault="00F44C4C" w:rsidP="00106B4C">
            <w:pPr>
              <w:spacing w:after="0" w:line="240" w:lineRule="auto"/>
              <w:jc w:val="center"/>
              <w:rPr>
                <w:rFonts w:ascii="Times New Roman" w:eastAsia="Calibri" w:hAnsi="Times New Roman"/>
                <w:sz w:val="24"/>
              </w:rPr>
            </w:pPr>
          </w:p>
        </w:tc>
        <w:tc>
          <w:tcPr>
            <w:tcW w:w="390" w:type="pct"/>
            <w:shd w:val="clear" w:color="auto" w:fill="auto"/>
            <w:vAlign w:val="center"/>
          </w:tcPr>
          <w:p w14:paraId="34EC0BFB"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(kg)</w:t>
            </w:r>
            <w:r>
              <w:rPr>
                <w:rFonts w:ascii="Times New Roman" w:hAnsi="Times New Roman"/>
                <w:sz w:val="24"/>
                <w:vertAlign w:val="superscript"/>
              </w:rPr>
              <w:t>1.8</w:t>
            </w:r>
          </w:p>
        </w:tc>
        <w:tc>
          <w:tcPr>
            <w:tcW w:w="394" w:type="pct"/>
            <w:shd w:val="clear" w:color="auto" w:fill="auto"/>
            <w:vAlign w:val="center"/>
          </w:tcPr>
          <w:p w14:paraId="5E945A4C"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(number)</w:t>
            </w:r>
          </w:p>
        </w:tc>
        <w:tc>
          <w:tcPr>
            <w:tcW w:w="390" w:type="pct"/>
            <w:shd w:val="clear" w:color="auto" w:fill="auto"/>
            <w:vAlign w:val="center"/>
          </w:tcPr>
          <w:p w14:paraId="7C5905B3"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(kg)</w:t>
            </w:r>
            <w:r>
              <w:rPr>
                <w:rFonts w:ascii="Times New Roman" w:hAnsi="Times New Roman"/>
                <w:sz w:val="24"/>
                <w:vertAlign w:val="superscript"/>
              </w:rPr>
              <w:t>1.8</w:t>
            </w:r>
          </w:p>
        </w:tc>
        <w:tc>
          <w:tcPr>
            <w:tcW w:w="394" w:type="pct"/>
            <w:shd w:val="clear" w:color="auto" w:fill="auto"/>
            <w:vAlign w:val="center"/>
          </w:tcPr>
          <w:p w14:paraId="7E3C9A09"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(number)</w:t>
            </w:r>
          </w:p>
        </w:tc>
      </w:tr>
      <w:tr w:rsidR="006F3D7B" w:rsidRPr="001202C1" w14:paraId="2092D474" w14:textId="77777777" w:rsidTr="00106B4C">
        <w:trPr>
          <w:cantSplit/>
        </w:trPr>
        <w:tc>
          <w:tcPr>
            <w:tcW w:w="784" w:type="pct"/>
            <w:shd w:val="clear" w:color="auto" w:fill="auto"/>
            <w:vAlign w:val="center"/>
          </w:tcPr>
          <w:p w14:paraId="5250AD03"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1</w:t>
            </w:r>
          </w:p>
        </w:tc>
        <w:tc>
          <w:tcPr>
            <w:tcW w:w="380" w:type="pct"/>
            <w:shd w:val="clear" w:color="auto" w:fill="auto"/>
            <w:vAlign w:val="center"/>
          </w:tcPr>
          <w:p w14:paraId="7C0A3702"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2</w:t>
            </w:r>
          </w:p>
        </w:tc>
        <w:tc>
          <w:tcPr>
            <w:tcW w:w="401" w:type="pct"/>
            <w:shd w:val="clear" w:color="auto" w:fill="auto"/>
            <w:vAlign w:val="center"/>
          </w:tcPr>
          <w:p w14:paraId="2EED4FA6"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3</w:t>
            </w:r>
          </w:p>
        </w:tc>
        <w:tc>
          <w:tcPr>
            <w:tcW w:w="381" w:type="pct"/>
            <w:shd w:val="clear" w:color="auto" w:fill="auto"/>
            <w:vAlign w:val="center"/>
          </w:tcPr>
          <w:p w14:paraId="611559F6"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4</w:t>
            </w:r>
          </w:p>
        </w:tc>
        <w:tc>
          <w:tcPr>
            <w:tcW w:w="401" w:type="pct"/>
            <w:shd w:val="clear" w:color="auto" w:fill="auto"/>
            <w:vAlign w:val="center"/>
          </w:tcPr>
          <w:p w14:paraId="0B291739"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5</w:t>
            </w:r>
          </w:p>
        </w:tc>
        <w:tc>
          <w:tcPr>
            <w:tcW w:w="543" w:type="pct"/>
            <w:shd w:val="clear" w:color="auto" w:fill="auto"/>
            <w:vAlign w:val="center"/>
          </w:tcPr>
          <w:p w14:paraId="426CABEA"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6</w:t>
            </w:r>
          </w:p>
        </w:tc>
        <w:tc>
          <w:tcPr>
            <w:tcW w:w="543" w:type="pct"/>
            <w:shd w:val="clear" w:color="auto" w:fill="auto"/>
            <w:vAlign w:val="center"/>
          </w:tcPr>
          <w:p w14:paraId="5E0C116A" w14:textId="77777777" w:rsidR="00F44C4C" w:rsidRPr="001202C1" w:rsidRDefault="00F44C4C" w:rsidP="00106B4C">
            <w:pPr>
              <w:spacing w:after="0" w:line="240" w:lineRule="auto"/>
              <w:jc w:val="center"/>
              <w:rPr>
                <w:rFonts w:ascii="Times New Roman" w:eastAsia="Calibri" w:hAnsi="Times New Roman"/>
                <w:sz w:val="24"/>
              </w:rPr>
            </w:pPr>
            <w:r>
              <w:rPr>
                <w:rFonts w:ascii="Times New Roman" w:hAnsi="Times New Roman"/>
                <w:sz w:val="24"/>
              </w:rPr>
              <w:t>7</w:t>
            </w:r>
          </w:p>
        </w:tc>
        <w:tc>
          <w:tcPr>
            <w:tcW w:w="390" w:type="pct"/>
            <w:shd w:val="clear" w:color="auto" w:fill="auto"/>
            <w:vAlign w:val="center"/>
          </w:tcPr>
          <w:p w14:paraId="1004EE72"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8</w:t>
            </w:r>
          </w:p>
        </w:tc>
        <w:tc>
          <w:tcPr>
            <w:tcW w:w="394" w:type="pct"/>
            <w:shd w:val="clear" w:color="auto" w:fill="auto"/>
            <w:vAlign w:val="center"/>
          </w:tcPr>
          <w:p w14:paraId="283C4436"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9</w:t>
            </w:r>
          </w:p>
        </w:tc>
        <w:tc>
          <w:tcPr>
            <w:tcW w:w="390" w:type="pct"/>
            <w:shd w:val="clear" w:color="auto" w:fill="auto"/>
            <w:vAlign w:val="center"/>
          </w:tcPr>
          <w:p w14:paraId="2B119952"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10</w:t>
            </w:r>
          </w:p>
        </w:tc>
        <w:tc>
          <w:tcPr>
            <w:tcW w:w="394" w:type="pct"/>
            <w:shd w:val="clear" w:color="auto" w:fill="auto"/>
            <w:vAlign w:val="center"/>
          </w:tcPr>
          <w:p w14:paraId="5D33A020"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11</w:t>
            </w:r>
          </w:p>
        </w:tc>
      </w:tr>
      <w:tr w:rsidR="006F3D7B" w:rsidRPr="001202C1" w14:paraId="1AF8DEE8" w14:textId="77777777" w:rsidTr="00106B4C">
        <w:trPr>
          <w:cantSplit/>
        </w:trPr>
        <w:tc>
          <w:tcPr>
            <w:tcW w:w="784" w:type="pct"/>
            <w:shd w:val="clear" w:color="auto" w:fill="auto"/>
          </w:tcPr>
          <w:p w14:paraId="3BED1E0A"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Glass</w:t>
            </w:r>
          </w:p>
        </w:tc>
        <w:tc>
          <w:tcPr>
            <w:tcW w:w="380" w:type="pct"/>
            <w:shd w:val="clear" w:color="auto" w:fill="auto"/>
          </w:tcPr>
          <w:p w14:paraId="12A62C71"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0C03B77B" w14:textId="77777777" w:rsidR="00F44C4C" w:rsidRPr="001202C1" w:rsidRDefault="00F44C4C" w:rsidP="001202C1">
            <w:pPr>
              <w:spacing w:after="0" w:line="240" w:lineRule="auto"/>
              <w:jc w:val="both"/>
              <w:rPr>
                <w:rFonts w:ascii="Times New Roman" w:eastAsia="Calibri" w:hAnsi="Times New Roman"/>
                <w:sz w:val="24"/>
              </w:rPr>
            </w:pPr>
          </w:p>
        </w:tc>
        <w:tc>
          <w:tcPr>
            <w:tcW w:w="381" w:type="pct"/>
            <w:shd w:val="clear" w:color="auto" w:fill="auto"/>
          </w:tcPr>
          <w:p w14:paraId="05A2A7A7"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4C066D76"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2DA21FC2"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3FA931CA"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58E7E3D4"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531C26DD"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7A0BC6DF"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30D94A01" w14:textId="77777777" w:rsidR="00F44C4C" w:rsidRPr="001202C1" w:rsidRDefault="00F44C4C" w:rsidP="001202C1">
            <w:pPr>
              <w:spacing w:after="0" w:line="240" w:lineRule="auto"/>
              <w:jc w:val="both"/>
              <w:rPr>
                <w:rFonts w:ascii="Times New Roman" w:eastAsia="Calibri" w:hAnsi="Times New Roman"/>
                <w:sz w:val="24"/>
              </w:rPr>
            </w:pPr>
          </w:p>
        </w:tc>
      </w:tr>
      <w:tr w:rsidR="006F3D7B" w:rsidRPr="001202C1" w14:paraId="113A6E85" w14:textId="77777777" w:rsidTr="00106B4C">
        <w:trPr>
          <w:cantSplit/>
        </w:trPr>
        <w:tc>
          <w:tcPr>
            <w:tcW w:w="784" w:type="pct"/>
            <w:shd w:val="clear" w:color="auto" w:fill="auto"/>
          </w:tcPr>
          <w:p w14:paraId="588C3C40"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Plastic</w:t>
            </w:r>
          </w:p>
        </w:tc>
        <w:tc>
          <w:tcPr>
            <w:tcW w:w="380" w:type="pct"/>
            <w:shd w:val="clear" w:color="auto" w:fill="auto"/>
          </w:tcPr>
          <w:p w14:paraId="16F05884"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1D807DB2" w14:textId="77777777" w:rsidR="00F44C4C" w:rsidRPr="001202C1" w:rsidRDefault="00F44C4C" w:rsidP="001202C1">
            <w:pPr>
              <w:spacing w:after="0" w:line="240" w:lineRule="auto"/>
              <w:jc w:val="both"/>
              <w:rPr>
                <w:rFonts w:ascii="Times New Roman" w:eastAsia="Calibri" w:hAnsi="Times New Roman"/>
                <w:sz w:val="24"/>
              </w:rPr>
            </w:pPr>
          </w:p>
        </w:tc>
        <w:tc>
          <w:tcPr>
            <w:tcW w:w="381" w:type="pct"/>
            <w:shd w:val="clear" w:color="auto" w:fill="auto"/>
          </w:tcPr>
          <w:p w14:paraId="6562E2EA"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1DA80F44"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535E5887"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65770F0E"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23896806"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69688325"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697C21E4"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5A2D26E8" w14:textId="77777777" w:rsidR="00F44C4C" w:rsidRPr="001202C1" w:rsidRDefault="00F44C4C" w:rsidP="001202C1">
            <w:pPr>
              <w:spacing w:after="0" w:line="240" w:lineRule="auto"/>
              <w:jc w:val="both"/>
              <w:rPr>
                <w:rFonts w:ascii="Times New Roman" w:eastAsia="Calibri" w:hAnsi="Times New Roman"/>
                <w:sz w:val="24"/>
              </w:rPr>
            </w:pPr>
          </w:p>
        </w:tc>
      </w:tr>
      <w:tr w:rsidR="006F3D7B" w:rsidRPr="001202C1" w14:paraId="7D420F42" w14:textId="77777777" w:rsidTr="00106B4C">
        <w:trPr>
          <w:cantSplit/>
        </w:trPr>
        <w:tc>
          <w:tcPr>
            <w:tcW w:w="784" w:type="pct"/>
            <w:shd w:val="clear" w:color="auto" w:fill="auto"/>
          </w:tcPr>
          <w:p w14:paraId="09AEAECC"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 xml:space="preserve">Paper and cardboard </w:t>
            </w:r>
          </w:p>
        </w:tc>
        <w:tc>
          <w:tcPr>
            <w:tcW w:w="380" w:type="pct"/>
            <w:shd w:val="clear" w:color="auto" w:fill="auto"/>
          </w:tcPr>
          <w:p w14:paraId="0D7490B8"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4BE096B2" w14:textId="77777777" w:rsidR="00F44C4C" w:rsidRPr="001202C1" w:rsidRDefault="00F44C4C" w:rsidP="001202C1">
            <w:pPr>
              <w:spacing w:after="0" w:line="240" w:lineRule="auto"/>
              <w:jc w:val="both"/>
              <w:rPr>
                <w:rFonts w:ascii="Times New Roman" w:eastAsia="Calibri" w:hAnsi="Times New Roman"/>
                <w:sz w:val="24"/>
              </w:rPr>
            </w:pPr>
          </w:p>
        </w:tc>
        <w:tc>
          <w:tcPr>
            <w:tcW w:w="381" w:type="pct"/>
            <w:shd w:val="clear" w:color="auto" w:fill="auto"/>
          </w:tcPr>
          <w:p w14:paraId="0201F8D2"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20B32EB6"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1513CC39"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338E517E"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75D91DBF"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25571376"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18925F13"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42562123" w14:textId="77777777" w:rsidR="00F44C4C" w:rsidRPr="001202C1" w:rsidRDefault="00F44C4C" w:rsidP="001202C1">
            <w:pPr>
              <w:spacing w:after="0" w:line="240" w:lineRule="auto"/>
              <w:jc w:val="both"/>
              <w:rPr>
                <w:rFonts w:ascii="Times New Roman" w:eastAsia="Calibri" w:hAnsi="Times New Roman"/>
                <w:sz w:val="24"/>
              </w:rPr>
            </w:pPr>
          </w:p>
        </w:tc>
      </w:tr>
      <w:tr w:rsidR="006F3D7B" w:rsidRPr="001202C1" w14:paraId="25362BC1" w14:textId="77777777" w:rsidTr="00106B4C">
        <w:trPr>
          <w:cantSplit/>
        </w:trPr>
        <w:tc>
          <w:tcPr>
            <w:tcW w:w="784" w:type="pct"/>
            <w:shd w:val="clear" w:color="auto" w:fill="auto"/>
          </w:tcPr>
          <w:p w14:paraId="6A50451E"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Ferrous metal</w:t>
            </w:r>
          </w:p>
        </w:tc>
        <w:tc>
          <w:tcPr>
            <w:tcW w:w="380" w:type="pct"/>
            <w:shd w:val="clear" w:color="auto" w:fill="auto"/>
          </w:tcPr>
          <w:p w14:paraId="247890B4"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40540615" w14:textId="77777777" w:rsidR="00F44C4C" w:rsidRPr="001202C1" w:rsidRDefault="00F44C4C" w:rsidP="001202C1">
            <w:pPr>
              <w:spacing w:after="0" w:line="240" w:lineRule="auto"/>
              <w:jc w:val="both"/>
              <w:rPr>
                <w:rFonts w:ascii="Times New Roman" w:eastAsia="Calibri" w:hAnsi="Times New Roman"/>
                <w:sz w:val="24"/>
              </w:rPr>
            </w:pPr>
          </w:p>
        </w:tc>
        <w:tc>
          <w:tcPr>
            <w:tcW w:w="381" w:type="pct"/>
            <w:shd w:val="clear" w:color="auto" w:fill="auto"/>
          </w:tcPr>
          <w:p w14:paraId="727A3269"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54ECDDBB"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1E0324E1"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79AA8C53"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1ED63C06"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1BC96D00"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19676308"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2E4EEF11" w14:textId="77777777" w:rsidR="00F44C4C" w:rsidRPr="001202C1" w:rsidRDefault="00F44C4C" w:rsidP="001202C1">
            <w:pPr>
              <w:spacing w:after="0" w:line="240" w:lineRule="auto"/>
              <w:jc w:val="both"/>
              <w:rPr>
                <w:rFonts w:ascii="Times New Roman" w:eastAsia="Calibri" w:hAnsi="Times New Roman"/>
                <w:sz w:val="24"/>
              </w:rPr>
            </w:pPr>
          </w:p>
        </w:tc>
      </w:tr>
      <w:tr w:rsidR="006F3D7B" w:rsidRPr="001202C1" w14:paraId="479A866D" w14:textId="77777777" w:rsidTr="00106B4C">
        <w:trPr>
          <w:cantSplit/>
        </w:trPr>
        <w:tc>
          <w:tcPr>
            <w:tcW w:w="784" w:type="pct"/>
            <w:shd w:val="clear" w:color="auto" w:fill="auto"/>
          </w:tcPr>
          <w:p w14:paraId="2A395704"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Aluminium</w:t>
            </w:r>
          </w:p>
        </w:tc>
        <w:tc>
          <w:tcPr>
            <w:tcW w:w="380" w:type="pct"/>
            <w:shd w:val="clear" w:color="auto" w:fill="auto"/>
          </w:tcPr>
          <w:p w14:paraId="74CC0E5D"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535004CA" w14:textId="77777777" w:rsidR="00F44C4C" w:rsidRPr="001202C1" w:rsidRDefault="00F44C4C" w:rsidP="001202C1">
            <w:pPr>
              <w:spacing w:after="0" w:line="240" w:lineRule="auto"/>
              <w:jc w:val="both"/>
              <w:rPr>
                <w:rFonts w:ascii="Times New Roman" w:eastAsia="Calibri" w:hAnsi="Times New Roman"/>
                <w:sz w:val="24"/>
              </w:rPr>
            </w:pPr>
          </w:p>
        </w:tc>
        <w:tc>
          <w:tcPr>
            <w:tcW w:w="381" w:type="pct"/>
            <w:shd w:val="clear" w:color="auto" w:fill="auto"/>
          </w:tcPr>
          <w:p w14:paraId="3FD48EBA"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58744B23"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00736831"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6670D78C"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1209F519"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230C79DB"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30AB7BC2"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3DB799F8" w14:textId="77777777" w:rsidR="00F44C4C" w:rsidRPr="001202C1" w:rsidRDefault="00F44C4C" w:rsidP="001202C1">
            <w:pPr>
              <w:spacing w:after="0" w:line="240" w:lineRule="auto"/>
              <w:jc w:val="both"/>
              <w:rPr>
                <w:rFonts w:ascii="Times New Roman" w:eastAsia="Calibri" w:hAnsi="Times New Roman"/>
                <w:sz w:val="24"/>
              </w:rPr>
            </w:pPr>
          </w:p>
        </w:tc>
      </w:tr>
      <w:tr w:rsidR="006F3D7B" w:rsidRPr="001202C1" w14:paraId="26634554" w14:textId="77777777" w:rsidTr="00106B4C">
        <w:trPr>
          <w:cantSplit/>
        </w:trPr>
        <w:tc>
          <w:tcPr>
            <w:tcW w:w="784" w:type="pct"/>
            <w:shd w:val="clear" w:color="auto" w:fill="auto"/>
          </w:tcPr>
          <w:p w14:paraId="0E23DA71"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Wood</w:t>
            </w:r>
          </w:p>
        </w:tc>
        <w:tc>
          <w:tcPr>
            <w:tcW w:w="380" w:type="pct"/>
            <w:shd w:val="clear" w:color="auto" w:fill="auto"/>
          </w:tcPr>
          <w:p w14:paraId="107FE889"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16088E30" w14:textId="77777777" w:rsidR="00F44C4C" w:rsidRPr="001202C1" w:rsidRDefault="00F44C4C" w:rsidP="001202C1">
            <w:pPr>
              <w:spacing w:after="0" w:line="240" w:lineRule="auto"/>
              <w:jc w:val="both"/>
              <w:rPr>
                <w:rFonts w:ascii="Times New Roman" w:eastAsia="Calibri" w:hAnsi="Times New Roman"/>
                <w:sz w:val="24"/>
              </w:rPr>
            </w:pPr>
          </w:p>
        </w:tc>
        <w:tc>
          <w:tcPr>
            <w:tcW w:w="381" w:type="pct"/>
            <w:shd w:val="clear" w:color="auto" w:fill="auto"/>
          </w:tcPr>
          <w:p w14:paraId="614386AD"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7692805F"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6D53C16F"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4130A228"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01C9A27D"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2F6B539A"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43730BA5"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2F929B79" w14:textId="77777777" w:rsidR="00F44C4C" w:rsidRPr="001202C1" w:rsidRDefault="00F44C4C" w:rsidP="001202C1">
            <w:pPr>
              <w:spacing w:after="0" w:line="240" w:lineRule="auto"/>
              <w:jc w:val="both"/>
              <w:rPr>
                <w:rFonts w:ascii="Times New Roman" w:eastAsia="Calibri" w:hAnsi="Times New Roman"/>
                <w:sz w:val="24"/>
              </w:rPr>
            </w:pPr>
          </w:p>
        </w:tc>
      </w:tr>
      <w:tr w:rsidR="006F3D7B" w:rsidRPr="001202C1" w14:paraId="588A48CF" w14:textId="77777777" w:rsidTr="00106B4C">
        <w:trPr>
          <w:cantSplit/>
        </w:trPr>
        <w:tc>
          <w:tcPr>
            <w:tcW w:w="784" w:type="pct"/>
            <w:shd w:val="clear" w:color="auto" w:fill="auto"/>
          </w:tcPr>
          <w:p w14:paraId="49676F39" w14:textId="77777777" w:rsidR="00F44C4C" w:rsidRPr="001202C1" w:rsidRDefault="00F44C4C" w:rsidP="001202C1">
            <w:pPr>
              <w:spacing w:after="0" w:line="240" w:lineRule="auto"/>
              <w:jc w:val="both"/>
              <w:rPr>
                <w:rFonts w:ascii="Times New Roman" w:hAnsi="Times New Roman"/>
                <w:b/>
                <w:sz w:val="24"/>
              </w:rPr>
            </w:pPr>
            <w:r>
              <w:rPr>
                <w:rFonts w:ascii="Times New Roman" w:hAnsi="Times New Roman"/>
                <w:b/>
                <w:sz w:val="24"/>
              </w:rPr>
              <w:t>For all materials in total</w:t>
            </w:r>
          </w:p>
        </w:tc>
        <w:tc>
          <w:tcPr>
            <w:tcW w:w="380" w:type="pct"/>
            <w:shd w:val="clear" w:color="auto" w:fill="auto"/>
          </w:tcPr>
          <w:p w14:paraId="2022B108"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6DEE32C8" w14:textId="77777777" w:rsidR="00F44C4C" w:rsidRPr="001202C1" w:rsidRDefault="00F44C4C" w:rsidP="001202C1">
            <w:pPr>
              <w:spacing w:after="0" w:line="240" w:lineRule="auto"/>
              <w:jc w:val="both"/>
              <w:rPr>
                <w:rFonts w:ascii="Times New Roman" w:eastAsia="Calibri" w:hAnsi="Times New Roman"/>
                <w:sz w:val="24"/>
              </w:rPr>
            </w:pPr>
          </w:p>
        </w:tc>
        <w:tc>
          <w:tcPr>
            <w:tcW w:w="381" w:type="pct"/>
            <w:shd w:val="clear" w:color="auto" w:fill="auto"/>
          </w:tcPr>
          <w:p w14:paraId="661F094E" w14:textId="77777777" w:rsidR="00F44C4C" w:rsidRPr="001202C1" w:rsidRDefault="00F44C4C" w:rsidP="001202C1">
            <w:pPr>
              <w:spacing w:after="0" w:line="240" w:lineRule="auto"/>
              <w:jc w:val="both"/>
              <w:rPr>
                <w:rFonts w:ascii="Times New Roman" w:eastAsia="Calibri" w:hAnsi="Times New Roman"/>
                <w:sz w:val="24"/>
              </w:rPr>
            </w:pPr>
          </w:p>
        </w:tc>
        <w:tc>
          <w:tcPr>
            <w:tcW w:w="401" w:type="pct"/>
            <w:shd w:val="clear" w:color="auto" w:fill="D9D9D9"/>
          </w:tcPr>
          <w:p w14:paraId="4FB4EFD8"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6B620AA2" w14:textId="77777777" w:rsidR="00F44C4C" w:rsidRPr="001202C1" w:rsidRDefault="00F44C4C" w:rsidP="001202C1">
            <w:pPr>
              <w:spacing w:after="0" w:line="240" w:lineRule="auto"/>
              <w:jc w:val="both"/>
              <w:rPr>
                <w:rFonts w:ascii="Times New Roman" w:eastAsia="Calibri" w:hAnsi="Times New Roman"/>
                <w:sz w:val="24"/>
              </w:rPr>
            </w:pPr>
          </w:p>
        </w:tc>
        <w:tc>
          <w:tcPr>
            <w:tcW w:w="543" w:type="pct"/>
            <w:shd w:val="clear" w:color="auto" w:fill="auto"/>
          </w:tcPr>
          <w:p w14:paraId="2B3EC889"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22A007F6"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705E3A30" w14:textId="77777777" w:rsidR="00F44C4C" w:rsidRPr="001202C1" w:rsidRDefault="00F44C4C" w:rsidP="001202C1">
            <w:pPr>
              <w:spacing w:after="0" w:line="240" w:lineRule="auto"/>
              <w:jc w:val="both"/>
              <w:rPr>
                <w:rFonts w:ascii="Times New Roman" w:eastAsia="Calibri" w:hAnsi="Times New Roman"/>
                <w:sz w:val="24"/>
              </w:rPr>
            </w:pPr>
          </w:p>
        </w:tc>
        <w:tc>
          <w:tcPr>
            <w:tcW w:w="390" w:type="pct"/>
            <w:shd w:val="clear" w:color="auto" w:fill="auto"/>
          </w:tcPr>
          <w:p w14:paraId="69EB2AC3" w14:textId="77777777" w:rsidR="00F44C4C" w:rsidRPr="001202C1" w:rsidRDefault="00F44C4C" w:rsidP="001202C1">
            <w:pPr>
              <w:spacing w:after="0" w:line="240" w:lineRule="auto"/>
              <w:jc w:val="both"/>
              <w:rPr>
                <w:rFonts w:ascii="Times New Roman" w:eastAsia="Calibri" w:hAnsi="Times New Roman"/>
                <w:sz w:val="24"/>
              </w:rPr>
            </w:pPr>
          </w:p>
        </w:tc>
        <w:tc>
          <w:tcPr>
            <w:tcW w:w="394" w:type="pct"/>
            <w:shd w:val="clear" w:color="auto" w:fill="D9D9D9"/>
          </w:tcPr>
          <w:p w14:paraId="7DD46742" w14:textId="77777777" w:rsidR="00F44C4C" w:rsidRPr="001202C1" w:rsidRDefault="00F44C4C" w:rsidP="001202C1">
            <w:pPr>
              <w:spacing w:after="0" w:line="240" w:lineRule="auto"/>
              <w:jc w:val="both"/>
              <w:rPr>
                <w:rFonts w:ascii="Times New Roman" w:eastAsia="Calibri" w:hAnsi="Times New Roman"/>
                <w:sz w:val="24"/>
              </w:rPr>
            </w:pPr>
          </w:p>
        </w:tc>
      </w:tr>
    </w:tbl>
    <w:p w14:paraId="21C41A98" w14:textId="77777777" w:rsidR="00106B4C" w:rsidRDefault="00106B4C" w:rsidP="00106B4C">
      <w:pPr>
        <w:spacing w:after="0" w:line="240" w:lineRule="auto"/>
        <w:jc w:val="both"/>
        <w:rPr>
          <w:rFonts w:ascii="Times New Roman" w:hAnsi="Times New Roman"/>
          <w:sz w:val="24"/>
        </w:rPr>
      </w:pPr>
    </w:p>
    <w:p w14:paraId="4C181486" w14:textId="0D5C1CA8" w:rsidR="00F44C4C" w:rsidRPr="001202C1" w:rsidRDefault="00F44C4C" w:rsidP="0027747B">
      <w:pPr>
        <w:keepNext/>
        <w:spacing w:after="0" w:line="240" w:lineRule="auto"/>
        <w:jc w:val="both"/>
        <w:rPr>
          <w:rFonts w:ascii="Times New Roman" w:hAnsi="Times New Roman"/>
          <w:sz w:val="24"/>
        </w:rPr>
      </w:pPr>
      <w:r>
        <w:rPr>
          <w:rFonts w:ascii="Times New Roman" w:hAnsi="Times New Roman"/>
          <w:sz w:val="24"/>
        </w:rPr>
        <w:lastRenderedPageBreak/>
        <w:t>Notes.</w:t>
      </w:r>
    </w:p>
    <w:p w14:paraId="52D84506" w14:textId="77777777" w:rsidR="00F44C4C" w:rsidRPr="001202C1" w:rsidRDefault="00F44C4C" w:rsidP="0027747B">
      <w:pPr>
        <w:keepNext/>
        <w:shd w:val="clear" w:color="auto" w:fill="FFFFFF"/>
        <w:spacing w:after="0" w:line="240" w:lineRule="auto"/>
        <w:jc w:val="both"/>
        <w:rPr>
          <w:rFonts w:ascii="Times New Roman" w:hAnsi="Times New Roman"/>
          <w:sz w:val="24"/>
        </w:rPr>
      </w:pPr>
      <w:r>
        <w:rPr>
          <w:rFonts w:ascii="Times New Roman" w:hAnsi="Times New Roman"/>
          <w:sz w:val="24"/>
          <w:vertAlign w:val="superscript"/>
        </w:rPr>
        <w:t>1.4</w:t>
      </w:r>
      <w:r>
        <w:rPr>
          <w:rFonts w:ascii="Times New Roman" w:hAnsi="Times New Roman"/>
          <w:sz w:val="24"/>
        </w:rPr>
        <w:t xml:space="preserve"> Filling in of the marked fields is not mandatory.</w:t>
      </w:r>
    </w:p>
    <w:p w14:paraId="4DDCEA0B" w14:textId="77777777" w:rsidR="00F44C4C" w:rsidRPr="001202C1" w:rsidRDefault="00F44C4C" w:rsidP="00106B4C">
      <w:pPr>
        <w:shd w:val="clear" w:color="auto" w:fill="FFFFFF"/>
        <w:spacing w:after="0" w:line="240" w:lineRule="auto"/>
        <w:jc w:val="both"/>
        <w:rPr>
          <w:rFonts w:ascii="Times New Roman" w:hAnsi="Times New Roman"/>
          <w:sz w:val="24"/>
        </w:rPr>
      </w:pPr>
      <w:r>
        <w:rPr>
          <w:rFonts w:ascii="Times New Roman" w:hAnsi="Times New Roman"/>
          <w:sz w:val="24"/>
          <w:vertAlign w:val="superscript"/>
        </w:rPr>
        <w:t>1.5</w:t>
      </w:r>
      <w:r>
        <w:rPr>
          <w:rFonts w:ascii="Times New Roman" w:hAnsi="Times New Roman"/>
          <w:sz w:val="24"/>
        </w:rPr>
        <w:t xml:space="preserve"> All reusable and disposable packaging, i.e. primary packaging, secondary packaging and tertiary (transport) packaging.</w:t>
      </w:r>
    </w:p>
    <w:p w14:paraId="2F0B934B" w14:textId="77777777" w:rsidR="00F44C4C" w:rsidRPr="001202C1" w:rsidRDefault="00F44C4C" w:rsidP="00106B4C">
      <w:pPr>
        <w:shd w:val="clear" w:color="auto" w:fill="FFFFFF"/>
        <w:spacing w:after="0" w:line="240" w:lineRule="auto"/>
        <w:jc w:val="both"/>
        <w:rPr>
          <w:rFonts w:ascii="Times New Roman" w:hAnsi="Times New Roman"/>
          <w:sz w:val="24"/>
        </w:rPr>
      </w:pPr>
      <w:r>
        <w:rPr>
          <w:rFonts w:ascii="Times New Roman" w:hAnsi="Times New Roman"/>
          <w:sz w:val="24"/>
          <w:vertAlign w:val="superscript"/>
        </w:rPr>
        <w:t>1.6</w:t>
      </w:r>
      <w:r>
        <w:rPr>
          <w:rFonts w:ascii="Times New Roman" w:hAnsi="Times New Roman"/>
          <w:sz w:val="24"/>
        </w:rPr>
        <w:t xml:space="preserve"> Reusable and disposable primary packaging.</w:t>
      </w:r>
    </w:p>
    <w:p w14:paraId="6A1E8247" w14:textId="77777777" w:rsidR="00F44C4C" w:rsidRPr="001202C1" w:rsidRDefault="00F44C4C" w:rsidP="00106B4C">
      <w:pPr>
        <w:shd w:val="clear" w:color="auto" w:fill="FFFFFF"/>
        <w:spacing w:after="0" w:line="240" w:lineRule="auto"/>
        <w:jc w:val="both"/>
        <w:rPr>
          <w:rFonts w:ascii="Times New Roman" w:eastAsia="Calibri" w:hAnsi="Times New Roman"/>
          <w:sz w:val="24"/>
        </w:rPr>
      </w:pPr>
      <w:r>
        <w:rPr>
          <w:rFonts w:ascii="Times New Roman" w:hAnsi="Times New Roman"/>
          <w:sz w:val="24"/>
          <w:vertAlign w:val="superscript"/>
        </w:rPr>
        <w:t>1.7</w:t>
      </w:r>
      <w:r>
        <w:rPr>
          <w:rFonts w:ascii="Times New Roman" w:hAnsi="Times New Roman"/>
          <w:sz w:val="24"/>
        </w:rPr>
        <w:t xml:space="preserve"> The number of full rotations of reusable packaging in the relevant year.</w:t>
      </w:r>
    </w:p>
    <w:p w14:paraId="2F78DC6C" w14:textId="77777777" w:rsidR="00F44C4C" w:rsidRPr="001202C1" w:rsidRDefault="00F44C4C" w:rsidP="00106B4C">
      <w:pPr>
        <w:shd w:val="clear" w:color="auto" w:fill="FFFFFF"/>
        <w:spacing w:after="0" w:line="240" w:lineRule="auto"/>
        <w:jc w:val="both"/>
        <w:rPr>
          <w:rFonts w:ascii="Times New Roman" w:hAnsi="Times New Roman"/>
          <w:sz w:val="24"/>
          <w:szCs w:val="17"/>
        </w:rPr>
      </w:pPr>
      <w:r>
        <w:rPr>
          <w:rFonts w:ascii="Times New Roman" w:hAnsi="Times New Roman"/>
          <w:sz w:val="24"/>
          <w:vertAlign w:val="superscript"/>
        </w:rPr>
        <w:t>1.8</w:t>
      </w:r>
      <w:r>
        <w:rPr>
          <w:rFonts w:ascii="Times New Roman" w:hAnsi="Times New Roman"/>
          <w:sz w:val="24"/>
        </w:rPr>
        <w:t xml:space="preserve"> The number of full rotations of reusable packaging in the relevant year which is multiplied with the packaging mass.</w:t>
      </w:r>
    </w:p>
    <w:p w14:paraId="4AACF406" w14:textId="77777777" w:rsidR="00F44C4C" w:rsidRPr="001202C1" w:rsidRDefault="00F44C4C" w:rsidP="001202C1">
      <w:pPr>
        <w:spacing w:after="0" w:line="240" w:lineRule="auto"/>
        <w:jc w:val="both"/>
        <w:rPr>
          <w:rFonts w:ascii="Times New Roman" w:hAnsi="Times New Roman"/>
          <w:b/>
          <w:bCs/>
          <w:sz w:val="24"/>
        </w:rPr>
      </w:pPr>
    </w:p>
    <w:p w14:paraId="681A6D62" w14:textId="77777777" w:rsidR="00F44C4C" w:rsidRPr="001202C1" w:rsidRDefault="00F44C4C" w:rsidP="00106B4C">
      <w:pPr>
        <w:spacing w:after="0" w:line="240" w:lineRule="auto"/>
        <w:jc w:val="center"/>
        <w:rPr>
          <w:rFonts w:ascii="Times New Roman" w:hAnsi="Times New Roman"/>
          <w:b/>
          <w:bCs/>
          <w:sz w:val="24"/>
        </w:rPr>
      </w:pPr>
      <w:r>
        <w:rPr>
          <w:rFonts w:ascii="Times New Roman" w:hAnsi="Times New Roman"/>
          <w:b/>
          <w:sz w:val="24"/>
        </w:rPr>
        <w:t>3. Information Regarding Packaging and Disposable Tableware and Management Thereof</w:t>
      </w:r>
    </w:p>
    <w:p w14:paraId="03AE9657" w14:textId="77777777" w:rsidR="00106B4C" w:rsidRDefault="00106B4C" w:rsidP="001202C1">
      <w:pPr>
        <w:pStyle w:val="tvhtml"/>
        <w:shd w:val="clear" w:color="auto" w:fill="FFFFFF"/>
        <w:spacing w:before="0" w:beforeAutospacing="0" w:after="0" w:afterAutospacing="0"/>
        <w:jc w:val="both"/>
        <w:rPr>
          <w:b/>
          <w:bCs/>
        </w:rPr>
      </w:pPr>
    </w:p>
    <w:p w14:paraId="58E33552" w14:textId="451E8308" w:rsidR="00F44C4C" w:rsidRPr="001202C1" w:rsidRDefault="00F44C4C" w:rsidP="00106B4C">
      <w:pPr>
        <w:pStyle w:val="tvhtml"/>
        <w:shd w:val="clear" w:color="auto" w:fill="FFFFFF"/>
        <w:spacing w:before="0" w:beforeAutospacing="0" w:after="0" w:afterAutospacing="0"/>
        <w:jc w:val="center"/>
        <w:rPr>
          <w:b/>
          <w:bCs/>
        </w:rPr>
      </w:pPr>
      <w:r>
        <w:rPr>
          <w:b/>
        </w:rPr>
        <w:t>3.1. Information Regarding the Packaging and Disposable Tableware Generated, Collected, Prepared for Recovery and Recycling, Recycled and Recovered in the Territory of the Republic of Latvia</w:t>
      </w:r>
    </w:p>
    <w:p w14:paraId="1F817A23" w14:textId="77777777" w:rsidR="00F44C4C" w:rsidRPr="001202C1" w:rsidRDefault="00F44C4C" w:rsidP="00106B4C">
      <w:pPr>
        <w:pStyle w:val="Pamatteksts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83"/>
        <w:gridCol w:w="1342"/>
        <w:gridCol w:w="1181"/>
        <w:gridCol w:w="1660"/>
        <w:gridCol w:w="1951"/>
        <w:gridCol w:w="1380"/>
        <w:gridCol w:w="1002"/>
        <w:gridCol w:w="980"/>
        <w:gridCol w:w="1327"/>
        <w:gridCol w:w="1447"/>
        <w:gridCol w:w="1240"/>
      </w:tblGrid>
      <w:tr w:rsidR="006F3D7B" w:rsidRPr="001202C1" w14:paraId="3D153CE5" w14:textId="77777777" w:rsidTr="00106B4C">
        <w:trPr>
          <w:cantSplit/>
        </w:trPr>
        <w:tc>
          <w:tcPr>
            <w:tcW w:w="173" w:type="pct"/>
            <w:vMerge w:val="restart"/>
            <w:shd w:val="clear" w:color="auto" w:fill="FFFFFF"/>
            <w:vAlign w:val="center"/>
            <w:hideMark/>
          </w:tcPr>
          <w:p w14:paraId="4537410B" w14:textId="5D871E38" w:rsidR="00F44C4C" w:rsidRPr="001202C1" w:rsidRDefault="00F44C4C" w:rsidP="00106B4C">
            <w:pPr>
              <w:pStyle w:val="tvhtml"/>
              <w:spacing w:before="0" w:beforeAutospacing="0" w:after="0" w:afterAutospacing="0"/>
              <w:jc w:val="center"/>
            </w:pPr>
            <w:r>
              <w:t>No.</w:t>
            </w:r>
          </w:p>
        </w:tc>
        <w:tc>
          <w:tcPr>
            <w:tcW w:w="480" w:type="pct"/>
            <w:vMerge w:val="restart"/>
            <w:shd w:val="clear" w:color="auto" w:fill="FFFFFF"/>
            <w:vAlign w:val="center"/>
            <w:hideMark/>
          </w:tcPr>
          <w:p w14:paraId="73C722E7" w14:textId="77777777" w:rsidR="00F44C4C" w:rsidRPr="001202C1" w:rsidRDefault="00F44C4C" w:rsidP="00106B4C">
            <w:pPr>
              <w:pStyle w:val="tvhtml"/>
              <w:spacing w:before="0" w:beforeAutospacing="0" w:after="0" w:afterAutospacing="0"/>
              <w:jc w:val="center"/>
            </w:pPr>
            <w:r>
              <w:t>Material type of packaging and disposable tableware</w:t>
            </w:r>
          </w:p>
        </w:tc>
        <w:tc>
          <w:tcPr>
            <w:tcW w:w="422" w:type="pct"/>
            <w:vMerge w:val="restart"/>
            <w:shd w:val="clear" w:color="auto" w:fill="FFFFFF"/>
            <w:vAlign w:val="center"/>
            <w:hideMark/>
          </w:tcPr>
          <w:p w14:paraId="3992E4F0" w14:textId="77777777" w:rsidR="00F44C4C" w:rsidRPr="001202C1" w:rsidRDefault="00F44C4C" w:rsidP="00106B4C">
            <w:pPr>
              <w:pStyle w:val="tvhtml"/>
              <w:spacing w:before="0" w:beforeAutospacing="0" w:after="0" w:afterAutospacing="0"/>
              <w:jc w:val="center"/>
            </w:pPr>
            <w:r>
              <w:t>Amount of generated packaging waste and disposable tableware (kg)</w:t>
            </w:r>
          </w:p>
        </w:tc>
        <w:tc>
          <w:tcPr>
            <w:tcW w:w="1290" w:type="pct"/>
            <w:gridSpan w:val="2"/>
            <w:vMerge w:val="restart"/>
            <w:shd w:val="clear" w:color="auto" w:fill="FFFFFF"/>
            <w:vAlign w:val="center"/>
            <w:hideMark/>
          </w:tcPr>
          <w:p w14:paraId="5365B01D" w14:textId="77777777" w:rsidR="00F44C4C" w:rsidRPr="001202C1" w:rsidRDefault="00F44C4C" w:rsidP="00106B4C">
            <w:pPr>
              <w:pStyle w:val="tvhtml"/>
              <w:spacing w:before="0" w:beforeAutospacing="0" w:after="0" w:afterAutospacing="0"/>
              <w:jc w:val="center"/>
            </w:pPr>
            <w:r>
              <w:t>Amount of packaging waste and disposable tableware collected in the territory of the Republic of Latvia in a reporting year (kg)</w:t>
            </w:r>
          </w:p>
        </w:tc>
        <w:tc>
          <w:tcPr>
            <w:tcW w:w="493" w:type="pct"/>
            <w:vMerge w:val="restart"/>
            <w:shd w:val="clear" w:color="auto" w:fill="FFFFFF"/>
            <w:vAlign w:val="center"/>
            <w:hideMark/>
          </w:tcPr>
          <w:p w14:paraId="7F223C12" w14:textId="77777777" w:rsidR="00F44C4C" w:rsidRPr="001202C1" w:rsidRDefault="00F44C4C" w:rsidP="00106B4C">
            <w:pPr>
              <w:pStyle w:val="tvhtml"/>
              <w:spacing w:before="0" w:beforeAutospacing="0" w:after="0" w:afterAutospacing="0"/>
              <w:jc w:val="center"/>
            </w:pPr>
            <w:r>
              <w:t>Amount of packaging waste and disposable tableware prepared for recovery and recycling in a reporting year</w:t>
            </w:r>
            <w:r>
              <w:rPr>
                <w:vertAlign w:val="superscript"/>
              </w:rPr>
              <w:t>2</w:t>
            </w:r>
            <w:r>
              <w:t xml:space="preserve"> (kg)</w:t>
            </w:r>
          </w:p>
        </w:tc>
        <w:tc>
          <w:tcPr>
            <w:tcW w:w="1699" w:type="pct"/>
            <w:gridSpan w:val="4"/>
            <w:shd w:val="clear" w:color="auto" w:fill="FFFFFF"/>
            <w:vAlign w:val="center"/>
            <w:hideMark/>
          </w:tcPr>
          <w:p w14:paraId="5F678230" w14:textId="77777777" w:rsidR="00F44C4C" w:rsidRPr="001202C1" w:rsidRDefault="00F44C4C" w:rsidP="00106B4C">
            <w:pPr>
              <w:pStyle w:val="tvhtml"/>
              <w:spacing w:before="0" w:beforeAutospacing="0" w:after="0" w:afterAutospacing="0"/>
              <w:jc w:val="center"/>
            </w:pPr>
            <w:r>
              <w:t>Packaging waste and disposable tableware which are recovered in the territory of the Republic of Latvia</w:t>
            </w:r>
            <w:r>
              <w:rPr>
                <w:vertAlign w:val="superscript"/>
              </w:rPr>
              <w:t>3</w:t>
            </w:r>
            <w:r>
              <w:t xml:space="preserve"> by using</w:t>
            </w:r>
          </w:p>
        </w:tc>
        <w:tc>
          <w:tcPr>
            <w:tcW w:w="443" w:type="pct"/>
            <w:vMerge w:val="restart"/>
            <w:shd w:val="clear" w:color="auto" w:fill="FFFFFF"/>
            <w:vAlign w:val="center"/>
            <w:hideMark/>
          </w:tcPr>
          <w:p w14:paraId="73D2C65D" w14:textId="77777777" w:rsidR="001202C1" w:rsidRDefault="00F44C4C" w:rsidP="00106B4C">
            <w:pPr>
              <w:pStyle w:val="tvhtml"/>
              <w:spacing w:before="0" w:beforeAutospacing="0" w:after="0" w:afterAutospacing="0"/>
              <w:jc w:val="center"/>
            </w:pPr>
            <w:r>
              <w:t>Packaging waste and disposable tableware which are recovered in the territory of the Republic of Latvia (kg)</w:t>
            </w:r>
          </w:p>
          <w:p w14:paraId="20FA4AD3" w14:textId="47752329" w:rsidR="00F44C4C" w:rsidRPr="001202C1" w:rsidRDefault="00F44C4C" w:rsidP="00106B4C">
            <w:pPr>
              <w:pStyle w:val="tvhtml"/>
              <w:spacing w:before="0" w:beforeAutospacing="0" w:after="0" w:afterAutospacing="0"/>
              <w:jc w:val="center"/>
            </w:pPr>
            <w:r>
              <w:t>(6 + 7 + 8 + 9)</w:t>
            </w:r>
          </w:p>
        </w:tc>
      </w:tr>
      <w:tr w:rsidR="006F3D7B" w:rsidRPr="001202C1" w14:paraId="160006F0" w14:textId="77777777" w:rsidTr="00106B4C">
        <w:trPr>
          <w:cantSplit/>
        </w:trPr>
        <w:tc>
          <w:tcPr>
            <w:tcW w:w="173" w:type="pct"/>
            <w:vMerge/>
            <w:shd w:val="clear" w:color="auto" w:fill="FFFFFF"/>
            <w:vAlign w:val="center"/>
            <w:hideMark/>
          </w:tcPr>
          <w:p w14:paraId="72CDF887" w14:textId="77777777" w:rsidR="00F44C4C" w:rsidRPr="001202C1" w:rsidRDefault="00F44C4C" w:rsidP="00106B4C">
            <w:pPr>
              <w:spacing w:after="0" w:line="240" w:lineRule="auto"/>
              <w:jc w:val="center"/>
              <w:rPr>
                <w:rFonts w:ascii="Times New Roman" w:hAnsi="Times New Roman"/>
                <w:sz w:val="24"/>
              </w:rPr>
            </w:pPr>
          </w:p>
        </w:tc>
        <w:tc>
          <w:tcPr>
            <w:tcW w:w="480" w:type="pct"/>
            <w:vMerge/>
            <w:shd w:val="clear" w:color="auto" w:fill="FFFFFF"/>
            <w:vAlign w:val="center"/>
            <w:hideMark/>
          </w:tcPr>
          <w:p w14:paraId="62C43CFD" w14:textId="77777777" w:rsidR="00F44C4C" w:rsidRPr="001202C1" w:rsidRDefault="00F44C4C" w:rsidP="00106B4C">
            <w:pPr>
              <w:spacing w:after="0" w:line="240" w:lineRule="auto"/>
              <w:jc w:val="center"/>
              <w:rPr>
                <w:rFonts w:ascii="Times New Roman" w:hAnsi="Times New Roman"/>
                <w:sz w:val="24"/>
              </w:rPr>
            </w:pPr>
          </w:p>
        </w:tc>
        <w:tc>
          <w:tcPr>
            <w:tcW w:w="422" w:type="pct"/>
            <w:vMerge/>
            <w:shd w:val="clear" w:color="auto" w:fill="FFFFFF"/>
            <w:vAlign w:val="center"/>
            <w:hideMark/>
          </w:tcPr>
          <w:p w14:paraId="1D64B01F" w14:textId="77777777" w:rsidR="00F44C4C" w:rsidRPr="001202C1" w:rsidRDefault="00F44C4C" w:rsidP="00106B4C">
            <w:pPr>
              <w:spacing w:after="0" w:line="240" w:lineRule="auto"/>
              <w:jc w:val="center"/>
              <w:rPr>
                <w:rFonts w:ascii="Times New Roman" w:hAnsi="Times New Roman"/>
                <w:sz w:val="24"/>
              </w:rPr>
            </w:pPr>
          </w:p>
        </w:tc>
        <w:tc>
          <w:tcPr>
            <w:tcW w:w="1290" w:type="pct"/>
            <w:gridSpan w:val="2"/>
            <w:vMerge/>
            <w:shd w:val="clear" w:color="auto" w:fill="FFFFFF"/>
            <w:vAlign w:val="center"/>
            <w:hideMark/>
          </w:tcPr>
          <w:p w14:paraId="3AC5528E" w14:textId="77777777" w:rsidR="00F44C4C" w:rsidRPr="001202C1" w:rsidRDefault="00F44C4C" w:rsidP="00106B4C">
            <w:pPr>
              <w:spacing w:after="0" w:line="240" w:lineRule="auto"/>
              <w:jc w:val="center"/>
              <w:rPr>
                <w:rFonts w:ascii="Times New Roman" w:hAnsi="Times New Roman"/>
                <w:sz w:val="24"/>
              </w:rPr>
            </w:pPr>
          </w:p>
        </w:tc>
        <w:tc>
          <w:tcPr>
            <w:tcW w:w="493" w:type="pct"/>
            <w:vMerge/>
            <w:shd w:val="clear" w:color="auto" w:fill="FFFFFF"/>
            <w:vAlign w:val="center"/>
            <w:hideMark/>
          </w:tcPr>
          <w:p w14:paraId="3EFCDB64" w14:textId="77777777" w:rsidR="00F44C4C" w:rsidRPr="001202C1" w:rsidRDefault="00F44C4C" w:rsidP="00106B4C">
            <w:pPr>
              <w:pStyle w:val="tvhtml"/>
              <w:spacing w:before="0" w:beforeAutospacing="0" w:after="0" w:afterAutospacing="0"/>
              <w:jc w:val="center"/>
            </w:pPr>
          </w:p>
        </w:tc>
        <w:tc>
          <w:tcPr>
            <w:tcW w:w="708" w:type="pct"/>
            <w:gridSpan w:val="2"/>
            <w:shd w:val="clear" w:color="auto" w:fill="FFFFFF"/>
            <w:vAlign w:val="center"/>
            <w:hideMark/>
          </w:tcPr>
          <w:p w14:paraId="057961F3" w14:textId="77777777" w:rsidR="00F44C4C" w:rsidRPr="001202C1" w:rsidRDefault="00F44C4C" w:rsidP="00106B4C">
            <w:pPr>
              <w:pStyle w:val="tvhtml"/>
              <w:spacing w:before="0" w:beforeAutospacing="0" w:after="0" w:afterAutospacing="0"/>
              <w:jc w:val="center"/>
            </w:pPr>
            <w:r>
              <w:t>recycling</w:t>
            </w:r>
            <w:r>
              <w:rPr>
                <w:vertAlign w:val="superscript"/>
              </w:rPr>
              <w:t>3</w:t>
            </w:r>
            <w:r>
              <w:t xml:space="preserve"> (kg)</w:t>
            </w:r>
          </w:p>
        </w:tc>
        <w:tc>
          <w:tcPr>
            <w:tcW w:w="474" w:type="pct"/>
            <w:vMerge w:val="restart"/>
            <w:shd w:val="clear" w:color="auto" w:fill="FFFFFF"/>
            <w:vAlign w:val="center"/>
            <w:hideMark/>
          </w:tcPr>
          <w:p w14:paraId="1CAF59DB" w14:textId="77777777" w:rsidR="00F44C4C" w:rsidRPr="001202C1" w:rsidRDefault="00F44C4C" w:rsidP="00106B4C">
            <w:pPr>
              <w:pStyle w:val="tvhtml"/>
              <w:spacing w:before="0" w:beforeAutospacing="0" w:after="0" w:afterAutospacing="0"/>
              <w:jc w:val="center"/>
            </w:pPr>
            <w:r>
              <w:t>other types of recovery</w:t>
            </w:r>
            <w:r>
              <w:rPr>
                <w:vertAlign w:val="superscript"/>
              </w:rPr>
              <w:t>5</w:t>
            </w:r>
            <w:r>
              <w:t xml:space="preserve"> (kg)</w:t>
            </w:r>
          </w:p>
        </w:tc>
        <w:tc>
          <w:tcPr>
            <w:tcW w:w="517" w:type="pct"/>
            <w:vMerge w:val="restart"/>
            <w:shd w:val="clear" w:color="auto" w:fill="FFFFFF"/>
            <w:vAlign w:val="center"/>
            <w:hideMark/>
          </w:tcPr>
          <w:p w14:paraId="0E16F157" w14:textId="77777777" w:rsidR="00F44C4C" w:rsidRPr="001202C1" w:rsidRDefault="00F44C4C" w:rsidP="00106B4C">
            <w:pPr>
              <w:pStyle w:val="tvhtml"/>
              <w:spacing w:before="0" w:beforeAutospacing="0" w:after="0" w:afterAutospacing="0"/>
              <w:jc w:val="center"/>
            </w:pPr>
            <w:r>
              <w:t>incineration with energy recovery</w:t>
            </w:r>
            <w:r>
              <w:rPr>
                <w:vertAlign w:val="superscript"/>
              </w:rPr>
              <w:t>6</w:t>
            </w:r>
            <w:r>
              <w:t xml:space="preserve"> (kg)</w:t>
            </w:r>
          </w:p>
        </w:tc>
        <w:tc>
          <w:tcPr>
            <w:tcW w:w="443" w:type="pct"/>
            <w:vMerge/>
            <w:shd w:val="clear" w:color="auto" w:fill="FFFFFF"/>
            <w:vAlign w:val="center"/>
            <w:hideMark/>
          </w:tcPr>
          <w:p w14:paraId="213554B9" w14:textId="77777777" w:rsidR="00F44C4C" w:rsidRPr="001202C1" w:rsidRDefault="00F44C4C" w:rsidP="00106B4C">
            <w:pPr>
              <w:pStyle w:val="tvhtml"/>
              <w:spacing w:before="0" w:beforeAutospacing="0" w:after="0" w:afterAutospacing="0"/>
              <w:jc w:val="center"/>
            </w:pPr>
          </w:p>
        </w:tc>
      </w:tr>
      <w:tr w:rsidR="006F3D7B" w:rsidRPr="001202C1" w14:paraId="4FAE8E33" w14:textId="77777777" w:rsidTr="00106B4C">
        <w:trPr>
          <w:cantSplit/>
          <w:trHeight w:val="458"/>
        </w:trPr>
        <w:tc>
          <w:tcPr>
            <w:tcW w:w="173" w:type="pct"/>
            <w:vMerge/>
            <w:shd w:val="clear" w:color="auto" w:fill="FFFFFF"/>
            <w:vAlign w:val="center"/>
            <w:hideMark/>
          </w:tcPr>
          <w:p w14:paraId="1A16F4D7" w14:textId="77777777" w:rsidR="00F44C4C" w:rsidRPr="001202C1" w:rsidRDefault="00F44C4C" w:rsidP="00106B4C">
            <w:pPr>
              <w:spacing w:after="0" w:line="240" w:lineRule="auto"/>
              <w:jc w:val="center"/>
              <w:rPr>
                <w:rFonts w:ascii="Times New Roman" w:hAnsi="Times New Roman"/>
                <w:sz w:val="24"/>
              </w:rPr>
            </w:pPr>
          </w:p>
        </w:tc>
        <w:tc>
          <w:tcPr>
            <w:tcW w:w="480" w:type="pct"/>
            <w:vMerge/>
            <w:shd w:val="clear" w:color="auto" w:fill="FFFFFF"/>
            <w:vAlign w:val="center"/>
            <w:hideMark/>
          </w:tcPr>
          <w:p w14:paraId="7DBB92CD" w14:textId="77777777" w:rsidR="00F44C4C" w:rsidRPr="001202C1" w:rsidRDefault="00F44C4C" w:rsidP="00106B4C">
            <w:pPr>
              <w:spacing w:after="0" w:line="240" w:lineRule="auto"/>
              <w:jc w:val="center"/>
              <w:rPr>
                <w:rFonts w:ascii="Times New Roman" w:hAnsi="Times New Roman"/>
                <w:sz w:val="24"/>
              </w:rPr>
            </w:pPr>
          </w:p>
        </w:tc>
        <w:tc>
          <w:tcPr>
            <w:tcW w:w="422" w:type="pct"/>
            <w:vMerge/>
            <w:shd w:val="clear" w:color="auto" w:fill="FFFFFF"/>
            <w:vAlign w:val="center"/>
            <w:hideMark/>
          </w:tcPr>
          <w:p w14:paraId="1FFBB33E" w14:textId="77777777" w:rsidR="00F44C4C" w:rsidRPr="001202C1" w:rsidRDefault="00F44C4C" w:rsidP="00106B4C">
            <w:pPr>
              <w:spacing w:after="0" w:line="240" w:lineRule="auto"/>
              <w:jc w:val="center"/>
              <w:rPr>
                <w:rFonts w:ascii="Times New Roman" w:hAnsi="Times New Roman"/>
                <w:sz w:val="24"/>
              </w:rPr>
            </w:pPr>
          </w:p>
        </w:tc>
        <w:tc>
          <w:tcPr>
            <w:tcW w:w="1290" w:type="pct"/>
            <w:gridSpan w:val="2"/>
            <w:vMerge/>
            <w:shd w:val="clear" w:color="auto" w:fill="FFFFFF"/>
            <w:vAlign w:val="center"/>
            <w:hideMark/>
          </w:tcPr>
          <w:p w14:paraId="1618133D" w14:textId="77777777" w:rsidR="00F44C4C" w:rsidRPr="001202C1" w:rsidRDefault="00F44C4C" w:rsidP="00106B4C">
            <w:pPr>
              <w:spacing w:after="0" w:line="240" w:lineRule="auto"/>
              <w:jc w:val="center"/>
              <w:rPr>
                <w:rFonts w:ascii="Times New Roman" w:hAnsi="Times New Roman"/>
                <w:sz w:val="24"/>
              </w:rPr>
            </w:pPr>
          </w:p>
        </w:tc>
        <w:tc>
          <w:tcPr>
            <w:tcW w:w="493" w:type="pct"/>
            <w:vMerge/>
            <w:shd w:val="clear" w:color="auto" w:fill="FFFFFF"/>
            <w:vAlign w:val="center"/>
            <w:hideMark/>
          </w:tcPr>
          <w:p w14:paraId="34A6CA1A" w14:textId="77777777" w:rsidR="00F44C4C" w:rsidRPr="001202C1" w:rsidRDefault="00F44C4C" w:rsidP="00106B4C">
            <w:pPr>
              <w:pStyle w:val="tvhtml"/>
              <w:spacing w:before="0" w:beforeAutospacing="0" w:after="0" w:afterAutospacing="0"/>
              <w:jc w:val="center"/>
            </w:pPr>
          </w:p>
        </w:tc>
        <w:tc>
          <w:tcPr>
            <w:tcW w:w="358" w:type="pct"/>
            <w:vMerge w:val="restart"/>
            <w:shd w:val="clear" w:color="auto" w:fill="FFFFFF"/>
            <w:vAlign w:val="center"/>
            <w:hideMark/>
          </w:tcPr>
          <w:p w14:paraId="7DA41119" w14:textId="77777777" w:rsidR="00F44C4C" w:rsidRPr="001202C1" w:rsidRDefault="00F44C4C" w:rsidP="00106B4C">
            <w:pPr>
              <w:pStyle w:val="tvhtml"/>
              <w:spacing w:before="0" w:beforeAutospacing="0" w:after="0" w:afterAutospacing="0"/>
              <w:jc w:val="center"/>
            </w:pPr>
            <w:r>
              <w:t>material recycling</w:t>
            </w:r>
          </w:p>
        </w:tc>
        <w:tc>
          <w:tcPr>
            <w:tcW w:w="350" w:type="pct"/>
            <w:vMerge w:val="restart"/>
            <w:shd w:val="clear" w:color="auto" w:fill="FFFFFF"/>
            <w:vAlign w:val="center"/>
            <w:hideMark/>
          </w:tcPr>
          <w:p w14:paraId="1A30DB21" w14:textId="77777777" w:rsidR="00F44C4C" w:rsidRPr="001202C1" w:rsidRDefault="00F44C4C" w:rsidP="00106B4C">
            <w:pPr>
              <w:pStyle w:val="tvhtml"/>
              <w:spacing w:before="0" w:beforeAutospacing="0" w:after="0" w:afterAutospacing="0"/>
              <w:jc w:val="center"/>
            </w:pPr>
            <w:r>
              <w:t>recycling of other type</w:t>
            </w:r>
            <w:r>
              <w:rPr>
                <w:vertAlign w:val="superscript"/>
              </w:rPr>
              <w:t>4</w:t>
            </w:r>
          </w:p>
        </w:tc>
        <w:tc>
          <w:tcPr>
            <w:tcW w:w="474" w:type="pct"/>
            <w:vMerge/>
            <w:shd w:val="clear" w:color="auto" w:fill="FFFFFF"/>
            <w:vAlign w:val="center"/>
            <w:hideMark/>
          </w:tcPr>
          <w:p w14:paraId="5F533BF5" w14:textId="77777777" w:rsidR="00F44C4C" w:rsidRPr="001202C1" w:rsidRDefault="00F44C4C" w:rsidP="00106B4C">
            <w:pPr>
              <w:pStyle w:val="tvhtml"/>
              <w:spacing w:before="0" w:beforeAutospacing="0" w:after="0" w:afterAutospacing="0"/>
              <w:jc w:val="center"/>
            </w:pPr>
          </w:p>
        </w:tc>
        <w:tc>
          <w:tcPr>
            <w:tcW w:w="517" w:type="pct"/>
            <w:vMerge/>
            <w:shd w:val="clear" w:color="auto" w:fill="FFFFFF"/>
            <w:vAlign w:val="center"/>
            <w:hideMark/>
          </w:tcPr>
          <w:p w14:paraId="172FFDF9" w14:textId="77777777" w:rsidR="00F44C4C" w:rsidRPr="001202C1" w:rsidRDefault="00F44C4C" w:rsidP="00106B4C">
            <w:pPr>
              <w:pStyle w:val="tvhtml"/>
              <w:spacing w:before="0" w:beforeAutospacing="0" w:after="0" w:afterAutospacing="0"/>
              <w:jc w:val="center"/>
            </w:pPr>
          </w:p>
        </w:tc>
        <w:tc>
          <w:tcPr>
            <w:tcW w:w="443" w:type="pct"/>
            <w:vMerge/>
            <w:shd w:val="clear" w:color="auto" w:fill="FFFFFF"/>
            <w:vAlign w:val="center"/>
            <w:hideMark/>
          </w:tcPr>
          <w:p w14:paraId="272EF660" w14:textId="77777777" w:rsidR="00F44C4C" w:rsidRPr="001202C1" w:rsidRDefault="00F44C4C" w:rsidP="00106B4C">
            <w:pPr>
              <w:pStyle w:val="tvhtml"/>
              <w:spacing w:before="0" w:beforeAutospacing="0" w:after="0" w:afterAutospacing="0"/>
              <w:jc w:val="center"/>
            </w:pPr>
          </w:p>
        </w:tc>
      </w:tr>
      <w:tr w:rsidR="006F3D7B" w:rsidRPr="001202C1" w14:paraId="61C8E9A6" w14:textId="77777777" w:rsidTr="00106B4C">
        <w:trPr>
          <w:cantSplit/>
        </w:trPr>
        <w:tc>
          <w:tcPr>
            <w:tcW w:w="173" w:type="pct"/>
            <w:vMerge/>
            <w:shd w:val="clear" w:color="auto" w:fill="FFFFFF"/>
            <w:vAlign w:val="center"/>
            <w:hideMark/>
          </w:tcPr>
          <w:p w14:paraId="769225BF" w14:textId="77777777" w:rsidR="00F44C4C" w:rsidRPr="001202C1" w:rsidRDefault="00F44C4C" w:rsidP="00106B4C">
            <w:pPr>
              <w:pStyle w:val="tvhtml"/>
              <w:spacing w:before="0" w:beforeAutospacing="0" w:after="0" w:afterAutospacing="0"/>
              <w:jc w:val="center"/>
            </w:pPr>
          </w:p>
        </w:tc>
        <w:tc>
          <w:tcPr>
            <w:tcW w:w="480" w:type="pct"/>
            <w:vMerge/>
            <w:shd w:val="clear" w:color="auto" w:fill="FFFFFF"/>
            <w:vAlign w:val="center"/>
            <w:hideMark/>
          </w:tcPr>
          <w:p w14:paraId="5FBF0DD1" w14:textId="77777777" w:rsidR="00F44C4C" w:rsidRPr="001202C1" w:rsidRDefault="00F44C4C" w:rsidP="00106B4C">
            <w:pPr>
              <w:pStyle w:val="tvhtml"/>
              <w:spacing w:before="0" w:beforeAutospacing="0" w:after="0" w:afterAutospacing="0"/>
              <w:jc w:val="center"/>
            </w:pPr>
          </w:p>
        </w:tc>
        <w:tc>
          <w:tcPr>
            <w:tcW w:w="422" w:type="pct"/>
            <w:vMerge/>
            <w:shd w:val="clear" w:color="auto" w:fill="FFFFFF"/>
            <w:vAlign w:val="center"/>
            <w:hideMark/>
          </w:tcPr>
          <w:p w14:paraId="3F81E776" w14:textId="77777777" w:rsidR="00F44C4C" w:rsidRPr="001202C1" w:rsidRDefault="00F44C4C" w:rsidP="00106B4C">
            <w:pPr>
              <w:pStyle w:val="tvhtml"/>
              <w:spacing w:before="0" w:beforeAutospacing="0" w:after="0" w:afterAutospacing="0"/>
              <w:jc w:val="center"/>
            </w:pPr>
          </w:p>
        </w:tc>
        <w:tc>
          <w:tcPr>
            <w:tcW w:w="593" w:type="pct"/>
            <w:shd w:val="clear" w:color="auto" w:fill="FFFFFF"/>
            <w:vAlign w:val="center"/>
            <w:hideMark/>
          </w:tcPr>
          <w:p w14:paraId="75998037" w14:textId="77777777" w:rsidR="00F44C4C" w:rsidRPr="001202C1" w:rsidRDefault="00F44C4C" w:rsidP="00106B4C">
            <w:pPr>
              <w:pStyle w:val="tvhtml"/>
              <w:spacing w:before="0" w:beforeAutospacing="0" w:after="0" w:afterAutospacing="0"/>
              <w:jc w:val="center"/>
            </w:pPr>
            <w:r>
              <w:t>household</w:t>
            </w:r>
          </w:p>
        </w:tc>
        <w:tc>
          <w:tcPr>
            <w:tcW w:w="696" w:type="pct"/>
            <w:shd w:val="clear" w:color="auto" w:fill="FFFFFF"/>
            <w:vAlign w:val="center"/>
          </w:tcPr>
          <w:p w14:paraId="1CD8C2D5" w14:textId="77777777" w:rsidR="00F44C4C" w:rsidRPr="001202C1" w:rsidRDefault="00F44C4C" w:rsidP="00106B4C">
            <w:pPr>
              <w:pStyle w:val="tvhtml"/>
              <w:spacing w:before="0" w:beforeAutospacing="0" w:after="0" w:afterAutospacing="0"/>
              <w:jc w:val="center"/>
            </w:pPr>
            <w:r>
              <w:t>other (except for household)</w:t>
            </w:r>
          </w:p>
        </w:tc>
        <w:tc>
          <w:tcPr>
            <w:tcW w:w="493" w:type="pct"/>
            <w:vMerge/>
            <w:shd w:val="clear" w:color="auto" w:fill="FFFFFF"/>
            <w:vAlign w:val="center"/>
            <w:hideMark/>
          </w:tcPr>
          <w:p w14:paraId="42B71ACE" w14:textId="77777777" w:rsidR="00F44C4C" w:rsidRPr="001202C1" w:rsidRDefault="00F44C4C" w:rsidP="00106B4C">
            <w:pPr>
              <w:pStyle w:val="tvhtml"/>
              <w:spacing w:before="0" w:beforeAutospacing="0" w:after="0" w:afterAutospacing="0"/>
              <w:jc w:val="center"/>
            </w:pPr>
          </w:p>
        </w:tc>
        <w:tc>
          <w:tcPr>
            <w:tcW w:w="358" w:type="pct"/>
            <w:vMerge/>
            <w:shd w:val="clear" w:color="auto" w:fill="FFFFFF"/>
            <w:vAlign w:val="center"/>
            <w:hideMark/>
          </w:tcPr>
          <w:p w14:paraId="058C17DF" w14:textId="77777777" w:rsidR="00F44C4C" w:rsidRPr="001202C1" w:rsidRDefault="00F44C4C" w:rsidP="00106B4C">
            <w:pPr>
              <w:pStyle w:val="tvhtml"/>
              <w:spacing w:before="0" w:beforeAutospacing="0" w:after="0" w:afterAutospacing="0"/>
              <w:jc w:val="center"/>
            </w:pPr>
          </w:p>
        </w:tc>
        <w:tc>
          <w:tcPr>
            <w:tcW w:w="350" w:type="pct"/>
            <w:vMerge/>
            <w:shd w:val="clear" w:color="auto" w:fill="FFFFFF"/>
            <w:vAlign w:val="center"/>
            <w:hideMark/>
          </w:tcPr>
          <w:p w14:paraId="6A7C80FA" w14:textId="77777777" w:rsidR="00F44C4C" w:rsidRPr="001202C1" w:rsidRDefault="00F44C4C" w:rsidP="00106B4C">
            <w:pPr>
              <w:pStyle w:val="tvhtml"/>
              <w:spacing w:before="0" w:beforeAutospacing="0" w:after="0" w:afterAutospacing="0"/>
              <w:jc w:val="center"/>
            </w:pPr>
          </w:p>
        </w:tc>
        <w:tc>
          <w:tcPr>
            <w:tcW w:w="474" w:type="pct"/>
            <w:vMerge/>
            <w:shd w:val="clear" w:color="auto" w:fill="FFFFFF"/>
            <w:vAlign w:val="center"/>
            <w:hideMark/>
          </w:tcPr>
          <w:p w14:paraId="456CF526" w14:textId="77777777" w:rsidR="00F44C4C" w:rsidRPr="001202C1" w:rsidRDefault="00F44C4C" w:rsidP="00106B4C">
            <w:pPr>
              <w:pStyle w:val="tvhtml"/>
              <w:spacing w:before="0" w:beforeAutospacing="0" w:after="0" w:afterAutospacing="0"/>
              <w:jc w:val="center"/>
            </w:pPr>
          </w:p>
        </w:tc>
        <w:tc>
          <w:tcPr>
            <w:tcW w:w="517" w:type="pct"/>
            <w:vMerge/>
            <w:shd w:val="clear" w:color="auto" w:fill="FFFFFF"/>
            <w:vAlign w:val="center"/>
            <w:hideMark/>
          </w:tcPr>
          <w:p w14:paraId="00059617" w14:textId="77777777" w:rsidR="00F44C4C" w:rsidRPr="001202C1" w:rsidRDefault="00F44C4C" w:rsidP="00106B4C">
            <w:pPr>
              <w:pStyle w:val="tvhtml"/>
              <w:spacing w:before="0" w:beforeAutospacing="0" w:after="0" w:afterAutospacing="0"/>
              <w:jc w:val="center"/>
            </w:pPr>
          </w:p>
        </w:tc>
        <w:tc>
          <w:tcPr>
            <w:tcW w:w="443" w:type="pct"/>
            <w:vMerge/>
            <w:shd w:val="clear" w:color="auto" w:fill="FFFFFF"/>
            <w:vAlign w:val="center"/>
            <w:hideMark/>
          </w:tcPr>
          <w:p w14:paraId="715B9751" w14:textId="77777777" w:rsidR="00F44C4C" w:rsidRPr="001202C1" w:rsidRDefault="00F44C4C" w:rsidP="00106B4C">
            <w:pPr>
              <w:pStyle w:val="tvhtml"/>
              <w:spacing w:before="0" w:beforeAutospacing="0" w:after="0" w:afterAutospacing="0"/>
              <w:jc w:val="center"/>
            </w:pPr>
          </w:p>
        </w:tc>
      </w:tr>
      <w:tr w:rsidR="006F3D7B" w:rsidRPr="001202C1" w14:paraId="3FC79E9B" w14:textId="77777777" w:rsidTr="00106B4C">
        <w:trPr>
          <w:cantSplit/>
        </w:trPr>
        <w:tc>
          <w:tcPr>
            <w:tcW w:w="173" w:type="pct"/>
            <w:shd w:val="clear" w:color="auto" w:fill="FFFFFF"/>
            <w:vAlign w:val="center"/>
          </w:tcPr>
          <w:p w14:paraId="73B86A3B" w14:textId="77777777" w:rsidR="00F44C4C" w:rsidRPr="001202C1" w:rsidRDefault="00F44C4C" w:rsidP="00106B4C">
            <w:pPr>
              <w:pStyle w:val="tvhtml"/>
              <w:spacing w:before="0" w:beforeAutospacing="0" w:after="0" w:afterAutospacing="0"/>
              <w:jc w:val="center"/>
            </w:pPr>
            <w:r>
              <w:t>1</w:t>
            </w:r>
          </w:p>
        </w:tc>
        <w:tc>
          <w:tcPr>
            <w:tcW w:w="480" w:type="pct"/>
            <w:shd w:val="clear" w:color="auto" w:fill="FFFFFF"/>
            <w:vAlign w:val="center"/>
          </w:tcPr>
          <w:p w14:paraId="04D04CFA" w14:textId="77777777" w:rsidR="00F44C4C" w:rsidRPr="001202C1" w:rsidRDefault="00F44C4C" w:rsidP="00106B4C">
            <w:pPr>
              <w:pStyle w:val="tvhtml"/>
              <w:spacing w:before="0" w:beforeAutospacing="0" w:after="0" w:afterAutospacing="0"/>
              <w:jc w:val="center"/>
            </w:pPr>
            <w:r>
              <w:t>2</w:t>
            </w:r>
          </w:p>
        </w:tc>
        <w:tc>
          <w:tcPr>
            <w:tcW w:w="422" w:type="pct"/>
            <w:shd w:val="clear" w:color="auto" w:fill="FFFFFF"/>
            <w:vAlign w:val="center"/>
          </w:tcPr>
          <w:p w14:paraId="4625C9E4" w14:textId="77777777" w:rsidR="00F44C4C" w:rsidRPr="001202C1" w:rsidRDefault="00F44C4C" w:rsidP="00106B4C">
            <w:pPr>
              <w:pStyle w:val="tvhtml"/>
              <w:spacing w:before="0" w:beforeAutospacing="0" w:after="0" w:afterAutospacing="0"/>
              <w:jc w:val="center"/>
            </w:pPr>
            <w:r>
              <w:t>3</w:t>
            </w:r>
          </w:p>
        </w:tc>
        <w:tc>
          <w:tcPr>
            <w:tcW w:w="593" w:type="pct"/>
            <w:shd w:val="clear" w:color="auto" w:fill="FFFFFF"/>
            <w:vAlign w:val="center"/>
          </w:tcPr>
          <w:p w14:paraId="32BF1D13" w14:textId="77777777" w:rsidR="00F44C4C" w:rsidRPr="001202C1" w:rsidRDefault="00F44C4C" w:rsidP="00106B4C">
            <w:pPr>
              <w:pStyle w:val="tvhtml"/>
              <w:spacing w:before="0" w:beforeAutospacing="0" w:after="0" w:afterAutospacing="0"/>
              <w:jc w:val="center"/>
            </w:pPr>
            <w:r>
              <w:t>4.1</w:t>
            </w:r>
          </w:p>
        </w:tc>
        <w:tc>
          <w:tcPr>
            <w:tcW w:w="696" w:type="pct"/>
            <w:shd w:val="clear" w:color="auto" w:fill="FFFFFF"/>
            <w:vAlign w:val="center"/>
          </w:tcPr>
          <w:p w14:paraId="68CB354C" w14:textId="77777777" w:rsidR="00F44C4C" w:rsidRPr="001202C1" w:rsidRDefault="00F44C4C" w:rsidP="00106B4C">
            <w:pPr>
              <w:pStyle w:val="tvhtml"/>
              <w:spacing w:before="0" w:beforeAutospacing="0" w:after="0" w:afterAutospacing="0"/>
              <w:jc w:val="center"/>
            </w:pPr>
            <w:r>
              <w:t>4.2</w:t>
            </w:r>
          </w:p>
        </w:tc>
        <w:tc>
          <w:tcPr>
            <w:tcW w:w="493" w:type="pct"/>
            <w:shd w:val="clear" w:color="auto" w:fill="FFFFFF"/>
            <w:vAlign w:val="center"/>
          </w:tcPr>
          <w:p w14:paraId="56C884D1" w14:textId="77777777" w:rsidR="00F44C4C" w:rsidRPr="001202C1" w:rsidRDefault="00F44C4C" w:rsidP="00106B4C">
            <w:pPr>
              <w:pStyle w:val="tvhtml"/>
              <w:spacing w:before="0" w:beforeAutospacing="0" w:after="0" w:afterAutospacing="0"/>
              <w:jc w:val="center"/>
            </w:pPr>
            <w:r>
              <w:t>5</w:t>
            </w:r>
          </w:p>
        </w:tc>
        <w:tc>
          <w:tcPr>
            <w:tcW w:w="358" w:type="pct"/>
            <w:shd w:val="clear" w:color="auto" w:fill="FFFFFF"/>
            <w:vAlign w:val="center"/>
          </w:tcPr>
          <w:p w14:paraId="659C2874" w14:textId="77777777" w:rsidR="00F44C4C" w:rsidRPr="001202C1" w:rsidRDefault="00F44C4C" w:rsidP="00106B4C">
            <w:pPr>
              <w:pStyle w:val="tvhtml"/>
              <w:spacing w:before="0" w:beforeAutospacing="0" w:after="0" w:afterAutospacing="0"/>
              <w:jc w:val="center"/>
            </w:pPr>
            <w:r>
              <w:t>6</w:t>
            </w:r>
          </w:p>
        </w:tc>
        <w:tc>
          <w:tcPr>
            <w:tcW w:w="350" w:type="pct"/>
            <w:shd w:val="clear" w:color="auto" w:fill="FFFFFF"/>
            <w:vAlign w:val="center"/>
          </w:tcPr>
          <w:p w14:paraId="32C8E4E0" w14:textId="77777777" w:rsidR="00F44C4C" w:rsidRPr="001202C1" w:rsidRDefault="00F44C4C" w:rsidP="00106B4C">
            <w:pPr>
              <w:pStyle w:val="tvhtml"/>
              <w:spacing w:before="0" w:beforeAutospacing="0" w:after="0" w:afterAutospacing="0"/>
              <w:jc w:val="center"/>
            </w:pPr>
            <w:r>
              <w:t>7</w:t>
            </w:r>
          </w:p>
        </w:tc>
        <w:tc>
          <w:tcPr>
            <w:tcW w:w="474" w:type="pct"/>
            <w:shd w:val="clear" w:color="auto" w:fill="FFFFFF"/>
            <w:vAlign w:val="center"/>
          </w:tcPr>
          <w:p w14:paraId="60012D14" w14:textId="77777777" w:rsidR="00F44C4C" w:rsidRPr="001202C1" w:rsidRDefault="00F44C4C" w:rsidP="00106B4C">
            <w:pPr>
              <w:pStyle w:val="tvhtml"/>
              <w:spacing w:before="0" w:beforeAutospacing="0" w:after="0" w:afterAutospacing="0"/>
              <w:jc w:val="center"/>
            </w:pPr>
            <w:r>
              <w:t>8</w:t>
            </w:r>
          </w:p>
        </w:tc>
        <w:tc>
          <w:tcPr>
            <w:tcW w:w="517" w:type="pct"/>
            <w:shd w:val="clear" w:color="auto" w:fill="FFFFFF"/>
            <w:vAlign w:val="center"/>
          </w:tcPr>
          <w:p w14:paraId="282B51F3" w14:textId="77777777" w:rsidR="00F44C4C" w:rsidRPr="001202C1" w:rsidRDefault="00F44C4C" w:rsidP="00106B4C">
            <w:pPr>
              <w:pStyle w:val="tvhtml"/>
              <w:spacing w:before="0" w:beforeAutospacing="0" w:after="0" w:afterAutospacing="0"/>
              <w:jc w:val="center"/>
            </w:pPr>
            <w:r>
              <w:t>9</w:t>
            </w:r>
          </w:p>
        </w:tc>
        <w:tc>
          <w:tcPr>
            <w:tcW w:w="443" w:type="pct"/>
            <w:shd w:val="clear" w:color="auto" w:fill="FFFFFF"/>
            <w:vAlign w:val="center"/>
          </w:tcPr>
          <w:p w14:paraId="20F3B085" w14:textId="77777777" w:rsidR="00F44C4C" w:rsidRPr="001202C1" w:rsidRDefault="00F44C4C" w:rsidP="00106B4C">
            <w:pPr>
              <w:pStyle w:val="tvhtml"/>
              <w:spacing w:before="0" w:beforeAutospacing="0" w:after="0" w:afterAutospacing="0"/>
              <w:jc w:val="center"/>
            </w:pPr>
            <w:r>
              <w:t>10</w:t>
            </w:r>
          </w:p>
        </w:tc>
      </w:tr>
      <w:tr w:rsidR="006F3D7B" w:rsidRPr="001202C1" w14:paraId="16370FFD" w14:textId="77777777" w:rsidTr="00106B4C">
        <w:trPr>
          <w:cantSplit/>
        </w:trPr>
        <w:tc>
          <w:tcPr>
            <w:tcW w:w="173" w:type="pct"/>
            <w:shd w:val="clear" w:color="auto" w:fill="FFFFFF"/>
            <w:hideMark/>
          </w:tcPr>
          <w:p w14:paraId="681C744D"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1.</w:t>
            </w:r>
          </w:p>
        </w:tc>
        <w:tc>
          <w:tcPr>
            <w:tcW w:w="480" w:type="pct"/>
            <w:shd w:val="clear" w:color="auto" w:fill="FFFFFF"/>
            <w:hideMark/>
          </w:tcPr>
          <w:p w14:paraId="26A69F91"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Glass</w:t>
            </w:r>
          </w:p>
        </w:tc>
        <w:tc>
          <w:tcPr>
            <w:tcW w:w="422" w:type="pct"/>
            <w:shd w:val="clear" w:color="auto" w:fill="FFFFFF"/>
            <w:vAlign w:val="center"/>
            <w:hideMark/>
          </w:tcPr>
          <w:p w14:paraId="61443F3D" w14:textId="77777777" w:rsidR="00F44C4C" w:rsidRPr="001202C1" w:rsidRDefault="00F44C4C" w:rsidP="001202C1">
            <w:pPr>
              <w:spacing w:after="0" w:line="240" w:lineRule="auto"/>
              <w:jc w:val="both"/>
              <w:rPr>
                <w:rFonts w:ascii="Times New Roman" w:hAnsi="Times New Roman"/>
                <w:sz w:val="24"/>
              </w:rPr>
            </w:pPr>
          </w:p>
        </w:tc>
        <w:tc>
          <w:tcPr>
            <w:tcW w:w="593" w:type="pct"/>
            <w:shd w:val="clear" w:color="auto" w:fill="FFFFFF"/>
            <w:vAlign w:val="center"/>
            <w:hideMark/>
          </w:tcPr>
          <w:p w14:paraId="123ADE88" w14:textId="77777777" w:rsidR="00F44C4C" w:rsidRPr="001202C1" w:rsidRDefault="00F44C4C" w:rsidP="001202C1">
            <w:pPr>
              <w:spacing w:after="0" w:line="240" w:lineRule="auto"/>
              <w:jc w:val="both"/>
              <w:rPr>
                <w:rFonts w:ascii="Times New Roman" w:hAnsi="Times New Roman"/>
                <w:sz w:val="24"/>
              </w:rPr>
            </w:pPr>
          </w:p>
        </w:tc>
        <w:tc>
          <w:tcPr>
            <w:tcW w:w="696" w:type="pct"/>
            <w:shd w:val="clear" w:color="auto" w:fill="FFFFFF"/>
            <w:vAlign w:val="center"/>
          </w:tcPr>
          <w:p w14:paraId="7777B2F0" w14:textId="77777777" w:rsidR="00F44C4C" w:rsidRPr="001202C1" w:rsidRDefault="00F44C4C" w:rsidP="001202C1">
            <w:pPr>
              <w:spacing w:after="0" w:line="240" w:lineRule="auto"/>
              <w:jc w:val="both"/>
              <w:rPr>
                <w:rFonts w:ascii="Times New Roman" w:hAnsi="Times New Roman"/>
                <w:sz w:val="24"/>
              </w:rPr>
            </w:pPr>
          </w:p>
        </w:tc>
        <w:tc>
          <w:tcPr>
            <w:tcW w:w="493" w:type="pct"/>
            <w:shd w:val="clear" w:color="auto" w:fill="FFFFFF"/>
            <w:vAlign w:val="center"/>
            <w:hideMark/>
          </w:tcPr>
          <w:p w14:paraId="46188F7B" w14:textId="77777777" w:rsidR="00F44C4C" w:rsidRPr="001202C1" w:rsidRDefault="00F44C4C" w:rsidP="001202C1">
            <w:pPr>
              <w:spacing w:after="0" w:line="240" w:lineRule="auto"/>
              <w:jc w:val="both"/>
              <w:rPr>
                <w:rFonts w:ascii="Times New Roman" w:hAnsi="Times New Roman"/>
                <w:sz w:val="24"/>
              </w:rPr>
            </w:pPr>
          </w:p>
        </w:tc>
        <w:tc>
          <w:tcPr>
            <w:tcW w:w="358" w:type="pct"/>
            <w:shd w:val="clear" w:color="auto" w:fill="FFFFFF"/>
            <w:vAlign w:val="center"/>
            <w:hideMark/>
          </w:tcPr>
          <w:p w14:paraId="374549E9" w14:textId="77777777" w:rsidR="00F44C4C" w:rsidRPr="001202C1" w:rsidRDefault="00F44C4C" w:rsidP="001202C1">
            <w:pPr>
              <w:pStyle w:val="tvhtml"/>
              <w:spacing w:before="0" w:beforeAutospacing="0" w:after="0" w:afterAutospacing="0"/>
              <w:jc w:val="both"/>
            </w:pPr>
          </w:p>
        </w:tc>
        <w:tc>
          <w:tcPr>
            <w:tcW w:w="350" w:type="pct"/>
            <w:shd w:val="clear" w:color="auto" w:fill="FFFFFF"/>
            <w:vAlign w:val="center"/>
            <w:hideMark/>
          </w:tcPr>
          <w:p w14:paraId="78313C85" w14:textId="77777777" w:rsidR="00F44C4C" w:rsidRPr="001202C1" w:rsidRDefault="00F44C4C" w:rsidP="001202C1">
            <w:pPr>
              <w:spacing w:after="0" w:line="240" w:lineRule="auto"/>
              <w:jc w:val="both"/>
              <w:rPr>
                <w:rFonts w:ascii="Times New Roman" w:hAnsi="Times New Roman"/>
                <w:sz w:val="24"/>
              </w:rPr>
            </w:pPr>
          </w:p>
        </w:tc>
        <w:tc>
          <w:tcPr>
            <w:tcW w:w="474" w:type="pct"/>
            <w:shd w:val="clear" w:color="auto" w:fill="FFFFFF"/>
            <w:vAlign w:val="center"/>
            <w:hideMark/>
          </w:tcPr>
          <w:p w14:paraId="13EBA218" w14:textId="77777777" w:rsidR="00F44C4C" w:rsidRPr="001202C1" w:rsidRDefault="00F44C4C" w:rsidP="001202C1">
            <w:pPr>
              <w:spacing w:after="0" w:line="240" w:lineRule="auto"/>
              <w:jc w:val="both"/>
              <w:rPr>
                <w:rFonts w:ascii="Times New Roman" w:hAnsi="Times New Roman"/>
                <w:sz w:val="24"/>
              </w:rPr>
            </w:pPr>
          </w:p>
        </w:tc>
        <w:tc>
          <w:tcPr>
            <w:tcW w:w="517" w:type="pct"/>
            <w:shd w:val="clear" w:color="auto" w:fill="FFFFFF"/>
            <w:vAlign w:val="center"/>
            <w:hideMark/>
          </w:tcPr>
          <w:p w14:paraId="51B63C39" w14:textId="77777777" w:rsidR="00F44C4C" w:rsidRPr="001202C1" w:rsidRDefault="00F44C4C" w:rsidP="001202C1">
            <w:pPr>
              <w:spacing w:after="0" w:line="240" w:lineRule="auto"/>
              <w:jc w:val="both"/>
              <w:rPr>
                <w:rFonts w:ascii="Times New Roman" w:hAnsi="Times New Roman"/>
                <w:sz w:val="24"/>
              </w:rPr>
            </w:pPr>
          </w:p>
        </w:tc>
        <w:tc>
          <w:tcPr>
            <w:tcW w:w="443" w:type="pct"/>
            <w:shd w:val="clear" w:color="auto" w:fill="FFFFFF"/>
            <w:vAlign w:val="center"/>
            <w:hideMark/>
          </w:tcPr>
          <w:p w14:paraId="573137D0" w14:textId="77777777" w:rsidR="00F44C4C" w:rsidRPr="001202C1" w:rsidRDefault="00F44C4C" w:rsidP="001202C1">
            <w:pPr>
              <w:pStyle w:val="tvhtml"/>
              <w:spacing w:before="0" w:beforeAutospacing="0" w:after="0" w:afterAutospacing="0"/>
              <w:jc w:val="both"/>
            </w:pPr>
          </w:p>
        </w:tc>
      </w:tr>
      <w:tr w:rsidR="006F3D7B" w:rsidRPr="001202C1" w14:paraId="1A2189FD" w14:textId="77777777" w:rsidTr="00106B4C">
        <w:trPr>
          <w:cantSplit/>
        </w:trPr>
        <w:tc>
          <w:tcPr>
            <w:tcW w:w="173" w:type="pct"/>
            <w:shd w:val="clear" w:color="auto" w:fill="FFFFFF"/>
            <w:hideMark/>
          </w:tcPr>
          <w:p w14:paraId="596D2630"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2.</w:t>
            </w:r>
          </w:p>
        </w:tc>
        <w:tc>
          <w:tcPr>
            <w:tcW w:w="480" w:type="pct"/>
            <w:shd w:val="clear" w:color="auto" w:fill="FFFFFF"/>
            <w:hideMark/>
          </w:tcPr>
          <w:p w14:paraId="4B5EF201"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Plastic</w:t>
            </w:r>
          </w:p>
        </w:tc>
        <w:tc>
          <w:tcPr>
            <w:tcW w:w="422" w:type="pct"/>
            <w:shd w:val="clear" w:color="auto" w:fill="FFFFFF"/>
            <w:vAlign w:val="center"/>
            <w:hideMark/>
          </w:tcPr>
          <w:p w14:paraId="1476DFCA" w14:textId="77777777" w:rsidR="00F44C4C" w:rsidRPr="001202C1" w:rsidRDefault="00F44C4C" w:rsidP="001202C1">
            <w:pPr>
              <w:spacing w:after="0" w:line="240" w:lineRule="auto"/>
              <w:jc w:val="both"/>
              <w:rPr>
                <w:rFonts w:ascii="Times New Roman" w:hAnsi="Times New Roman"/>
                <w:sz w:val="24"/>
              </w:rPr>
            </w:pPr>
          </w:p>
        </w:tc>
        <w:tc>
          <w:tcPr>
            <w:tcW w:w="593" w:type="pct"/>
            <w:shd w:val="clear" w:color="auto" w:fill="FFFFFF"/>
            <w:vAlign w:val="center"/>
            <w:hideMark/>
          </w:tcPr>
          <w:p w14:paraId="2F74108A" w14:textId="77777777" w:rsidR="00F44C4C" w:rsidRPr="001202C1" w:rsidRDefault="00F44C4C" w:rsidP="001202C1">
            <w:pPr>
              <w:spacing w:after="0" w:line="240" w:lineRule="auto"/>
              <w:jc w:val="both"/>
              <w:rPr>
                <w:rFonts w:ascii="Times New Roman" w:hAnsi="Times New Roman"/>
                <w:sz w:val="24"/>
              </w:rPr>
            </w:pPr>
          </w:p>
        </w:tc>
        <w:tc>
          <w:tcPr>
            <w:tcW w:w="696" w:type="pct"/>
            <w:shd w:val="clear" w:color="auto" w:fill="FFFFFF"/>
            <w:vAlign w:val="center"/>
          </w:tcPr>
          <w:p w14:paraId="12AB54E7" w14:textId="77777777" w:rsidR="00F44C4C" w:rsidRPr="001202C1" w:rsidRDefault="00F44C4C" w:rsidP="001202C1">
            <w:pPr>
              <w:spacing w:after="0" w:line="240" w:lineRule="auto"/>
              <w:jc w:val="both"/>
              <w:rPr>
                <w:rFonts w:ascii="Times New Roman" w:hAnsi="Times New Roman"/>
                <w:sz w:val="24"/>
              </w:rPr>
            </w:pPr>
          </w:p>
        </w:tc>
        <w:tc>
          <w:tcPr>
            <w:tcW w:w="493" w:type="pct"/>
            <w:shd w:val="clear" w:color="auto" w:fill="FFFFFF"/>
            <w:vAlign w:val="center"/>
            <w:hideMark/>
          </w:tcPr>
          <w:p w14:paraId="51E4E26E" w14:textId="77777777" w:rsidR="00F44C4C" w:rsidRPr="001202C1" w:rsidRDefault="00F44C4C" w:rsidP="001202C1">
            <w:pPr>
              <w:spacing w:after="0" w:line="240" w:lineRule="auto"/>
              <w:jc w:val="both"/>
              <w:rPr>
                <w:rFonts w:ascii="Times New Roman" w:hAnsi="Times New Roman"/>
                <w:sz w:val="24"/>
              </w:rPr>
            </w:pPr>
          </w:p>
        </w:tc>
        <w:tc>
          <w:tcPr>
            <w:tcW w:w="358" w:type="pct"/>
            <w:shd w:val="clear" w:color="auto" w:fill="FFFFFF"/>
            <w:vAlign w:val="center"/>
            <w:hideMark/>
          </w:tcPr>
          <w:p w14:paraId="54CF7EDC" w14:textId="77777777" w:rsidR="00F44C4C" w:rsidRPr="001202C1" w:rsidRDefault="00F44C4C" w:rsidP="001202C1">
            <w:pPr>
              <w:spacing w:after="0" w:line="240" w:lineRule="auto"/>
              <w:jc w:val="both"/>
              <w:rPr>
                <w:rFonts w:ascii="Times New Roman" w:hAnsi="Times New Roman"/>
                <w:sz w:val="24"/>
              </w:rPr>
            </w:pPr>
          </w:p>
        </w:tc>
        <w:tc>
          <w:tcPr>
            <w:tcW w:w="350" w:type="pct"/>
            <w:shd w:val="clear" w:color="auto" w:fill="FFFFFF"/>
            <w:vAlign w:val="center"/>
            <w:hideMark/>
          </w:tcPr>
          <w:p w14:paraId="3742A327" w14:textId="77777777" w:rsidR="00F44C4C" w:rsidRPr="001202C1" w:rsidRDefault="00F44C4C" w:rsidP="001202C1">
            <w:pPr>
              <w:spacing w:after="0" w:line="240" w:lineRule="auto"/>
              <w:jc w:val="both"/>
              <w:rPr>
                <w:rFonts w:ascii="Times New Roman" w:hAnsi="Times New Roman"/>
                <w:sz w:val="24"/>
              </w:rPr>
            </w:pPr>
          </w:p>
        </w:tc>
        <w:tc>
          <w:tcPr>
            <w:tcW w:w="474" w:type="pct"/>
            <w:shd w:val="clear" w:color="auto" w:fill="FFFFFF"/>
            <w:vAlign w:val="center"/>
            <w:hideMark/>
          </w:tcPr>
          <w:p w14:paraId="1279D1DB" w14:textId="77777777" w:rsidR="00F44C4C" w:rsidRPr="001202C1" w:rsidRDefault="00F44C4C" w:rsidP="001202C1">
            <w:pPr>
              <w:spacing w:after="0" w:line="240" w:lineRule="auto"/>
              <w:jc w:val="both"/>
              <w:rPr>
                <w:rFonts w:ascii="Times New Roman" w:hAnsi="Times New Roman"/>
                <w:sz w:val="24"/>
              </w:rPr>
            </w:pPr>
          </w:p>
        </w:tc>
        <w:tc>
          <w:tcPr>
            <w:tcW w:w="517" w:type="pct"/>
            <w:shd w:val="clear" w:color="auto" w:fill="FFFFFF"/>
            <w:vAlign w:val="center"/>
            <w:hideMark/>
          </w:tcPr>
          <w:p w14:paraId="66748B5C" w14:textId="77777777" w:rsidR="00F44C4C" w:rsidRPr="001202C1" w:rsidRDefault="00F44C4C" w:rsidP="001202C1">
            <w:pPr>
              <w:spacing w:after="0" w:line="240" w:lineRule="auto"/>
              <w:jc w:val="both"/>
              <w:rPr>
                <w:rFonts w:ascii="Times New Roman" w:hAnsi="Times New Roman"/>
                <w:sz w:val="24"/>
              </w:rPr>
            </w:pPr>
          </w:p>
        </w:tc>
        <w:tc>
          <w:tcPr>
            <w:tcW w:w="443" w:type="pct"/>
            <w:shd w:val="clear" w:color="auto" w:fill="FFFFFF"/>
            <w:vAlign w:val="center"/>
            <w:hideMark/>
          </w:tcPr>
          <w:p w14:paraId="2013293B"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7D1BA357" w14:textId="77777777" w:rsidTr="00106B4C">
        <w:trPr>
          <w:cantSplit/>
        </w:trPr>
        <w:tc>
          <w:tcPr>
            <w:tcW w:w="173" w:type="pct"/>
            <w:shd w:val="clear" w:color="auto" w:fill="FFFFFF"/>
            <w:hideMark/>
          </w:tcPr>
          <w:p w14:paraId="13B76250"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3.</w:t>
            </w:r>
          </w:p>
        </w:tc>
        <w:tc>
          <w:tcPr>
            <w:tcW w:w="480" w:type="pct"/>
            <w:shd w:val="clear" w:color="auto" w:fill="FFFFFF"/>
            <w:hideMark/>
          </w:tcPr>
          <w:p w14:paraId="7D4361C3"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Paper and cardboard or other natural fibres</w:t>
            </w:r>
          </w:p>
        </w:tc>
        <w:tc>
          <w:tcPr>
            <w:tcW w:w="422" w:type="pct"/>
            <w:shd w:val="clear" w:color="auto" w:fill="FFFFFF"/>
            <w:vAlign w:val="center"/>
            <w:hideMark/>
          </w:tcPr>
          <w:p w14:paraId="1D0A79B7" w14:textId="77777777" w:rsidR="00F44C4C" w:rsidRPr="001202C1" w:rsidRDefault="00F44C4C" w:rsidP="001202C1">
            <w:pPr>
              <w:spacing w:after="0" w:line="240" w:lineRule="auto"/>
              <w:jc w:val="both"/>
              <w:rPr>
                <w:rFonts w:ascii="Times New Roman" w:hAnsi="Times New Roman"/>
                <w:sz w:val="24"/>
              </w:rPr>
            </w:pPr>
          </w:p>
        </w:tc>
        <w:tc>
          <w:tcPr>
            <w:tcW w:w="593" w:type="pct"/>
            <w:shd w:val="clear" w:color="auto" w:fill="FFFFFF"/>
            <w:vAlign w:val="center"/>
            <w:hideMark/>
          </w:tcPr>
          <w:p w14:paraId="35EC2F55" w14:textId="77777777" w:rsidR="00F44C4C" w:rsidRPr="001202C1" w:rsidRDefault="00F44C4C" w:rsidP="001202C1">
            <w:pPr>
              <w:spacing w:after="0" w:line="240" w:lineRule="auto"/>
              <w:jc w:val="both"/>
              <w:rPr>
                <w:rFonts w:ascii="Times New Roman" w:hAnsi="Times New Roman"/>
                <w:sz w:val="24"/>
              </w:rPr>
            </w:pPr>
          </w:p>
        </w:tc>
        <w:tc>
          <w:tcPr>
            <w:tcW w:w="696" w:type="pct"/>
            <w:shd w:val="clear" w:color="auto" w:fill="FFFFFF"/>
            <w:vAlign w:val="center"/>
          </w:tcPr>
          <w:p w14:paraId="40E09F27" w14:textId="77777777" w:rsidR="00F44C4C" w:rsidRPr="001202C1" w:rsidRDefault="00F44C4C" w:rsidP="001202C1">
            <w:pPr>
              <w:spacing w:after="0" w:line="240" w:lineRule="auto"/>
              <w:jc w:val="both"/>
              <w:rPr>
                <w:rFonts w:ascii="Times New Roman" w:hAnsi="Times New Roman"/>
                <w:sz w:val="24"/>
              </w:rPr>
            </w:pPr>
          </w:p>
        </w:tc>
        <w:tc>
          <w:tcPr>
            <w:tcW w:w="493" w:type="pct"/>
            <w:shd w:val="clear" w:color="auto" w:fill="FFFFFF"/>
            <w:vAlign w:val="center"/>
            <w:hideMark/>
          </w:tcPr>
          <w:p w14:paraId="04467BC1" w14:textId="77777777" w:rsidR="00F44C4C" w:rsidRPr="001202C1" w:rsidRDefault="00F44C4C" w:rsidP="001202C1">
            <w:pPr>
              <w:spacing w:after="0" w:line="240" w:lineRule="auto"/>
              <w:jc w:val="both"/>
              <w:rPr>
                <w:rFonts w:ascii="Times New Roman" w:hAnsi="Times New Roman"/>
                <w:sz w:val="24"/>
              </w:rPr>
            </w:pPr>
          </w:p>
        </w:tc>
        <w:tc>
          <w:tcPr>
            <w:tcW w:w="358" w:type="pct"/>
            <w:shd w:val="clear" w:color="auto" w:fill="FFFFFF"/>
            <w:vAlign w:val="center"/>
            <w:hideMark/>
          </w:tcPr>
          <w:p w14:paraId="1F0653C3" w14:textId="77777777" w:rsidR="00F44C4C" w:rsidRPr="001202C1" w:rsidRDefault="00F44C4C" w:rsidP="001202C1">
            <w:pPr>
              <w:pStyle w:val="tvhtml"/>
              <w:spacing w:before="0" w:beforeAutospacing="0" w:after="0" w:afterAutospacing="0"/>
              <w:jc w:val="both"/>
            </w:pPr>
          </w:p>
        </w:tc>
        <w:tc>
          <w:tcPr>
            <w:tcW w:w="350" w:type="pct"/>
            <w:shd w:val="clear" w:color="auto" w:fill="FFFFFF"/>
            <w:vAlign w:val="center"/>
            <w:hideMark/>
          </w:tcPr>
          <w:p w14:paraId="50C81F9A" w14:textId="77777777" w:rsidR="00F44C4C" w:rsidRPr="001202C1" w:rsidRDefault="00F44C4C" w:rsidP="001202C1">
            <w:pPr>
              <w:spacing w:after="0" w:line="240" w:lineRule="auto"/>
              <w:jc w:val="both"/>
              <w:rPr>
                <w:rFonts w:ascii="Times New Roman" w:hAnsi="Times New Roman"/>
                <w:sz w:val="24"/>
              </w:rPr>
            </w:pPr>
          </w:p>
        </w:tc>
        <w:tc>
          <w:tcPr>
            <w:tcW w:w="474" w:type="pct"/>
            <w:shd w:val="clear" w:color="auto" w:fill="FFFFFF"/>
            <w:vAlign w:val="center"/>
            <w:hideMark/>
          </w:tcPr>
          <w:p w14:paraId="287146E4" w14:textId="77777777" w:rsidR="00F44C4C" w:rsidRPr="001202C1" w:rsidRDefault="00F44C4C" w:rsidP="001202C1">
            <w:pPr>
              <w:spacing w:after="0" w:line="240" w:lineRule="auto"/>
              <w:jc w:val="both"/>
              <w:rPr>
                <w:rFonts w:ascii="Times New Roman" w:hAnsi="Times New Roman"/>
                <w:sz w:val="24"/>
              </w:rPr>
            </w:pPr>
          </w:p>
        </w:tc>
        <w:tc>
          <w:tcPr>
            <w:tcW w:w="517" w:type="pct"/>
            <w:shd w:val="clear" w:color="auto" w:fill="FFFFFF"/>
            <w:vAlign w:val="center"/>
            <w:hideMark/>
          </w:tcPr>
          <w:p w14:paraId="1CB95A8B" w14:textId="77777777" w:rsidR="00F44C4C" w:rsidRPr="001202C1" w:rsidRDefault="00F44C4C" w:rsidP="001202C1">
            <w:pPr>
              <w:spacing w:after="0" w:line="240" w:lineRule="auto"/>
              <w:jc w:val="both"/>
              <w:rPr>
                <w:rFonts w:ascii="Times New Roman" w:hAnsi="Times New Roman"/>
                <w:sz w:val="24"/>
              </w:rPr>
            </w:pPr>
          </w:p>
        </w:tc>
        <w:tc>
          <w:tcPr>
            <w:tcW w:w="443" w:type="pct"/>
            <w:shd w:val="clear" w:color="auto" w:fill="FFFFFF"/>
            <w:vAlign w:val="center"/>
            <w:hideMark/>
          </w:tcPr>
          <w:p w14:paraId="0DD34570"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6E89B6C9" w14:textId="77777777" w:rsidTr="00106B4C">
        <w:trPr>
          <w:cantSplit/>
        </w:trPr>
        <w:tc>
          <w:tcPr>
            <w:tcW w:w="173" w:type="pct"/>
            <w:shd w:val="clear" w:color="auto" w:fill="FFFFFF"/>
            <w:hideMark/>
          </w:tcPr>
          <w:p w14:paraId="28562FA7"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4.</w:t>
            </w:r>
          </w:p>
        </w:tc>
        <w:tc>
          <w:tcPr>
            <w:tcW w:w="480" w:type="pct"/>
            <w:shd w:val="clear" w:color="auto" w:fill="FFFFFF"/>
            <w:hideMark/>
          </w:tcPr>
          <w:p w14:paraId="0D6ED4A4"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Metal</w:t>
            </w:r>
          </w:p>
        </w:tc>
        <w:tc>
          <w:tcPr>
            <w:tcW w:w="422" w:type="pct"/>
            <w:shd w:val="clear" w:color="auto" w:fill="FFFFFF"/>
            <w:vAlign w:val="center"/>
            <w:hideMark/>
          </w:tcPr>
          <w:p w14:paraId="6FE0492E" w14:textId="77777777" w:rsidR="00F44C4C" w:rsidRPr="001202C1" w:rsidRDefault="00F44C4C" w:rsidP="001202C1">
            <w:pPr>
              <w:spacing w:after="0" w:line="240" w:lineRule="auto"/>
              <w:jc w:val="both"/>
              <w:rPr>
                <w:rFonts w:ascii="Times New Roman" w:hAnsi="Times New Roman"/>
                <w:sz w:val="24"/>
              </w:rPr>
            </w:pPr>
          </w:p>
        </w:tc>
        <w:tc>
          <w:tcPr>
            <w:tcW w:w="593" w:type="pct"/>
            <w:shd w:val="clear" w:color="auto" w:fill="FFFFFF"/>
            <w:vAlign w:val="center"/>
            <w:hideMark/>
          </w:tcPr>
          <w:p w14:paraId="0A644CFF" w14:textId="77777777" w:rsidR="00F44C4C" w:rsidRPr="001202C1" w:rsidRDefault="00F44C4C" w:rsidP="001202C1">
            <w:pPr>
              <w:spacing w:after="0" w:line="240" w:lineRule="auto"/>
              <w:jc w:val="both"/>
              <w:rPr>
                <w:rFonts w:ascii="Times New Roman" w:hAnsi="Times New Roman"/>
                <w:sz w:val="24"/>
              </w:rPr>
            </w:pPr>
          </w:p>
        </w:tc>
        <w:tc>
          <w:tcPr>
            <w:tcW w:w="696" w:type="pct"/>
            <w:shd w:val="clear" w:color="auto" w:fill="FFFFFF"/>
            <w:vAlign w:val="center"/>
          </w:tcPr>
          <w:p w14:paraId="44EA79AD" w14:textId="77777777" w:rsidR="00F44C4C" w:rsidRPr="001202C1" w:rsidRDefault="00F44C4C" w:rsidP="001202C1">
            <w:pPr>
              <w:spacing w:after="0" w:line="240" w:lineRule="auto"/>
              <w:jc w:val="both"/>
              <w:rPr>
                <w:rFonts w:ascii="Times New Roman" w:hAnsi="Times New Roman"/>
                <w:sz w:val="24"/>
              </w:rPr>
            </w:pPr>
          </w:p>
        </w:tc>
        <w:tc>
          <w:tcPr>
            <w:tcW w:w="493" w:type="pct"/>
            <w:shd w:val="clear" w:color="auto" w:fill="FFFFFF"/>
            <w:vAlign w:val="center"/>
            <w:hideMark/>
          </w:tcPr>
          <w:p w14:paraId="724AADAC" w14:textId="77777777" w:rsidR="00F44C4C" w:rsidRPr="001202C1" w:rsidRDefault="00F44C4C" w:rsidP="001202C1">
            <w:pPr>
              <w:spacing w:after="0" w:line="240" w:lineRule="auto"/>
              <w:jc w:val="both"/>
              <w:rPr>
                <w:rFonts w:ascii="Times New Roman" w:hAnsi="Times New Roman"/>
                <w:sz w:val="24"/>
              </w:rPr>
            </w:pPr>
          </w:p>
        </w:tc>
        <w:tc>
          <w:tcPr>
            <w:tcW w:w="358" w:type="pct"/>
            <w:shd w:val="clear" w:color="auto" w:fill="FFFFFF"/>
            <w:vAlign w:val="center"/>
            <w:hideMark/>
          </w:tcPr>
          <w:p w14:paraId="35F598CB" w14:textId="77777777" w:rsidR="00F44C4C" w:rsidRPr="001202C1" w:rsidRDefault="00F44C4C" w:rsidP="001202C1">
            <w:pPr>
              <w:pStyle w:val="tvhtml"/>
              <w:spacing w:before="0" w:beforeAutospacing="0" w:after="0" w:afterAutospacing="0"/>
              <w:jc w:val="both"/>
            </w:pPr>
          </w:p>
        </w:tc>
        <w:tc>
          <w:tcPr>
            <w:tcW w:w="350" w:type="pct"/>
            <w:shd w:val="clear" w:color="auto" w:fill="FFFFFF"/>
            <w:vAlign w:val="center"/>
            <w:hideMark/>
          </w:tcPr>
          <w:p w14:paraId="29F38095" w14:textId="77777777" w:rsidR="00F44C4C" w:rsidRPr="001202C1" w:rsidRDefault="00F44C4C" w:rsidP="001202C1">
            <w:pPr>
              <w:spacing w:after="0" w:line="240" w:lineRule="auto"/>
              <w:jc w:val="both"/>
              <w:rPr>
                <w:rFonts w:ascii="Times New Roman" w:hAnsi="Times New Roman"/>
                <w:sz w:val="24"/>
              </w:rPr>
            </w:pPr>
          </w:p>
        </w:tc>
        <w:tc>
          <w:tcPr>
            <w:tcW w:w="474" w:type="pct"/>
            <w:shd w:val="clear" w:color="auto" w:fill="FFFFFF"/>
            <w:vAlign w:val="center"/>
            <w:hideMark/>
          </w:tcPr>
          <w:p w14:paraId="7D98AFFD" w14:textId="77777777" w:rsidR="00F44C4C" w:rsidRPr="001202C1" w:rsidRDefault="00F44C4C" w:rsidP="001202C1">
            <w:pPr>
              <w:spacing w:after="0" w:line="240" w:lineRule="auto"/>
              <w:jc w:val="both"/>
              <w:rPr>
                <w:rFonts w:ascii="Times New Roman" w:hAnsi="Times New Roman"/>
                <w:sz w:val="24"/>
              </w:rPr>
            </w:pPr>
          </w:p>
        </w:tc>
        <w:tc>
          <w:tcPr>
            <w:tcW w:w="517" w:type="pct"/>
            <w:shd w:val="clear" w:color="auto" w:fill="FFFFFF"/>
            <w:vAlign w:val="center"/>
            <w:hideMark/>
          </w:tcPr>
          <w:p w14:paraId="65A47146" w14:textId="77777777" w:rsidR="00F44C4C" w:rsidRPr="001202C1" w:rsidRDefault="00F44C4C" w:rsidP="001202C1">
            <w:pPr>
              <w:spacing w:after="0" w:line="240" w:lineRule="auto"/>
              <w:jc w:val="both"/>
              <w:rPr>
                <w:rFonts w:ascii="Times New Roman" w:hAnsi="Times New Roman"/>
                <w:sz w:val="24"/>
              </w:rPr>
            </w:pPr>
          </w:p>
        </w:tc>
        <w:tc>
          <w:tcPr>
            <w:tcW w:w="443" w:type="pct"/>
            <w:shd w:val="clear" w:color="auto" w:fill="FFFFFF"/>
            <w:vAlign w:val="center"/>
            <w:hideMark/>
          </w:tcPr>
          <w:p w14:paraId="709A67B6"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500A581C" w14:textId="77777777" w:rsidTr="00106B4C">
        <w:trPr>
          <w:cantSplit/>
        </w:trPr>
        <w:tc>
          <w:tcPr>
            <w:tcW w:w="173" w:type="pct"/>
            <w:shd w:val="clear" w:color="auto" w:fill="FFFFFF"/>
            <w:hideMark/>
          </w:tcPr>
          <w:p w14:paraId="34363F05"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lastRenderedPageBreak/>
              <w:t>5.</w:t>
            </w:r>
          </w:p>
        </w:tc>
        <w:tc>
          <w:tcPr>
            <w:tcW w:w="480" w:type="pct"/>
            <w:shd w:val="clear" w:color="auto" w:fill="FFFFFF"/>
            <w:hideMark/>
          </w:tcPr>
          <w:p w14:paraId="201C825A"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Wood</w:t>
            </w:r>
          </w:p>
        </w:tc>
        <w:tc>
          <w:tcPr>
            <w:tcW w:w="422" w:type="pct"/>
            <w:shd w:val="clear" w:color="auto" w:fill="FFFFFF"/>
            <w:vAlign w:val="center"/>
            <w:hideMark/>
          </w:tcPr>
          <w:p w14:paraId="00C180E1" w14:textId="77777777" w:rsidR="00F44C4C" w:rsidRPr="001202C1" w:rsidRDefault="00F44C4C" w:rsidP="001202C1">
            <w:pPr>
              <w:spacing w:after="0" w:line="240" w:lineRule="auto"/>
              <w:jc w:val="both"/>
              <w:rPr>
                <w:rFonts w:ascii="Times New Roman" w:hAnsi="Times New Roman"/>
                <w:sz w:val="24"/>
              </w:rPr>
            </w:pPr>
          </w:p>
        </w:tc>
        <w:tc>
          <w:tcPr>
            <w:tcW w:w="593" w:type="pct"/>
            <w:shd w:val="clear" w:color="auto" w:fill="FFFFFF"/>
            <w:vAlign w:val="center"/>
            <w:hideMark/>
          </w:tcPr>
          <w:p w14:paraId="1A79E479" w14:textId="77777777" w:rsidR="00F44C4C" w:rsidRPr="001202C1" w:rsidRDefault="00F44C4C" w:rsidP="001202C1">
            <w:pPr>
              <w:spacing w:after="0" w:line="240" w:lineRule="auto"/>
              <w:jc w:val="both"/>
              <w:rPr>
                <w:rFonts w:ascii="Times New Roman" w:hAnsi="Times New Roman"/>
                <w:sz w:val="24"/>
              </w:rPr>
            </w:pPr>
          </w:p>
        </w:tc>
        <w:tc>
          <w:tcPr>
            <w:tcW w:w="696" w:type="pct"/>
            <w:shd w:val="clear" w:color="auto" w:fill="FFFFFF"/>
            <w:vAlign w:val="center"/>
          </w:tcPr>
          <w:p w14:paraId="513EBA4B" w14:textId="77777777" w:rsidR="00F44C4C" w:rsidRPr="001202C1" w:rsidRDefault="00F44C4C" w:rsidP="001202C1">
            <w:pPr>
              <w:spacing w:after="0" w:line="240" w:lineRule="auto"/>
              <w:jc w:val="both"/>
              <w:rPr>
                <w:rFonts w:ascii="Times New Roman" w:hAnsi="Times New Roman"/>
                <w:sz w:val="24"/>
              </w:rPr>
            </w:pPr>
          </w:p>
        </w:tc>
        <w:tc>
          <w:tcPr>
            <w:tcW w:w="493" w:type="pct"/>
            <w:shd w:val="clear" w:color="auto" w:fill="FFFFFF"/>
            <w:vAlign w:val="center"/>
            <w:hideMark/>
          </w:tcPr>
          <w:p w14:paraId="6E7DA766" w14:textId="77777777" w:rsidR="00F44C4C" w:rsidRPr="001202C1" w:rsidRDefault="00F44C4C" w:rsidP="001202C1">
            <w:pPr>
              <w:spacing w:after="0" w:line="240" w:lineRule="auto"/>
              <w:jc w:val="both"/>
              <w:rPr>
                <w:rFonts w:ascii="Times New Roman" w:hAnsi="Times New Roman"/>
                <w:sz w:val="24"/>
              </w:rPr>
            </w:pPr>
          </w:p>
        </w:tc>
        <w:tc>
          <w:tcPr>
            <w:tcW w:w="358" w:type="pct"/>
            <w:shd w:val="clear" w:color="auto" w:fill="FFFFFF"/>
            <w:vAlign w:val="center"/>
            <w:hideMark/>
          </w:tcPr>
          <w:p w14:paraId="658BD59C" w14:textId="77777777" w:rsidR="00F44C4C" w:rsidRPr="001202C1" w:rsidRDefault="00F44C4C" w:rsidP="001202C1">
            <w:pPr>
              <w:pStyle w:val="tvhtml"/>
              <w:spacing w:before="0" w:beforeAutospacing="0" w:after="0" w:afterAutospacing="0"/>
              <w:jc w:val="both"/>
            </w:pPr>
          </w:p>
        </w:tc>
        <w:tc>
          <w:tcPr>
            <w:tcW w:w="350" w:type="pct"/>
            <w:shd w:val="clear" w:color="auto" w:fill="FFFFFF"/>
            <w:vAlign w:val="center"/>
            <w:hideMark/>
          </w:tcPr>
          <w:p w14:paraId="408EAEB1" w14:textId="77777777" w:rsidR="00F44C4C" w:rsidRPr="001202C1" w:rsidRDefault="00F44C4C" w:rsidP="001202C1">
            <w:pPr>
              <w:spacing w:after="0" w:line="240" w:lineRule="auto"/>
              <w:jc w:val="both"/>
              <w:rPr>
                <w:rFonts w:ascii="Times New Roman" w:hAnsi="Times New Roman"/>
                <w:sz w:val="24"/>
              </w:rPr>
            </w:pPr>
          </w:p>
        </w:tc>
        <w:tc>
          <w:tcPr>
            <w:tcW w:w="474" w:type="pct"/>
            <w:shd w:val="clear" w:color="auto" w:fill="FFFFFF"/>
            <w:vAlign w:val="center"/>
            <w:hideMark/>
          </w:tcPr>
          <w:p w14:paraId="3CD0A128" w14:textId="77777777" w:rsidR="00F44C4C" w:rsidRPr="001202C1" w:rsidRDefault="00F44C4C" w:rsidP="001202C1">
            <w:pPr>
              <w:spacing w:after="0" w:line="240" w:lineRule="auto"/>
              <w:jc w:val="both"/>
              <w:rPr>
                <w:rFonts w:ascii="Times New Roman" w:hAnsi="Times New Roman"/>
                <w:sz w:val="24"/>
              </w:rPr>
            </w:pPr>
          </w:p>
        </w:tc>
        <w:tc>
          <w:tcPr>
            <w:tcW w:w="517" w:type="pct"/>
            <w:shd w:val="clear" w:color="auto" w:fill="FFFFFF"/>
            <w:vAlign w:val="center"/>
            <w:hideMark/>
          </w:tcPr>
          <w:p w14:paraId="2AC341BE" w14:textId="77777777" w:rsidR="00F44C4C" w:rsidRPr="001202C1" w:rsidRDefault="00F44C4C" w:rsidP="001202C1">
            <w:pPr>
              <w:spacing w:after="0" w:line="240" w:lineRule="auto"/>
              <w:jc w:val="both"/>
              <w:rPr>
                <w:rFonts w:ascii="Times New Roman" w:hAnsi="Times New Roman"/>
                <w:sz w:val="24"/>
              </w:rPr>
            </w:pPr>
          </w:p>
        </w:tc>
        <w:tc>
          <w:tcPr>
            <w:tcW w:w="443" w:type="pct"/>
            <w:shd w:val="clear" w:color="auto" w:fill="FFFFFF"/>
            <w:vAlign w:val="center"/>
            <w:hideMark/>
          </w:tcPr>
          <w:p w14:paraId="1FBDD112"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44EF6B3C" w14:textId="77777777" w:rsidTr="00106B4C">
        <w:trPr>
          <w:cantSplit/>
        </w:trPr>
        <w:tc>
          <w:tcPr>
            <w:tcW w:w="173" w:type="pct"/>
            <w:shd w:val="clear" w:color="auto" w:fill="FFFFFF"/>
            <w:hideMark/>
          </w:tcPr>
          <w:p w14:paraId="37E30955" w14:textId="77777777" w:rsidR="00F44C4C" w:rsidRPr="001202C1" w:rsidRDefault="00F44C4C" w:rsidP="00106B4C">
            <w:pPr>
              <w:spacing w:after="0" w:line="240" w:lineRule="auto"/>
              <w:jc w:val="center"/>
              <w:rPr>
                <w:rFonts w:ascii="Times New Roman" w:hAnsi="Times New Roman"/>
                <w:sz w:val="24"/>
              </w:rPr>
            </w:pPr>
            <w:r>
              <w:rPr>
                <w:rFonts w:ascii="Times New Roman" w:hAnsi="Times New Roman"/>
                <w:sz w:val="24"/>
              </w:rPr>
              <w:t>6.</w:t>
            </w:r>
          </w:p>
        </w:tc>
        <w:tc>
          <w:tcPr>
            <w:tcW w:w="480" w:type="pct"/>
            <w:shd w:val="clear" w:color="auto" w:fill="FFFFFF"/>
            <w:hideMark/>
          </w:tcPr>
          <w:p w14:paraId="1BE9CF95"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TOTAL</w:t>
            </w:r>
          </w:p>
        </w:tc>
        <w:tc>
          <w:tcPr>
            <w:tcW w:w="422" w:type="pct"/>
            <w:shd w:val="clear" w:color="auto" w:fill="FFFFFF"/>
            <w:vAlign w:val="center"/>
            <w:hideMark/>
          </w:tcPr>
          <w:p w14:paraId="73CD4877" w14:textId="77777777" w:rsidR="00F44C4C" w:rsidRPr="001202C1" w:rsidRDefault="00F44C4C" w:rsidP="001202C1">
            <w:pPr>
              <w:spacing w:after="0" w:line="240" w:lineRule="auto"/>
              <w:jc w:val="both"/>
              <w:rPr>
                <w:rFonts w:ascii="Times New Roman" w:hAnsi="Times New Roman"/>
                <w:sz w:val="24"/>
              </w:rPr>
            </w:pPr>
          </w:p>
        </w:tc>
        <w:tc>
          <w:tcPr>
            <w:tcW w:w="593" w:type="pct"/>
            <w:shd w:val="clear" w:color="auto" w:fill="FFFFFF"/>
            <w:vAlign w:val="center"/>
            <w:hideMark/>
          </w:tcPr>
          <w:p w14:paraId="2561E60F" w14:textId="77777777" w:rsidR="00F44C4C" w:rsidRPr="001202C1" w:rsidRDefault="00F44C4C" w:rsidP="001202C1">
            <w:pPr>
              <w:spacing w:after="0" w:line="240" w:lineRule="auto"/>
              <w:jc w:val="both"/>
              <w:rPr>
                <w:rFonts w:ascii="Times New Roman" w:hAnsi="Times New Roman"/>
                <w:sz w:val="24"/>
              </w:rPr>
            </w:pPr>
          </w:p>
        </w:tc>
        <w:tc>
          <w:tcPr>
            <w:tcW w:w="696" w:type="pct"/>
            <w:shd w:val="clear" w:color="auto" w:fill="FFFFFF"/>
            <w:vAlign w:val="center"/>
          </w:tcPr>
          <w:p w14:paraId="37C3856C" w14:textId="77777777" w:rsidR="00F44C4C" w:rsidRPr="001202C1" w:rsidRDefault="00F44C4C" w:rsidP="001202C1">
            <w:pPr>
              <w:spacing w:after="0" w:line="240" w:lineRule="auto"/>
              <w:jc w:val="both"/>
              <w:rPr>
                <w:rFonts w:ascii="Times New Roman" w:hAnsi="Times New Roman"/>
                <w:sz w:val="24"/>
              </w:rPr>
            </w:pPr>
          </w:p>
        </w:tc>
        <w:tc>
          <w:tcPr>
            <w:tcW w:w="493" w:type="pct"/>
            <w:shd w:val="clear" w:color="auto" w:fill="FFFFFF"/>
            <w:vAlign w:val="center"/>
            <w:hideMark/>
          </w:tcPr>
          <w:p w14:paraId="62E24E02" w14:textId="77777777" w:rsidR="00F44C4C" w:rsidRPr="001202C1" w:rsidRDefault="00F44C4C" w:rsidP="001202C1">
            <w:pPr>
              <w:spacing w:after="0" w:line="240" w:lineRule="auto"/>
              <w:jc w:val="both"/>
              <w:rPr>
                <w:rFonts w:ascii="Times New Roman" w:hAnsi="Times New Roman"/>
                <w:sz w:val="24"/>
              </w:rPr>
            </w:pPr>
          </w:p>
        </w:tc>
        <w:tc>
          <w:tcPr>
            <w:tcW w:w="358" w:type="pct"/>
            <w:shd w:val="clear" w:color="auto" w:fill="FFFFFF"/>
            <w:vAlign w:val="center"/>
            <w:hideMark/>
          </w:tcPr>
          <w:p w14:paraId="1ED79166" w14:textId="77777777" w:rsidR="00F44C4C" w:rsidRPr="001202C1" w:rsidRDefault="00F44C4C" w:rsidP="001202C1">
            <w:pPr>
              <w:pStyle w:val="tvhtml"/>
              <w:spacing w:before="0" w:beforeAutospacing="0" w:after="0" w:afterAutospacing="0"/>
              <w:jc w:val="both"/>
            </w:pPr>
          </w:p>
        </w:tc>
        <w:tc>
          <w:tcPr>
            <w:tcW w:w="350" w:type="pct"/>
            <w:shd w:val="clear" w:color="auto" w:fill="FFFFFF"/>
            <w:vAlign w:val="center"/>
            <w:hideMark/>
          </w:tcPr>
          <w:p w14:paraId="4EF1B465" w14:textId="77777777" w:rsidR="00F44C4C" w:rsidRPr="001202C1" w:rsidRDefault="00F44C4C" w:rsidP="001202C1">
            <w:pPr>
              <w:spacing w:after="0" w:line="240" w:lineRule="auto"/>
              <w:jc w:val="both"/>
              <w:rPr>
                <w:rFonts w:ascii="Times New Roman" w:hAnsi="Times New Roman"/>
                <w:sz w:val="24"/>
              </w:rPr>
            </w:pPr>
          </w:p>
        </w:tc>
        <w:tc>
          <w:tcPr>
            <w:tcW w:w="474" w:type="pct"/>
            <w:shd w:val="clear" w:color="auto" w:fill="FFFFFF"/>
            <w:vAlign w:val="center"/>
            <w:hideMark/>
          </w:tcPr>
          <w:p w14:paraId="29A26554" w14:textId="77777777" w:rsidR="00F44C4C" w:rsidRPr="001202C1" w:rsidRDefault="00F44C4C" w:rsidP="001202C1">
            <w:pPr>
              <w:spacing w:after="0" w:line="240" w:lineRule="auto"/>
              <w:jc w:val="both"/>
              <w:rPr>
                <w:rFonts w:ascii="Times New Roman" w:hAnsi="Times New Roman"/>
                <w:sz w:val="24"/>
              </w:rPr>
            </w:pPr>
          </w:p>
        </w:tc>
        <w:tc>
          <w:tcPr>
            <w:tcW w:w="517" w:type="pct"/>
            <w:shd w:val="clear" w:color="auto" w:fill="FFFFFF"/>
            <w:vAlign w:val="center"/>
            <w:hideMark/>
          </w:tcPr>
          <w:p w14:paraId="56160ACD" w14:textId="77777777" w:rsidR="00F44C4C" w:rsidRPr="001202C1" w:rsidRDefault="00F44C4C" w:rsidP="001202C1">
            <w:pPr>
              <w:spacing w:after="0" w:line="240" w:lineRule="auto"/>
              <w:jc w:val="both"/>
              <w:rPr>
                <w:rFonts w:ascii="Times New Roman" w:hAnsi="Times New Roman"/>
                <w:sz w:val="24"/>
              </w:rPr>
            </w:pPr>
          </w:p>
        </w:tc>
        <w:tc>
          <w:tcPr>
            <w:tcW w:w="443" w:type="pct"/>
            <w:shd w:val="clear" w:color="auto" w:fill="FFFFFF"/>
            <w:vAlign w:val="center"/>
            <w:hideMark/>
          </w:tcPr>
          <w:p w14:paraId="26A938A9" w14:textId="77777777" w:rsidR="00F44C4C" w:rsidRPr="001202C1" w:rsidRDefault="00F44C4C" w:rsidP="001202C1">
            <w:pPr>
              <w:spacing w:after="0" w:line="240" w:lineRule="auto"/>
              <w:jc w:val="both"/>
              <w:rPr>
                <w:rFonts w:ascii="Times New Roman" w:hAnsi="Times New Roman"/>
                <w:sz w:val="24"/>
              </w:rPr>
            </w:pPr>
          </w:p>
        </w:tc>
      </w:tr>
    </w:tbl>
    <w:p w14:paraId="2FF1AD59" w14:textId="77777777" w:rsidR="00F44C4C" w:rsidRPr="001202C1" w:rsidRDefault="00F44C4C" w:rsidP="00CD3490">
      <w:pPr>
        <w:pStyle w:val="tvhtml"/>
        <w:shd w:val="clear" w:color="auto" w:fill="FFFFFF"/>
        <w:spacing w:before="0" w:beforeAutospacing="0" w:after="0" w:afterAutospacing="0"/>
        <w:jc w:val="both"/>
      </w:pPr>
      <w:r>
        <w:t>Notes.</w:t>
      </w:r>
    </w:p>
    <w:p w14:paraId="6593ECEC" w14:textId="77777777" w:rsidR="00F44C4C" w:rsidRPr="001202C1" w:rsidRDefault="00F44C4C" w:rsidP="00CD3490">
      <w:pPr>
        <w:pStyle w:val="tvhtml"/>
        <w:shd w:val="clear" w:color="auto" w:fill="FFFFFF"/>
        <w:spacing w:before="0" w:beforeAutospacing="0" w:after="0" w:afterAutospacing="0"/>
        <w:jc w:val="both"/>
      </w:pPr>
      <w:r>
        <w:rPr>
          <w:vertAlign w:val="superscript"/>
        </w:rPr>
        <w:t>2</w:t>
      </w:r>
      <w:r>
        <w:t xml:space="preserve"> Preparation for recycling or recovery shall not be included in recycling or recovery.</w:t>
      </w:r>
    </w:p>
    <w:p w14:paraId="76F4FF69" w14:textId="77777777" w:rsidR="00F44C4C" w:rsidRPr="001202C1" w:rsidRDefault="00F44C4C" w:rsidP="00CD3490">
      <w:pPr>
        <w:pStyle w:val="tvhtml"/>
        <w:shd w:val="clear" w:color="auto" w:fill="FFFFFF"/>
        <w:spacing w:before="0" w:beforeAutospacing="0" w:after="0" w:afterAutospacing="0"/>
        <w:jc w:val="both"/>
      </w:pPr>
      <w:r>
        <w:rPr>
          <w:vertAlign w:val="superscript"/>
        </w:rPr>
        <w:t>3</w:t>
      </w:r>
      <w:r>
        <w:t xml:space="preserve"> Recycling shall include acquisition of the same material or other materials from packaging waste, disposable tableware or the material thereof (except for the energy which is acquired by incinerating packaging waste, disposable tableware or the material thereof).</w:t>
      </w:r>
    </w:p>
    <w:p w14:paraId="2FF74BA4" w14:textId="77777777" w:rsidR="00F44C4C" w:rsidRPr="001202C1" w:rsidRDefault="00F44C4C" w:rsidP="00CD3490">
      <w:pPr>
        <w:pStyle w:val="tvhtml"/>
        <w:shd w:val="clear" w:color="auto" w:fill="FFFFFF"/>
        <w:spacing w:before="0" w:beforeAutospacing="0" w:after="0" w:afterAutospacing="0"/>
        <w:jc w:val="both"/>
      </w:pPr>
      <w:r>
        <w:rPr>
          <w:vertAlign w:val="superscript"/>
        </w:rPr>
        <w:t>4</w:t>
      </w:r>
      <w:r>
        <w:t xml:space="preserve"> Other types of recycling include organic recycling; however, do not include material recycling.</w:t>
      </w:r>
    </w:p>
    <w:p w14:paraId="3D1DAD04" w14:textId="77777777" w:rsidR="00F44C4C" w:rsidRPr="001202C1" w:rsidRDefault="00F44C4C" w:rsidP="00CD3490">
      <w:pPr>
        <w:pStyle w:val="tvhtml"/>
        <w:shd w:val="clear" w:color="auto" w:fill="FFFFFF"/>
        <w:spacing w:before="0" w:beforeAutospacing="0" w:after="0" w:afterAutospacing="0"/>
        <w:jc w:val="both"/>
      </w:pPr>
      <w:r>
        <w:rPr>
          <w:vertAlign w:val="superscript"/>
        </w:rPr>
        <w:t>5</w:t>
      </w:r>
      <w:r>
        <w:t xml:space="preserve"> Other types of recovery include acquisition of secondary raw material form packaging waste, disposable tableware or the material thereof.</w:t>
      </w:r>
    </w:p>
    <w:p w14:paraId="36835582" w14:textId="77777777" w:rsidR="00F44C4C" w:rsidRPr="001202C1" w:rsidRDefault="00F44C4C" w:rsidP="00CD3490">
      <w:pPr>
        <w:pStyle w:val="naisf"/>
        <w:spacing w:before="0" w:after="0"/>
        <w:ind w:firstLine="0"/>
      </w:pPr>
      <w:r>
        <w:rPr>
          <w:vertAlign w:val="superscript"/>
        </w:rPr>
        <w:t>6</w:t>
      </w:r>
      <w:r>
        <w:t xml:space="preserve"> Includes incineration in the relevant facilities (including waste incineration facilities) with energy recovery.</w:t>
      </w:r>
    </w:p>
    <w:p w14:paraId="67743B02" w14:textId="77777777" w:rsidR="00F44C4C" w:rsidRPr="001202C1" w:rsidRDefault="00F44C4C" w:rsidP="00CD3490">
      <w:pPr>
        <w:pStyle w:val="naisf"/>
        <w:spacing w:before="0" w:after="0"/>
        <w:ind w:firstLine="0"/>
      </w:pPr>
    </w:p>
    <w:p w14:paraId="7108B34F" w14:textId="77777777" w:rsidR="00F44C4C" w:rsidRPr="001202C1" w:rsidRDefault="00F44C4C" w:rsidP="00CD3490">
      <w:pPr>
        <w:spacing w:after="0" w:line="240" w:lineRule="auto"/>
        <w:jc w:val="center"/>
        <w:rPr>
          <w:rFonts w:ascii="Times New Roman" w:hAnsi="Times New Roman"/>
          <w:b/>
          <w:bCs/>
          <w:sz w:val="24"/>
        </w:rPr>
      </w:pPr>
      <w:r>
        <w:rPr>
          <w:rFonts w:ascii="Times New Roman" w:hAnsi="Times New Roman"/>
          <w:b/>
          <w:sz w:val="24"/>
        </w:rPr>
        <w:t>3.2. Information Regarding the Packaging and Disposable Tableware Recycled and Recovered Outside the Territory of the Republic of Latvia and Total Recycled and Recovered Packaging and Disposable Tableware</w:t>
      </w:r>
    </w:p>
    <w:p w14:paraId="75D3DA01" w14:textId="77777777" w:rsidR="00F44C4C" w:rsidRPr="001202C1" w:rsidRDefault="00F44C4C" w:rsidP="001202C1">
      <w:pPr>
        <w:spacing w:after="0" w:line="240" w:lineRule="auto"/>
        <w:jc w:val="both"/>
        <w:rPr>
          <w:rFonts w:ascii="Times New Roman" w:hAnsi="Times New Roman"/>
          <w:b/>
          <w:bCs/>
          <w:sz w:val="24"/>
        </w:rPr>
      </w:pPr>
    </w:p>
    <w:tbl>
      <w:tblPr>
        <w:tblW w:w="5003"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8" w:type="dxa"/>
          <w:bottom w:w="28" w:type="dxa"/>
        </w:tblCellMar>
        <w:tblLook w:val="04A0" w:firstRow="1" w:lastRow="0" w:firstColumn="1" w:lastColumn="0" w:noHBand="0" w:noVBand="1"/>
      </w:tblPr>
      <w:tblGrid>
        <w:gridCol w:w="570"/>
        <w:gridCol w:w="18"/>
        <w:gridCol w:w="1812"/>
        <w:gridCol w:w="74"/>
        <w:gridCol w:w="1087"/>
        <w:gridCol w:w="51"/>
        <w:gridCol w:w="1425"/>
        <w:gridCol w:w="26"/>
        <w:gridCol w:w="1627"/>
        <w:gridCol w:w="1498"/>
        <w:gridCol w:w="21"/>
        <w:gridCol w:w="1310"/>
        <w:gridCol w:w="1527"/>
        <w:gridCol w:w="21"/>
        <w:gridCol w:w="1312"/>
        <w:gridCol w:w="1606"/>
        <w:gridCol w:w="10"/>
      </w:tblGrid>
      <w:tr w:rsidR="006F3D7B" w:rsidRPr="001202C1" w14:paraId="4962F012" w14:textId="77777777" w:rsidTr="00CD3490">
        <w:trPr>
          <w:gridAfter w:val="1"/>
          <w:wAfter w:w="3" w:type="pct"/>
          <w:trHeight w:val="870"/>
        </w:trPr>
        <w:tc>
          <w:tcPr>
            <w:tcW w:w="194" w:type="pct"/>
            <w:vMerge w:val="restart"/>
            <w:tcBorders>
              <w:top w:val="outset" w:sz="6" w:space="0" w:color="auto"/>
              <w:left w:val="outset" w:sz="6" w:space="0" w:color="auto"/>
              <w:bottom w:val="outset" w:sz="6" w:space="0" w:color="auto"/>
              <w:right w:val="outset" w:sz="6" w:space="0" w:color="auto"/>
            </w:tcBorders>
            <w:vAlign w:val="center"/>
            <w:hideMark/>
          </w:tcPr>
          <w:p w14:paraId="700FAFE0" w14:textId="55E3A33E"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No.</w:t>
            </w:r>
          </w:p>
        </w:tc>
        <w:tc>
          <w:tcPr>
            <w:tcW w:w="655"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24DB0855"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Material type of packaging and disposable tableware</w:t>
            </w:r>
          </w:p>
        </w:tc>
        <w:tc>
          <w:tcPr>
            <w:tcW w:w="1537" w:type="pct"/>
            <w:gridSpan w:val="6"/>
            <w:tcBorders>
              <w:top w:val="outset" w:sz="6" w:space="0" w:color="auto"/>
              <w:left w:val="outset" w:sz="6" w:space="0" w:color="auto"/>
              <w:bottom w:val="outset" w:sz="6" w:space="0" w:color="auto"/>
              <w:right w:val="outset" w:sz="6" w:space="0" w:color="auto"/>
            </w:tcBorders>
            <w:vAlign w:val="center"/>
            <w:hideMark/>
          </w:tcPr>
          <w:p w14:paraId="01DB6459"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Packaging waste and disposable tableware which are sent for recovery to other countries</w:t>
            </w:r>
          </w:p>
        </w:tc>
        <w:tc>
          <w:tcPr>
            <w:tcW w:w="536" w:type="pct"/>
            <w:vMerge w:val="restart"/>
            <w:tcBorders>
              <w:top w:val="outset" w:sz="6" w:space="0" w:color="auto"/>
              <w:left w:val="outset" w:sz="6" w:space="0" w:color="auto"/>
              <w:bottom w:val="outset" w:sz="6" w:space="0" w:color="auto"/>
              <w:right w:val="outset" w:sz="6" w:space="0" w:color="auto"/>
            </w:tcBorders>
            <w:vAlign w:val="center"/>
            <w:hideMark/>
          </w:tcPr>
          <w:p w14:paraId="58A5580A"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Packaging waste and disposable tableware which are sent for recovery to other countries (kg)</w:t>
            </w:r>
          </w:p>
          <w:p w14:paraId="5A2F49D5"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(13 + 14 + 15)</w:t>
            </w:r>
          </w:p>
        </w:tc>
        <w:tc>
          <w:tcPr>
            <w:tcW w:w="477"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33044D2"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Total amount of recycled packaging waste and disposable tableware (kg)</w:t>
            </w:r>
          </w:p>
          <w:p w14:paraId="4DCD2154"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(6 + 7 + 13)</w:t>
            </w:r>
          </w:p>
        </w:tc>
        <w:tc>
          <w:tcPr>
            <w:tcW w:w="546" w:type="pct"/>
            <w:vMerge w:val="restart"/>
            <w:tcBorders>
              <w:top w:val="outset" w:sz="6" w:space="0" w:color="auto"/>
              <w:left w:val="outset" w:sz="6" w:space="0" w:color="auto"/>
              <w:bottom w:val="outset" w:sz="6" w:space="0" w:color="auto"/>
              <w:right w:val="outset" w:sz="6" w:space="0" w:color="auto"/>
            </w:tcBorders>
            <w:vAlign w:val="center"/>
            <w:hideMark/>
          </w:tcPr>
          <w:p w14:paraId="518462B7"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Total amount of recycled packaging waste and disposable tableware (%)</w:t>
            </w:r>
          </w:p>
          <w:p w14:paraId="5ECBE018"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(17/3 X 100 %)</w:t>
            </w:r>
          </w:p>
        </w:tc>
        <w:tc>
          <w:tcPr>
            <w:tcW w:w="477"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E60DBD9"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Total amount of recovered packaging waste and disposable tableware (kg)</w:t>
            </w:r>
          </w:p>
          <w:p w14:paraId="74DEF995"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(10 + 16)</w:t>
            </w:r>
          </w:p>
        </w:tc>
        <w:tc>
          <w:tcPr>
            <w:tcW w:w="574" w:type="pct"/>
            <w:vMerge w:val="restart"/>
            <w:tcBorders>
              <w:top w:val="outset" w:sz="6" w:space="0" w:color="auto"/>
              <w:left w:val="outset" w:sz="6" w:space="0" w:color="auto"/>
              <w:bottom w:val="outset" w:sz="6" w:space="0" w:color="auto"/>
              <w:right w:val="outset" w:sz="6" w:space="0" w:color="auto"/>
            </w:tcBorders>
            <w:vAlign w:val="center"/>
            <w:hideMark/>
          </w:tcPr>
          <w:p w14:paraId="2919BC98"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Total amount of recovered packaging waste and disposable tableware (%)</w:t>
            </w:r>
          </w:p>
          <w:p w14:paraId="5B64E99C"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(19/3 X 100 %)</w:t>
            </w:r>
          </w:p>
        </w:tc>
      </w:tr>
      <w:tr w:rsidR="006F3D7B" w:rsidRPr="001202C1" w14:paraId="0C2A6D4B" w14:textId="77777777" w:rsidTr="00CD3490">
        <w:trPr>
          <w:gridAfter w:val="1"/>
          <w:wAfter w:w="3" w:type="pct"/>
          <w:trHeight w:val="1696"/>
        </w:trPr>
        <w:tc>
          <w:tcPr>
            <w:tcW w:w="194" w:type="pct"/>
            <w:vMerge/>
            <w:tcBorders>
              <w:top w:val="outset" w:sz="6" w:space="0" w:color="auto"/>
              <w:left w:val="outset" w:sz="6" w:space="0" w:color="auto"/>
              <w:bottom w:val="outset" w:sz="6" w:space="0" w:color="auto"/>
              <w:right w:val="outset" w:sz="6" w:space="0" w:color="auto"/>
            </w:tcBorders>
            <w:vAlign w:val="center"/>
            <w:hideMark/>
          </w:tcPr>
          <w:p w14:paraId="73A0B9AE" w14:textId="77777777" w:rsidR="00F44C4C" w:rsidRPr="001202C1" w:rsidRDefault="00F44C4C" w:rsidP="00CD3490">
            <w:pPr>
              <w:spacing w:after="0" w:line="240" w:lineRule="auto"/>
              <w:jc w:val="center"/>
              <w:rPr>
                <w:rFonts w:ascii="Times New Roman" w:hAnsi="Times New Roman"/>
                <w:sz w:val="24"/>
              </w:rPr>
            </w:pPr>
          </w:p>
        </w:tc>
        <w:tc>
          <w:tcPr>
            <w:tcW w:w="655" w:type="pct"/>
            <w:gridSpan w:val="2"/>
            <w:vMerge/>
            <w:tcBorders>
              <w:top w:val="outset" w:sz="6" w:space="0" w:color="auto"/>
              <w:left w:val="outset" w:sz="6" w:space="0" w:color="auto"/>
              <w:bottom w:val="outset" w:sz="6" w:space="0" w:color="auto"/>
              <w:right w:val="outset" w:sz="6" w:space="0" w:color="auto"/>
            </w:tcBorders>
            <w:vAlign w:val="center"/>
            <w:hideMark/>
          </w:tcPr>
          <w:p w14:paraId="78002B90" w14:textId="77777777" w:rsidR="00F44C4C" w:rsidRPr="001202C1" w:rsidRDefault="00F44C4C" w:rsidP="00CD3490">
            <w:pPr>
              <w:spacing w:after="0" w:line="240" w:lineRule="auto"/>
              <w:jc w:val="center"/>
              <w:rPr>
                <w:rFonts w:ascii="Times New Roman" w:hAnsi="Times New Roman"/>
                <w:sz w:val="24"/>
              </w:rPr>
            </w:pPr>
          </w:p>
        </w:tc>
        <w:tc>
          <w:tcPr>
            <w:tcW w:w="416" w:type="pct"/>
            <w:gridSpan w:val="2"/>
            <w:tcBorders>
              <w:top w:val="outset" w:sz="6" w:space="0" w:color="auto"/>
              <w:left w:val="outset" w:sz="6" w:space="0" w:color="auto"/>
              <w:bottom w:val="outset" w:sz="6" w:space="0" w:color="auto"/>
              <w:right w:val="outset" w:sz="6" w:space="0" w:color="auto"/>
            </w:tcBorders>
            <w:vAlign w:val="center"/>
            <w:hideMark/>
          </w:tcPr>
          <w:p w14:paraId="39942E1F"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for recycling (kg)</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14:paraId="04BA2A04"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for other recovery types (kg)</w:t>
            </w:r>
          </w:p>
        </w:tc>
        <w:tc>
          <w:tcPr>
            <w:tcW w:w="592" w:type="pct"/>
            <w:gridSpan w:val="2"/>
            <w:tcBorders>
              <w:top w:val="outset" w:sz="6" w:space="0" w:color="auto"/>
              <w:left w:val="outset" w:sz="6" w:space="0" w:color="auto"/>
              <w:bottom w:val="outset" w:sz="6" w:space="0" w:color="auto"/>
              <w:right w:val="outset" w:sz="6" w:space="0" w:color="auto"/>
            </w:tcBorders>
            <w:vAlign w:val="center"/>
            <w:hideMark/>
          </w:tcPr>
          <w:p w14:paraId="74EA8B41"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for incineration with energy recovery (kg)</w:t>
            </w:r>
          </w:p>
        </w:tc>
        <w:tc>
          <w:tcPr>
            <w:tcW w:w="536" w:type="pct"/>
            <w:vMerge/>
            <w:tcBorders>
              <w:top w:val="outset" w:sz="6" w:space="0" w:color="auto"/>
              <w:left w:val="outset" w:sz="6" w:space="0" w:color="auto"/>
              <w:bottom w:val="outset" w:sz="6" w:space="0" w:color="auto"/>
              <w:right w:val="outset" w:sz="6" w:space="0" w:color="auto"/>
            </w:tcBorders>
            <w:vAlign w:val="center"/>
            <w:hideMark/>
          </w:tcPr>
          <w:p w14:paraId="64ED3878" w14:textId="77777777" w:rsidR="00F44C4C" w:rsidRPr="001202C1" w:rsidRDefault="00F44C4C" w:rsidP="00CD3490">
            <w:pPr>
              <w:spacing w:after="0" w:line="240" w:lineRule="auto"/>
              <w:jc w:val="center"/>
              <w:rPr>
                <w:rFonts w:ascii="Times New Roman" w:hAnsi="Times New Roman"/>
                <w:sz w:val="24"/>
              </w:rPr>
            </w:pPr>
          </w:p>
        </w:tc>
        <w:tc>
          <w:tcPr>
            <w:tcW w:w="477" w:type="pct"/>
            <w:gridSpan w:val="2"/>
            <w:vMerge/>
            <w:tcBorders>
              <w:top w:val="outset" w:sz="6" w:space="0" w:color="auto"/>
              <w:left w:val="outset" w:sz="6" w:space="0" w:color="auto"/>
              <w:bottom w:val="outset" w:sz="6" w:space="0" w:color="auto"/>
              <w:right w:val="outset" w:sz="6" w:space="0" w:color="auto"/>
            </w:tcBorders>
            <w:vAlign w:val="center"/>
            <w:hideMark/>
          </w:tcPr>
          <w:p w14:paraId="7B9C372C" w14:textId="77777777" w:rsidR="00F44C4C" w:rsidRPr="001202C1" w:rsidRDefault="00F44C4C" w:rsidP="00CD3490">
            <w:pPr>
              <w:spacing w:after="0" w:line="240" w:lineRule="auto"/>
              <w:jc w:val="center"/>
              <w:rPr>
                <w:rFonts w:ascii="Times New Roman" w:hAnsi="Times New Roman"/>
                <w:sz w:val="24"/>
              </w:rPr>
            </w:pPr>
          </w:p>
        </w:tc>
        <w:tc>
          <w:tcPr>
            <w:tcW w:w="546" w:type="pct"/>
            <w:vMerge/>
            <w:tcBorders>
              <w:top w:val="outset" w:sz="6" w:space="0" w:color="auto"/>
              <w:left w:val="outset" w:sz="6" w:space="0" w:color="auto"/>
              <w:bottom w:val="outset" w:sz="6" w:space="0" w:color="auto"/>
              <w:right w:val="outset" w:sz="6" w:space="0" w:color="auto"/>
            </w:tcBorders>
            <w:vAlign w:val="center"/>
            <w:hideMark/>
          </w:tcPr>
          <w:p w14:paraId="32FD7C2F" w14:textId="77777777" w:rsidR="00F44C4C" w:rsidRPr="001202C1" w:rsidRDefault="00F44C4C" w:rsidP="00CD3490">
            <w:pPr>
              <w:spacing w:after="0" w:line="240" w:lineRule="auto"/>
              <w:jc w:val="center"/>
              <w:rPr>
                <w:rFonts w:ascii="Times New Roman" w:hAnsi="Times New Roman"/>
                <w:sz w:val="24"/>
              </w:rPr>
            </w:pPr>
          </w:p>
        </w:tc>
        <w:tc>
          <w:tcPr>
            <w:tcW w:w="477" w:type="pct"/>
            <w:gridSpan w:val="2"/>
            <w:vMerge/>
            <w:tcBorders>
              <w:top w:val="outset" w:sz="6" w:space="0" w:color="auto"/>
              <w:left w:val="outset" w:sz="6" w:space="0" w:color="auto"/>
              <w:bottom w:val="outset" w:sz="6" w:space="0" w:color="auto"/>
              <w:right w:val="outset" w:sz="6" w:space="0" w:color="auto"/>
            </w:tcBorders>
            <w:vAlign w:val="center"/>
            <w:hideMark/>
          </w:tcPr>
          <w:p w14:paraId="4191F1D0" w14:textId="77777777" w:rsidR="00F44C4C" w:rsidRPr="001202C1" w:rsidRDefault="00F44C4C" w:rsidP="00CD3490">
            <w:pPr>
              <w:spacing w:after="0" w:line="240" w:lineRule="auto"/>
              <w:jc w:val="center"/>
              <w:rPr>
                <w:rFonts w:ascii="Times New Roman" w:hAnsi="Times New Roman"/>
                <w:sz w:val="24"/>
              </w:rPr>
            </w:pPr>
          </w:p>
        </w:tc>
        <w:tc>
          <w:tcPr>
            <w:tcW w:w="574" w:type="pct"/>
            <w:vMerge/>
            <w:tcBorders>
              <w:top w:val="outset" w:sz="6" w:space="0" w:color="auto"/>
              <w:left w:val="outset" w:sz="6" w:space="0" w:color="auto"/>
              <w:bottom w:val="outset" w:sz="6" w:space="0" w:color="auto"/>
              <w:right w:val="outset" w:sz="6" w:space="0" w:color="auto"/>
            </w:tcBorders>
            <w:vAlign w:val="center"/>
            <w:hideMark/>
          </w:tcPr>
          <w:p w14:paraId="16F69121" w14:textId="77777777" w:rsidR="00F44C4C" w:rsidRPr="001202C1" w:rsidRDefault="00F44C4C" w:rsidP="00CD3490">
            <w:pPr>
              <w:spacing w:after="0" w:line="240" w:lineRule="auto"/>
              <w:jc w:val="center"/>
              <w:rPr>
                <w:rFonts w:ascii="Times New Roman" w:hAnsi="Times New Roman"/>
                <w:sz w:val="24"/>
              </w:rPr>
            </w:pPr>
          </w:p>
        </w:tc>
      </w:tr>
      <w:tr w:rsidR="006F3D7B" w:rsidRPr="001202C1" w14:paraId="5F275B21" w14:textId="77777777" w:rsidTr="00CD3490">
        <w:trPr>
          <w:gridAfter w:val="1"/>
          <w:wAfter w:w="3" w:type="pct"/>
          <w:trHeight w:val="79"/>
        </w:trPr>
        <w:tc>
          <w:tcPr>
            <w:tcW w:w="194" w:type="pct"/>
            <w:tcBorders>
              <w:top w:val="outset" w:sz="6" w:space="0" w:color="auto"/>
              <w:left w:val="outset" w:sz="6" w:space="0" w:color="auto"/>
              <w:bottom w:val="outset" w:sz="6" w:space="0" w:color="auto"/>
              <w:right w:val="outset" w:sz="6" w:space="0" w:color="auto"/>
            </w:tcBorders>
            <w:vAlign w:val="center"/>
            <w:hideMark/>
          </w:tcPr>
          <w:p w14:paraId="52AF829A" w14:textId="77777777" w:rsidR="00F44C4C" w:rsidRPr="001202C1" w:rsidRDefault="00F44C4C" w:rsidP="00CD3490">
            <w:pPr>
              <w:spacing w:after="0" w:line="240" w:lineRule="auto"/>
              <w:jc w:val="center"/>
              <w:rPr>
                <w:rFonts w:ascii="Times New Roman" w:hAnsi="Times New Roman"/>
                <w:sz w:val="24"/>
                <w:szCs w:val="20"/>
              </w:rPr>
            </w:pPr>
            <w:r>
              <w:rPr>
                <w:rFonts w:ascii="Times New Roman" w:hAnsi="Times New Roman"/>
                <w:sz w:val="24"/>
              </w:rPr>
              <w:t>11</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32323C2A" w14:textId="77777777" w:rsidR="00F44C4C" w:rsidRPr="001202C1" w:rsidRDefault="00F44C4C" w:rsidP="00CD3490">
            <w:pPr>
              <w:spacing w:after="0" w:line="240" w:lineRule="auto"/>
              <w:jc w:val="center"/>
              <w:rPr>
                <w:rFonts w:ascii="Times New Roman" w:hAnsi="Times New Roman"/>
                <w:sz w:val="24"/>
                <w:szCs w:val="20"/>
              </w:rPr>
            </w:pPr>
            <w:r>
              <w:rPr>
                <w:rFonts w:ascii="Times New Roman" w:hAnsi="Times New Roman"/>
                <w:sz w:val="24"/>
              </w:rPr>
              <w:t>12</w:t>
            </w:r>
          </w:p>
        </w:tc>
        <w:tc>
          <w:tcPr>
            <w:tcW w:w="416" w:type="pct"/>
            <w:gridSpan w:val="2"/>
            <w:tcBorders>
              <w:top w:val="outset" w:sz="6" w:space="0" w:color="auto"/>
              <w:left w:val="outset" w:sz="6" w:space="0" w:color="auto"/>
              <w:bottom w:val="outset" w:sz="6" w:space="0" w:color="auto"/>
              <w:right w:val="outset" w:sz="6" w:space="0" w:color="auto"/>
            </w:tcBorders>
            <w:vAlign w:val="center"/>
            <w:hideMark/>
          </w:tcPr>
          <w:p w14:paraId="4C3AF884" w14:textId="77777777" w:rsidR="00F44C4C" w:rsidRPr="001202C1" w:rsidRDefault="00F44C4C" w:rsidP="00CD3490">
            <w:pPr>
              <w:spacing w:after="0" w:line="240" w:lineRule="auto"/>
              <w:jc w:val="center"/>
              <w:rPr>
                <w:rFonts w:ascii="Times New Roman" w:hAnsi="Times New Roman"/>
                <w:sz w:val="24"/>
                <w:szCs w:val="20"/>
              </w:rPr>
            </w:pPr>
            <w:r>
              <w:rPr>
                <w:rFonts w:ascii="Times New Roman" w:hAnsi="Times New Roman"/>
                <w:sz w:val="24"/>
              </w:rPr>
              <w:t>13</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14:paraId="0D5CB0F4" w14:textId="77777777" w:rsidR="00F44C4C" w:rsidRPr="001202C1" w:rsidRDefault="00F44C4C" w:rsidP="00CD3490">
            <w:pPr>
              <w:spacing w:after="0" w:line="240" w:lineRule="auto"/>
              <w:jc w:val="center"/>
              <w:rPr>
                <w:rFonts w:ascii="Times New Roman" w:hAnsi="Times New Roman"/>
                <w:sz w:val="24"/>
                <w:szCs w:val="20"/>
              </w:rPr>
            </w:pPr>
            <w:r>
              <w:rPr>
                <w:rFonts w:ascii="Times New Roman" w:hAnsi="Times New Roman"/>
                <w:sz w:val="24"/>
              </w:rPr>
              <w:t>14</w:t>
            </w:r>
          </w:p>
        </w:tc>
        <w:tc>
          <w:tcPr>
            <w:tcW w:w="592" w:type="pct"/>
            <w:gridSpan w:val="2"/>
            <w:tcBorders>
              <w:top w:val="outset" w:sz="6" w:space="0" w:color="auto"/>
              <w:left w:val="outset" w:sz="6" w:space="0" w:color="auto"/>
              <w:bottom w:val="outset" w:sz="6" w:space="0" w:color="auto"/>
              <w:right w:val="outset" w:sz="6" w:space="0" w:color="auto"/>
            </w:tcBorders>
            <w:vAlign w:val="center"/>
            <w:hideMark/>
          </w:tcPr>
          <w:p w14:paraId="37FD41AE" w14:textId="77777777" w:rsidR="00F44C4C" w:rsidRPr="001202C1" w:rsidRDefault="00F44C4C" w:rsidP="00CD3490">
            <w:pPr>
              <w:spacing w:after="0" w:line="240" w:lineRule="auto"/>
              <w:jc w:val="center"/>
              <w:rPr>
                <w:rFonts w:ascii="Times New Roman" w:hAnsi="Times New Roman"/>
                <w:sz w:val="24"/>
                <w:szCs w:val="20"/>
              </w:rPr>
            </w:pPr>
            <w:r>
              <w:rPr>
                <w:rFonts w:ascii="Times New Roman" w:hAnsi="Times New Roman"/>
                <w:sz w:val="24"/>
              </w:rPr>
              <w:t>15</w:t>
            </w:r>
          </w:p>
        </w:tc>
        <w:tc>
          <w:tcPr>
            <w:tcW w:w="536" w:type="pct"/>
            <w:tcBorders>
              <w:top w:val="outset" w:sz="6" w:space="0" w:color="auto"/>
              <w:left w:val="outset" w:sz="6" w:space="0" w:color="auto"/>
              <w:bottom w:val="outset" w:sz="6" w:space="0" w:color="auto"/>
              <w:right w:val="outset" w:sz="6" w:space="0" w:color="auto"/>
            </w:tcBorders>
            <w:vAlign w:val="center"/>
            <w:hideMark/>
          </w:tcPr>
          <w:p w14:paraId="09CD7D2A" w14:textId="77777777" w:rsidR="00F44C4C" w:rsidRPr="001202C1" w:rsidRDefault="00F44C4C" w:rsidP="00CD3490">
            <w:pPr>
              <w:spacing w:after="0" w:line="240" w:lineRule="auto"/>
              <w:jc w:val="center"/>
              <w:rPr>
                <w:rFonts w:ascii="Times New Roman" w:hAnsi="Times New Roman"/>
                <w:sz w:val="24"/>
                <w:szCs w:val="20"/>
              </w:rPr>
            </w:pPr>
            <w:r>
              <w:rPr>
                <w:rFonts w:ascii="Times New Roman" w:hAnsi="Times New Roman"/>
                <w:sz w:val="24"/>
              </w:rPr>
              <w:t>16</w:t>
            </w:r>
          </w:p>
        </w:tc>
        <w:tc>
          <w:tcPr>
            <w:tcW w:w="477" w:type="pct"/>
            <w:gridSpan w:val="2"/>
            <w:tcBorders>
              <w:top w:val="outset" w:sz="6" w:space="0" w:color="auto"/>
              <w:left w:val="outset" w:sz="6" w:space="0" w:color="auto"/>
              <w:bottom w:val="outset" w:sz="6" w:space="0" w:color="auto"/>
              <w:right w:val="outset" w:sz="6" w:space="0" w:color="auto"/>
            </w:tcBorders>
            <w:vAlign w:val="center"/>
            <w:hideMark/>
          </w:tcPr>
          <w:p w14:paraId="2B477CA4" w14:textId="77777777" w:rsidR="00F44C4C" w:rsidRPr="001202C1" w:rsidRDefault="00F44C4C" w:rsidP="00CD3490">
            <w:pPr>
              <w:spacing w:after="0" w:line="240" w:lineRule="auto"/>
              <w:jc w:val="center"/>
              <w:rPr>
                <w:rFonts w:ascii="Times New Roman" w:hAnsi="Times New Roman"/>
                <w:sz w:val="24"/>
                <w:szCs w:val="20"/>
              </w:rPr>
            </w:pPr>
            <w:r>
              <w:rPr>
                <w:rFonts w:ascii="Times New Roman" w:hAnsi="Times New Roman"/>
                <w:sz w:val="24"/>
              </w:rPr>
              <w:t>17</w:t>
            </w:r>
          </w:p>
        </w:tc>
        <w:tc>
          <w:tcPr>
            <w:tcW w:w="546" w:type="pct"/>
            <w:tcBorders>
              <w:top w:val="outset" w:sz="6" w:space="0" w:color="auto"/>
              <w:left w:val="outset" w:sz="6" w:space="0" w:color="auto"/>
              <w:bottom w:val="outset" w:sz="6" w:space="0" w:color="auto"/>
              <w:right w:val="outset" w:sz="6" w:space="0" w:color="auto"/>
            </w:tcBorders>
            <w:vAlign w:val="center"/>
            <w:hideMark/>
          </w:tcPr>
          <w:p w14:paraId="708564E2" w14:textId="77777777" w:rsidR="00F44C4C" w:rsidRPr="001202C1" w:rsidRDefault="00F44C4C" w:rsidP="00CD3490">
            <w:pPr>
              <w:spacing w:after="0" w:line="240" w:lineRule="auto"/>
              <w:jc w:val="center"/>
              <w:rPr>
                <w:rFonts w:ascii="Times New Roman" w:hAnsi="Times New Roman"/>
                <w:sz w:val="24"/>
                <w:szCs w:val="20"/>
              </w:rPr>
            </w:pPr>
            <w:r>
              <w:rPr>
                <w:rFonts w:ascii="Times New Roman" w:hAnsi="Times New Roman"/>
                <w:sz w:val="24"/>
              </w:rPr>
              <w:t>18</w:t>
            </w:r>
          </w:p>
        </w:tc>
        <w:tc>
          <w:tcPr>
            <w:tcW w:w="477" w:type="pct"/>
            <w:gridSpan w:val="2"/>
            <w:tcBorders>
              <w:top w:val="outset" w:sz="6" w:space="0" w:color="auto"/>
              <w:left w:val="outset" w:sz="6" w:space="0" w:color="auto"/>
              <w:bottom w:val="outset" w:sz="6" w:space="0" w:color="auto"/>
              <w:right w:val="outset" w:sz="6" w:space="0" w:color="auto"/>
            </w:tcBorders>
            <w:vAlign w:val="center"/>
            <w:hideMark/>
          </w:tcPr>
          <w:p w14:paraId="487C32FA" w14:textId="77777777" w:rsidR="00F44C4C" w:rsidRPr="001202C1" w:rsidRDefault="00F44C4C" w:rsidP="00CD3490">
            <w:pPr>
              <w:spacing w:after="0" w:line="240" w:lineRule="auto"/>
              <w:jc w:val="center"/>
              <w:rPr>
                <w:rFonts w:ascii="Times New Roman" w:hAnsi="Times New Roman"/>
                <w:sz w:val="24"/>
                <w:szCs w:val="20"/>
              </w:rPr>
            </w:pPr>
            <w:r>
              <w:rPr>
                <w:rFonts w:ascii="Times New Roman" w:hAnsi="Times New Roman"/>
                <w:sz w:val="24"/>
              </w:rPr>
              <w:t>19</w:t>
            </w:r>
          </w:p>
        </w:tc>
        <w:tc>
          <w:tcPr>
            <w:tcW w:w="574" w:type="pct"/>
            <w:tcBorders>
              <w:top w:val="outset" w:sz="6" w:space="0" w:color="auto"/>
              <w:left w:val="outset" w:sz="6" w:space="0" w:color="auto"/>
              <w:bottom w:val="outset" w:sz="6" w:space="0" w:color="auto"/>
              <w:right w:val="outset" w:sz="6" w:space="0" w:color="auto"/>
            </w:tcBorders>
            <w:vAlign w:val="center"/>
            <w:hideMark/>
          </w:tcPr>
          <w:p w14:paraId="5FBC8AD8" w14:textId="77777777" w:rsidR="00F44C4C" w:rsidRPr="001202C1" w:rsidRDefault="00F44C4C" w:rsidP="00CD3490">
            <w:pPr>
              <w:spacing w:after="0" w:line="240" w:lineRule="auto"/>
              <w:jc w:val="center"/>
              <w:rPr>
                <w:rFonts w:ascii="Times New Roman" w:hAnsi="Times New Roman"/>
                <w:sz w:val="24"/>
                <w:szCs w:val="20"/>
              </w:rPr>
            </w:pPr>
            <w:r>
              <w:rPr>
                <w:rFonts w:ascii="Times New Roman" w:hAnsi="Times New Roman"/>
                <w:sz w:val="24"/>
              </w:rPr>
              <w:t>20</w:t>
            </w:r>
          </w:p>
        </w:tc>
      </w:tr>
      <w:tr w:rsidR="006F3D7B" w:rsidRPr="001202C1" w14:paraId="78AFEC20" w14:textId="77777777" w:rsidTr="00CD3490">
        <w:trPr>
          <w:gridAfter w:val="1"/>
          <w:wAfter w:w="3" w:type="pct"/>
          <w:trHeight w:val="255"/>
        </w:trPr>
        <w:tc>
          <w:tcPr>
            <w:tcW w:w="194" w:type="pct"/>
            <w:tcBorders>
              <w:top w:val="outset" w:sz="6" w:space="0" w:color="auto"/>
              <w:left w:val="outset" w:sz="6" w:space="0" w:color="auto"/>
              <w:bottom w:val="outset" w:sz="6" w:space="0" w:color="auto"/>
              <w:right w:val="outset" w:sz="6" w:space="0" w:color="auto"/>
            </w:tcBorders>
            <w:hideMark/>
          </w:tcPr>
          <w:p w14:paraId="03DFF8F4"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1.</w:t>
            </w:r>
          </w:p>
        </w:tc>
        <w:tc>
          <w:tcPr>
            <w:tcW w:w="655" w:type="pct"/>
            <w:gridSpan w:val="2"/>
            <w:tcBorders>
              <w:top w:val="outset" w:sz="6" w:space="0" w:color="auto"/>
              <w:left w:val="outset" w:sz="6" w:space="0" w:color="auto"/>
              <w:bottom w:val="outset" w:sz="6" w:space="0" w:color="auto"/>
              <w:right w:val="outset" w:sz="6" w:space="0" w:color="auto"/>
            </w:tcBorders>
            <w:hideMark/>
          </w:tcPr>
          <w:p w14:paraId="425E54B3"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Glass</w:t>
            </w:r>
          </w:p>
        </w:tc>
        <w:tc>
          <w:tcPr>
            <w:tcW w:w="416" w:type="pct"/>
            <w:gridSpan w:val="2"/>
            <w:tcBorders>
              <w:top w:val="outset" w:sz="6" w:space="0" w:color="auto"/>
              <w:left w:val="outset" w:sz="6" w:space="0" w:color="auto"/>
              <w:bottom w:val="outset" w:sz="6" w:space="0" w:color="auto"/>
              <w:right w:val="outset" w:sz="6" w:space="0" w:color="auto"/>
            </w:tcBorders>
            <w:vAlign w:val="bottom"/>
            <w:hideMark/>
          </w:tcPr>
          <w:p w14:paraId="37E42960" w14:textId="18FA652E" w:rsidR="00F44C4C" w:rsidRPr="001202C1" w:rsidRDefault="00F44C4C" w:rsidP="00CD3490">
            <w:pPr>
              <w:spacing w:after="0" w:line="240" w:lineRule="auto"/>
              <w:jc w:val="both"/>
              <w:rPr>
                <w:rFonts w:ascii="Times New Roman" w:hAnsi="Times New Roman"/>
                <w:sz w:val="24"/>
              </w:rPr>
            </w:pPr>
          </w:p>
        </w:tc>
        <w:tc>
          <w:tcPr>
            <w:tcW w:w="529" w:type="pct"/>
            <w:gridSpan w:val="2"/>
            <w:tcBorders>
              <w:top w:val="outset" w:sz="6" w:space="0" w:color="auto"/>
              <w:left w:val="outset" w:sz="6" w:space="0" w:color="auto"/>
              <w:bottom w:val="outset" w:sz="6" w:space="0" w:color="auto"/>
              <w:right w:val="outset" w:sz="6" w:space="0" w:color="auto"/>
            </w:tcBorders>
            <w:vAlign w:val="bottom"/>
            <w:hideMark/>
          </w:tcPr>
          <w:p w14:paraId="47141341" w14:textId="59085F84" w:rsidR="00F44C4C" w:rsidRPr="001202C1" w:rsidRDefault="00F44C4C" w:rsidP="00CD3490">
            <w:pPr>
              <w:spacing w:after="0" w:line="240" w:lineRule="auto"/>
              <w:jc w:val="both"/>
              <w:rPr>
                <w:rFonts w:ascii="Times New Roman" w:hAnsi="Times New Roman"/>
                <w:sz w:val="24"/>
              </w:rPr>
            </w:pPr>
          </w:p>
        </w:tc>
        <w:tc>
          <w:tcPr>
            <w:tcW w:w="592" w:type="pct"/>
            <w:gridSpan w:val="2"/>
            <w:tcBorders>
              <w:top w:val="outset" w:sz="6" w:space="0" w:color="auto"/>
              <w:left w:val="outset" w:sz="6" w:space="0" w:color="auto"/>
              <w:bottom w:val="outset" w:sz="6" w:space="0" w:color="auto"/>
              <w:right w:val="outset" w:sz="6" w:space="0" w:color="auto"/>
            </w:tcBorders>
            <w:vAlign w:val="bottom"/>
            <w:hideMark/>
          </w:tcPr>
          <w:p w14:paraId="6833741C" w14:textId="31452192" w:rsidR="00F44C4C" w:rsidRPr="001202C1" w:rsidRDefault="00F44C4C" w:rsidP="00CD3490">
            <w:pPr>
              <w:spacing w:after="0" w:line="240" w:lineRule="auto"/>
              <w:jc w:val="both"/>
              <w:rPr>
                <w:rFonts w:ascii="Times New Roman" w:hAnsi="Times New Roman"/>
                <w:sz w:val="24"/>
              </w:rPr>
            </w:pPr>
          </w:p>
        </w:tc>
        <w:tc>
          <w:tcPr>
            <w:tcW w:w="536" w:type="pct"/>
            <w:tcBorders>
              <w:top w:val="outset" w:sz="6" w:space="0" w:color="auto"/>
              <w:left w:val="outset" w:sz="6" w:space="0" w:color="auto"/>
              <w:bottom w:val="outset" w:sz="6" w:space="0" w:color="auto"/>
              <w:right w:val="outset" w:sz="6" w:space="0" w:color="auto"/>
            </w:tcBorders>
            <w:vAlign w:val="bottom"/>
            <w:hideMark/>
          </w:tcPr>
          <w:p w14:paraId="18FA4BAA" w14:textId="4425B6FB" w:rsidR="00F44C4C" w:rsidRPr="001202C1" w:rsidRDefault="00F44C4C" w:rsidP="00CD3490">
            <w:pPr>
              <w:spacing w:after="0" w:line="240" w:lineRule="auto"/>
              <w:jc w:val="both"/>
              <w:rPr>
                <w:rFonts w:ascii="Times New Roman" w:hAnsi="Times New Roman"/>
                <w:sz w:val="24"/>
              </w:rPr>
            </w:pPr>
          </w:p>
        </w:tc>
        <w:tc>
          <w:tcPr>
            <w:tcW w:w="477" w:type="pct"/>
            <w:gridSpan w:val="2"/>
            <w:tcBorders>
              <w:top w:val="outset" w:sz="6" w:space="0" w:color="auto"/>
              <w:left w:val="outset" w:sz="6" w:space="0" w:color="auto"/>
              <w:bottom w:val="outset" w:sz="6" w:space="0" w:color="auto"/>
              <w:right w:val="outset" w:sz="6" w:space="0" w:color="auto"/>
            </w:tcBorders>
            <w:vAlign w:val="bottom"/>
            <w:hideMark/>
          </w:tcPr>
          <w:p w14:paraId="5535650A" w14:textId="75E985F6" w:rsidR="00F44C4C" w:rsidRPr="001202C1" w:rsidRDefault="00F44C4C" w:rsidP="00CD3490">
            <w:pPr>
              <w:spacing w:after="0" w:line="240" w:lineRule="auto"/>
              <w:jc w:val="both"/>
              <w:rPr>
                <w:rFonts w:ascii="Times New Roman" w:hAnsi="Times New Roman"/>
                <w:sz w:val="24"/>
              </w:rPr>
            </w:pPr>
          </w:p>
        </w:tc>
        <w:tc>
          <w:tcPr>
            <w:tcW w:w="546" w:type="pct"/>
            <w:tcBorders>
              <w:top w:val="outset" w:sz="6" w:space="0" w:color="auto"/>
              <w:left w:val="outset" w:sz="6" w:space="0" w:color="auto"/>
              <w:bottom w:val="outset" w:sz="6" w:space="0" w:color="auto"/>
              <w:right w:val="outset" w:sz="6" w:space="0" w:color="auto"/>
            </w:tcBorders>
            <w:vAlign w:val="bottom"/>
            <w:hideMark/>
          </w:tcPr>
          <w:p w14:paraId="7C7217E1" w14:textId="1AC512D9" w:rsidR="00F44C4C" w:rsidRPr="001202C1" w:rsidRDefault="00F44C4C" w:rsidP="00CD3490">
            <w:pPr>
              <w:spacing w:after="0" w:line="240" w:lineRule="auto"/>
              <w:jc w:val="both"/>
              <w:rPr>
                <w:rFonts w:ascii="Times New Roman" w:hAnsi="Times New Roman"/>
                <w:sz w:val="24"/>
              </w:rPr>
            </w:pPr>
          </w:p>
        </w:tc>
        <w:tc>
          <w:tcPr>
            <w:tcW w:w="477" w:type="pct"/>
            <w:gridSpan w:val="2"/>
            <w:tcBorders>
              <w:top w:val="outset" w:sz="6" w:space="0" w:color="auto"/>
              <w:left w:val="outset" w:sz="6" w:space="0" w:color="auto"/>
              <w:bottom w:val="outset" w:sz="6" w:space="0" w:color="auto"/>
              <w:right w:val="outset" w:sz="6" w:space="0" w:color="auto"/>
            </w:tcBorders>
            <w:vAlign w:val="bottom"/>
            <w:hideMark/>
          </w:tcPr>
          <w:p w14:paraId="400B1E7B" w14:textId="1570D8A4" w:rsidR="00F44C4C" w:rsidRPr="001202C1" w:rsidRDefault="00F44C4C" w:rsidP="00CD3490">
            <w:pPr>
              <w:spacing w:after="0" w:line="240" w:lineRule="auto"/>
              <w:jc w:val="both"/>
              <w:rPr>
                <w:rFonts w:ascii="Times New Roman" w:hAnsi="Times New Roman"/>
                <w:sz w:val="24"/>
              </w:rPr>
            </w:pPr>
          </w:p>
        </w:tc>
        <w:tc>
          <w:tcPr>
            <w:tcW w:w="574" w:type="pct"/>
            <w:tcBorders>
              <w:top w:val="outset" w:sz="6" w:space="0" w:color="auto"/>
              <w:left w:val="outset" w:sz="6" w:space="0" w:color="auto"/>
              <w:bottom w:val="outset" w:sz="6" w:space="0" w:color="auto"/>
              <w:right w:val="outset" w:sz="6" w:space="0" w:color="auto"/>
            </w:tcBorders>
            <w:hideMark/>
          </w:tcPr>
          <w:p w14:paraId="059D2563" w14:textId="2533BBD5" w:rsidR="00F44C4C" w:rsidRPr="001202C1" w:rsidRDefault="00F44C4C" w:rsidP="00CD3490">
            <w:pPr>
              <w:spacing w:after="0" w:line="240" w:lineRule="auto"/>
              <w:jc w:val="both"/>
              <w:rPr>
                <w:rFonts w:ascii="Times New Roman" w:hAnsi="Times New Roman"/>
                <w:sz w:val="24"/>
              </w:rPr>
            </w:pPr>
          </w:p>
        </w:tc>
      </w:tr>
      <w:tr w:rsidR="006F3D7B" w:rsidRPr="001202C1" w14:paraId="7F0C79B6" w14:textId="77777777" w:rsidTr="00CD3490">
        <w:trPr>
          <w:gridAfter w:val="1"/>
          <w:wAfter w:w="3" w:type="pct"/>
          <w:trHeight w:val="255"/>
        </w:trPr>
        <w:tc>
          <w:tcPr>
            <w:tcW w:w="194" w:type="pct"/>
            <w:tcBorders>
              <w:top w:val="outset" w:sz="6" w:space="0" w:color="auto"/>
              <w:left w:val="outset" w:sz="6" w:space="0" w:color="auto"/>
              <w:bottom w:val="outset" w:sz="6" w:space="0" w:color="auto"/>
              <w:right w:val="outset" w:sz="6" w:space="0" w:color="auto"/>
            </w:tcBorders>
            <w:hideMark/>
          </w:tcPr>
          <w:p w14:paraId="10028B6D"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2.</w:t>
            </w:r>
          </w:p>
        </w:tc>
        <w:tc>
          <w:tcPr>
            <w:tcW w:w="655" w:type="pct"/>
            <w:gridSpan w:val="2"/>
            <w:tcBorders>
              <w:top w:val="outset" w:sz="6" w:space="0" w:color="auto"/>
              <w:left w:val="outset" w:sz="6" w:space="0" w:color="auto"/>
              <w:bottom w:val="outset" w:sz="6" w:space="0" w:color="auto"/>
              <w:right w:val="outset" w:sz="6" w:space="0" w:color="auto"/>
            </w:tcBorders>
            <w:hideMark/>
          </w:tcPr>
          <w:p w14:paraId="4CAB9B8E"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Plastic</w:t>
            </w:r>
          </w:p>
        </w:tc>
        <w:tc>
          <w:tcPr>
            <w:tcW w:w="416" w:type="pct"/>
            <w:gridSpan w:val="2"/>
            <w:tcBorders>
              <w:top w:val="outset" w:sz="6" w:space="0" w:color="auto"/>
              <w:left w:val="outset" w:sz="6" w:space="0" w:color="auto"/>
              <w:bottom w:val="outset" w:sz="6" w:space="0" w:color="auto"/>
              <w:right w:val="outset" w:sz="6" w:space="0" w:color="auto"/>
            </w:tcBorders>
            <w:vAlign w:val="bottom"/>
          </w:tcPr>
          <w:p w14:paraId="6E7B70F2" w14:textId="77777777" w:rsidR="00F44C4C" w:rsidRPr="001202C1" w:rsidRDefault="00F44C4C" w:rsidP="00CD3490">
            <w:pPr>
              <w:spacing w:after="0" w:line="240" w:lineRule="auto"/>
              <w:jc w:val="both"/>
              <w:rPr>
                <w:rFonts w:ascii="Times New Roman" w:hAnsi="Times New Roman"/>
                <w:sz w:val="24"/>
              </w:rPr>
            </w:pPr>
          </w:p>
        </w:tc>
        <w:tc>
          <w:tcPr>
            <w:tcW w:w="529" w:type="pct"/>
            <w:gridSpan w:val="2"/>
            <w:tcBorders>
              <w:top w:val="outset" w:sz="6" w:space="0" w:color="auto"/>
              <w:left w:val="outset" w:sz="6" w:space="0" w:color="auto"/>
              <w:bottom w:val="outset" w:sz="6" w:space="0" w:color="auto"/>
              <w:right w:val="outset" w:sz="6" w:space="0" w:color="auto"/>
            </w:tcBorders>
            <w:vAlign w:val="bottom"/>
          </w:tcPr>
          <w:p w14:paraId="10A8F65E" w14:textId="77777777" w:rsidR="00F44C4C" w:rsidRPr="001202C1" w:rsidRDefault="00F44C4C" w:rsidP="00CD3490">
            <w:pPr>
              <w:spacing w:after="0" w:line="240" w:lineRule="auto"/>
              <w:jc w:val="both"/>
              <w:rPr>
                <w:rFonts w:ascii="Times New Roman" w:hAnsi="Times New Roman"/>
                <w:sz w:val="24"/>
              </w:rPr>
            </w:pPr>
          </w:p>
        </w:tc>
        <w:tc>
          <w:tcPr>
            <w:tcW w:w="592" w:type="pct"/>
            <w:gridSpan w:val="2"/>
            <w:tcBorders>
              <w:top w:val="outset" w:sz="6" w:space="0" w:color="auto"/>
              <w:left w:val="outset" w:sz="6" w:space="0" w:color="auto"/>
              <w:bottom w:val="outset" w:sz="6" w:space="0" w:color="auto"/>
              <w:right w:val="outset" w:sz="6" w:space="0" w:color="auto"/>
            </w:tcBorders>
            <w:vAlign w:val="bottom"/>
          </w:tcPr>
          <w:p w14:paraId="3D0030C4" w14:textId="77777777" w:rsidR="00F44C4C" w:rsidRPr="001202C1" w:rsidRDefault="00F44C4C" w:rsidP="00CD3490">
            <w:pPr>
              <w:spacing w:after="0" w:line="240" w:lineRule="auto"/>
              <w:jc w:val="both"/>
              <w:rPr>
                <w:rFonts w:ascii="Times New Roman" w:hAnsi="Times New Roman"/>
                <w:sz w:val="24"/>
              </w:rPr>
            </w:pPr>
          </w:p>
        </w:tc>
        <w:tc>
          <w:tcPr>
            <w:tcW w:w="536" w:type="pct"/>
            <w:tcBorders>
              <w:top w:val="outset" w:sz="6" w:space="0" w:color="auto"/>
              <w:left w:val="outset" w:sz="6" w:space="0" w:color="auto"/>
              <w:bottom w:val="outset" w:sz="6" w:space="0" w:color="auto"/>
              <w:right w:val="outset" w:sz="6" w:space="0" w:color="auto"/>
            </w:tcBorders>
            <w:vAlign w:val="bottom"/>
          </w:tcPr>
          <w:p w14:paraId="4B5BA705" w14:textId="77777777" w:rsidR="00F44C4C" w:rsidRPr="001202C1" w:rsidRDefault="00F44C4C" w:rsidP="00CD3490">
            <w:pPr>
              <w:spacing w:after="0" w:line="240" w:lineRule="auto"/>
              <w:jc w:val="both"/>
              <w:rPr>
                <w:rFonts w:ascii="Times New Roman" w:hAnsi="Times New Roman"/>
                <w:sz w:val="24"/>
              </w:rPr>
            </w:pPr>
          </w:p>
        </w:tc>
        <w:tc>
          <w:tcPr>
            <w:tcW w:w="477" w:type="pct"/>
            <w:gridSpan w:val="2"/>
            <w:tcBorders>
              <w:top w:val="outset" w:sz="6" w:space="0" w:color="auto"/>
              <w:left w:val="outset" w:sz="6" w:space="0" w:color="auto"/>
              <w:bottom w:val="outset" w:sz="6" w:space="0" w:color="auto"/>
              <w:right w:val="outset" w:sz="6" w:space="0" w:color="auto"/>
            </w:tcBorders>
            <w:vAlign w:val="bottom"/>
          </w:tcPr>
          <w:p w14:paraId="1623402A" w14:textId="77777777" w:rsidR="00F44C4C" w:rsidRPr="001202C1" w:rsidRDefault="00F44C4C" w:rsidP="00CD3490">
            <w:pPr>
              <w:spacing w:after="0" w:line="240" w:lineRule="auto"/>
              <w:jc w:val="both"/>
              <w:rPr>
                <w:rFonts w:ascii="Times New Roman" w:hAnsi="Times New Roman"/>
                <w:sz w:val="24"/>
              </w:rPr>
            </w:pPr>
          </w:p>
        </w:tc>
        <w:tc>
          <w:tcPr>
            <w:tcW w:w="546" w:type="pct"/>
            <w:tcBorders>
              <w:top w:val="outset" w:sz="6" w:space="0" w:color="auto"/>
              <w:left w:val="outset" w:sz="6" w:space="0" w:color="auto"/>
              <w:bottom w:val="outset" w:sz="6" w:space="0" w:color="auto"/>
              <w:right w:val="outset" w:sz="6" w:space="0" w:color="auto"/>
            </w:tcBorders>
            <w:vAlign w:val="bottom"/>
          </w:tcPr>
          <w:p w14:paraId="61613A76" w14:textId="77777777" w:rsidR="00F44C4C" w:rsidRPr="001202C1" w:rsidRDefault="00F44C4C" w:rsidP="00CD3490">
            <w:pPr>
              <w:spacing w:after="0" w:line="240" w:lineRule="auto"/>
              <w:jc w:val="both"/>
              <w:rPr>
                <w:rFonts w:ascii="Times New Roman" w:hAnsi="Times New Roman"/>
                <w:sz w:val="24"/>
              </w:rPr>
            </w:pPr>
          </w:p>
        </w:tc>
        <w:tc>
          <w:tcPr>
            <w:tcW w:w="477" w:type="pct"/>
            <w:gridSpan w:val="2"/>
            <w:tcBorders>
              <w:top w:val="outset" w:sz="6" w:space="0" w:color="auto"/>
              <w:left w:val="outset" w:sz="6" w:space="0" w:color="auto"/>
              <w:bottom w:val="outset" w:sz="6" w:space="0" w:color="auto"/>
              <w:right w:val="outset" w:sz="6" w:space="0" w:color="auto"/>
            </w:tcBorders>
            <w:vAlign w:val="bottom"/>
          </w:tcPr>
          <w:p w14:paraId="6A0CAB57" w14:textId="77777777" w:rsidR="00F44C4C" w:rsidRPr="001202C1" w:rsidRDefault="00F44C4C" w:rsidP="00CD3490">
            <w:pPr>
              <w:spacing w:after="0" w:line="240" w:lineRule="auto"/>
              <w:jc w:val="both"/>
              <w:rPr>
                <w:rFonts w:ascii="Times New Roman" w:hAnsi="Times New Roman"/>
                <w:sz w:val="24"/>
              </w:rPr>
            </w:pPr>
          </w:p>
        </w:tc>
        <w:tc>
          <w:tcPr>
            <w:tcW w:w="574" w:type="pct"/>
            <w:tcBorders>
              <w:top w:val="outset" w:sz="6" w:space="0" w:color="auto"/>
              <w:left w:val="outset" w:sz="6" w:space="0" w:color="auto"/>
              <w:bottom w:val="outset" w:sz="6" w:space="0" w:color="auto"/>
              <w:right w:val="outset" w:sz="6" w:space="0" w:color="auto"/>
            </w:tcBorders>
          </w:tcPr>
          <w:p w14:paraId="031606B8" w14:textId="77777777" w:rsidR="00F44C4C" w:rsidRPr="001202C1" w:rsidRDefault="00F44C4C" w:rsidP="00CD3490">
            <w:pPr>
              <w:spacing w:after="0" w:line="240" w:lineRule="auto"/>
              <w:jc w:val="both"/>
              <w:rPr>
                <w:rFonts w:ascii="Times New Roman" w:hAnsi="Times New Roman"/>
                <w:sz w:val="24"/>
              </w:rPr>
            </w:pPr>
          </w:p>
        </w:tc>
      </w:tr>
      <w:tr w:rsidR="006F3D7B" w:rsidRPr="001202C1" w14:paraId="23492713" w14:textId="77777777" w:rsidTr="00CD3490">
        <w:trPr>
          <w:trHeight w:val="235"/>
        </w:trPr>
        <w:tc>
          <w:tcPr>
            <w:tcW w:w="201" w:type="pct"/>
            <w:gridSpan w:val="2"/>
            <w:tcBorders>
              <w:top w:val="outset" w:sz="6" w:space="0" w:color="auto"/>
              <w:left w:val="outset" w:sz="6" w:space="0" w:color="auto"/>
              <w:bottom w:val="outset" w:sz="6" w:space="0" w:color="auto"/>
              <w:right w:val="outset" w:sz="6" w:space="0" w:color="auto"/>
            </w:tcBorders>
            <w:hideMark/>
          </w:tcPr>
          <w:p w14:paraId="2F784A77"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3.</w:t>
            </w:r>
          </w:p>
        </w:tc>
        <w:tc>
          <w:tcPr>
            <w:tcW w:w="675" w:type="pct"/>
            <w:gridSpan w:val="2"/>
            <w:tcBorders>
              <w:top w:val="outset" w:sz="6" w:space="0" w:color="auto"/>
              <w:left w:val="outset" w:sz="6" w:space="0" w:color="auto"/>
              <w:bottom w:val="outset" w:sz="6" w:space="0" w:color="auto"/>
              <w:right w:val="outset" w:sz="6" w:space="0" w:color="auto"/>
            </w:tcBorders>
            <w:hideMark/>
          </w:tcPr>
          <w:p w14:paraId="34CD77F8"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Paper and cardboard or other natural fibres</w:t>
            </w:r>
          </w:p>
        </w:tc>
        <w:tc>
          <w:tcPr>
            <w:tcW w:w="408" w:type="pct"/>
            <w:gridSpan w:val="2"/>
            <w:tcBorders>
              <w:top w:val="outset" w:sz="6" w:space="0" w:color="auto"/>
              <w:left w:val="outset" w:sz="6" w:space="0" w:color="auto"/>
              <w:bottom w:val="outset" w:sz="6" w:space="0" w:color="auto"/>
              <w:right w:val="outset" w:sz="6" w:space="0" w:color="auto"/>
            </w:tcBorders>
            <w:hideMark/>
          </w:tcPr>
          <w:p w14:paraId="49803C89" w14:textId="102B6E28" w:rsidR="00F44C4C" w:rsidRPr="001202C1" w:rsidRDefault="00F44C4C" w:rsidP="00CD3490">
            <w:pPr>
              <w:spacing w:after="0" w:line="240" w:lineRule="auto"/>
              <w:jc w:val="both"/>
              <w:rPr>
                <w:rFonts w:ascii="Times New Roman" w:hAnsi="Times New Roman"/>
                <w:sz w:val="24"/>
              </w:rPr>
            </w:pPr>
          </w:p>
        </w:tc>
        <w:tc>
          <w:tcPr>
            <w:tcW w:w="520" w:type="pct"/>
            <w:gridSpan w:val="2"/>
            <w:tcBorders>
              <w:top w:val="outset" w:sz="6" w:space="0" w:color="auto"/>
              <w:left w:val="outset" w:sz="6" w:space="0" w:color="auto"/>
              <w:bottom w:val="outset" w:sz="6" w:space="0" w:color="auto"/>
              <w:right w:val="outset" w:sz="6" w:space="0" w:color="auto"/>
            </w:tcBorders>
            <w:hideMark/>
          </w:tcPr>
          <w:p w14:paraId="579F2CA2" w14:textId="6D2DBE42" w:rsidR="00F44C4C" w:rsidRPr="001202C1" w:rsidRDefault="00F44C4C" w:rsidP="00CD3490">
            <w:pPr>
              <w:spacing w:after="0" w:line="240" w:lineRule="auto"/>
              <w:jc w:val="both"/>
              <w:rPr>
                <w:rFonts w:ascii="Times New Roman" w:hAnsi="Times New Roman"/>
                <w:sz w:val="24"/>
              </w:rPr>
            </w:pPr>
          </w:p>
        </w:tc>
        <w:tc>
          <w:tcPr>
            <w:tcW w:w="581" w:type="pct"/>
            <w:tcBorders>
              <w:top w:val="outset" w:sz="6" w:space="0" w:color="auto"/>
              <w:left w:val="outset" w:sz="6" w:space="0" w:color="auto"/>
              <w:bottom w:val="outset" w:sz="6" w:space="0" w:color="auto"/>
              <w:right w:val="outset" w:sz="6" w:space="0" w:color="auto"/>
            </w:tcBorders>
            <w:hideMark/>
          </w:tcPr>
          <w:p w14:paraId="10802D07" w14:textId="0EE8DFFE" w:rsidR="00F44C4C" w:rsidRPr="001202C1" w:rsidRDefault="00F44C4C" w:rsidP="00CD3490">
            <w:pPr>
              <w:spacing w:after="0" w:line="240" w:lineRule="auto"/>
              <w:jc w:val="both"/>
              <w:rPr>
                <w:rFonts w:ascii="Times New Roman" w:hAnsi="Times New Roman"/>
                <w:sz w:val="24"/>
              </w:rPr>
            </w:pPr>
          </w:p>
        </w:tc>
        <w:tc>
          <w:tcPr>
            <w:tcW w:w="544" w:type="pct"/>
            <w:gridSpan w:val="2"/>
            <w:tcBorders>
              <w:top w:val="outset" w:sz="6" w:space="0" w:color="auto"/>
              <w:left w:val="outset" w:sz="6" w:space="0" w:color="auto"/>
              <w:bottom w:val="outset" w:sz="6" w:space="0" w:color="auto"/>
              <w:right w:val="outset" w:sz="6" w:space="0" w:color="auto"/>
            </w:tcBorders>
            <w:hideMark/>
          </w:tcPr>
          <w:p w14:paraId="204C27C8" w14:textId="16E5CA0D" w:rsidR="00F44C4C" w:rsidRPr="001202C1" w:rsidRDefault="00F44C4C" w:rsidP="00CD3490">
            <w:pPr>
              <w:spacing w:after="0" w:line="240" w:lineRule="auto"/>
              <w:jc w:val="both"/>
              <w:rPr>
                <w:rFonts w:ascii="Times New Roman" w:hAnsi="Times New Roman"/>
                <w:sz w:val="24"/>
              </w:rPr>
            </w:pPr>
          </w:p>
        </w:tc>
        <w:tc>
          <w:tcPr>
            <w:tcW w:w="468" w:type="pct"/>
            <w:tcBorders>
              <w:top w:val="outset" w:sz="6" w:space="0" w:color="auto"/>
              <w:left w:val="outset" w:sz="6" w:space="0" w:color="auto"/>
              <w:bottom w:val="outset" w:sz="6" w:space="0" w:color="auto"/>
              <w:right w:val="outset" w:sz="6" w:space="0" w:color="auto"/>
            </w:tcBorders>
            <w:hideMark/>
          </w:tcPr>
          <w:p w14:paraId="249EED03" w14:textId="0884FFBC" w:rsidR="00F44C4C" w:rsidRPr="001202C1" w:rsidRDefault="00F44C4C" w:rsidP="00CD3490">
            <w:pPr>
              <w:spacing w:after="0" w:line="240" w:lineRule="auto"/>
              <w:jc w:val="both"/>
              <w:rPr>
                <w:rFonts w:ascii="Times New Roman" w:hAnsi="Times New Roman"/>
                <w:sz w:val="24"/>
              </w:rPr>
            </w:pPr>
          </w:p>
        </w:tc>
        <w:tc>
          <w:tcPr>
            <w:tcW w:w="554" w:type="pct"/>
            <w:gridSpan w:val="2"/>
            <w:tcBorders>
              <w:top w:val="outset" w:sz="6" w:space="0" w:color="auto"/>
              <w:left w:val="outset" w:sz="6" w:space="0" w:color="auto"/>
              <w:bottom w:val="outset" w:sz="6" w:space="0" w:color="auto"/>
              <w:right w:val="outset" w:sz="6" w:space="0" w:color="auto"/>
            </w:tcBorders>
            <w:hideMark/>
          </w:tcPr>
          <w:p w14:paraId="7FF75F42" w14:textId="71538CCF" w:rsidR="00F44C4C" w:rsidRPr="001202C1" w:rsidRDefault="00F44C4C" w:rsidP="00CD3490">
            <w:pPr>
              <w:spacing w:after="0" w:line="240" w:lineRule="auto"/>
              <w:jc w:val="both"/>
              <w:rPr>
                <w:rFonts w:ascii="Times New Roman" w:hAnsi="Times New Roman"/>
                <w:sz w:val="24"/>
              </w:rPr>
            </w:pPr>
          </w:p>
        </w:tc>
        <w:tc>
          <w:tcPr>
            <w:tcW w:w="468" w:type="pct"/>
            <w:tcBorders>
              <w:top w:val="outset" w:sz="6" w:space="0" w:color="auto"/>
              <w:left w:val="outset" w:sz="6" w:space="0" w:color="auto"/>
              <w:bottom w:val="outset" w:sz="6" w:space="0" w:color="auto"/>
              <w:right w:val="outset" w:sz="6" w:space="0" w:color="auto"/>
            </w:tcBorders>
            <w:hideMark/>
          </w:tcPr>
          <w:p w14:paraId="500E58A4" w14:textId="2D4DE646" w:rsidR="00F44C4C" w:rsidRPr="001202C1" w:rsidRDefault="00F44C4C" w:rsidP="00CD3490">
            <w:pPr>
              <w:spacing w:after="0" w:line="240" w:lineRule="auto"/>
              <w:jc w:val="both"/>
              <w:rPr>
                <w:rFonts w:ascii="Times New Roman" w:hAnsi="Times New Roman"/>
                <w:sz w:val="24"/>
              </w:rPr>
            </w:pPr>
          </w:p>
        </w:tc>
        <w:tc>
          <w:tcPr>
            <w:tcW w:w="582" w:type="pct"/>
            <w:gridSpan w:val="2"/>
            <w:tcBorders>
              <w:top w:val="outset" w:sz="6" w:space="0" w:color="auto"/>
              <w:left w:val="outset" w:sz="6" w:space="0" w:color="auto"/>
              <w:bottom w:val="outset" w:sz="6" w:space="0" w:color="auto"/>
              <w:right w:val="outset" w:sz="6" w:space="0" w:color="auto"/>
            </w:tcBorders>
            <w:hideMark/>
          </w:tcPr>
          <w:p w14:paraId="516B7A8C" w14:textId="2087D5B0" w:rsidR="00F44C4C" w:rsidRPr="001202C1" w:rsidRDefault="00F44C4C" w:rsidP="00CD3490">
            <w:pPr>
              <w:spacing w:after="0" w:line="240" w:lineRule="auto"/>
              <w:jc w:val="both"/>
              <w:rPr>
                <w:rFonts w:ascii="Times New Roman" w:hAnsi="Times New Roman"/>
                <w:sz w:val="24"/>
              </w:rPr>
            </w:pPr>
          </w:p>
        </w:tc>
      </w:tr>
      <w:tr w:rsidR="006F3D7B" w:rsidRPr="001202C1" w14:paraId="4E527515" w14:textId="77777777" w:rsidTr="00CD3490">
        <w:trPr>
          <w:trHeight w:val="255"/>
        </w:trPr>
        <w:tc>
          <w:tcPr>
            <w:tcW w:w="201" w:type="pct"/>
            <w:gridSpan w:val="2"/>
            <w:tcBorders>
              <w:top w:val="outset" w:sz="6" w:space="0" w:color="auto"/>
              <w:left w:val="outset" w:sz="6" w:space="0" w:color="auto"/>
              <w:bottom w:val="outset" w:sz="6" w:space="0" w:color="auto"/>
              <w:right w:val="outset" w:sz="6" w:space="0" w:color="auto"/>
            </w:tcBorders>
            <w:hideMark/>
          </w:tcPr>
          <w:p w14:paraId="486CD20D"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lastRenderedPageBreak/>
              <w:t>4.</w:t>
            </w:r>
          </w:p>
        </w:tc>
        <w:tc>
          <w:tcPr>
            <w:tcW w:w="675" w:type="pct"/>
            <w:gridSpan w:val="2"/>
            <w:tcBorders>
              <w:top w:val="outset" w:sz="6" w:space="0" w:color="auto"/>
              <w:left w:val="outset" w:sz="6" w:space="0" w:color="auto"/>
              <w:bottom w:val="outset" w:sz="6" w:space="0" w:color="auto"/>
              <w:right w:val="outset" w:sz="6" w:space="0" w:color="auto"/>
            </w:tcBorders>
            <w:hideMark/>
          </w:tcPr>
          <w:p w14:paraId="11C327E0"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Metal</w:t>
            </w:r>
          </w:p>
        </w:tc>
        <w:tc>
          <w:tcPr>
            <w:tcW w:w="408" w:type="pct"/>
            <w:gridSpan w:val="2"/>
            <w:tcBorders>
              <w:top w:val="outset" w:sz="6" w:space="0" w:color="auto"/>
              <w:left w:val="outset" w:sz="6" w:space="0" w:color="auto"/>
              <w:bottom w:val="outset" w:sz="6" w:space="0" w:color="auto"/>
              <w:right w:val="outset" w:sz="6" w:space="0" w:color="auto"/>
            </w:tcBorders>
            <w:hideMark/>
          </w:tcPr>
          <w:p w14:paraId="06DD661D" w14:textId="161D74A4" w:rsidR="00F44C4C" w:rsidRPr="001202C1" w:rsidRDefault="00F44C4C" w:rsidP="00CD3490">
            <w:pPr>
              <w:spacing w:after="0" w:line="240" w:lineRule="auto"/>
              <w:jc w:val="both"/>
              <w:rPr>
                <w:rFonts w:ascii="Times New Roman" w:hAnsi="Times New Roman"/>
                <w:sz w:val="24"/>
              </w:rPr>
            </w:pPr>
          </w:p>
        </w:tc>
        <w:tc>
          <w:tcPr>
            <w:tcW w:w="520" w:type="pct"/>
            <w:gridSpan w:val="2"/>
            <w:tcBorders>
              <w:top w:val="outset" w:sz="6" w:space="0" w:color="auto"/>
              <w:left w:val="outset" w:sz="6" w:space="0" w:color="auto"/>
              <w:bottom w:val="outset" w:sz="6" w:space="0" w:color="auto"/>
              <w:right w:val="outset" w:sz="6" w:space="0" w:color="auto"/>
            </w:tcBorders>
            <w:hideMark/>
          </w:tcPr>
          <w:p w14:paraId="76A320AD" w14:textId="031077CC" w:rsidR="00F44C4C" w:rsidRPr="001202C1" w:rsidRDefault="00F44C4C" w:rsidP="00CD3490">
            <w:pPr>
              <w:spacing w:after="0" w:line="240" w:lineRule="auto"/>
              <w:jc w:val="both"/>
              <w:rPr>
                <w:rFonts w:ascii="Times New Roman" w:hAnsi="Times New Roman"/>
                <w:sz w:val="24"/>
              </w:rPr>
            </w:pPr>
          </w:p>
        </w:tc>
        <w:tc>
          <w:tcPr>
            <w:tcW w:w="581" w:type="pct"/>
            <w:tcBorders>
              <w:top w:val="outset" w:sz="6" w:space="0" w:color="auto"/>
              <w:left w:val="outset" w:sz="6" w:space="0" w:color="auto"/>
              <w:bottom w:val="outset" w:sz="6" w:space="0" w:color="auto"/>
              <w:right w:val="outset" w:sz="6" w:space="0" w:color="auto"/>
            </w:tcBorders>
            <w:hideMark/>
          </w:tcPr>
          <w:p w14:paraId="6B298B40" w14:textId="29D073C6" w:rsidR="00F44C4C" w:rsidRPr="001202C1" w:rsidRDefault="00F44C4C" w:rsidP="00CD3490">
            <w:pPr>
              <w:spacing w:after="0" w:line="240" w:lineRule="auto"/>
              <w:jc w:val="both"/>
              <w:rPr>
                <w:rFonts w:ascii="Times New Roman" w:hAnsi="Times New Roman"/>
                <w:sz w:val="24"/>
              </w:rPr>
            </w:pPr>
          </w:p>
        </w:tc>
        <w:tc>
          <w:tcPr>
            <w:tcW w:w="544" w:type="pct"/>
            <w:gridSpan w:val="2"/>
            <w:tcBorders>
              <w:top w:val="outset" w:sz="6" w:space="0" w:color="auto"/>
              <w:left w:val="outset" w:sz="6" w:space="0" w:color="auto"/>
              <w:bottom w:val="outset" w:sz="6" w:space="0" w:color="auto"/>
              <w:right w:val="outset" w:sz="6" w:space="0" w:color="auto"/>
            </w:tcBorders>
            <w:hideMark/>
          </w:tcPr>
          <w:p w14:paraId="33D00093" w14:textId="3CF64248" w:rsidR="00F44C4C" w:rsidRPr="001202C1" w:rsidRDefault="00F44C4C" w:rsidP="00CD3490">
            <w:pPr>
              <w:spacing w:after="0" w:line="240" w:lineRule="auto"/>
              <w:jc w:val="both"/>
              <w:rPr>
                <w:rFonts w:ascii="Times New Roman" w:hAnsi="Times New Roman"/>
                <w:sz w:val="24"/>
              </w:rPr>
            </w:pPr>
          </w:p>
        </w:tc>
        <w:tc>
          <w:tcPr>
            <w:tcW w:w="468" w:type="pct"/>
            <w:tcBorders>
              <w:top w:val="outset" w:sz="6" w:space="0" w:color="auto"/>
              <w:left w:val="outset" w:sz="6" w:space="0" w:color="auto"/>
              <w:bottom w:val="outset" w:sz="6" w:space="0" w:color="auto"/>
              <w:right w:val="outset" w:sz="6" w:space="0" w:color="auto"/>
            </w:tcBorders>
            <w:hideMark/>
          </w:tcPr>
          <w:p w14:paraId="4DB2D7A6" w14:textId="4E599C59" w:rsidR="00F44C4C" w:rsidRPr="001202C1" w:rsidRDefault="00F44C4C" w:rsidP="00CD3490">
            <w:pPr>
              <w:spacing w:after="0" w:line="240" w:lineRule="auto"/>
              <w:jc w:val="both"/>
              <w:rPr>
                <w:rFonts w:ascii="Times New Roman" w:hAnsi="Times New Roman"/>
                <w:sz w:val="24"/>
              </w:rPr>
            </w:pPr>
          </w:p>
        </w:tc>
        <w:tc>
          <w:tcPr>
            <w:tcW w:w="554" w:type="pct"/>
            <w:gridSpan w:val="2"/>
            <w:tcBorders>
              <w:top w:val="outset" w:sz="6" w:space="0" w:color="auto"/>
              <w:left w:val="outset" w:sz="6" w:space="0" w:color="auto"/>
              <w:bottom w:val="outset" w:sz="6" w:space="0" w:color="auto"/>
              <w:right w:val="outset" w:sz="6" w:space="0" w:color="auto"/>
            </w:tcBorders>
            <w:hideMark/>
          </w:tcPr>
          <w:p w14:paraId="6107E9BF" w14:textId="5ECFD427" w:rsidR="00F44C4C" w:rsidRPr="001202C1" w:rsidRDefault="00F44C4C" w:rsidP="00CD3490">
            <w:pPr>
              <w:spacing w:after="0" w:line="240" w:lineRule="auto"/>
              <w:jc w:val="both"/>
              <w:rPr>
                <w:rFonts w:ascii="Times New Roman" w:hAnsi="Times New Roman"/>
                <w:sz w:val="24"/>
              </w:rPr>
            </w:pPr>
          </w:p>
        </w:tc>
        <w:tc>
          <w:tcPr>
            <w:tcW w:w="468" w:type="pct"/>
            <w:tcBorders>
              <w:top w:val="outset" w:sz="6" w:space="0" w:color="auto"/>
              <w:left w:val="outset" w:sz="6" w:space="0" w:color="auto"/>
              <w:bottom w:val="outset" w:sz="6" w:space="0" w:color="auto"/>
              <w:right w:val="outset" w:sz="6" w:space="0" w:color="auto"/>
            </w:tcBorders>
            <w:hideMark/>
          </w:tcPr>
          <w:p w14:paraId="079F3A8D" w14:textId="660AC37E" w:rsidR="00F44C4C" w:rsidRPr="001202C1" w:rsidRDefault="00F44C4C" w:rsidP="00CD3490">
            <w:pPr>
              <w:spacing w:after="0" w:line="240" w:lineRule="auto"/>
              <w:jc w:val="both"/>
              <w:rPr>
                <w:rFonts w:ascii="Times New Roman" w:hAnsi="Times New Roman"/>
                <w:sz w:val="24"/>
              </w:rPr>
            </w:pPr>
          </w:p>
        </w:tc>
        <w:tc>
          <w:tcPr>
            <w:tcW w:w="582" w:type="pct"/>
            <w:gridSpan w:val="2"/>
            <w:tcBorders>
              <w:top w:val="outset" w:sz="6" w:space="0" w:color="auto"/>
              <w:left w:val="outset" w:sz="6" w:space="0" w:color="auto"/>
              <w:bottom w:val="outset" w:sz="6" w:space="0" w:color="auto"/>
              <w:right w:val="outset" w:sz="6" w:space="0" w:color="auto"/>
            </w:tcBorders>
            <w:hideMark/>
          </w:tcPr>
          <w:p w14:paraId="0295F7DC" w14:textId="45FAA51F" w:rsidR="00F44C4C" w:rsidRPr="001202C1" w:rsidRDefault="00F44C4C" w:rsidP="00CD3490">
            <w:pPr>
              <w:spacing w:after="0" w:line="240" w:lineRule="auto"/>
              <w:jc w:val="both"/>
              <w:rPr>
                <w:rFonts w:ascii="Times New Roman" w:hAnsi="Times New Roman"/>
                <w:sz w:val="24"/>
              </w:rPr>
            </w:pPr>
          </w:p>
        </w:tc>
      </w:tr>
      <w:tr w:rsidR="006F3D7B" w:rsidRPr="001202C1" w14:paraId="7FE3972C" w14:textId="77777777" w:rsidTr="00CD3490">
        <w:trPr>
          <w:trHeight w:val="255"/>
        </w:trPr>
        <w:tc>
          <w:tcPr>
            <w:tcW w:w="201" w:type="pct"/>
            <w:gridSpan w:val="2"/>
            <w:tcBorders>
              <w:top w:val="outset" w:sz="6" w:space="0" w:color="auto"/>
              <w:left w:val="outset" w:sz="6" w:space="0" w:color="auto"/>
              <w:bottom w:val="outset" w:sz="6" w:space="0" w:color="auto"/>
              <w:right w:val="outset" w:sz="6" w:space="0" w:color="auto"/>
            </w:tcBorders>
            <w:hideMark/>
          </w:tcPr>
          <w:p w14:paraId="4C628F61"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5.</w:t>
            </w:r>
          </w:p>
        </w:tc>
        <w:tc>
          <w:tcPr>
            <w:tcW w:w="675" w:type="pct"/>
            <w:gridSpan w:val="2"/>
            <w:tcBorders>
              <w:top w:val="outset" w:sz="6" w:space="0" w:color="auto"/>
              <w:left w:val="outset" w:sz="6" w:space="0" w:color="auto"/>
              <w:bottom w:val="outset" w:sz="6" w:space="0" w:color="auto"/>
              <w:right w:val="outset" w:sz="6" w:space="0" w:color="auto"/>
            </w:tcBorders>
            <w:hideMark/>
          </w:tcPr>
          <w:p w14:paraId="7C236A88"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Wood</w:t>
            </w:r>
          </w:p>
        </w:tc>
        <w:tc>
          <w:tcPr>
            <w:tcW w:w="408" w:type="pct"/>
            <w:gridSpan w:val="2"/>
            <w:tcBorders>
              <w:top w:val="outset" w:sz="6" w:space="0" w:color="auto"/>
              <w:left w:val="outset" w:sz="6" w:space="0" w:color="auto"/>
              <w:bottom w:val="outset" w:sz="6" w:space="0" w:color="auto"/>
              <w:right w:val="outset" w:sz="6" w:space="0" w:color="auto"/>
            </w:tcBorders>
            <w:hideMark/>
          </w:tcPr>
          <w:p w14:paraId="75BACBA1" w14:textId="3B9D62C4" w:rsidR="00F44C4C" w:rsidRPr="001202C1" w:rsidRDefault="00F44C4C" w:rsidP="00CD3490">
            <w:pPr>
              <w:spacing w:after="0" w:line="240" w:lineRule="auto"/>
              <w:jc w:val="both"/>
              <w:rPr>
                <w:rFonts w:ascii="Times New Roman" w:hAnsi="Times New Roman"/>
                <w:sz w:val="24"/>
              </w:rPr>
            </w:pPr>
          </w:p>
        </w:tc>
        <w:tc>
          <w:tcPr>
            <w:tcW w:w="520" w:type="pct"/>
            <w:gridSpan w:val="2"/>
            <w:tcBorders>
              <w:top w:val="outset" w:sz="6" w:space="0" w:color="auto"/>
              <w:left w:val="outset" w:sz="6" w:space="0" w:color="auto"/>
              <w:bottom w:val="outset" w:sz="6" w:space="0" w:color="auto"/>
              <w:right w:val="outset" w:sz="6" w:space="0" w:color="auto"/>
            </w:tcBorders>
            <w:hideMark/>
          </w:tcPr>
          <w:p w14:paraId="1A22D2CE" w14:textId="1FE2BE24" w:rsidR="00F44C4C" w:rsidRPr="001202C1" w:rsidRDefault="00F44C4C" w:rsidP="00CD3490">
            <w:pPr>
              <w:spacing w:after="0" w:line="240" w:lineRule="auto"/>
              <w:jc w:val="both"/>
              <w:rPr>
                <w:rFonts w:ascii="Times New Roman" w:hAnsi="Times New Roman"/>
                <w:sz w:val="24"/>
              </w:rPr>
            </w:pPr>
          </w:p>
        </w:tc>
        <w:tc>
          <w:tcPr>
            <w:tcW w:w="581" w:type="pct"/>
            <w:tcBorders>
              <w:top w:val="outset" w:sz="6" w:space="0" w:color="auto"/>
              <w:left w:val="outset" w:sz="6" w:space="0" w:color="auto"/>
              <w:bottom w:val="outset" w:sz="6" w:space="0" w:color="auto"/>
              <w:right w:val="outset" w:sz="6" w:space="0" w:color="auto"/>
            </w:tcBorders>
            <w:hideMark/>
          </w:tcPr>
          <w:p w14:paraId="44FDF14B" w14:textId="58A522C0" w:rsidR="00F44C4C" w:rsidRPr="001202C1" w:rsidRDefault="00F44C4C" w:rsidP="00CD3490">
            <w:pPr>
              <w:spacing w:after="0" w:line="240" w:lineRule="auto"/>
              <w:jc w:val="both"/>
              <w:rPr>
                <w:rFonts w:ascii="Times New Roman" w:hAnsi="Times New Roman"/>
                <w:sz w:val="24"/>
              </w:rPr>
            </w:pPr>
          </w:p>
        </w:tc>
        <w:tc>
          <w:tcPr>
            <w:tcW w:w="544" w:type="pct"/>
            <w:gridSpan w:val="2"/>
            <w:tcBorders>
              <w:top w:val="outset" w:sz="6" w:space="0" w:color="auto"/>
              <w:left w:val="outset" w:sz="6" w:space="0" w:color="auto"/>
              <w:bottom w:val="outset" w:sz="6" w:space="0" w:color="auto"/>
              <w:right w:val="outset" w:sz="6" w:space="0" w:color="auto"/>
            </w:tcBorders>
            <w:hideMark/>
          </w:tcPr>
          <w:p w14:paraId="5D1E9686" w14:textId="5232F804" w:rsidR="00F44C4C" w:rsidRPr="001202C1" w:rsidRDefault="00F44C4C" w:rsidP="00CD3490">
            <w:pPr>
              <w:spacing w:after="0" w:line="240" w:lineRule="auto"/>
              <w:jc w:val="both"/>
              <w:rPr>
                <w:rFonts w:ascii="Times New Roman" w:hAnsi="Times New Roman"/>
                <w:sz w:val="24"/>
              </w:rPr>
            </w:pPr>
          </w:p>
        </w:tc>
        <w:tc>
          <w:tcPr>
            <w:tcW w:w="468" w:type="pct"/>
            <w:tcBorders>
              <w:top w:val="outset" w:sz="6" w:space="0" w:color="auto"/>
              <w:left w:val="outset" w:sz="6" w:space="0" w:color="auto"/>
              <w:bottom w:val="outset" w:sz="6" w:space="0" w:color="auto"/>
              <w:right w:val="outset" w:sz="6" w:space="0" w:color="auto"/>
            </w:tcBorders>
            <w:hideMark/>
          </w:tcPr>
          <w:p w14:paraId="79816912" w14:textId="08618A3F" w:rsidR="00F44C4C" w:rsidRPr="001202C1" w:rsidRDefault="00F44C4C" w:rsidP="00CD3490">
            <w:pPr>
              <w:spacing w:after="0" w:line="240" w:lineRule="auto"/>
              <w:jc w:val="both"/>
              <w:rPr>
                <w:rFonts w:ascii="Times New Roman" w:hAnsi="Times New Roman"/>
                <w:sz w:val="24"/>
              </w:rPr>
            </w:pPr>
          </w:p>
        </w:tc>
        <w:tc>
          <w:tcPr>
            <w:tcW w:w="554" w:type="pct"/>
            <w:gridSpan w:val="2"/>
            <w:tcBorders>
              <w:top w:val="outset" w:sz="6" w:space="0" w:color="auto"/>
              <w:left w:val="outset" w:sz="6" w:space="0" w:color="auto"/>
              <w:bottom w:val="outset" w:sz="6" w:space="0" w:color="auto"/>
              <w:right w:val="outset" w:sz="6" w:space="0" w:color="auto"/>
            </w:tcBorders>
            <w:hideMark/>
          </w:tcPr>
          <w:p w14:paraId="74A8C1EF" w14:textId="21014FBB" w:rsidR="00F44C4C" w:rsidRPr="001202C1" w:rsidRDefault="00F44C4C" w:rsidP="00CD3490">
            <w:pPr>
              <w:spacing w:after="0" w:line="240" w:lineRule="auto"/>
              <w:jc w:val="both"/>
              <w:rPr>
                <w:rFonts w:ascii="Times New Roman" w:hAnsi="Times New Roman"/>
                <w:sz w:val="24"/>
              </w:rPr>
            </w:pPr>
          </w:p>
        </w:tc>
        <w:tc>
          <w:tcPr>
            <w:tcW w:w="468" w:type="pct"/>
            <w:tcBorders>
              <w:top w:val="outset" w:sz="6" w:space="0" w:color="auto"/>
              <w:left w:val="outset" w:sz="6" w:space="0" w:color="auto"/>
              <w:bottom w:val="outset" w:sz="6" w:space="0" w:color="auto"/>
              <w:right w:val="outset" w:sz="6" w:space="0" w:color="auto"/>
            </w:tcBorders>
            <w:hideMark/>
          </w:tcPr>
          <w:p w14:paraId="0924EB55" w14:textId="4A5C7F4A" w:rsidR="00F44C4C" w:rsidRPr="001202C1" w:rsidRDefault="00F44C4C" w:rsidP="00CD3490">
            <w:pPr>
              <w:spacing w:after="0" w:line="240" w:lineRule="auto"/>
              <w:jc w:val="both"/>
              <w:rPr>
                <w:rFonts w:ascii="Times New Roman" w:hAnsi="Times New Roman"/>
                <w:sz w:val="24"/>
              </w:rPr>
            </w:pPr>
          </w:p>
        </w:tc>
        <w:tc>
          <w:tcPr>
            <w:tcW w:w="582" w:type="pct"/>
            <w:gridSpan w:val="2"/>
            <w:tcBorders>
              <w:top w:val="outset" w:sz="6" w:space="0" w:color="auto"/>
              <w:left w:val="outset" w:sz="6" w:space="0" w:color="auto"/>
              <w:bottom w:val="outset" w:sz="6" w:space="0" w:color="auto"/>
              <w:right w:val="outset" w:sz="6" w:space="0" w:color="auto"/>
            </w:tcBorders>
            <w:hideMark/>
          </w:tcPr>
          <w:p w14:paraId="6864D8F1" w14:textId="598C293A" w:rsidR="00F44C4C" w:rsidRPr="001202C1" w:rsidRDefault="00F44C4C" w:rsidP="00CD3490">
            <w:pPr>
              <w:spacing w:after="0" w:line="240" w:lineRule="auto"/>
              <w:jc w:val="both"/>
              <w:rPr>
                <w:rFonts w:ascii="Times New Roman" w:hAnsi="Times New Roman"/>
                <w:sz w:val="24"/>
              </w:rPr>
            </w:pPr>
          </w:p>
        </w:tc>
      </w:tr>
      <w:tr w:rsidR="006F3D7B" w:rsidRPr="001202C1" w14:paraId="34A050D3" w14:textId="77777777" w:rsidTr="00CD3490">
        <w:trPr>
          <w:trHeight w:val="255"/>
        </w:trPr>
        <w:tc>
          <w:tcPr>
            <w:tcW w:w="201" w:type="pct"/>
            <w:gridSpan w:val="2"/>
            <w:tcBorders>
              <w:top w:val="outset" w:sz="6" w:space="0" w:color="auto"/>
              <w:left w:val="outset" w:sz="6" w:space="0" w:color="auto"/>
              <w:bottom w:val="outset" w:sz="6" w:space="0" w:color="auto"/>
              <w:right w:val="outset" w:sz="6" w:space="0" w:color="auto"/>
            </w:tcBorders>
            <w:hideMark/>
          </w:tcPr>
          <w:p w14:paraId="592B7C54"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6.</w:t>
            </w:r>
          </w:p>
        </w:tc>
        <w:tc>
          <w:tcPr>
            <w:tcW w:w="675" w:type="pct"/>
            <w:gridSpan w:val="2"/>
            <w:tcBorders>
              <w:top w:val="outset" w:sz="6" w:space="0" w:color="auto"/>
              <w:left w:val="outset" w:sz="6" w:space="0" w:color="auto"/>
              <w:bottom w:val="outset" w:sz="6" w:space="0" w:color="auto"/>
              <w:right w:val="outset" w:sz="6" w:space="0" w:color="auto"/>
            </w:tcBorders>
            <w:hideMark/>
          </w:tcPr>
          <w:p w14:paraId="744D7A67"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TOTAL</w:t>
            </w:r>
          </w:p>
        </w:tc>
        <w:tc>
          <w:tcPr>
            <w:tcW w:w="408" w:type="pct"/>
            <w:gridSpan w:val="2"/>
            <w:tcBorders>
              <w:top w:val="outset" w:sz="6" w:space="0" w:color="auto"/>
              <w:left w:val="outset" w:sz="6" w:space="0" w:color="auto"/>
              <w:bottom w:val="outset" w:sz="6" w:space="0" w:color="auto"/>
              <w:right w:val="outset" w:sz="6" w:space="0" w:color="auto"/>
            </w:tcBorders>
            <w:hideMark/>
          </w:tcPr>
          <w:p w14:paraId="5B5DC417" w14:textId="71166CC2" w:rsidR="00F44C4C" w:rsidRPr="001202C1" w:rsidRDefault="00F44C4C" w:rsidP="00CD3490">
            <w:pPr>
              <w:spacing w:after="0" w:line="240" w:lineRule="auto"/>
              <w:jc w:val="both"/>
              <w:rPr>
                <w:rFonts w:ascii="Times New Roman" w:hAnsi="Times New Roman"/>
                <w:sz w:val="24"/>
              </w:rPr>
            </w:pPr>
          </w:p>
        </w:tc>
        <w:tc>
          <w:tcPr>
            <w:tcW w:w="520" w:type="pct"/>
            <w:gridSpan w:val="2"/>
            <w:tcBorders>
              <w:top w:val="outset" w:sz="6" w:space="0" w:color="auto"/>
              <w:left w:val="outset" w:sz="6" w:space="0" w:color="auto"/>
              <w:bottom w:val="outset" w:sz="6" w:space="0" w:color="auto"/>
              <w:right w:val="outset" w:sz="6" w:space="0" w:color="auto"/>
            </w:tcBorders>
            <w:hideMark/>
          </w:tcPr>
          <w:p w14:paraId="37389E2B" w14:textId="045754C1" w:rsidR="00F44C4C" w:rsidRPr="001202C1" w:rsidRDefault="00F44C4C" w:rsidP="00CD3490">
            <w:pPr>
              <w:spacing w:after="0" w:line="240" w:lineRule="auto"/>
              <w:jc w:val="both"/>
              <w:rPr>
                <w:rFonts w:ascii="Times New Roman" w:hAnsi="Times New Roman"/>
                <w:sz w:val="24"/>
              </w:rPr>
            </w:pPr>
          </w:p>
        </w:tc>
        <w:tc>
          <w:tcPr>
            <w:tcW w:w="581" w:type="pct"/>
            <w:tcBorders>
              <w:top w:val="outset" w:sz="6" w:space="0" w:color="auto"/>
              <w:left w:val="outset" w:sz="6" w:space="0" w:color="auto"/>
              <w:bottom w:val="outset" w:sz="6" w:space="0" w:color="auto"/>
              <w:right w:val="outset" w:sz="6" w:space="0" w:color="auto"/>
            </w:tcBorders>
            <w:hideMark/>
          </w:tcPr>
          <w:p w14:paraId="12189C1C" w14:textId="255B1069" w:rsidR="00F44C4C" w:rsidRPr="001202C1" w:rsidRDefault="00F44C4C" w:rsidP="00CD3490">
            <w:pPr>
              <w:spacing w:after="0" w:line="240" w:lineRule="auto"/>
              <w:jc w:val="both"/>
              <w:rPr>
                <w:rFonts w:ascii="Times New Roman" w:hAnsi="Times New Roman"/>
                <w:sz w:val="24"/>
              </w:rPr>
            </w:pPr>
          </w:p>
        </w:tc>
        <w:tc>
          <w:tcPr>
            <w:tcW w:w="544" w:type="pct"/>
            <w:gridSpan w:val="2"/>
            <w:tcBorders>
              <w:top w:val="outset" w:sz="6" w:space="0" w:color="auto"/>
              <w:left w:val="outset" w:sz="6" w:space="0" w:color="auto"/>
              <w:bottom w:val="outset" w:sz="6" w:space="0" w:color="auto"/>
              <w:right w:val="outset" w:sz="6" w:space="0" w:color="auto"/>
            </w:tcBorders>
            <w:hideMark/>
          </w:tcPr>
          <w:p w14:paraId="55299265" w14:textId="31914AA3" w:rsidR="00F44C4C" w:rsidRPr="001202C1" w:rsidRDefault="00F44C4C" w:rsidP="00CD3490">
            <w:pPr>
              <w:spacing w:after="0" w:line="240" w:lineRule="auto"/>
              <w:jc w:val="both"/>
              <w:rPr>
                <w:rFonts w:ascii="Times New Roman" w:hAnsi="Times New Roman"/>
                <w:sz w:val="24"/>
              </w:rPr>
            </w:pPr>
          </w:p>
        </w:tc>
        <w:tc>
          <w:tcPr>
            <w:tcW w:w="468" w:type="pct"/>
            <w:tcBorders>
              <w:top w:val="outset" w:sz="6" w:space="0" w:color="auto"/>
              <w:left w:val="outset" w:sz="6" w:space="0" w:color="auto"/>
              <w:bottom w:val="outset" w:sz="6" w:space="0" w:color="auto"/>
              <w:right w:val="outset" w:sz="6" w:space="0" w:color="auto"/>
            </w:tcBorders>
            <w:hideMark/>
          </w:tcPr>
          <w:p w14:paraId="36E21DAF" w14:textId="2DE9156D" w:rsidR="00F44C4C" w:rsidRPr="001202C1" w:rsidRDefault="00F44C4C" w:rsidP="00CD3490">
            <w:pPr>
              <w:spacing w:after="0" w:line="240" w:lineRule="auto"/>
              <w:jc w:val="both"/>
              <w:rPr>
                <w:rFonts w:ascii="Times New Roman" w:hAnsi="Times New Roman"/>
                <w:sz w:val="24"/>
              </w:rPr>
            </w:pPr>
          </w:p>
        </w:tc>
        <w:tc>
          <w:tcPr>
            <w:tcW w:w="554" w:type="pct"/>
            <w:gridSpan w:val="2"/>
            <w:tcBorders>
              <w:top w:val="outset" w:sz="6" w:space="0" w:color="auto"/>
              <w:left w:val="outset" w:sz="6" w:space="0" w:color="auto"/>
              <w:bottom w:val="outset" w:sz="6" w:space="0" w:color="auto"/>
              <w:right w:val="outset" w:sz="6" w:space="0" w:color="auto"/>
            </w:tcBorders>
            <w:hideMark/>
          </w:tcPr>
          <w:p w14:paraId="1B99991E" w14:textId="61E7B1A4" w:rsidR="00F44C4C" w:rsidRPr="001202C1" w:rsidRDefault="00F44C4C" w:rsidP="00CD3490">
            <w:pPr>
              <w:spacing w:after="0" w:line="240" w:lineRule="auto"/>
              <w:jc w:val="both"/>
              <w:rPr>
                <w:rFonts w:ascii="Times New Roman" w:hAnsi="Times New Roman"/>
                <w:sz w:val="24"/>
              </w:rPr>
            </w:pPr>
          </w:p>
        </w:tc>
        <w:tc>
          <w:tcPr>
            <w:tcW w:w="468" w:type="pct"/>
            <w:tcBorders>
              <w:top w:val="outset" w:sz="6" w:space="0" w:color="auto"/>
              <w:left w:val="outset" w:sz="6" w:space="0" w:color="auto"/>
              <w:bottom w:val="outset" w:sz="6" w:space="0" w:color="auto"/>
              <w:right w:val="outset" w:sz="6" w:space="0" w:color="auto"/>
            </w:tcBorders>
            <w:hideMark/>
          </w:tcPr>
          <w:p w14:paraId="6E93E5DE" w14:textId="1096BF84" w:rsidR="00F44C4C" w:rsidRPr="001202C1" w:rsidRDefault="00F44C4C" w:rsidP="00CD3490">
            <w:pPr>
              <w:spacing w:after="0" w:line="240" w:lineRule="auto"/>
              <w:jc w:val="both"/>
              <w:rPr>
                <w:rFonts w:ascii="Times New Roman" w:hAnsi="Times New Roman"/>
                <w:sz w:val="24"/>
              </w:rPr>
            </w:pPr>
          </w:p>
        </w:tc>
        <w:tc>
          <w:tcPr>
            <w:tcW w:w="582" w:type="pct"/>
            <w:gridSpan w:val="2"/>
            <w:tcBorders>
              <w:top w:val="outset" w:sz="6" w:space="0" w:color="auto"/>
              <w:left w:val="outset" w:sz="6" w:space="0" w:color="auto"/>
              <w:bottom w:val="outset" w:sz="6" w:space="0" w:color="auto"/>
              <w:right w:val="outset" w:sz="6" w:space="0" w:color="auto"/>
            </w:tcBorders>
            <w:hideMark/>
          </w:tcPr>
          <w:p w14:paraId="3AE66AE9" w14:textId="023DE3C1" w:rsidR="00F44C4C" w:rsidRPr="001202C1" w:rsidRDefault="00F44C4C" w:rsidP="00CD3490">
            <w:pPr>
              <w:spacing w:after="0" w:line="240" w:lineRule="auto"/>
              <w:jc w:val="both"/>
              <w:rPr>
                <w:rFonts w:ascii="Times New Roman" w:hAnsi="Times New Roman"/>
                <w:sz w:val="24"/>
              </w:rPr>
            </w:pPr>
          </w:p>
        </w:tc>
      </w:tr>
    </w:tbl>
    <w:p w14:paraId="054982E0" w14:textId="77777777" w:rsidR="00F44C4C" w:rsidRPr="001202C1" w:rsidRDefault="00F44C4C" w:rsidP="001202C1">
      <w:pPr>
        <w:spacing w:after="0" w:line="240" w:lineRule="auto"/>
        <w:jc w:val="both"/>
        <w:rPr>
          <w:rFonts w:ascii="Times New Roman" w:hAnsi="Times New Roman"/>
          <w:b/>
          <w:sz w:val="24"/>
        </w:rPr>
      </w:pPr>
    </w:p>
    <w:p w14:paraId="702E8524" w14:textId="1B570A74" w:rsidR="00F44C4C" w:rsidRPr="001202C1" w:rsidRDefault="00F44C4C" w:rsidP="00CD3490">
      <w:pPr>
        <w:spacing w:after="0" w:line="240" w:lineRule="auto"/>
        <w:jc w:val="center"/>
        <w:rPr>
          <w:rFonts w:ascii="Times New Roman" w:hAnsi="Times New Roman"/>
          <w:b/>
          <w:sz w:val="24"/>
          <w:vertAlign w:val="superscript"/>
        </w:rPr>
      </w:pPr>
      <w:r>
        <w:rPr>
          <w:rFonts w:ascii="Times New Roman" w:hAnsi="Times New Roman"/>
          <w:b/>
          <w:sz w:val="24"/>
        </w:rPr>
        <w:t>4. Documents Confirming the Collection of Packaging Waste and Disposable Tableware in the Territory of the Republic of Latvia and Recovery and Recycling of Packaging Waste and Disposable Tableware</w:t>
      </w:r>
    </w:p>
    <w:p w14:paraId="43B6B801" w14:textId="77777777" w:rsidR="00F44C4C" w:rsidRPr="001202C1" w:rsidRDefault="00F44C4C" w:rsidP="00CD3490">
      <w:pPr>
        <w:spacing w:after="0" w:line="240" w:lineRule="auto"/>
        <w:jc w:val="both"/>
        <w:rPr>
          <w:rFonts w:ascii="Times New Roman" w:hAnsi="Times New Roman"/>
          <w:b/>
          <w:sz w:val="24"/>
        </w:rPr>
      </w:pPr>
    </w:p>
    <w:p w14:paraId="53BDD701" w14:textId="0EA97F18" w:rsidR="00F44C4C" w:rsidRPr="001202C1" w:rsidRDefault="00F44C4C" w:rsidP="00CD3490">
      <w:pPr>
        <w:spacing w:after="0" w:line="240" w:lineRule="auto"/>
        <w:jc w:val="center"/>
        <w:rPr>
          <w:rFonts w:ascii="Times New Roman" w:hAnsi="Times New Roman"/>
          <w:b/>
          <w:sz w:val="24"/>
          <w:vertAlign w:val="superscript"/>
        </w:rPr>
      </w:pPr>
      <w:r>
        <w:rPr>
          <w:rFonts w:ascii="Times New Roman" w:hAnsi="Times New Roman"/>
          <w:b/>
          <w:sz w:val="24"/>
        </w:rPr>
        <w:t>4.1. Confirmation Documents of the Economic Operators (with which Agreements on Collection of Packaging Waste and Disposable Tableware have been Entered into) on the Amount of Packaging Waste and Disposable Tableware Collected in the Territory of the Republic of Latvia in the Relevant Time Period</w:t>
      </w:r>
      <w:r>
        <w:rPr>
          <w:rFonts w:ascii="Times New Roman" w:hAnsi="Times New Roman"/>
          <w:b/>
          <w:sz w:val="24"/>
          <w:vertAlign w:val="superscript"/>
        </w:rPr>
        <w:t>7</w:t>
      </w:r>
    </w:p>
    <w:p w14:paraId="34EE16A2" w14:textId="77777777" w:rsidR="00F44C4C" w:rsidRPr="001202C1" w:rsidRDefault="00F44C4C" w:rsidP="00CD3490">
      <w:pPr>
        <w:pStyle w:val="Pamatteksts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86"/>
        <w:gridCol w:w="1251"/>
        <w:gridCol w:w="1623"/>
        <w:gridCol w:w="1839"/>
        <w:gridCol w:w="1654"/>
        <w:gridCol w:w="1170"/>
        <w:gridCol w:w="1257"/>
        <w:gridCol w:w="1296"/>
        <w:gridCol w:w="1777"/>
        <w:gridCol w:w="1640"/>
      </w:tblGrid>
      <w:tr w:rsidR="006F3D7B" w:rsidRPr="001202C1" w14:paraId="302280BB" w14:textId="77777777" w:rsidTr="00CD3490">
        <w:trPr>
          <w:cantSplit/>
        </w:trPr>
        <w:tc>
          <w:tcPr>
            <w:tcW w:w="174" w:type="pct"/>
            <w:vAlign w:val="center"/>
          </w:tcPr>
          <w:p w14:paraId="2CE71374" w14:textId="701E0158"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No.</w:t>
            </w:r>
          </w:p>
        </w:tc>
        <w:tc>
          <w:tcPr>
            <w:tcW w:w="447" w:type="pct"/>
            <w:vAlign w:val="center"/>
          </w:tcPr>
          <w:p w14:paraId="37E2115F"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Name, registration number in the Enterprise Register, and legal address of the economic operator</w:t>
            </w:r>
          </w:p>
        </w:tc>
        <w:tc>
          <w:tcPr>
            <w:tcW w:w="580" w:type="pct"/>
            <w:vAlign w:val="center"/>
          </w:tcPr>
          <w:p w14:paraId="76C1473E"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Address of the sorted waste collection site</w:t>
            </w:r>
            <w:r>
              <w:rPr>
                <w:rFonts w:ascii="Times New Roman" w:hAnsi="Times New Roman"/>
                <w:sz w:val="24"/>
                <w:vertAlign w:val="superscript"/>
              </w:rPr>
              <w:t>8</w:t>
            </w:r>
          </w:p>
        </w:tc>
        <w:tc>
          <w:tcPr>
            <w:tcW w:w="657" w:type="pct"/>
            <w:vAlign w:val="center"/>
          </w:tcPr>
          <w:p w14:paraId="6FD71EA4" w14:textId="77777777" w:rsidR="00F44C4C" w:rsidRPr="001202C1" w:rsidRDefault="00F44C4C" w:rsidP="00CD3490">
            <w:pPr>
              <w:spacing w:after="0" w:line="240" w:lineRule="auto"/>
              <w:ind w:firstLine="32"/>
              <w:jc w:val="center"/>
              <w:rPr>
                <w:rFonts w:ascii="Times New Roman" w:hAnsi="Times New Roman"/>
                <w:sz w:val="24"/>
              </w:rPr>
            </w:pPr>
            <w:r>
              <w:rPr>
                <w:rFonts w:ascii="Times New Roman" w:hAnsi="Times New Roman"/>
                <w:sz w:val="24"/>
              </w:rPr>
              <w:t>Material type of the collected packaging waste and disposable tableware indicated in the document</w:t>
            </w:r>
          </w:p>
        </w:tc>
        <w:tc>
          <w:tcPr>
            <w:tcW w:w="591" w:type="pct"/>
            <w:vAlign w:val="center"/>
          </w:tcPr>
          <w:p w14:paraId="2ABF6301" w14:textId="77777777" w:rsidR="00F44C4C" w:rsidRPr="001202C1" w:rsidRDefault="00F44C4C" w:rsidP="00CD3490">
            <w:pPr>
              <w:spacing w:after="0" w:line="240" w:lineRule="auto"/>
              <w:ind w:firstLine="28"/>
              <w:jc w:val="center"/>
              <w:rPr>
                <w:rFonts w:ascii="Times New Roman" w:hAnsi="Times New Roman"/>
                <w:sz w:val="24"/>
              </w:rPr>
            </w:pPr>
            <w:r>
              <w:rPr>
                <w:rFonts w:ascii="Times New Roman" w:hAnsi="Times New Roman"/>
                <w:sz w:val="24"/>
              </w:rPr>
              <w:t>Amount of the collected packaging waste and disposable tableware indicated in the document (kg)</w:t>
            </w:r>
          </w:p>
        </w:tc>
        <w:tc>
          <w:tcPr>
            <w:tcW w:w="418" w:type="pct"/>
            <w:vAlign w:val="center"/>
          </w:tcPr>
          <w:p w14:paraId="0B45E6B9"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Time period for which the document has been issued</w:t>
            </w:r>
          </w:p>
        </w:tc>
        <w:tc>
          <w:tcPr>
            <w:tcW w:w="449" w:type="pct"/>
            <w:vAlign w:val="center"/>
          </w:tcPr>
          <w:p w14:paraId="13B0F404" w14:textId="77777777" w:rsidR="00F44C4C" w:rsidRPr="001202C1" w:rsidRDefault="00F44C4C" w:rsidP="00CD3490">
            <w:pPr>
              <w:spacing w:after="0" w:line="240" w:lineRule="auto"/>
              <w:ind w:firstLine="32"/>
              <w:jc w:val="center"/>
              <w:rPr>
                <w:rFonts w:ascii="Times New Roman" w:hAnsi="Times New Roman"/>
                <w:sz w:val="24"/>
              </w:rPr>
            </w:pPr>
            <w:r>
              <w:rPr>
                <w:rFonts w:ascii="Times New Roman" w:hAnsi="Times New Roman"/>
                <w:sz w:val="24"/>
              </w:rPr>
              <w:t>Date of issue of the document</w:t>
            </w:r>
          </w:p>
        </w:tc>
        <w:tc>
          <w:tcPr>
            <w:tcW w:w="463" w:type="pct"/>
            <w:vAlign w:val="center"/>
          </w:tcPr>
          <w:p w14:paraId="068E08C3" w14:textId="77777777" w:rsidR="00F44C4C" w:rsidRPr="001202C1" w:rsidRDefault="00F44C4C" w:rsidP="00CD3490">
            <w:pPr>
              <w:spacing w:after="0" w:line="240" w:lineRule="auto"/>
              <w:ind w:firstLine="52"/>
              <w:jc w:val="center"/>
              <w:rPr>
                <w:rFonts w:ascii="Times New Roman" w:hAnsi="Times New Roman"/>
                <w:sz w:val="24"/>
              </w:rPr>
            </w:pPr>
            <w:r>
              <w:rPr>
                <w:rFonts w:ascii="Times New Roman" w:hAnsi="Times New Roman"/>
                <w:sz w:val="24"/>
              </w:rPr>
              <w:t>Name of the economic operator to which it was delivered for recovery</w:t>
            </w:r>
          </w:p>
        </w:tc>
        <w:tc>
          <w:tcPr>
            <w:tcW w:w="635" w:type="pct"/>
            <w:shd w:val="clear" w:color="auto" w:fill="auto"/>
            <w:vAlign w:val="center"/>
          </w:tcPr>
          <w:p w14:paraId="11F2C303" w14:textId="77777777" w:rsidR="00F44C4C" w:rsidRPr="001202C1" w:rsidRDefault="00F44C4C" w:rsidP="00CD3490">
            <w:pPr>
              <w:spacing w:after="0" w:line="240" w:lineRule="auto"/>
              <w:ind w:firstLine="32"/>
              <w:jc w:val="center"/>
              <w:rPr>
                <w:rFonts w:ascii="Times New Roman" w:hAnsi="Times New Roman"/>
                <w:sz w:val="24"/>
              </w:rPr>
            </w:pPr>
            <w:r>
              <w:rPr>
                <w:rFonts w:ascii="Times New Roman" w:hAnsi="Times New Roman"/>
                <w:sz w:val="24"/>
              </w:rPr>
              <w:t>Co-financing of the manager</w:t>
            </w:r>
            <w:r>
              <w:rPr>
                <w:rFonts w:ascii="Times New Roman" w:hAnsi="Times New Roman"/>
                <w:sz w:val="24"/>
                <w:vertAlign w:val="superscript"/>
              </w:rPr>
              <w:t>8.1</w:t>
            </w:r>
            <w:r>
              <w:rPr>
                <w:rFonts w:ascii="Times New Roman" w:hAnsi="Times New Roman"/>
                <w:sz w:val="24"/>
              </w:rPr>
              <w:t xml:space="preserve"> (EUR)</w:t>
            </w:r>
          </w:p>
        </w:tc>
        <w:tc>
          <w:tcPr>
            <w:tcW w:w="586" w:type="pct"/>
            <w:shd w:val="clear" w:color="auto" w:fill="auto"/>
            <w:vAlign w:val="center"/>
          </w:tcPr>
          <w:p w14:paraId="292FF6F9" w14:textId="77777777" w:rsidR="00F44C4C" w:rsidRPr="001202C1" w:rsidRDefault="00F44C4C" w:rsidP="00CD3490">
            <w:pPr>
              <w:spacing w:after="0" w:line="240" w:lineRule="auto"/>
              <w:ind w:hanging="43"/>
              <w:jc w:val="center"/>
              <w:rPr>
                <w:rFonts w:ascii="Times New Roman" w:hAnsi="Times New Roman"/>
                <w:sz w:val="24"/>
              </w:rPr>
            </w:pPr>
            <w:r>
              <w:rPr>
                <w:rFonts w:ascii="Times New Roman" w:hAnsi="Times New Roman"/>
                <w:sz w:val="24"/>
              </w:rPr>
              <w:t>Recipient of the co-financing of the manager – name, registration number of the economic operator</w:t>
            </w:r>
          </w:p>
        </w:tc>
      </w:tr>
      <w:tr w:rsidR="006F3D7B" w:rsidRPr="001202C1" w14:paraId="457F154A" w14:textId="77777777" w:rsidTr="00CD3490">
        <w:trPr>
          <w:cantSplit/>
        </w:trPr>
        <w:tc>
          <w:tcPr>
            <w:tcW w:w="174" w:type="pct"/>
            <w:vAlign w:val="center"/>
          </w:tcPr>
          <w:p w14:paraId="36B14A58" w14:textId="77777777" w:rsidR="00F44C4C" w:rsidRPr="001202C1" w:rsidRDefault="00F44C4C" w:rsidP="001202C1">
            <w:pPr>
              <w:spacing w:after="0" w:line="240" w:lineRule="auto"/>
              <w:jc w:val="both"/>
              <w:rPr>
                <w:rFonts w:ascii="Times New Roman" w:hAnsi="Times New Roman"/>
                <w:sz w:val="24"/>
              </w:rPr>
            </w:pPr>
          </w:p>
        </w:tc>
        <w:tc>
          <w:tcPr>
            <w:tcW w:w="447" w:type="pct"/>
            <w:vAlign w:val="center"/>
          </w:tcPr>
          <w:p w14:paraId="4A7DE597" w14:textId="77777777" w:rsidR="00F44C4C" w:rsidRPr="001202C1" w:rsidRDefault="00F44C4C" w:rsidP="001202C1">
            <w:pPr>
              <w:spacing w:after="0" w:line="240" w:lineRule="auto"/>
              <w:jc w:val="both"/>
              <w:rPr>
                <w:rFonts w:ascii="Times New Roman" w:hAnsi="Times New Roman"/>
                <w:sz w:val="24"/>
              </w:rPr>
            </w:pPr>
          </w:p>
        </w:tc>
        <w:tc>
          <w:tcPr>
            <w:tcW w:w="580" w:type="pct"/>
            <w:vAlign w:val="center"/>
          </w:tcPr>
          <w:p w14:paraId="5ADDA09B" w14:textId="77777777" w:rsidR="00F44C4C" w:rsidRPr="001202C1" w:rsidRDefault="00F44C4C" w:rsidP="001202C1">
            <w:pPr>
              <w:spacing w:after="0" w:line="240" w:lineRule="auto"/>
              <w:jc w:val="both"/>
              <w:rPr>
                <w:rFonts w:ascii="Times New Roman" w:hAnsi="Times New Roman"/>
                <w:sz w:val="24"/>
              </w:rPr>
            </w:pPr>
          </w:p>
        </w:tc>
        <w:tc>
          <w:tcPr>
            <w:tcW w:w="657" w:type="pct"/>
            <w:vAlign w:val="center"/>
          </w:tcPr>
          <w:p w14:paraId="0367307B" w14:textId="77777777" w:rsidR="00F44C4C" w:rsidRPr="001202C1" w:rsidRDefault="00F44C4C" w:rsidP="001202C1">
            <w:pPr>
              <w:spacing w:after="0" w:line="240" w:lineRule="auto"/>
              <w:jc w:val="both"/>
              <w:rPr>
                <w:rFonts w:ascii="Times New Roman" w:hAnsi="Times New Roman"/>
                <w:sz w:val="24"/>
              </w:rPr>
            </w:pPr>
          </w:p>
        </w:tc>
        <w:tc>
          <w:tcPr>
            <w:tcW w:w="591" w:type="pct"/>
            <w:vAlign w:val="center"/>
          </w:tcPr>
          <w:p w14:paraId="28BB8DD1" w14:textId="77777777" w:rsidR="00F44C4C" w:rsidRPr="001202C1" w:rsidRDefault="00F44C4C" w:rsidP="001202C1">
            <w:pPr>
              <w:spacing w:after="0" w:line="240" w:lineRule="auto"/>
              <w:jc w:val="both"/>
              <w:rPr>
                <w:rFonts w:ascii="Times New Roman" w:hAnsi="Times New Roman"/>
                <w:sz w:val="24"/>
              </w:rPr>
            </w:pPr>
          </w:p>
        </w:tc>
        <w:tc>
          <w:tcPr>
            <w:tcW w:w="418" w:type="pct"/>
            <w:vAlign w:val="center"/>
          </w:tcPr>
          <w:p w14:paraId="3E3C4811" w14:textId="77777777" w:rsidR="00F44C4C" w:rsidRPr="001202C1" w:rsidRDefault="00F44C4C" w:rsidP="001202C1">
            <w:pPr>
              <w:spacing w:after="0" w:line="240" w:lineRule="auto"/>
              <w:jc w:val="both"/>
              <w:rPr>
                <w:rFonts w:ascii="Times New Roman" w:hAnsi="Times New Roman"/>
                <w:sz w:val="24"/>
              </w:rPr>
            </w:pPr>
          </w:p>
        </w:tc>
        <w:tc>
          <w:tcPr>
            <w:tcW w:w="449" w:type="pct"/>
            <w:vAlign w:val="center"/>
          </w:tcPr>
          <w:p w14:paraId="29A59669" w14:textId="77777777" w:rsidR="00F44C4C" w:rsidRPr="001202C1" w:rsidRDefault="00F44C4C" w:rsidP="001202C1">
            <w:pPr>
              <w:spacing w:after="0" w:line="240" w:lineRule="auto"/>
              <w:jc w:val="both"/>
              <w:rPr>
                <w:rFonts w:ascii="Times New Roman" w:hAnsi="Times New Roman"/>
                <w:sz w:val="24"/>
              </w:rPr>
            </w:pPr>
          </w:p>
        </w:tc>
        <w:tc>
          <w:tcPr>
            <w:tcW w:w="463" w:type="pct"/>
            <w:vAlign w:val="center"/>
          </w:tcPr>
          <w:p w14:paraId="5087F2A4" w14:textId="77777777" w:rsidR="00F44C4C" w:rsidRPr="001202C1" w:rsidRDefault="00F44C4C" w:rsidP="001202C1">
            <w:pPr>
              <w:spacing w:after="0" w:line="240" w:lineRule="auto"/>
              <w:jc w:val="both"/>
              <w:rPr>
                <w:rFonts w:ascii="Times New Roman" w:hAnsi="Times New Roman"/>
                <w:sz w:val="24"/>
              </w:rPr>
            </w:pPr>
          </w:p>
        </w:tc>
        <w:tc>
          <w:tcPr>
            <w:tcW w:w="635" w:type="pct"/>
            <w:vAlign w:val="center"/>
          </w:tcPr>
          <w:p w14:paraId="0A7455C6" w14:textId="77777777" w:rsidR="00F44C4C" w:rsidRPr="001202C1" w:rsidRDefault="00F44C4C" w:rsidP="001202C1">
            <w:pPr>
              <w:spacing w:after="0" w:line="240" w:lineRule="auto"/>
              <w:jc w:val="both"/>
              <w:rPr>
                <w:rFonts w:ascii="Times New Roman" w:hAnsi="Times New Roman"/>
                <w:sz w:val="24"/>
              </w:rPr>
            </w:pPr>
          </w:p>
        </w:tc>
        <w:tc>
          <w:tcPr>
            <w:tcW w:w="586" w:type="pct"/>
            <w:vAlign w:val="center"/>
          </w:tcPr>
          <w:p w14:paraId="2C0B3864"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3F233459" w14:textId="77777777" w:rsidTr="00CD3490">
        <w:trPr>
          <w:cantSplit/>
        </w:trPr>
        <w:tc>
          <w:tcPr>
            <w:tcW w:w="174" w:type="pct"/>
            <w:vAlign w:val="center"/>
          </w:tcPr>
          <w:p w14:paraId="3760A43B" w14:textId="77777777" w:rsidR="00F44C4C" w:rsidRPr="001202C1" w:rsidRDefault="00F44C4C" w:rsidP="001202C1">
            <w:pPr>
              <w:spacing w:after="0" w:line="240" w:lineRule="auto"/>
              <w:jc w:val="both"/>
              <w:rPr>
                <w:rFonts w:ascii="Times New Roman" w:hAnsi="Times New Roman"/>
                <w:sz w:val="24"/>
              </w:rPr>
            </w:pPr>
          </w:p>
        </w:tc>
        <w:tc>
          <w:tcPr>
            <w:tcW w:w="447" w:type="pct"/>
            <w:vAlign w:val="center"/>
          </w:tcPr>
          <w:p w14:paraId="118937F0" w14:textId="77777777" w:rsidR="00F44C4C" w:rsidRPr="001202C1" w:rsidRDefault="00F44C4C" w:rsidP="001202C1">
            <w:pPr>
              <w:spacing w:after="0" w:line="240" w:lineRule="auto"/>
              <w:jc w:val="both"/>
              <w:rPr>
                <w:rFonts w:ascii="Times New Roman" w:hAnsi="Times New Roman"/>
                <w:sz w:val="24"/>
              </w:rPr>
            </w:pPr>
          </w:p>
        </w:tc>
        <w:tc>
          <w:tcPr>
            <w:tcW w:w="580" w:type="pct"/>
            <w:vAlign w:val="center"/>
          </w:tcPr>
          <w:p w14:paraId="5833B71F" w14:textId="77777777" w:rsidR="00F44C4C" w:rsidRPr="001202C1" w:rsidRDefault="00F44C4C" w:rsidP="001202C1">
            <w:pPr>
              <w:spacing w:after="0" w:line="240" w:lineRule="auto"/>
              <w:jc w:val="both"/>
              <w:rPr>
                <w:rFonts w:ascii="Times New Roman" w:hAnsi="Times New Roman"/>
                <w:sz w:val="24"/>
              </w:rPr>
            </w:pPr>
          </w:p>
        </w:tc>
        <w:tc>
          <w:tcPr>
            <w:tcW w:w="657" w:type="pct"/>
            <w:vAlign w:val="center"/>
          </w:tcPr>
          <w:p w14:paraId="5304FE4C" w14:textId="77777777" w:rsidR="00F44C4C" w:rsidRPr="001202C1" w:rsidRDefault="00F44C4C" w:rsidP="001202C1">
            <w:pPr>
              <w:spacing w:after="0" w:line="240" w:lineRule="auto"/>
              <w:jc w:val="both"/>
              <w:rPr>
                <w:rFonts w:ascii="Times New Roman" w:hAnsi="Times New Roman"/>
                <w:sz w:val="24"/>
              </w:rPr>
            </w:pPr>
          </w:p>
        </w:tc>
        <w:tc>
          <w:tcPr>
            <w:tcW w:w="591" w:type="pct"/>
            <w:vAlign w:val="center"/>
          </w:tcPr>
          <w:p w14:paraId="019C81E1" w14:textId="77777777" w:rsidR="00F44C4C" w:rsidRPr="001202C1" w:rsidRDefault="00F44C4C" w:rsidP="001202C1">
            <w:pPr>
              <w:spacing w:after="0" w:line="240" w:lineRule="auto"/>
              <w:jc w:val="both"/>
              <w:rPr>
                <w:rFonts w:ascii="Times New Roman" w:hAnsi="Times New Roman"/>
                <w:sz w:val="24"/>
              </w:rPr>
            </w:pPr>
          </w:p>
        </w:tc>
        <w:tc>
          <w:tcPr>
            <w:tcW w:w="418" w:type="pct"/>
            <w:vAlign w:val="center"/>
          </w:tcPr>
          <w:p w14:paraId="6C2F472A" w14:textId="77777777" w:rsidR="00F44C4C" w:rsidRPr="001202C1" w:rsidRDefault="00F44C4C" w:rsidP="001202C1">
            <w:pPr>
              <w:spacing w:after="0" w:line="240" w:lineRule="auto"/>
              <w:jc w:val="both"/>
              <w:rPr>
                <w:rFonts w:ascii="Times New Roman" w:hAnsi="Times New Roman"/>
                <w:sz w:val="24"/>
              </w:rPr>
            </w:pPr>
          </w:p>
        </w:tc>
        <w:tc>
          <w:tcPr>
            <w:tcW w:w="449" w:type="pct"/>
            <w:vAlign w:val="center"/>
          </w:tcPr>
          <w:p w14:paraId="6CC9F976" w14:textId="77777777" w:rsidR="00F44C4C" w:rsidRPr="001202C1" w:rsidRDefault="00F44C4C" w:rsidP="001202C1">
            <w:pPr>
              <w:spacing w:after="0" w:line="240" w:lineRule="auto"/>
              <w:jc w:val="both"/>
              <w:rPr>
                <w:rFonts w:ascii="Times New Roman" w:hAnsi="Times New Roman"/>
                <w:sz w:val="24"/>
              </w:rPr>
            </w:pPr>
          </w:p>
        </w:tc>
        <w:tc>
          <w:tcPr>
            <w:tcW w:w="463" w:type="pct"/>
            <w:vAlign w:val="center"/>
          </w:tcPr>
          <w:p w14:paraId="1B741C21" w14:textId="77777777" w:rsidR="00F44C4C" w:rsidRPr="001202C1" w:rsidRDefault="00F44C4C" w:rsidP="001202C1">
            <w:pPr>
              <w:spacing w:after="0" w:line="240" w:lineRule="auto"/>
              <w:jc w:val="both"/>
              <w:rPr>
                <w:rFonts w:ascii="Times New Roman" w:hAnsi="Times New Roman"/>
                <w:sz w:val="24"/>
              </w:rPr>
            </w:pPr>
          </w:p>
        </w:tc>
        <w:tc>
          <w:tcPr>
            <w:tcW w:w="635" w:type="pct"/>
            <w:vAlign w:val="center"/>
          </w:tcPr>
          <w:p w14:paraId="5067E5FE" w14:textId="77777777" w:rsidR="00F44C4C" w:rsidRPr="001202C1" w:rsidRDefault="00F44C4C" w:rsidP="001202C1">
            <w:pPr>
              <w:spacing w:after="0" w:line="240" w:lineRule="auto"/>
              <w:jc w:val="both"/>
              <w:rPr>
                <w:rFonts w:ascii="Times New Roman" w:hAnsi="Times New Roman"/>
                <w:sz w:val="24"/>
              </w:rPr>
            </w:pPr>
          </w:p>
        </w:tc>
        <w:tc>
          <w:tcPr>
            <w:tcW w:w="586" w:type="pct"/>
            <w:vAlign w:val="center"/>
          </w:tcPr>
          <w:p w14:paraId="3CEF3078"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553CBD0E" w14:textId="77777777" w:rsidTr="00CD3490">
        <w:trPr>
          <w:cantSplit/>
        </w:trPr>
        <w:tc>
          <w:tcPr>
            <w:tcW w:w="174" w:type="pct"/>
            <w:vAlign w:val="center"/>
          </w:tcPr>
          <w:p w14:paraId="449C227B" w14:textId="77777777" w:rsidR="00F44C4C" w:rsidRPr="001202C1" w:rsidRDefault="00F44C4C" w:rsidP="001202C1">
            <w:pPr>
              <w:spacing w:after="0" w:line="240" w:lineRule="auto"/>
              <w:jc w:val="both"/>
              <w:rPr>
                <w:rFonts w:ascii="Times New Roman" w:hAnsi="Times New Roman"/>
                <w:sz w:val="24"/>
              </w:rPr>
            </w:pPr>
          </w:p>
        </w:tc>
        <w:tc>
          <w:tcPr>
            <w:tcW w:w="447" w:type="pct"/>
            <w:vAlign w:val="center"/>
          </w:tcPr>
          <w:p w14:paraId="34E3B4F5" w14:textId="77777777" w:rsidR="00F44C4C" w:rsidRPr="001202C1" w:rsidRDefault="00F44C4C" w:rsidP="001202C1">
            <w:pPr>
              <w:spacing w:after="0" w:line="240" w:lineRule="auto"/>
              <w:jc w:val="both"/>
              <w:rPr>
                <w:rFonts w:ascii="Times New Roman" w:hAnsi="Times New Roman"/>
                <w:sz w:val="24"/>
              </w:rPr>
            </w:pPr>
          </w:p>
        </w:tc>
        <w:tc>
          <w:tcPr>
            <w:tcW w:w="580" w:type="pct"/>
            <w:vAlign w:val="center"/>
          </w:tcPr>
          <w:p w14:paraId="1EA1E08A" w14:textId="77777777" w:rsidR="00F44C4C" w:rsidRPr="001202C1" w:rsidRDefault="00F44C4C" w:rsidP="001202C1">
            <w:pPr>
              <w:spacing w:after="0" w:line="240" w:lineRule="auto"/>
              <w:jc w:val="both"/>
              <w:rPr>
                <w:rFonts w:ascii="Times New Roman" w:hAnsi="Times New Roman"/>
                <w:sz w:val="24"/>
              </w:rPr>
            </w:pPr>
          </w:p>
        </w:tc>
        <w:tc>
          <w:tcPr>
            <w:tcW w:w="657" w:type="pct"/>
            <w:vAlign w:val="center"/>
          </w:tcPr>
          <w:p w14:paraId="432FD730" w14:textId="77777777" w:rsidR="00F44C4C" w:rsidRPr="001202C1" w:rsidRDefault="00F44C4C" w:rsidP="001202C1">
            <w:pPr>
              <w:spacing w:after="0" w:line="240" w:lineRule="auto"/>
              <w:jc w:val="both"/>
              <w:rPr>
                <w:rFonts w:ascii="Times New Roman" w:hAnsi="Times New Roman"/>
                <w:sz w:val="24"/>
              </w:rPr>
            </w:pPr>
          </w:p>
        </w:tc>
        <w:tc>
          <w:tcPr>
            <w:tcW w:w="591" w:type="pct"/>
            <w:vAlign w:val="center"/>
          </w:tcPr>
          <w:p w14:paraId="1D5F2A1A" w14:textId="77777777" w:rsidR="00F44C4C" w:rsidRPr="001202C1" w:rsidRDefault="00F44C4C" w:rsidP="001202C1">
            <w:pPr>
              <w:spacing w:after="0" w:line="240" w:lineRule="auto"/>
              <w:jc w:val="both"/>
              <w:rPr>
                <w:rFonts w:ascii="Times New Roman" w:hAnsi="Times New Roman"/>
                <w:sz w:val="24"/>
              </w:rPr>
            </w:pPr>
          </w:p>
        </w:tc>
        <w:tc>
          <w:tcPr>
            <w:tcW w:w="418" w:type="pct"/>
            <w:vAlign w:val="center"/>
          </w:tcPr>
          <w:p w14:paraId="66DEDCDE" w14:textId="77777777" w:rsidR="00F44C4C" w:rsidRPr="001202C1" w:rsidRDefault="00F44C4C" w:rsidP="001202C1">
            <w:pPr>
              <w:spacing w:after="0" w:line="240" w:lineRule="auto"/>
              <w:jc w:val="both"/>
              <w:rPr>
                <w:rFonts w:ascii="Times New Roman" w:hAnsi="Times New Roman"/>
                <w:sz w:val="24"/>
              </w:rPr>
            </w:pPr>
          </w:p>
        </w:tc>
        <w:tc>
          <w:tcPr>
            <w:tcW w:w="449" w:type="pct"/>
            <w:vAlign w:val="center"/>
          </w:tcPr>
          <w:p w14:paraId="0ECC1E0C" w14:textId="77777777" w:rsidR="00F44C4C" w:rsidRPr="001202C1" w:rsidRDefault="00F44C4C" w:rsidP="001202C1">
            <w:pPr>
              <w:spacing w:after="0" w:line="240" w:lineRule="auto"/>
              <w:jc w:val="both"/>
              <w:rPr>
                <w:rFonts w:ascii="Times New Roman" w:hAnsi="Times New Roman"/>
                <w:sz w:val="24"/>
              </w:rPr>
            </w:pPr>
          </w:p>
        </w:tc>
        <w:tc>
          <w:tcPr>
            <w:tcW w:w="463" w:type="pct"/>
            <w:vAlign w:val="center"/>
          </w:tcPr>
          <w:p w14:paraId="47A96D54" w14:textId="77777777" w:rsidR="00F44C4C" w:rsidRPr="001202C1" w:rsidRDefault="00F44C4C" w:rsidP="001202C1">
            <w:pPr>
              <w:spacing w:after="0" w:line="240" w:lineRule="auto"/>
              <w:jc w:val="both"/>
              <w:rPr>
                <w:rFonts w:ascii="Times New Roman" w:hAnsi="Times New Roman"/>
                <w:sz w:val="24"/>
              </w:rPr>
            </w:pPr>
          </w:p>
        </w:tc>
        <w:tc>
          <w:tcPr>
            <w:tcW w:w="635" w:type="pct"/>
            <w:vAlign w:val="center"/>
          </w:tcPr>
          <w:p w14:paraId="49D4077B" w14:textId="77777777" w:rsidR="00F44C4C" w:rsidRPr="001202C1" w:rsidRDefault="00F44C4C" w:rsidP="001202C1">
            <w:pPr>
              <w:spacing w:after="0" w:line="240" w:lineRule="auto"/>
              <w:jc w:val="both"/>
              <w:rPr>
                <w:rFonts w:ascii="Times New Roman" w:hAnsi="Times New Roman"/>
                <w:sz w:val="24"/>
              </w:rPr>
            </w:pPr>
          </w:p>
        </w:tc>
        <w:tc>
          <w:tcPr>
            <w:tcW w:w="586" w:type="pct"/>
            <w:vAlign w:val="center"/>
          </w:tcPr>
          <w:p w14:paraId="662FDCF6" w14:textId="77777777" w:rsidR="00F44C4C" w:rsidRPr="001202C1" w:rsidRDefault="00F44C4C" w:rsidP="001202C1">
            <w:pPr>
              <w:spacing w:after="0" w:line="240" w:lineRule="auto"/>
              <w:jc w:val="both"/>
              <w:rPr>
                <w:rFonts w:ascii="Times New Roman" w:hAnsi="Times New Roman"/>
                <w:sz w:val="24"/>
              </w:rPr>
            </w:pPr>
          </w:p>
        </w:tc>
      </w:tr>
    </w:tbl>
    <w:p w14:paraId="426A7518" w14:textId="77777777" w:rsidR="00CD3490" w:rsidRDefault="00CD3490" w:rsidP="00CD3490">
      <w:pPr>
        <w:spacing w:after="0" w:line="240" w:lineRule="auto"/>
        <w:jc w:val="both"/>
        <w:rPr>
          <w:rFonts w:ascii="Times New Roman" w:hAnsi="Times New Roman"/>
          <w:sz w:val="24"/>
        </w:rPr>
      </w:pPr>
    </w:p>
    <w:p w14:paraId="162DAD50" w14:textId="4A268288" w:rsidR="00F44C4C" w:rsidRPr="001202C1" w:rsidRDefault="00F44C4C" w:rsidP="00CD3490">
      <w:pPr>
        <w:spacing w:after="0" w:line="240" w:lineRule="auto"/>
        <w:jc w:val="both"/>
        <w:rPr>
          <w:rFonts w:ascii="Times New Roman" w:hAnsi="Times New Roman"/>
          <w:sz w:val="24"/>
        </w:rPr>
      </w:pPr>
      <w:r>
        <w:rPr>
          <w:rFonts w:ascii="Times New Roman" w:hAnsi="Times New Roman"/>
          <w:sz w:val="24"/>
        </w:rPr>
        <w:t>Notes.</w:t>
      </w:r>
    </w:p>
    <w:p w14:paraId="715E86C3" w14:textId="77777777" w:rsidR="00F44C4C" w:rsidRPr="001202C1" w:rsidRDefault="00F44C4C" w:rsidP="00CD3490">
      <w:pPr>
        <w:spacing w:after="0" w:line="240" w:lineRule="auto"/>
        <w:jc w:val="both"/>
        <w:rPr>
          <w:rFonts w:ascii="Times New Roman" w:hAnsi="Times New Roman"/>
          <w:sz w:val="24"/>
        </w:rPr>
      </w:pPr>
      <w:r>
        <w:rPr>
          <w:rFonts w:ascii="Times New Roman" w:hAnsi="Times New Roman"/>
          <w:sz w:val="24"/>
          <w:vertAlign w:val="superscript"/>
        </w:rPr>
        <w:t>7</w:t>
      </w:r>
      <w:r>
        <w:rPr>
          <w:rFonts w:ascii="Times New Roman" w:hAnsi="Times New Roman"/>
          <w:sz w:val="24"/>
        </w:rPr>
        <w:t xml:space="preserve"> Confirmation documents shall be provided by those economic operators with which the agreement on the collection of packaging waste and disposable tableware has been entered into and which have collected packaging waste and disposable tableware indicated in Sub-paragraph 3.1 of the report in the relevant time period.</w:t>
      </w:r>
    </w:p>
    <w:p w14:paraId="5264E997" w14:textId="77777777" w:rsidR="00F44C4C" w:rsidRPr="001202C1" w:rsidRDefault="00F44C4C" w:rsidP="00CD3490">
      <w:pPr>
        <w:spacing w:after="0" w:line="240" w:lineRule="auto"/>
        <w:jc w:val="both"/>
        <w:rPr>
          <w:rFonts w:ascii="Times New Roman" w:hAnsi="Times New Roman"/>
          <w:sz w:val="24"/>
        </w:rPr>
      </w:pPr>
      <w:r>
        <w:rPr>
          <w:rFonts w:ascii="Times New Roman" w:hAnsi="Times New Roman"/>
          <w:sz w:val="24"/>
          <w:vertAlign w:val="superscript"/>
        </w:rPr>
        <w:t>8</w:t>
      </w:r>
      <w:r>
        <w:rPr>
          <w:rFonts w:ascii="Times New Roman" w:hAnsi="Times New Roman"/>
          <w:sz w:val="24"/>
        </w:rPr>
        <w:t xml:space="preserve"> Addresses of the sorted waste collection sites shall be indicated in conformity with Sub-paragraph 4.1 of the management plan. The column shall not be filled in if packaging waste and disposable tableware are collected in conformity with Sub-paragraph 4.2 of the management plan.</w:t>
      </w:r>
    </w:p>
    <w:p w14:paraId="04621E5A" w14:textId="77777777" w:rsidR="00F44C4C" w:rsidRPr="001202C1" w:rsidRDefault="00F44C4C" w:rsidP="00CD3490">
      <w:pPr>
        <w:spacing w:after="0" w:line="240" w:lineRule="auto"/>
        <w:jc w:val="both"/>
        <w:rPr>
          <w:rFonts w:ascii="Times New Roman" w:hAnsi="Times New Roman"/>
          <w:sz w:val="24"/>
        </w:rPr>
      </w:pPr>
      <w:r>
        <w:rPr>
          <w:rFonts w:ascii="Times New Roman" w:hAnsi="Times New Roman"/>
          <w:sz w:val="24"/>
          <w:vertAlign w:val="superscript"/>
        </w:rPr>
        <w:lastRenderedPageBreak/>
        <w:t>8.1</w:t>
      </w:r>
      <w:r>
        <w:rPr>
          <w:rFonts w:ascii="Times New Roman" w:hAnsi="Times New Roman"/>
          <w:sz w:val="24"/>
        </w:rPr>
        <w:t xml:space="preserve"> Co-financing of the manager is financing which the manager pays to the cooperation partners included in the management plan for the separate waste collection in the territory of the Republic of Latvia from direct waste producers, preparation for recycling, including sorting, recycling or recovery.</w:t>
      </w:r>
    </w:p>
    <w:p w14:paraId="433303AA" w14:textId="77777777" w:rsidR="00F44C4C" w:rsidRPr="001202C1" w:rsidRDefault="00F44C4C" w:rsidP="00CD3490">
      <w:pPr>
        <w:pStyle w:val="Pamatteksts2"/>
        <w:jc w:val="both"/>
      </w:pPr>
    </w:p>
    <w:p w14:paraId="1720679A" w14:textId="0541C683" w:rsidR="00F44C4C" w:rsidRPr="001202C1" w:rsidRDefault="00F44C4C" w:rsidP="00CD3490">
      <w:pPr>
        <w:spacing w:after="0" w:line="240" w:lineRule="auto"/>
        <w:jc w:val="center"/>
        <w:rPr>
          <w:rFonts w:ascii="Times New Roman" w:hAnsi="Times New Roman"/>
          <w:b/>
          <w:sz w:val="24"/>
        </w:rPr>
      </w:pPr>
      <w:r>
        <w:rPr>
          <w:rFonts w:ascii="Times New Roman" w:hAnsi="Times New Roman"/>
          <w:b/>
          <w:sz w:val="24"/>
        </w:rPr>
        <w:t>4.2. Confirmation Documents of the Economic Operators (with which Agreements on Recycling or Recovery of Packaging Waste and Disposable Tableware have been Entered into) on the Amount of Packaging Waste and Disposable Tableware Recycled or Recovered in the Relevant Time Period</w:t>
      </w:r>
    </w:p>
    <w:p w14:paraId="5133466D" w14:textId="77777777" w:rsidR="00F44C4C" w:rsidRPr="001202C1" w:rsidRDefault="00F44C4C" w:rsidP="001202C1">
      <w:pPr>
        <w:pStyle w:val="Pamatteksts2"/>
        <w:ind w:firstLine="53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01"/>
        <w:gridCol w:w="1606"/>
        <w:gridCol w:w="2309"/>
        <w:gridCol w:w="2096"/>
        <w:gridCol w:w="1391"/>
        <w:gridCol w:w="1363"/>
        <w:gridCol w:w="1363"/>
        <w:gridCol w:w="1682"/>
        <w:gridCol w:w="1682"/>
      </w:tblGrid>
      <w:tr w:rsidR="006F3D7B" w:rsidRPr="001202C1" w14:paraId="5AF9D796" w14:textId="77777777" w:rsidTr="00CD3490">
        <w:trPr>
          <w:cantSplit/>
        </w:trPr>
        <w:tc>
          <w:tcPr>
            <w:tcW w:w="179" w:type="pct"/>
            <w:vAlign w:val="center"/>
          </w:tcPr>
          <w:p w14:paraId="3721A861" w14:textId="18DE128A" w:rsidR="00F44C4C" w:rsidRPr="001202C1" w:rsidRDefault="00F44C4C" w:rsidP="00CD3490">
            <w:pPr>
              <w:spacing w:after="0" w:line="240" w:lineRule="auto"/>
              <w:ind w:firstLine="40"/>
              <w:jc w:val="center"/>
              <w:rPr>
                <w:rFonts w:ascii="Times New Roman" w:hAnsi="Times New Roman"/>
                <w:sz w:val="24"/>
              </w:rPr>
            </w:pPr>
            <w:r>
              <w:rPr>
                <w:rFonts w:ascii="Times New Roman" w:hAnsi="Times New Roman"/>
                <w:sz w:val="24"/>
              </w:rPr>
              <w:t>No.</w:t>
            </w:r>
          </w:p>
        </w:tc>
        <w:tc>
          <w:tcPr>
            <w:tcW w:w="574" w:type="pct"/>
            <w:vAlign w:val="center"/>
          </w:tcPr>
          <w:p w14:paraId="2145507B" w14:textId="77777777" w:rsidR="00F44C4C" w:rsidRPr="001202C1" w:rsidRDefault="00F44C4C" w:rsidP="00CD3490">
            <w:pPr>
              <w:spacing w:after="0" w:line="240" w:lineRule="auto"/>
              <w:ind w:firstLine="63"/>
              <w:jc w:val="center"/>
              <w:rPr>
                <w:rFonts w:ascii="Times New Roman" w:hAnsi="Times New Roman"/>
                <w:sz w:val="24"/>
              </w:rPr>
            </w:pPr>
            <w:r>
              <w:rPr>
                <w:rFonts w:ascii="Times New Roman" w:hAnsi="Times New Roman"/>
                <w:sz w:val="24"/>
              </w:rPr>
              <w:t>Name, registration number in the Enterprise Register, and legal address of the economic operator</w:t>
            </w:r>
          </w:p>
        </w:tc>
        <w:tc>
          <w:tcPr>
            <w:tcW w:w="825" w:type="pct"/>
            <w:vAlign w:val="center"/>
          </w:tcPr>
          <w:p w14:paraId="7B2D3DD8"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Material type of the recycled or recovered packaging waste and disposable tableware indicated in the document</w:t>
            </w:r>
          </w:p>
        </w:tc>
        <w:tc>
          <w:tcPr>
            <w:tcW w:w="749" w:type="pct"/>
            <w:vAlign w:val="center"/>
          </w:tcPr>
          <w:p w14:paraId="11AA8C65"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Amount of the recycled or recovered packaging waste and disposable tableware indicated in the document (kg)</w:t>
            </w:r>
          </w:p>
        </w:tc>
        <w:tc>
          <w:tcPr>
            <w:tcW w:w="497" w:type="pct"/>
            <w:vAlign w:val="center"/>
          </w:tcPr>
          <w:p w14:paraId="56D8BB28"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Code or name of the recovery activity performed</w:t>
            </w:r>
          </w:p>
        </w:tc>
        <w:tc>
          <w:tcPr>
            <w:tcW w:w="487" w:type="pct"/>
            <w:vAlign w:val="center"/>
          </w:tcPr>
          <w:p w14:paraId="5390DDC6"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Time period for which the document has been issued</w:t>
            </w:r>
          </w:p>
        </w:tc>
        <w:tc>
          <w:tcPr>
            <w:tcW w:w="487" w:type="pct"/>
            <w:vAlign w:val="center"/>
          </w:tcPr>
          <w:p w14:paraId="7798D283"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Date of issue of the document</w:t>
            </w:r>
          </w:p>
        </w:tc>
        <w:tc>
          <w:tcPr>
            <w:tcW w:w="601" w:type="pct"/>
            <w:shd w:val="clear" w:color="auto" w:fill="auto"/>
            <w:vAlign w:val="center"/>
          </w:tcPr>
          <w:p w14:paraId="3CD0E6C6"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Co-financing of the manager (EUR)</w:t>
            </w:r>
          </w:p>
        </w:tc>
        <w:tc>
          <w:tcPr>
            <w:tcW w:w="601" w:type="pct"/>
            <w:shd w:val="clear" w:color="auto" w:fill="auto"/>
            <w:vAlign w:val="center"/>
          </w:tcPr>
          <w:p w14:paraId="35320515"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Recipient of the co-financing of the manager – name, registration number of the economic operator</w:t>
            </w:r>
          </w:p>
        </w:tc>
      </w:tr>
      <w:tr w:rsidR="006F3D7B" w:rsidRPr="001202C1" w14:paraId="76CDFB4D" w14:textId="77777777" w:rsidTr="00CD3490">
        <w:trPr>
          <w:cantSplit/>
        </w:trPr>
        <w:tc>
          <w:tcPr>
            <w:tcW w:w="179" w:type="pct"/>
            <w:vAlign w:val="center"/>
          </w:tcPr>
          <w:p w14:paraId="3DD070FB" w14:textId="77777777" w:rsidR="00F44C4C" w:rsidRPr="001202C1" w:rsidRDefault="00F44C4C" w:rsidP="001202C1">
            <w:pPr>
              <w:spacing w:after="0" w:line="240" w:lineRule="auto"/>
              <w:jc w:val="both"/>
              <w:rPr>
                <w:rFonts w:ascii="Times New Roman" w:hAnsi="Times New Roman"/>
                <w:sz w:val="24"/>
              </w:rPr>
            </w:pPr>
          </w:p>
        </w:tc>
        <w:tc>
          <w:tcPr>
            <w:tcW w:w="574" w:type="pct"/>
            <w:vAlign w:val="center"/>
          </w:tcPr>
          <w:p w14:paraId="008B1EB6" w14:textId="77777777" w:rsidR="00F44C4C" w:rsidRPr="001202C1" w:rsidRDefault="00F44C4C" w:rsidP="001202C1">
            <w:pPr>
              <w:spacing w:after="0" w:line="240" w:lineRule="auto"/>
              <w:jc w:val="both"/>
              <w:rPr>
                <w:rFonts w:ascii="Times New Roman" w:hAnsi="Times New Roman"/>
                <w:sz w:val="24"/>
              </w:rPr>
            </w:pPr>
          </w:p>
        </w:tc>
        <w:tc>
          <w:tcPr>
            <w:tcW w:w="825" w:type="pct"/>
            <w:vAlign w:val="center"/>
          </w:tcPr>
          <w:p w14:paraId="7425D134" w14:textId="77777777" w:rsidR="00F44C4C" w:rsidRPr="001202C1" w:rsidRDefault="00F44C4C" w:rsidP="001202C1">
            <w:pPr>
              <w:spacing w:after="0" w:line="240" w:lineRule="auto"/>
              <w:jc w:val="both"/>
              <w:rPr>
                <w:rFonts w:ascii="Times New Roman" w:hAnsi="Times New Roman"/>
                <w:sz w:val="24"/>
              </w:rPr>
            </w:pPr>
          </w:p>
        </w:tc>
        <w:tc>
          <w:tcPr>
            <w:tcW w:w="749" w:type="pct"/>
            <w:vAlign w:val="center"/>
          </w:tcPr>
          <w:p w14:paraId="69D7B4B8" w14:textId="77777777" w:rsidR="00F44C4C" w:rsidRPr="001202C1" w:rsidRDefault="00F44C4C" w:rsidP="001202C1">
            <w:pPr>
              <w:spacing w:after="0" w:line="240" w:lineRule="auto"/>
              <w:jc w:val="both"/>
              <w:rPr>
                <w:rFonts w:ascii="Times New Roman" w:hAnsi="Times New Roman"/>
                <w:sz w:val="24"/>
              </w:rPr>
            </w:pPr>
          </w:p>
        </w:tc>
        <w:tc>
          <w:tcPr>
            <w:tcW w:w="497" w:type="pct"/>
            <w:vAlign w:val="center"/>
          </w:tcPr>
          <w:p w14:paraId="133CF3C1" w14:textId="77777777" w:rsidR="00F44C4C" w:rsidRPr="001202C1" w:rsidRDefault="00F44C4C" w:rsidP="001202C1">
            <w:pPr>
              <w:spacing w:after="0" w:line="240" w:lineRule="auto"/>
              <w:jc w:val="both"/>
              <w:rPr>
                <w:rFonts w:ascii="Times New Roman" w:hAnsi="Times New Roman"/>
                <w:sz w:val="24"/>
              </w:rPr>
            </w:pPr>
          </w:p>
        </w:tc>
        <w:tc>
          <w:tcPr>
            <w:tcW w:w="487" w:type="pct"/>
            <w:vAlign w:val="center"/>
          </w:tcPr>
          <w:p w14:paraId="245FDEB9" w14:textId="77777777" w:rsidR="00F44C4C" w:rsidRPr="001202C1" w:rsidRDefault="00F44C4C" w:rsidP="001202C1">
            <w:pPr>
              <w:spacing w:after="0" w:line="240" w:lineRule="auto"/>
              <w:jc w:val="both"/>
              <w:rPr>
                <w:rFonts w:ascii="Times New Roman" w:hAnsi="Times New Roman"/>
                <w:sz w:val="24"/>
              </w:rPr>
            </w:pPr>
          </w:p>
        </w:tc>
        <w:tc>
          <w:tcPr>
            <w:tcW w:w="487" w:type="pct"/>
            <w:vAlign w:val="center"/>
          </w:tcPr>
          <w:p w14:paraId="0CF02E1C" w14:textId="77777777" w:rsidR="00F44C4C" w:rsidRPr="001202C1" w:rsidRDefault="00F44C4C" w:rsidP="001202C1">
            <w:pPr>
              <w:spacing w:after="0" w:line="240" w:lineRule="auto"/>
              <w:jc w:val="both"/>
              <w:rPr>
                <w:rFonts w:ascii="Times New Roman" w:hAnsi="Times New Roman"/>
                <w:sz w:val="24"/>
              </w:rPr>
            </w:pPr>
          </w:p>
        </w:tc>
        <w:tc>
          <w:tcPr>
            <w:tcW w:w="601" w:type="pct"/>
            <w:vAlign w:val="center"/>
          </w:tcPr>
          <w:p w14:paraId="7525A5E9" w14:textId="77777777" w:rsidR="00F44C4C" w:rsidRPr="001202C1" w:rsidRDefault="00F44C4C" w:rsidP="001202C1">
            <w:pPr>
              <w:spacing w:after="0" w:line="240" w:lineRule="auto"/>
              <w:jc w:val="both"/>
              <w:rPr>
                <w:rFonts w:ascii="Times New Roman" w:hAnsi="Times New Roman"/>
                <w:sz w:val="24"/>
              </w:rPr>
            </w:pPr>
          </w:p>
        </w:tc>
        <w:tc>
          <w:tcPr>
            <w:tcW w:w="601" w:type="pct"/>
            <w:vAlign w:val="center"/>
          </w:tcPr>
          <w:p w14:paraId="405ACF42"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19E43C38" w14:textId="77777777" w:rsidTr="00CD3490">
        <w:trPr>
          <w:cantSplit/>
        </w:trPr>
        <w:tc>
          <w:tcPr>
            <w:tcW w:w="179" w:type="pct"/>
            <w:vAlign w:val="center"/>
          </w:tcPr>
          <w:p w14:paraId="572EC17E" w14:textId="77777777" w:rsidR="00F44C4C" w:rsidRPr="001202C1" w:rsidRDefault="00F44C4C" w:rsidP="001202C1">
            <w:pPr>
              <w:spacing w:after="0" w:line="240" w:lineRule="auto"/>
              <w:jc w:val="both"/>
              <w:rPr>
                <w:rFonts w:ascii="Times New Roman" w:hAnsi="Times New Roman"/>
                <w:sz w:val="24"/>
              </w:rPr>
            </w:pPr>
          </w:p>
        </w:tc>
        <w:tc>
          <w:tcPr>
            <w:tcW w:w="574" w:type="pct"/>
            <w:vAlign w:val="center"/>
          </w:tcPr>
          <w:p w14:paraId="37C1D6D1" w14:textId="77777777" w:rsidR="00F44C4C" w:rsidRPr="001202C1" w:rsidRDefault="00F44C4C" w:rsidP="001202C1">
            <w:pPr>
              <w:spacing w:after="0" w:line="240" w:lineRule="auto"/>
              <w:jc w:val="both"/>
              <w:rPr>
                <w:rFonts w:ascii="Times New Roman" w:hAnsi="Times New Roman"/>
                <w:sz w:val="24"/>
              </w:rPr>
            </w:pPr>
          </w:p>
        </w:tc>
        <w:tc>
          <w:tcPr>
            <w:tcW w:w="825" w:type="pct"/>
            <w:vAlign w:val="center"/>
          </w:tcPr>
          <w:p w14:paraId="225AD3D0" w14:textId="77777777" w:rsidR="00F44C4C" w:rsidRPr="001202C1" w:rsidRDefault="00F44C4C" w:rsidP="001202C1">
            <w:pPr>
              <w:spacing w:after="0" w:line="240" w:lineRule="auto"/>
              <w:jc w:val="both"/>
              <w:rPr>
                <w:rFonts w:ascii="Times New Roman" w:hAnsi="Times New Roman"/>
                <w:sz w:val="24"/>
              </w:rPr>
            </w:pPr>
          </w:p>
        </w:tc>
        <w:tc>
          <w:tcPr>
            <w:tcW w:w="749" w:type="pct"/>
            <w:vAlign w:val="center"/>
          </w:tcPr>
          <w:p w14:paraId="117C9BC5" w14:textId="77777777" w:rsidR="00F44C4C" w:rsidRPr="001202C1" w:rsidRDefault="00F44C4C" w:rsidP="001202C1">
            <w:pPr>
              <w:spacing w:after="0" w:line="240" w:lineRule="auto"/>
              <w:jc w:val="both"/>
              <w:rPr>
                <w:rFonts w:ascii="Times New Roman" w:hAnsi="Times New Roman"/>
                <w:sz w:val="24"/>
              </w:rPr>
            </w:pPr>
          </w:p>
        </w:tc>
        <w:tc>
          <w:tcPr>
            <w:tcW w:w="497" w:type="pct"/>
            <w:vAlign w:val="center"/>
          </w:tcPr>
          <w:p w14:paraId="747099CC" w14:textId="77777777" w:rsidR="00F44C4C" w:rsidRPr="001202C1" w:rsidRDefault="00F44C4C" w:rsidP="001202C1">
            <w:pPr>
              <w:spacing w:after="0" w:line="240" w:lineRule="auto"/>
              <w:jc w:val="both"/>
              <w:rPr>
                <w:rFonts w:ascii="Times New Roman" w:hAnsi="Times New Roman"/>
                <w:sz w:val="24"/>
              </w:rPr>
            </w:pPr>
          </w:p>
        </w:tc>
        <w:tc>
          <w:tcPr>
            <w:tcW w:w="487" w:type="pct"/>
            <w:vAlign w:val="center"/>
          </w:tcPr>
          <w:p w14:paraId="1EC92105" w14:textId="77777777" w:rsidR="00F44C4C" w:rsidRPr="001202C1" w:rsidRDefault="00F44C4C" w:rsidP="001202C1">
            <w:pPr>
              <w:spacing w:after="0" w:line="240" w:lineRule="auto"/>
              <w:jc w:val="both"/>
              <w:rPr>
                <w:rFonts w:ascii="Times New Roman" w:hAnsi="Times New Roman"/>
                <w:sz w:val="24"/>
              </w:rPr>
            </w:pPr>
          </w:p>
        </w:tc>
        <w:tc>
          <w:tcPr>
            <w:tcW w:w="487" w:type="pct"/>
            <w:vAlign w:val="center"/>
          </w:tcPr>
          <w:p w14:paraId="250484AD" w14:textId="77777777" w:rsidR="00F44C4C" w:rsidRPr="001202C1" w:rsidRDefault="00F44C4C" w:rsidP="001202C1">
            <w:pPr>
              <w:spacing w:after="0" w:line="240" w:lineRule="auto"/>
              <w:jc w:val="both"/>
              <w:rPr>
                <w:rFonts w:ascii="Times New Roman" w:hAnsi="Times New Roman"/>
                <w:sz w:val="24"/>
              </w:rPr>
            </w:pPr>
          </w:p>
        </w:tc>
        <w:tc>
          <w:tcPr>
            <w:tcW w:w="601" w:type="pct"/>
            <w:vAlign w:val="center"/>
          </w:tcPr>
          <w:p w14:paraId="39629BBE" w14:textId="77777777" w:rsidR="00F44C4C" w:rsidRPr="001202C1" w:rsidRDefault="00F44C4C" w:rsidP="001202C1">
            <w:pPr>
              <w:spacing w:after="0" w:line="240" w:lineRule="auto"/>
              <w:jc w:val="both"/>
              <w:rPr>
                <w:rFonts w:ascii="Times New Roman" w:hAnsi="Times New Roman"/>
                <w:sz w:val="24"/>
              </w:rPr>
            </w:pPr>
          </w:p>
        </w:tc>
        <w:tc>
          <w:tcPr>
            <w:tcW w:w="601" w:type="pct"/>
            <w:vAlign w:val="center"/>
          </w:tcPr>
          <w:p w14:paraId="16FD9906"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1D2A7443" w14:textId="77777777" w:rsidTr="00CD3490">
        <w:trPr>
          <w:cantSplit/>
        </w:trPr>
        <w:tc>
          <w:tcPr>
            <w:tcW w:w="179" w:type="pct"/>
            <w:vAlign w:val="center"/>
          </w:tcPr>
          <w:p w14:paraId="63E6FD4B" w14:textId="77777777" w:rsidR="00F44C4C" w:rsidRPr="001202C1" w:rsidRDefault="00F44C4C" w:rsidP="001202C1">
            <w:pPr>
              <w:spacing w:after="0" w:line="240" w:lineRule="auto"/>
              <w:jc w:val="both"/>
              <w:rPr>
                <w:rFonts w:ascii="Times New Roman" w:hAnsi="Times New Roman"/>
                <w:sz w:val="24"/>
              </w:rPr>
            </w:pPr>
          </w:p>
        </w:tc>
        <w:tc>
          <w:tcPr>
            <w:tcW w:w="574" w:type="pct"/>
            <w:vAlign w:val="center"/>
          </w:tcPr>
          <w:p w14:paraId="2F9014FE" w14:textId="77777777" w:rsidR="00F44C4C" w:rsidRPr="001202C1" w:rsidRDefault="00F44C4C" w:rsidP="001202C1">
            <w:pPr>
              <w:spacing w:after="0" w:line="240" w:lineRule="auto"/>
              <w:jc w:val="both"/>
              <w:rPr>
                <w:rFonts w:ascii="Times New Roman" w:hAnsi="Times New Roman"/>
                <w:sz w:val="24"/>
              </w:rPr>
            </w:pPr>
          </w:p>
        </w:tc>
        <w:tc>
          <w:tcPr>
            <w:tcW w:w="825" w:type="pct"/>
            <w:vAlign w:val="center"/>
          </w:tcPr>
          <w:p w14:paraId="45821995" w14:textId="77777777" w:rsidR="00F44C4C" w:rsidRPr="001202C1" w:rsidRDefault="00F44C4C" w:rsidP="001202C1">
            <w:pPr>
              <w:spacing w:after="0" w:line="240" w:lineRule="auto"/>
              <w:jc w:val="both"/>
              <w:rPr>
                <w:rFonts w:ascii="Times New Roman" w:hAnsi="Times New Roman"/>
                <w:sz w:val="24"/>
              </w:rPr>
            </w:pPr>
          </w:p>
        </w:tc>
        <w:tc>
          <w:tcPr>
            <w:tcW w:w="749" w:type="pct"/>
            <w:vAlign w:val="center"/>
          </w:tcPr>
          <w:p w14:paraId="2B1C43A5" w14:textId="77777777" w:rsidR="00F44C4C" w:rsidRPr="001202C1" w:rsidRDefault="00F44C4C" w:rsidP="001202C1">
            <w:pPr>
              <w:spacing w:after="0" w:line="240" w:lineRule="auto"/>
              <w:jc w:val="both"/>
              <w:rPr>
                <w:rFonts w:ascii="Times New Roman" w:hAnsi="Times New Roman"/>
                <w:sz w:val="24"/>
              </w:rPr>
            </w:pPr>
          </w:p>
        </w:tc>
        <w:tc>
          <w:tcPr>
            <w:tcW w:w="497" w:type="pct"/>
            <w:vAlign w:val="center"/>
          </w:tcPr>
          <w:p w14:paraId="765BD499" w14:textId="77777777" w:rsidR="00F44C4C" w:rsidRPr="001202C1" w:rsidRDefault="00F44C4C" w:rsidP="001202C1">
            <w:pPr>
              <w:spacing w:after="0" w:line="240" w:lineRule="auto"/>
              <w:jc w:val="both"/>
              <w:rPr>
                <w:rFonts w:ascii="Times New Roman" w:hAnsi="Times New Roman"/>
                <w:sz w:val="24"/>
              </w:rPr>
            </w:pPr>
          </w:p>
        </w:tc>
        <w:tc>
          <w:tcPr>
            <w:tcW w:w="487" w:type="pct"/>
            <w:vAlign w:val="center"/>
          </w:tcPr>
          <w:p w14:paraId="3BF7F29C" w14:textId="77777777" w:rsidR="00F44C4C" w:rsidRPr="001202C1" w:rsidRDefault="00F44C4C" w:rsidP="001202C1">
            <w:pPr>
              <w:spacing w:after="0" w:line="240" w:lineRule="auto"/>
              <w:jc w:val="both"/>
              <w:rPr>
                <w:rFonts w:ascii="Times New Roman" w:hAnsi="Times New Roman"/>
                <w:sz w:val="24"/>
              </w:rPr>
            </w:pPr>
          </w:p>
        </w:tc>
        <w:tc>
          <w:tcPr>
            <w:tcW w:w="487" w:type="pct"/>
            <w:vAlign w:val="center"/>
          </w:tcPr>
          <w:p w14:paraId="32231C6B" w14:textId="77777777" w:rsidR="00F44C4C" w:rsidRPr="001202C1" w:rsidRDefault="00F44C4C" w:rsidP="001202C1">
            <w:pPr>
              <w:spacing w:after="0" w:line="240" w:lineRule="auto"/>
              <w:jc w:val="both"/>
              <w:rPr>
                <w:rFonts w:ascii="Times New Roman" w:hAnsi="Times New Roman"/>
                <w:sz w:val="24"/>
              </w:rPr>
            </w:pPr>
          </w:p>
        </w:tc>
        <w:tc>
          <w:tcPr>
            <w:tcW w:w="601" w:type="pct"/>
            <w:vAlign w:val="center"/>
          </w:tcPr>
          <w:p w14:paraId="0806153C" w14:textId="77777777" w:rsidR="00F44C4C" w:rsidRPr="001202C1" w:rsidRDefault="00F44C4C" w:rsidP="001202C1">
            <w:pPr>
              <w:spacing w:after="0" w:line="240" w:lineRule="auto"/>
              <w:jc w:val="both"/>
              <w:rPr>
                <w:rFonts w:ascii="Times New Roman" w:hAnsi="Times New Roman"/>
                <w:sz w:val="24"/>
              </w:rPr>
            </w:pPr>
          </w:p>
        </w:tc>
        <w:tc>
          <w:tcPr>
            <w:tcW w:w="601" w:type="pct"/>
            <w:vAlign w:val="bottom"/>
          </w:tcPr>
          <w:p w14:paraId="6C694289" w14:textId="77777777" w:rsidR="00F44C4C" w:rsidRPr="001202C1" w:rsidRDefault="00F44C4C" w:rsidP="001202C1">
            <w:pPr>
              <w:spacing w:after="0" w:line="240" w:lineRule="auto"/>
              <w:jc w:val="both"/>
              <w:rPr>
                <w:rFonts w:ascii="Times New Roman" w:hAnsi="Times New Roman"/>
                <w:sz w:val="24"/>
              </w:rPr>
            </w:pPr>
          </w:p>
        </w:tc>
      </w:tr>
    </w:tbl>
    <w:p w14:paraId="00BAF6CD" w14:textId="77777777" w:rsidR="00F44C4C" w:rsidRPr="001202C1" w:rsidRDefault="00F44C4C" w:rsidP="00CD3490">
      <w:pPr>
        <w:pStyle w:val="Pamatteksts2"/>
        <w:jc w:val="both"/>
        <w:rPr>
          <w:szCs w:val="19"/>
        </w:rPr>
      </w:pPr>
    </w:p>
    <w:p w14:paraId="1F9ABC64" w14:textId="1A79EEC2" w:rsidR="00F44C4C" w:rsidRDefault="00F44C4C" w:rsidP="00CD3490">
      <w:pPr>
        <w:pStyle w:val="naisf"/>
        <w:spacing w:before="0" w:after="0"/>
        <w:ind w:firstLine="0"/>
        <w:jc w:val="center"/>
        <w:rPr>
          <w:b/>
        </w:rPr>
      </w:pPr>
      <w:r>
        <w:rPr>
          <w:b/>
        </w:rPr>
        <w:t>5. Information Regarding the Documents which Apply to Transboundary Waste Transportation in Conformity with Regulation (EC) No 1013/2006 of the European Parliament and of the Council of 14 June 2006 on Shipments of Waste or the Basel Convention on the Control of Transboundary Movements of Hazardous Wastes and their Disposal if Packaging Waste or Disposable Tableware are Brought out for Recovery to Another European Union Member State or Outside the European Union</w:t>
      </w:r>
    </w:p>
    <w:p w14:paraId="52C94BE9" w14:textId="77777777" w:rsidR="00CD3490" w:rsidRPr="001202C1" w:rsidRDefault="00CD3490" w:rsidP="001202C1">
      <w:pPr>
        <w:pStyle w:val="naisf"/>
        <w:spacing w:before="0" w:after="0"/>
        <w:ind w:firstLine="0"/>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776"/>
        <w:gridCol w:w="1565"/>
        <w:gridCol w:w="1813"/>
        <w:gridCol w:w="1953"/>
        <w:gridCol w:w="2510"/>
        <w:gridCol w:w="1813"/>
        <w:gridCol w:w="1945"/>
        <w:gridCol w:w="1618"/>
      </w:tblGrid>
      <w:tr w:rsidR="006F3D7B" w:rsidRPr="001202C1" w14:paraId="000A0471" w14:textId="77777777" w:rsidTr="00CD3490">
        <w:trPr>
          <w:jc w:val="center"/>
        </w:trPr>
        <w:tc>
          <w:tcPr>
            <w:tcW w:w="277" w:type="pct"/>
            <w:vAlign w:val="center"/>
          </w:tcPr>
          <w:p w14:paraId="60F9B0F5" w14:textId="7D9B5530" w:rsidR="00F44C4C" w:rsidRPr="001202C1" w:rsidRDefault="00F44C4C" w:rsidP="00CD3490">
            <w:pPr>
              <w:spacing w:after="0" w:line="240" w:lineRule="auto"/>
              <w:ind w:hanging="7"/>
              <w:jc w:val="center"/>
              <w:rPr>
                <w:rFonts w:ascii="Times New Roman" w:hAnsi="Times New Roman"/>
                <w:sz w:val="24"/>
              </w:rPr>
            </w:pPr>
            <w:r>
              <w:rPr>
                <w:rFonts w:ascii="Times New Roman" w:hAnsi="Times New Roman"/>
                <w:sz w:val="24"/>
              </w:rPr>
              <w:t>No.</w:t>
            </w:r>
          </w:p>
        </w:tc>
        <w:tc>
          <w:tcPr>
            <w:tcW w:w="559" w:type="pct"/>
            <w:vAlign w:val="center"/>
          </w:tcPr>
          <w:p w14:paraId="66068CCB"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Material type of the packaging waste</w:t>
            </w:r>
          </w:p>
        </w:tc>
        <w:tc>
          <w:tcPr>
            <w:tcW w:w="648" w:type="pct"/>
            <w:vAlign w:val="center"/>
          </w:tcPr>
          <w:p w14:paraId="24542B8D"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Consignor</w:t>
            </w:r>
          </w:p>
        </w:tc>
        <w:tc>
          <w:tcPr>
            <w:tcW w:w="698" w:type="pct"/>
            <w:vAlign w:val="center"/>
          </w:tcPr>
          <w:p w14:paraId="4C1797F7" w14:textId="77777777" w:rsidR="00F44C4C" w:rsidRPr="001202C1" w:rsidRDefault="00F44C4C" w:rsidP="00CD3490">
            <w:pPr>
              <w:spacing w:after="0" w:line="240" w:lineRule="auto"/>
              <w:ind w:firstLine="16"/>
              <w:jc w:val="center"/>
              <w:rPr>
                <w:rFonts w:ascii="Times New Roman" w:hAnsi="Times New Roman"/>
                <w:sz w:val="24"/>
              </w:rPr>
            </w:pPr>
            <w:r>
              <w:rPr>
                <w:rFonts w:ascii="Times New Roman" w:hAnsi="Times New Roman"/>
                <w:sz w:val="24"/>
              </w:rPr>
              <w:t>Consignee</w:t>
            </w:r>
          </w:p>
        </w:tc>
        <w:tc>
          <w:tcPr>
            <w:tcW w:w="897" w:type="pct"/>
            <w:vAlign w:val="center"/>
          </w:tcPr>
          <w:p w14:paraId="402DAD1B"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Type of consignment note for packaging waste or disposable tableware</w:t>
            </w:r>
            <w:r>
              <w:rPr>
                <w:rFonts w:ascii="Times New Roman" w:hAnsi="Times New Roman"/>
                <w:sz w:val="24"/>
                <w:vertAlign w:val="superscript"/>
              </w:rPr>
              <w:t>9</w:t>
            </w:r>
          </w:p>
        </w:tc>
        <w:tc>
          <w:tcPr>
            <w:tcW w:w="648" w:type="pct"/>
            <w:vAlign w:val="center"/>
          </w:tcPr>
          <w:p w14:paraId="3356BE80"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Number of the document of transboundary movement of waste</w:t>
            </w:r>
            <w:r>
              <w:rPr>
                <w:rFonts w:ascii="Times New Roman" w:hAnsi="Times New Roman"/>
                <w:sz w:val="24"/>
                <w:vertAlign w:val="superscript"/>
              </w:rPr>
              <w:t>10</w:t>
            </w:r>
          </w:p>
        </w:tc>
        <w:tc>
          <w:tcPr>
            <w:tcW w:w="695" w:type="pct"/>
            <w:vAlign w:val="center"/>
          </w:tcPr>
          <w:p w14:paraId="21D6F83D"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Date of issue of the document of transboundary movement of waste</w:t>
            </w:r>
            <w:r>
              <w:rPr>
                <w:rFonts w:ascii="Times New Roman" w:hAnsi="Times New Roman"/>
                <w:sz w:val="24"/>
                <w:vertAlign w:val="superscript"/>
              </w:rPr>
              <w:t>11</w:t>
            </w:r>
          </w:p>
        </w:tc>
        <w:tc>
          <w:tcPr>
            <w:tcW w:w="578" w:type="pct"/>
            <w:vAlign w:val="center"/>
          </w:tcPr>
          <w:p w14:paraId="4EFDF76E" w14:textId="77777777" w:rsidR="00F44C4C" w:rsidRPr="001202C1" w:rsidRDefault="00F44C4C" w:rsidP="00CD3490">
            <w:pPr>
              <w:spacing w:after="0" w:line="240" w:lineRule="auto"/>
              <w:jc w:val="center"/>
              <w:rPr>
                <w:rFonts w:ascii="Times New Roman" w:hAnsi="Times New Roman"/>
                <w:b/>
                <w:sz w:val="24"/>
              </w:rPr>
            </w:pPr>
            <w:r>
              <w:rPr>
                <w:rFonts w:ascii="Times New Roman" w:hAnsi="Times New Roman"/>
                <w:sz w:val="24"/>
              </w:rPr>
              <w:t>Amount attributable to</w:t>
            </w:r>
            <w:r>
              <w:rPr>
                <w:rFonts w:ascii="Times New Roman" w:hAnsi="Times New Roman"/>
                <w:b/>
                <w:sz w:val="24"/>
              </w:rPr>
              <w:t xml:space="preserve"> </w:t>
            </w:r>
            <w:r>
              <w:rPr>
                <w:rFonts w:ascii="Times New Roman" w:hAnsi="Times New Roman"/>
                <w:sz w:val="24"/>
              </w:rPr>
              <w:t>the report (kg)</w:t>
            </w:r>
          </w:p>
        </w:tc>
      </w:tr>
      <w:tr w:rsidR="006F3D7B" w:rsidRPr="001202C1" w14:paraId="6536C618" w14:textId="77777777" w:rsidTr="00CD3490">
        <w:trPr>
          <w:jc w:val="center"/>
        </w:trPr>
        <w:tc>
          <w:tcPr>
            <w:tcW w:w="277" w:type="pct"/>
            <w:vAlign w:val="center"/>
          </w:tcPr>
          <w:p w14:paraId="1B590F7C" w14:textId="77777777" w:rsidR="00F44C4C" w:rsidRPr="001202C1" w:rsidRDefault="00F44C4C" w:rsidP="001202C1">
            <w:pPr>
              <w:spacing w:after="0" w:line="240" w:lineRule="auto"/>
              <w:jc w:val="both"/>
              <w:rPr>
                <w:rFonts w:ascii="Times New Roman" w:hAnsi="Times New Roman"/>
                <w:sz w:val="24"/>
              </w:rPr>
            </w:pPr>
          </w:p>
        </w:tc>
        <w:tc>
          <w:tcPr>
            <w:tcW w:w="559" w:type="pct"/>
            <w:vAlign w:val="center"/>
          </w:tcPr>
          <w:p w14:paraId="42B3D6DF" w14:textId="77777777" w:rsidR="00F44C4C" w:rsidRPr="001202C1" w:rsidRDefault="00F44C4C" w:rsidP="001202C1">
            <w:pPr>
              <w:spacing w:after="0" w:line="240" w:lineRule="auto"/>
              <w:jc w:val="both"/>
              <w:rPr>
                <w:rFonts w:ascii="Times New Roman" w:hAnsi="Times New Roman"/>
                <w:sz w:val="24"/>
              </w:rPr>
            </w:pPr>
          </w:p>
        </w:tc>
        <w:tc>
          <w:tcPr>
            <w:tcW w:w="648" w:type="pct"/>
            <w:vAlign w:val="center"/>
          </w:tcPr>
          <w:p w14:paraId="084713CA" w14:textId="77777777" w:rsidR="00F44C4C" w:rsidRPr="001202C1" w:rsidRDefault="00F44C4C" w:rsidP="001202C1">
            <w:pPr>
              <w:spacing w:after="0" w:line="240" w:lineRule="auto"/>
              <w:jc w:val="both"/>
              <w:rPr>
                <w:rFonts w:ascii="Times New Roman" w:hAnsi="Times New Roman"/>
                <w:sz w:val="24"/>
              </w:rPr>
            </w:pPr>
          </w:p>
        </w:tc>
        <w:tc>
          <w:tcPr>
            <w:tcW w:w="698" w:type="pct"/>
            <w:vAlign w:val="center"/>
          </w:tcPr>
          <w:p w14:paraId="29CED9A4" w14:textId="77777777" w:rsidR="00F44C4C" w:rsidRPr="001202C1" w:rsidRDefault="00F44C4C" w:rsidP="001202C1">
            <w:pPr>
              <w:spacing w:after="0" w:line="240" w:lineRule="auto"/>
              <w:jc w:val="both"/>
              <w:rPr>
                <w:rFonts w:ascii="Times New Roman" w:hAnsi="Times New Roman"/>
                <w:sz w:val="24"/>
              </w:rPr>
            </w:pPr>
          </w:p>
        </w:tc>
        <w:tc>
          <w:tcPr>
            <w:tcW w:w="897" w:type="pct"/>
            <w:vAlign w:val="center"/>
          </w:tcPr>
          <w:p w14:paraId="7F803753" w14:textId="77777777" w:rsidR="00F44C4C" w:rsidRPr="001202C1" w:rsidRDefault="00F44C4C" w:rsidP="001202C1">
            <w:pPr>
              <w:spacing w:after="0" w:line="240" w:lineRule="auto"/>
              <w:jc w:val="both"/>
              <w:rPr>
                <w:rFonts w:ascii="Times New Roman" w:hAnsi="Times New Roman"/>
                <w:sz w:val="24"/>
              </w:rPr>
            </w:pPr>
          </w:p>
        </w:tc>
        <w:tc>
          <w:tcPr>
            <w:tcW w:w="648" w:type="pct"/>
            <w:vAlign w:val="center"/>
          </w:tcPr>
          <w:p w14:paraId="74D767AE" w14:textId="77777777" w:rsidR="00F44C4C" w:rsidRPr="001202C1" w:rsidRDefault="00F44C4C" w:rsidP="001202C1">
            <w:pPr>
              <w:spacing w:after="0" w:line="240" w:lineRule="auto"/>
              <w:jc w:val="both"/>
              <w:rPr>
                <w:rFonts w:ascii="Times New Roman" w:hAnsi="Times New Roman"/>
                <w:sz w:val="24"/>
              </w:rPr>
            </w:pPr>
          </w:p>
        </w:tc>
        <w:tc>
          <w:tcPr>
            <w:tcW w:w="695" w:type="pct"/>
          </w:tcPr>
          <w:p w14:paraId="06B17A39" w14:textId="77777777" w:rsidR="00F44C4C" w:rsidRPr="001202C1" w:rsidRDefault="00F44C4C" w:rsidP="001202C1">
            <w:pPr>
              <w:spacing w:after="0" w:line="240" w:lineRule="auto"/>
              <w:jc w:val="both"/>
              <w:rPr>
                <w:rFonts w:ascii="Times New Roman" w:hAnsi="Times New Roman"/>
                <w:sz w:val="24"/>
              </w:rPr>
            </w:pPr>
          </w:p>
        </w:tc>
        <w:tc>
          <w:tcPr>
            <w:tcW w:w="578" w:type="pct"/>
          </w:tcPr>
          <w:p w14:paraId="61AA817F"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6776B6F3" w14:textId="77777777" w:rsidTr="00CD3490">
        <w:trPr>
          <w:jc w:val="center"/>
        </w:trPr>
        <w:tc>
          <w:tcPr>
            <w:tcW w:w="277" w:type="pct"/>
            <w:vAlign w:val="center"/>
          </w:tcPr>
          <w:p w14:paraId="015A6236" w14:textId="77777777" w:rsidR="00F44C4C" w:rsidRPr="001202C1" w:rsidRDefault="00F44C4C" w:rsidP="001202C1">
            <w:pPr>
              <w:spacing w:after="0" w:line="240" w:lineRule="auto"/>
              <w:jc w:val="both"/>
              <w:rPr>
                <w:rFonts w:ascii="Times New Roman" w:hAnsi="Times New Roman"/>
                <w:sz w:val="24"/>
              </w:rPr>
            </w:pPr>
          </w:p>
        </w:tc>
        <w:tc>
          <w:tcPr>
            <w:tcW w:w="559" w:type="pct"/>
            <w:vAlign w:val="center"/>
          </w:tcPr>
          <w:p w14:paraId="03765CC8" w14:textId="77777777" w:rsidR="00F44C4C" w:rsidRPr="001202C1" w:rsidRDefault="00F44C4C" w:rsidP="001202C1">
            <w:pPr>
              <w:spacing w:after="0" w:line="240" w:lineRule="auto"/>
              <w:jc w:val="both"/>
              <w:rPr>
                <w:rFonts w:ascii="Times New Roman" w:hAnsi="Times New Roman"/>
                <w:sz w:val="24"/>
              </w:rPr>
            </w:pPr>
          </w:p>
        </w:tc>
        <w:tc>
          <w:tcPr>
            <w:tcW w:w="648" w:type="pct"/>
            <w:vAlign w:val="center"/>
          </w:tcPr>
          <w:p w14:paraId="6ED209BF" w14:textId="77777777" w:rsidR="00F44C4C" w:rsidRPr="001202C1" w:rsidRDefault="00F44C4C" w:rsidP="001202C1">
            <w:pPr>
              <w:spacing w:after="0" w:line="240" w:lineRule="auto"/>
              <w:jc w:val="both"/>
              <w:rPr>
                <w:rFonts w:ascii="Times New Roman" w:hAnsi="Times New Roman"/>
                <w:sz w:val="24"/>
              </w:rPr>
            </w:pPr>
          </w:p>
        </w:tc>
        <w:tc>
          <w:tcPr>
            <w:tcW w:w="698" w:type="pct"/>
            <w:vAlign w:val="center"/>
          </w:tcPr>
          <w:p w14:paraId="0ACCC65B" w14:textId="77777777" w:rsidR="00F44C4C" w:rsidRPr="001202C1" w:rsidRDefault="00F44C4C" w:rsidP="001202C1">
            <w:pPr>
              <w:spacing w:after="0" w:line="240" w:lineRule="auto"/>
              <w:jc w:val="both"/>
              <w:rPr>
                <w:rFonts w:ascii="Times New Roman" w:hAnsi="Times New Roman"/>
                <w:sz w:val="24"/>
              </w:rPr>
            </w:pPr>
          </w:p>
        </w:tc>
        <w:tc>
          <w:tcPr>
            <w:tcW w:w="897" w:type="pct"/>
            <w:vAlign w:val="center"/>
          </w:tcPr>
          <w:p w14:paraId="6CE23CBD" w14:textId="77777777" w:rsidR="00F44C4C" w:rsidRPr="001202C1" w:rsidRDefault="00F44C4C" w:rsidP="001202C1">
            <w:pPr>
              <w:spacing w:after="0" w:line="240" w:lineRule="auto"/>
              <w:jc w:val="both"/>
              <w:rPr>
                <w:rFonts w:ascii="Times New Roman" w:hAnsi="Times New Roman"/>
                <w:sz w:val="24"/>
              </w:rPr>
            </w:pPr>
          </w:p>
        </w:tc>
        <w:tc>
          <w:tcPr>
            <w:tcW w:w="648" w:type="pct"/>
            <w:vAlign w:val="center"/>
          </w:tcPr>
          <w:p w14:paraId="3E411AE4" w14:textId="77777777" w:rsidR="00F44C4C" w:rsidRPr="001202C1" w:rsidRDefault="00F44C4C" w:rsidP="001202C1">
            <w:pPr>
              <w:spacing w:after="0" w:line="240" w:lineRule="auto"/>
              <w:jc w:val="both"/>
              <w:rPr>
                <w:rFonts w:ascii="Times New Roman" w:hAnsi="Times New Roman"/>
                <w:sz w:val="24"/>
              </w:rPr>
            </w:pPr>
          </w:p>
        </w:tc>
        <w:tc>
          <w:tcPr>
            <w:tcW w:w="695" w:type="pct"/>
          </w:tcPr>
          <w:p w14:paraId="62B17CF6" w14:textId="77777777" w:rsidR="00F44C4C" w:rsidRPr="001202C1" w:rsidRDefault="00F44C4C" w:rsidP="001202C1">
            <w:pPr>
              <w:spacing w:after="0" w:line="240" w:lineRule="auto"/>
              <w:jc w:val="both"/>
              <w:rPr>
                <w:rFonts w:ascii="Times New Roman" w:hAnsi="Times New Roman"/>
                <w:sz w:val="24"/>
              </w:rPr>
            </w:pPr>
          </w:p>
        </w:tc>
        <w:tc>
          <w:tcPr>
            <w:tcW w:w="578" w:type="pct"/>
          </w:tcPr>
          <w:p w14:paraId="4E13C4EE"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05EB2F88" w14:textId="77777777" w:rsidTr="00CD3490">
        <w:trPr>
          <w:jc w:val="center"/>
        </w:trPr>
        <w:tc>
          <w:tcPr>
            <w:tcW w:w="277" w:type="pct"/>
            <w:vAlign w:val="center"/>
          </w:tcPr>
          <w:p w14:paraId="505575F9" w14:textId="77777777" w:rsidR="00F44C4C" w:rsidRPr="001202C1" w:rsidRDefault="00F44C4C" w:rsidP="001202C1">
            <w:pPr>
              <w:spacing w:after="0" w:line="240" w:lineRule="auto"/>
              <w:jc w:val="both"/>
              <w:rPr>
                <w:rFonts w:ascii="Times New Roman" w:hAnsi="Times New Roman"/>
                <w:sz w:val="24"/>
              </w:rPr>
            </w:pPr>
          </w:p>
        </w:tc>
        <w:tc>
          <w:tcPr>
            <w:tcW w:w="559" w:type="pct"/>
            <w:vAlign w:val="center"/>
          </w:tcPr>
          <w:p w14:paraId="799BA84C" w14:textId="77777777" w:rsidR="00F44C4C" w:rsidRPr="001202C1" w:rsidRDefault="00F44C4C" w:rsidP="001202C1">
            <w:pPr>
              <w:spacing w:after="0" w:line="240" w:lineRule="auto"/>
              <w:jc w:val="both"/>
              <w:rPr>
                <w:rFonts w:ascii="Times New Roman" w:hAnsi="Times New Roman"/>
                <w:sz w:val="24"/>
              </w:rPr>
            </w:pPr>
          </w:p>
        </w:tc>
        <w:tc>
          <w:tcPr>
            <w:tcW w:w="648" w:type="pct"/>
            <w:vAlign w:val="center"/>
          </w:tcPr>
          <w:p w14:paraId="63945974" w14:textId="77777777" w:rsidR="00F44C4C" w:rsidRPr="001202C1" w:rsidRDefault="00F44C4C" w:rsidP="001202C1">
            <w:pPr>
              <w:spacing w:after="0" w:line="240" w:lineRule="auto"/>
              <w:jc w:val="both"/>
              <w:rPr>
                <w:rFonts w:ascii="Times New Roman" w:hAnsi="Times New Roman"/>
                <w:sz w:val="24"/>
              </w:rPr>
            </w:pPr>
          </w:p>
        </w:tc>
        <w:tc>
          <w:tcPr>
            <w:tcW w:w="698" w:type="pct"/>
            <w:vAlign w:val="center"/>
          </w:tcPr>
          <w:p w14:paraId="4D389C12" w14:textId="77777777" w:rsidR="00F44C4C" w:rsidRPr="001202C1" w:rsidRDefault="00F44C4C" w:rsidP="001202C1">
            <w:pPr>
              <w:spacing w:after="0" w:line="240" w:lineRule="auto"/>
              <w:jc w:val="both"/>
              <w:rPr>
                <w:rFonts w:ascii="Times New Roman" w:hAnsi="Times New Roman"/>
                <w:sz w:val="24"/>
              </w:rPr>
            </w:pPr>
          </w:p>
        </w:tc>
        <w:tc>
          <w:tcPr>
            <w:tcW w:w="897" w:type="pct"/>
          </w:tcPr>
          <w:p w14:paraId="0FC82BB8" w14:textId="77777777" w:rsidR="00F44C4C" w:rsidRPr="001202C1" w:rsidRDefault="00F44C4C" w:rsidP="001202C1">
            <w:pPr>
              <w:spacing w:after="0" w:line="240" w:lineRule="auto"/>
              <w:jc w:val="both"/>
              <w:rPr>
                <w:rFonts w:ascii="Times New Roman" w:hAnsi="Times New Roman"/>
                <w:sz w:val="24"/>
              </w:rPr>
            </w:pPr>
          </w:p>
        </w:tc>
        <w:tc>
          <w:tcPr>
            <w:tcW w:w="648" w:type="pct"/>
          </w:tcPr>
          <w:p w14:paraId="0D41E8C5" w14:textId="77777777" w:rsidR="00F44C4C" w:rsidRPr="001202C1" w:rsidRDefault="00F44C4C" w:rsidP="001202C1">
            <w:pPr>
              <w:spacing w:after="0" w:line="240" w:lineRule="auto"/>
              <w:jc w:val="both"/>
              <w:rPr>
                <w:rFonts w:ascii="Times New Roman" w:hAnsi="Times New Roman"/>
                <w:sz w:val="24"/>
              </w:rPr>
            </w:pPr>
          </w:p>
        </w:tc>
        <w:tc>
          <w:tcPr>
            <w:tcW w:w="695" w:type="pct"/>
          </w:tcPr>
          <w:p w14:paraId="348B8683" w14:textId="77777777" w:rsidR="00F44C4C" w:rsidRPr="001202C1" w:rsidRDefault="00F44C4C" w:rsidP="001202C1">
            <w:pPr>
              <w:spacing w:after="0" w:line="240" w:lineRule="auto"/>
              <w:jc w:val="both"/>
              <w:rPr>
                <w:rFonts w:ascii="Times New Roman" w:hAnsi="Times New Roman"/>
                <w:sz w:val="24"/>
              </w:rPr>
            </w:pPr>
          </w:p>
        </w:tc>
        <w:tc>
          <w:tcPr>
            <w:tcW w:w="578" w:type="pct"/>
          </w:tcPr>
          <w:p w14:paraId="67B42B3A" w14:textId="77777777" w:rsidR="00F44C4C" w:rsidRPr="001202C1" w:rsidRDefault="00F44C4C" w:rsidP="001202C1">
            <w:pPr>
              <w:spacing w:after="0" w:line="240" w:lineRule="auto"/>
              <w:jc w:val="both"/>
              <w:rPr>
                <w:rFonts w:ascii="Times New Roman" w:hAnsi="Times New Roman"/>
                <w:sz w:val="24"/>
              </w:rPr>
            </w:pPr>
          </w:p>
        </w:tc>
      </w:tr>
    </w:tbl>
    <w:p w14:paraId="2A8B379E" w14:textId="77777777" w:rsidR="00F44C4C" w:rsidRPr="001202C1" w:rsidRDefault="00F44C4C" w:rsidP="001202C1">
      <w:pPr>
        <w:spacing w:after="0" w:line="240" w:lineRule="auto"/>
        <w:jc w:val="both"/>
        <w:rPr>
          <w:rFonts w:ascii="Times New Roman" w:hAnsi="Times New Roman"/>
          <w:sz w:val="24"/>
        </w:rPr>
      </w:pPr>
    </w:p>
    <w:p w14:paraId="39E17F9E" w14:textId="77777777" w:rsidR="00F44C4C" w:rsidRPr="001202C1" w:rsidRDefault="00F44C4C" w:rsidP="00CD3490">
      <w:pPr>
        <w:spacing w:after="0" w:line="240" w:lineRule="auto"/>
        <w:jc w:val="both"/>
        <w:rPr>
          <w:rFonts w:ascii="Times New Roman" w:hAnsi="Times New Roman"/>
          <w:sz w:val="24"/>
        </w:rPr>
      </w:pPr>
      <w:r>
        <w:rPr>
          <w:rFonts w:ascii="Times New Roman" w:hAnsi="Times New Roman"/>
          <w:sz w:val="24"/>
        </w:rPr>
        <w:t>Notes.</w:t>
      </w:r>
    </w:p>
    <w:p w14:paraId="1AE9945C" w14:textId="77777777" w:rsidR="00F44C4C" w:rsidRPr="001202C1" w:rsidRDefault="00F44C4C" w:rsidP="00CD3490">
      <w:pPr>
        <w:spacing w:after="0" w:line="240" w:lineRule="auto"/>
        <w:jc w:val="both"/>
        <w:rPr>
          <w:rFonts w:ascii="Times New Roman" w:hAnsi="Times New Roman"/>
          <w:sz w:val="24"/>
        </w:rPr>
      </w:pPr>
      <w:r>
        <w:rPr>
          <w:rFonts w:ascii="Times New Roman" w:hAnsi="Times New Roman"/>
          <w:sz w:val="24"/>
          <w:vertAlign w:val="superscript"/>
        </w:rPr>
        <w:t>9</w:t>
      </w:r>
      <w:r>
        <w:rPr>
          <w:rFonts w:ascii="Times New Roman" w:hAnsi="Times New Roman"/>
          <w:sz w:val="24"/>
        </w:rPr>
        <w:t xml:space="preserve"> Indicate one of the following types of the consignment note for packaging waste or disposable tableware:</w:t>
      </w:r>
    </w:p>
    <w:p w14:paraId="5C010652" w14:textId="77777777" w:rsidR="001202C1" w:rsidRDefault="00F44C4C" w:rsidP="00CD3490">
      <w:pPr>
        <w:spacing w:after="0" w:line="240" w:lineRule="auto"/>
        <w:jc w:val="both"/>
        <w:rPr>
          <w:rFonts w:ascii="Times New Roman" w:hAnsi="Times New Roman"/>
          <w:sz w:val="24"/>
        </w:rPr>
      </w:pPr>
      <w:r>
        <w:rPr>
          <w:rFonts w:ascii="Times New Roman" w:hAnsi="Times New Roman"/>
          <w:sz w:val="24"/>
        </w:rPr>
        <w:t>1) the notification document of transboundary movement/shipments of waste in conformity with Annex IA to Regulation (EC) No 1013/2006 of the European Parliament and of the Council of 14 June 2006 on shipments of waste;</w:t>
      </w:r>
    </w:p>
    <w:p w14:paraId="662C77B1" w14:textId="3A7956BB" w:rsidR="00F44C4C" w:rsidRPr="001202C1" w:rsidRDefault="00F44C4C" w:rsidP="00CD3490">
      <w:pPr>
        <w:spacing w:after="0" w:line="240" w:lineRule="auto"/>
        <w:jc w:val="both"/>
        <w:rPr>
          <w:rFonts w:ascii="Times New Roman" w:hAnsi="Times New Roman"/>
          <w:sz w:val="24"/>
        </w:rPr>
      </w:pPr>
      <w:r>
        <w:rPr>
          <w:rFonts w:ascii="Times New Roman" w:hAnsi="Times New Roman"/>
          <w:sz w:val="24"/>
        </w:rPr>
        <w:t>2) the notification document of transboundary movement/shipments of waste in conformity with the Basel Convention on the Control of Transboundary Movements of Hazardous Wastes and their Disposal;</w:t>
      </w:r>
    </w:p>
    <w:p w14:paraId="52F8BB95" w14:textId="77777777" w:rsidR="00F44C4C" w:rsidRPr="001202C1" w:rsidRDefault="00F44C4C" w:rsidP="00CD3490">
      <w:pPr>
        <w:spacing w:after="0" w:line="240" w:lineRule="auto"/>
        <w:jc w:val="both"/>
        <w:rPr>
          <w:rFonts w:ascii="Times New Roman" w:hAnsi="Times New Roman"/>
          <w:sz w:val="24"/>
        </w:rPr>
      </w:pPr>
      <w:r>
        <w:rPr>
          <w:rFonts w:ascii="Times New Roman" w:hAnsi="Times New Roman"/>
          <w:sz w:val="24"/>
        </w:rPr>
        <w:t>3) the information to be appended to the shipments of waste in conformity with Annex VII to Regulation (EC) No 1013/2006 of the European Parliament and of the Council of 14 June 2006 on shipments of waste.</w:t>
      </w:r>
    </w:p>
    <w:p w14:paraId="2B412DC1" w14:textId="77777777" w:rsidR="00F44C4C" w:rsidRPr="001202C1" w:rsidRDefault="00F44C4C" w:rsidP="00CD3490">
      <w:pPr>
        <w:spacing w:after="0" w:line="240" w:lineRule="auto"/>
        <w:jc w:val="both"/>
        <w:rPr>
          <w:rFonts w:ascii="Times New Roman" w:hAnsi="Times New Roman"/>
          <w:sz w:val="24"/>
        </w:rPr>
      </w:pPr>
      <w:r>
        <w:rPr>
          <w:rFonts w:ascii="Times New Roman" w:hAnsi="Times New Roman"/>
          <w:sz w:val="24"/>
          <w:vertAlign w:val="superscript"/>
        </w:rPr>
        <w:t>10</w:t>
      </w:r>
      <w:r>
        <w:rPr>
          <w:rFonts w:ascii="Times New Roman" w:hAnsi="Times New Roman"/>
          <w:sz w:val="24"/>
        </w:rPr>
        <w:t xml:space="preserve"> Indicate the document number of the relevant notification. The number of a consignment note shall not be indicated in the information accompanying shipments of waste in accordance with Annex VII to Regulation (EC) No 1013/2006 of the European Parliament and of the Council of 14 June 2006 on shipments of waste.</w:t>
      </w:r>
    </w:p>
    <w:p w14:paraId="7E850ACB" w14:textId="77777777" w:rsidR="00F44C4C" w:rsidRPr="001202C1" w:rsidRDefault="00F44C4C" w:rsidP="00CD3490">
      <w:pPr>
        <w:spacing w:after="0" w:line="240" w:lineRule="auto"/>
        <w:jc w:val="both"/>
        <w:rPr>
          <w:rFonts w:ascii="Times New Roman" w:hAnsi="Times New Roman"/>
          <w:sz w:val="24"/>
        </w:rPr>
      </w:pPr>
      <w:r>
        <w:rPr>
          <w:rFonts w:ascii="Times New Roman" w:hAnsi="Times New Roman"/>
          <w:sz w:val="24"/>
          <w:vertAlign w:val="superscript"/>
        </w:rPr>
        <w:t>11</w:t>
      </w:r>
      <w:r>
        <w:rPr>
          <w:rFonts w:ascii="Times New Roman" w:hAnsi="Times New Roman"/>
          <w:sz w:val="24"/>
        </w:rPr>
        <w:t xml:space="preserve"> Indicate the date of issue of the document of the relevant notification. The actual date of shipment and the date when the consignor has received waste shall be indicated in the information accompanying the shipments of waste in accordance with Annex VII to Regulation (EC) No 1013/2006 of the European Parliament and of the Council of 14 June 2006 on shipments of waste.</w:t>
      </w:r>
    </w:p>
    <w:p w14:paraId="50FC0B1A" w14:textId="77777777" w:rsidR="00F44C4C" w:rsidRPr="001202C1" w:rsidRDefault="00F44C4C" w:rsidP="001202C1">
      <w:pPr>
        <w:pStyle w:val="naisf"/>
        <w:spacing w:before="0" w:after="0"/>
        <w:ind w:firstLine="0"/>
        <w:rPr>
          <w:b/>
        </w:rPr>
      </w:pPr>
    </w:p>
    <w:p w14:paraId="7042B9F0" w14:textId="3B5B5F86" w:rsidR="00F44C4C" w:rsidRDefault="00F44C4C" w:rsidP="00CD3490">
      <w:pPr>
        <w:pStyle w:val="naisf"/>
        <w:spacing w:before="0" w:after="0"/>
        <w:ind w:firstLine="0"/>
        <w:jc w:val="center"/>
        <w:rPr>
          <w:b/>
        </w:rPr>
      </w:pPr>
      <w:r>
        <w:rPr>
          <w:b/>
        </w:rPr>
        <w:t>6. Documents Confirming the Sale of Packaging Waste for Reuse</w:t>
      </w:r>
    </w:p>
    <w:p w14:paraId="3B6C75B7" w14:textId="77777777" w:rsidR="00CD3490" w:rsidRPr="001202C1" w:rsidRDefault="00CD3490" w:rsidP="001202C1">
      <w:pPr>
        <w:pStyle w:val="naisf"/>
        <w:spacing w:before="0" w:after="0"/>
        <w:ind w:firstLine="0"/>
        <w:rPr>
          <w:b/>
        </w:rPr>
      </w:pPr>
    </w:p>
    <w:tbl>
      <w:tblPr>
        <w:tblW w:w="4983"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28" w:type="dxa"/>
          <w:left w:w="28" w:type="dxa"/>
          <w:bottom w:w="28" w:type="dxa"/>
          <w:right w:w="28" w:type="dxa"/>
        </w:tblCellMar>
        <w:tblLook w:val="01E0" w:firstRow="1" w:lastRow="1" w:firstColumn="1" w:lastColumn="1" w:noHBand="0" w:noVBand="0"/>
      </w:tblPr>
      <w:tblGrid>
        <w:gridCol w:w="825"/>
        <w:gridCol w:w="3326"/>
        <w:gridCol w:w="5143"/>
        <w:gridCol w:w="2331"/>
        <w:gridCol w:w="2314"/>
      </w:tblGrid>
      <w:tr w:rsidR="006F3D7B" w:rsidRPr="001202C1" w14:paraId="7C1522DA" w14:textId="77777777" w:rsidTr="00CD3490">
        <w:tc>
          <w:tcPr>
            <w:tcW w:w="296" w:type="pct"/>
            <w:vAlign w:val="center"/>
          </w:tcPr>
          <w:p w14:paraId="2A3ADB89" w14:textId="23D89BF2"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No.</w:t>
            </w:r>
          </w:p>
        </w:tc>
        <w:tc>
          <w:tcPr>
            <w:tcW w:w="1193" w:type="pct"/>
            <w:vAlign w:val="center"/>
          </w:tcPr>
          <w:p w14:paraId="2F04CF44"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Name, registration number, and address of the economic operator which has issued the document</w:t>
            </w:r>
          </w:p>
        </w:tc>
        <w:tc>
          <w:tcPr>
            <w:tcW w:w="1845" w:type="pct"/>
            <w:vAlign w:val="center"/>
          </w:tcPr>
          <w:p w14:paraId="66903BE4"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Material type and amount of the packaging waste indicated in the document which is sold for reuse</w:t>
            </w:r>
          </w:p>
        </w:tc>
        <w:tc>
          <w:tcPr>
            <w:tcW w:w="836" w:type="pct"/>
            <w:vAlign w:val="center"/>
          </w:tcPr>
          <w:p w14:paraId="46569203"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Time period for which the confirmation has been issued</w:t>
            </w:r>
          </w:p>
        </w:tc>
        <w:tc>
          <w:tcPr>
            <w:tcW w:w="830" w:type="pct"/>
            <w:vAlign w:val="center"/>
          </w:tcPr>
          <w:p w14:paraId="022C646C"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Date of issue of the document</w:t>
            </w:r>
          </w:p>
        </w:tc>
      </w:tr>
      <w:tr w:rsidR="006F3D7B" w:rsidRPr="001202C1" w14:paraId="054E9D60" w14:textId="77777777" w:rsidTr="00CD3490">
        <w:tc>
          <w:tcPr>
            <w:tcW w:w="296" w:type="pct"/>
            <w:vAlign w:val="center"/>
          </w:tcPr>
          <w:p w14:paraId="51E6F810" w14:textId="77777777" w:rsidR="00F44C4C" w:rsidRPr="001202C1" w:rsidRDefault="00F44C4C" w:rsidP="001202C1">
            <w:pPr>
              <w:spacing w:after="0" w:line="240" w:lineRule="auto"/>
              <w:jc w:val="both"/>
              <w:rPr>
                <w:rFonts w:ascii="Times New Roman" w:hAnsi="Times New Roman"/>
                <w:sz w:val="24"/>
              </w:rPr>
            </w:pPr>
          </w:p>
        </w:tc>
        <w:tc>
          <w:tcPr>
            <w:tcW w:w="1193" w:type="pct"/>
            <w:vAlign w:val="center"/>
          </w:tcPr>
          <w:p w14:paraId="24C759C0" w14:textId="77777777" w:rsidR="00F44C4C" w:rsidRPr="001202C1" w:rsidRDefault="00F44C4C" w:rsidP="001202C1">
            <w:pPr>
              <w:spacing w:after="0" w:line="240" w:lineRule="auto"/>
              <w:jc w:val="both"/>
              <w:rPr>
                <w:rFonts w:ascii="Times New Roman" w:hAnsi="Times New Roman"/>
                <w:sz w:val="24"/>
              </w:rPr>
            </w:pPr>
          </w:p>
        </w:tc>
        <w:tc>
          <w:tcPr>
            <w:tcW w:w="1845" w:type="pct"/>
            <w:vAlign w:val="center"/>
          </w:tcPr>
          <w:p w14:paraId="0ECAEFB9" w14:textId="77777777" w:rsidR="00F44C4C" w:rsidRPr="001202C1" w:rsidRDefault="00F44C4C" w:rsidP="001202C1">
            <w:pPr>
              <w:spacing w:after="0" w:line="240" w:lineRule="auto"/>
              <w:jc w:val="both"/>
              <w:rPr>
                <w:rFonts w:ascii="Times New Roman" w:hAnsi="Times New Roman"/>
                <w:sz w:val="24"/>
              </w:rPr>
            </w:pPr>
          </w:p>
        </w:tc>
        <w:tc>
          <w:tcPr>
            <w:tcW w:w="836" w:type="pct"/>
            <w:vAlign w:val="center"/>
          </w:tcPr>
          <w:p w14:paraId="1A5B3EF0" w14:textId="77777777" w:rsidR="00F44C4C" w:rsidRPr="001202C1" w:rsidRDefault="00F44C4C" w:rsidP="001202C1">
            <w:pPr>
              <w:spacing w:after="0" w:line="240" w:lineRule="auto"/>
              <w:jc w:val="both"/>
              <w:rPr>
                <w:rFonts w:ascii="Times New Roman" w:hAnsi="Times New Roman"/>
                <w:sz w:val="24"/>
              </w:rPr>
            </w:pPr>
          </w:p>
        </w:tc>
        <w:tc>
          <w:tcPr>
            <w:tcW w:w="830" w:type="pct"/>
            <w:vAlign w:val="center"/>
          </w:tcPr>
          <w:p w14:paraId="398A2F8A"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605F7F81" w14:textId="77777777" w:rsidTr="00CD3490">
        <w:tc>
          <w:tcPr>
            <w:tcW w:w="296" w:type="pct"/>
            <w:vAlign w:val="center"/>
          </w:tcPr>
          <w:p w14:paraId="33F80FFE" w14:textId="77777777" w:rsidR="00F44C4C" w:rsidRPr="001202C1" w:rsidRDefault="00F44C4C" w:rsidP="001202C1">
            <w:pPr>
              <w:spacing w:after="0" w:line="240" w:lineRule="auto"/>
              <w:jc w:val="both"/>
              <w:rPr>
                <w:rFonts w:ascii="Times New Roman" w:hAnsi="Times New Roman"/>
                <w:sz w:val="24"/>
              </w:rPr>
            </w:pPr>
          </w:p>
        </w:tc>
        <w:tc>
          <w:tcPr>
            <w:tcW w:w="1193" w:type="pct"/>
            <w:vAlign w:val="center"/>
          </w:tcPr>
          <w:p w14:paraId="4E8A4BE1" w14:textId="77777777" w:rsidR="00F44C4C" w:rsidRPr="001202C1" w:rsidRDefault="00F44C4C" w:rsidP="001202C1">
            <w:pPr>
              <w:spacing w:after="0" w:line="240" w:lineRule="auto"/>
              <w:jc w:val="both"/>
              <w:rPr>
                <w:rFonts w:ascii="Times New Roman" w:hAnsi="Times New Roman"/>
                <w:sz w:val="24"/>
              </w:rPr>
            </w:pPr>
          </w:p>
        </w:tc>
        <w:tc>
          <w:tcPr>
            <w:tcW w:w="1845" w:type="pct"/>
            <w:vAlign w:val="center"/>
          </w:tcPr>
          <w:p w14:paraId="2A8DD0F4" w14:textId="77777777" w:rsidR="00F44C4C" w:rsidRPr="001202C1" w:rsidRDefault="00F44C4C" w:rsidP="001202C1">
            <w:pPr>
              <w:spacing w:after="0" w:line="240" w:lineRule="auto"/>
              <w:jc w:val="both"/>
              <w:rPr>
                <w:rFonts w:ascii="Times New Roman" w:hAnsi="Times New Roman"/>
                <w:sz w:val="24"/>
              </w:rPr>
            </w:pPr>
          </w:p>
        </w:tc>
        <w:tc>
          <w:tcPr>
            <w:tcW w:w="836" w:type="pct"/>
            <w:vAlign w:val="center"/>
          </w:tcPr>
          <w:p w14:paraId="1D95EECB" w14:textId="77777777" w:rsidR="00F44C4C" w:rsidRPr="001202C1" w:rsidRDefault="00F44C4C" w:rsidP="001202C1">
            <w:pPr>
              <w:spacing w:after="0" w:line="240" w:lineRule="auto"/>
              <w:jc w:val="both"/>
              <w:rPr>
                <w:rFonts w:ascii="Times New Roman" w:hAnsi="Times New Roman"/>
                <w:sz w:val="24"/>
              </w:rPr>
            </w:pPr>
          </w:p>
        </w:tc>
        <w:tc>
          <w:tcPr>
            <w:tcW w:w="830" w:type="pct"/>
            <w:vAlign w:val="center"/>
          </w:tcPr>
          <w:p w14:paraId="1BF6A688"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35DC0B52" w14:textId="77777777" w:rsidTr="00CD3490">
        <w:tc>
          <w:tcPr>
            <w:tcW w:w="296" w:type="pct"/>
            <w:vAlign w:val="center"/>
          </w:tcPr>
          <w:p w14:paraId="4AAB585F" w14:textId="77777777" w:rsidR="00F44C4C" w:rsidRPr="001202C1" w:rsidRDefault="00F44C4C" w:rsidP="001202C1">
            <w:pPr>
              <w:spacing w:after="0" w:line="240" w:lineRule="auto"/>
              <w:jc w:val="both"/>
              <w:rPr>
                <w:rFonts w:ascii="Times New Roman" w:hAnsi="Times New Roman"/>
                <w:sz w:val="24"/>
              </w:rPr>
            </w:pPr>
          </w:p>
        </w:tc>
        <w:tc>
          <w:tcPr>
            <w:tcW w:w="1193" w:type="pct"/>
            <w:vAlign w:val="center"/>
          </w:tcPr>
          <w:p w14:paraId="2A6A0C8E" w14:textId="77777777" w:rsidR="00F44C4C" w:rsidRPr="001202C1" w:rsidRDefault="00F44C4C" w:rsidP="001202C1">
            <w:pPr>
              <w:spacing w:after="0" w:line="240" w:lineRule="auto"/>
              <w:jc w:val="both"/>
              <w:rPr>
                <w:rFonts w:ascii="Times New Roman" w:hAnsi="Times New Roman"/>
                <w:sz w:val="24"/>
              </w:rPr>
            </w:pPr>
          </w:p>
        </w:tc>
        <w:tc>
          <w:tcPr>
            <w:tcW w:w="1845" w:type="pct"/>
            <w:vAlign w:val="center"/>
          </w:tcPr>
          <w:p w14:paraId="41706779" w14:textId="77777777" w:rsidR="00F44C4C" w:rsidRPr="001202C1" w:rsidRDefault="00F44C4C" w:rsidP="001202C1">
            <w:pPr>
              <w:spacing w:after="0" w:line="240" w:lineRule="auto"/>
              <w:jc w:val="both"/>
              <w:rPr>
                <w:rFonts w:ascii="Times New Roman" w:hAnsi="Times New Roman"/>
                <w:sz w:val="24"/>
              </w:rPr>
            </w:pPr>
          </w:p>
        </w:tc>
        <w:tc>
          <w:tcPr>
            <w:tcW w:w="836" w:type="pct"/>
            <w:vAlign w:val="center"/>
          </w:tcPr>
          <w:p w14:paraId="103E562A" w14:textId="77777777" w:rsidR="00F44C4C" w:rsidRPr="001202C1" w:rsidRDefault="00F44C4C" w:rsidP="001202C1">
            <w:pPr>
              <w:spacing w:after="0" w:line="240" w:lineRule="auto"/>
              <w:jc w:val="both"/>
              <w:rPr>
                <w:rFonts w:ascii="Times New Roman" w:hAnsi="Times New Roman"/>
                <w:sz w:val="24"/>
              </w:rPr>
            </w:pPr>
          </w:p>
        </w:tc>
        <w:tc>
          <w:tcPr>
            <w:tcW w:w="830" w:type="pct"/>
            <w:vAlign w:val="center"/>
          </w:tcPr>
          <w:p w14:paraId="427C4E7E" w14:textId="77777777" w:rsidR="00F44C4C" w:rsidRPr="001202C1" w:rsidRDefault="00F44C4C" w:rsidP="001202C1">
            <w:pPr>
              <w:spacing w:after="0" w:line="240" w:lineRule="auto"/>
              <w:jc w:val="both"/>
              <w:rPr>
                <w:rFonts w:ascii="Times New Roman" w:hAnsi="Times New Roman"/>
                <w:sz w:val="24"/>
              </w:rPr>
            </w:pPr>
          </w:p>
        </w:tc>
      </w:tr>
    </w:tbl>
    <w:p w14:paraId="55AB1092" w14:textId="77777777" w:rsidR="00F44C4C" w:rsidRPr="001202C1" w:rsidRDefault="00F44C4C" w:rsidP="001202C1">
      <w:pPr>
        <w:spacing w:after="0" w:line="240" w:lineRule="auto"/>
        <w:jc w:val="both"/>
        <w:rPr>
          <w:rFonts w:ascii="Times New Roman" w:hAnsi="Times New Roman"/>
          <w:b/>
          <w:sz w:val="24"/>
        </w:rPr>
      </w:pPr>
    </w:p>
    <w:p w14:paraId="1EA78B54" w14:textId="02994FF3" w:rsidR="00F44C4C" w:rsidRDefault="00F44C4C" w:rsidP="00164F16">
      <w:pPr>
        <w:keepNext/>
        <w:spacing w:after="0" w:line="240" w:lineRule="auto"/>
        <w:jc w:val="both"/>
        <w:rPr>
          <w:rFonts w:ascii="Times New Roman" w:hAnsi="Times New Roman"/>
          <w:b/>
          <w:sz w:val="24"/>
        </w:rPr>
      </w:pPr>
      <w:r>
        <w:rPr>
          <w:rFonts w:ascii="Times New Roman" w:hAnsi="Times New Roman"/>
          <w:b/>
          <w:sz w:val="24"/>
        </w:rPr>
        <w:lastRenderedPageBreak/>
        <w:t>7. Performance of the Plan for Communication Measures</w:t>
      </w:r>
    </w:p>
    <w:p w14:paraId="4E9CDE9D" w14:textId="77777777" w:rsidR="00CD3490" w:rsidRPr="001202C1" w:rsidRDefault="00CD3490" w:rsidP="00164F16">
      <w:pPr>
        <w:keepNext/>
        <w:spacing w:after="0" w:line="240" w:lineRule="auto"/>
        <w:jc w:val="both"/>
        <w:rPr>
          <w:rFonts w:ascii="Times New Roman" w:hAnsi="Times New Roman"/>
          <w:b/>
          <w:sz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75"/>
        <w:gridCol w:w="2694"/>
        <w:gridCol w:w="1275"/>
        <w:gridCol w:w="1701"/>
        <w:gridCol w:w="2410"/>
        <w:gridCol w:w="1559"/>
        <w:gridCol w:w="2268"/>
        <w:gridCol w:w="1560"/>
      </w:tblGrid>
      <w:tr w:rsidR="001202C1" w:rsidRPr="001202C1" w14:paraId="4629931C" w14:textId="77777777" w:rsidTr="00CD3490">
        <w:tc>
          <w:tcPr>
            <w:tcW w:w="675" w:type="dxa"/>
            <w:shd w:val="clear" w:color="auto" w:fill="auto"/>
            <w:vAlign w:val="center"/>
          </w:tcPr>
          <w:p w14:paraId="316E2FE1" w14:textId="3395A5C0" w:rsidR="00F44C4C" w:rsidRPr="001202C1" w:rsidRDefault="00F44C4C" w:rsidP="00164F16">
            <w:pPr>
              <w:keepNext/>
              <w:spacing w:after="0" w:line="240" w:lineRule="auto"/>
              <w:jc w:val="center"/>
              <w:rPr>
                <w:rFonts w:ascii="Times New Roman" w:hAnsi="Times New Roman"/>
                <w:sz w:val="24"/>
              </w:rPr>
            </w:pPr>
            <w:r>
              <w:rPr>
                <w:rFonts w:ascii="Times New Roman" w:hAnsi="Times New Roman"/>
                <w:sz w:val="24"/>
              </w:rPr>
              <w:t>No.</w:t>
            </w:r>
          </w:p>
        </w:tc>
        <w:tc>
          <w:tcPr>
            <w:tcW w:w="2694" w:type="dxa"/>
            <w:shd w:val="clear" w:color="auto" w:fill="auto"/>
            <w:vAlign w:val="center"/>
          </w:tcPr>
          <w:p w14:paraId="6B2F9B35" w14:textId="77777777" w:rsidR="00F44C4C" w:rsidRPr="001202C1" w:rsidRDefault="00F44C4C" w:rsidP="00164F16">
            <w:pPr>
              <w:keepNext/>
              <w:spacing w:after="0" w:line="240" w:lineRule="auto"/>
              <w:jc w:val="center"/>
              <w:rPr>
                <w:rFonts w:ascii="Times New Roman" w:hAnsi="Times New Roman"/>
                <w:sz w:val="24"/>
              </w:rPr>
            </w:pPr>
            <w:r>
              <w:rPr>
                <w:rFonts w:ascii="Times New Roman" w:hAnsi="Times New Roman"/>
                <w:sz w:val="24"/>
              </w:rPr>
              <w:t>Objective of the measure</w:t>
            </w:r>
          </w:p>
        </w:tc>
        <w:tc>
          <w:tcPr>
            <w:tcW w:w="1275" w:type="dxa"/>
            <w:shd w:val="clear" w:color="auto" w:fill="auto"/>
            <w:vAlign w:val="center"/>
          </w:tcPr>
          <w:p w14:paraId="1C62439B" w14:textId="77777777" w:rsidR="00F44C4C" w:rsidRPr="001202C1" w:rsidRDefault="00F44C4C" w:rsidP="00164F16">
            <w:pPr>
              <w:keepNext/>
              <w:spacing w:after="0" w:line="240" w:lineRule="auto"/>
              <w:jc w:val="center"/>
              <w:rPr>
                <w:rFonts w:ascii="Times New Roman" w:hAnsi="Times New Roman"/>
                <w:sz w:val="24"/>
              </w:rPr>
            </w:pPr>
            <w:r>
              <w:rPr>
                <w:rFonts w:ascii="Times New Roman" w:hAnsi="Times New Roman"/>
                <w:sz w:val="24"/>
              </w:rPr>
              <w:t>Type of the measure</w:t>
            </w:r>
            <w:r>
              <w:rPr>
                <w:rFonts w:ascii="Times New Roman" w:hAnsi="Times New Roman"/>
                <w:sz w:val="24"/>
                <w:vertAlign w:val="superscript"/>
              </w:rPr>
              <w:t>12</w:t>
            </w:r>
          </w:p>
        </w:tc>
        <w:tc>
          <w:tcPr>
            <w:tcW w:w="1701" w:type="dxa"/>
            <w:shd w:val="clear" w:color="auto" w:fill="auto"/>
            <w:vAlign w:val="center"/>
          </w:tcPr>
          <w:p w14:paraId="00C854D3" w14:textId="77777777" w:rsidR="00F44C4C" w:rsidRPr="001202C1" w:rsidRDefault="00F44C4C" w:rsidP="00164F16">
            <w:pPr>
              <w:keepNext/>
              <w:spacing w:after="0" w:line="240" w:lineRule="auto"/>
              <w:jc w:val="center"/>
              <w:rPr>
                <w:rFonts w:ascii="Times New Roman" w:hAnsi="Times New Roman"/>
                <w:sz w:val="24"/>
              </w:rPr>
            </w:pPr>
            <w:r>
              <w:rPr>
                <w:rFonts w:ascii="Times New Roman" w:hAnsi="Times New Roman"/>
                <w:sz w:val="24"/>
              </w:rPr>
              <w:t>Target audience reached (number)</w:t>
            </w:r>
            <w:r>
              <w:rPr>
                <w:rFonts w:ascii="Times New Roman" w:hAnsi="Times New Roman"/>
                <w:sz w:val="24"/>
                <w:vertAlign w:val="superscript"/>
              </w:rPr>
              <w:t>13</w:t>
            </w:r>
          </w:p>
        </w:tc>
        <w:tc>
          <w:tcPr>
            <w:tcW w:w="2410" w:type="dxa"/>
            <w:shd w:val="clear" w:color="auto" w:fill="auto"/>
            <w:vAlign w:val="center"/>
          </w:tcPr>
          <w:p w14:paraId="206AC905" w14:textId="77777777" w:rsidR="00F44C4C" w:rsidRPr="001202C1" w:rsidRDefault="00F44C4C" w:rsidP="00164F16">
            <w:pPr>
              <w:keepNext/>
              <w:spacing w:after="0" w:line="240" w:lineRule="auto"/>
              <w:jc w:val="center"/>
              <w:rPr>
                <w:rFonts w:ascii="Times New Roman" w:hAnsi="Times New Roman"/>
                <w:sz w:val="24"/>
              </w:rPr>
            </w:pPr>
            <w:r>
              <w:rPr>
                <w:rFonts w:ascii="Times New Roman" w:hAnsi="Times New Roman"/>
                <w:sz w:val="24"/>
              </w:rPr>
              <w:t>Method for achieving the objective / Detailed description and assessment of the measure</w:t>
            </w:r>
          </w:p>
        </w:tc>
        <w:tc>
          <w:tcPr>
            <w:tcW w:w="1559" w:type="dxa"/>
            <w:shd w:val="clear" w:color="auto" w:fill="auto"/>
            <w:vAlign w:val="center"/>
          </w:tcPr>
          <w:p w14:paraId="3BAE784B" w14:textId="77777777" w:rsidR="00F44C4C" w:rsidRPr="001202C1" w:rsidRDefault="00F44C4C" w:rsidP="00164F16">
            <w:pPr>
              <w:keepNext/>
              <w:spacing w:after="0" w:line="240" w:lineRule="auto"/>
              <w:ind w:firstLine="18"/>
              <w:jc w:val="center"/>
              <w:rPr>
                <w:rFonts w:ascii="Times New Roman" w:hAnsi="Times New Roman"/>
                <w:sz w:val="24"/>
              </w:rPr>
            </w:pPr>
            <w:r>
              <w:rPr>
                <w:rFonts w:ascii="Times New Roman" w:hAnsi="Times New Roman"/>
                <w:sz w:val="24"/>
              </w:rPr>
              <w:t>Time period for the implementation of the measure</w:t>
            </w:r>
          </w:p>
        </w:tc>
        <w:tc>
          <w:tcPr>
            <w:tcW w:w="2268" w:type="dxa"/>
            <w:shd w:val="clear" w:color="auto" w:fill="auto"/>
            <w:vAlign w:val="center"/>
          </w:tcPr>
          <w:p w14:paraId="2F49B26C" w14:textId="77777777" w:rsidR="00F44C4C" w:rsidRPr="001202C1" w:rsidRDefault="00F44C4C" w:rsidP="00164F16">
            <w:pPr>
              <w:keepNext/>
              <w:spacing w:after="0" w:line="240" w:lineRule="auto"/>
              <w:ind w:hanging="1"/>
              <w:jc w:val="center"/>
              <w:rPr>
                <w:rFonts w:ascii="Times New Roman" w:hAnsi="Times New Roman"/>
                <w:sz w:val="24"/>
              </w:rPr>
            </w:pPr>
            <w:r>
              <w:rPr>
                <w:rFonts w:ascii="Times New Roman" w:hAnsi="Times New Roman"/>
                <w:sz w:val="24"/>
              </w:rPr>
              <w:t>Venue of the activity, covered territory, information distribution channels, place where information is published</w:t>
            </w:r>
            <w:r>
              <w:rPr>
                <w:rFonts w:ascii="Times New Roman" w:hAnsi="Times New Roman"/>
                <w:sz w:val="24"/>
                <w:vertAlign w:val="superscript"/>
              </w:rPr>
              <w:t>14</w:t>
            </w:r>
          </w:p>
        </w:tc>
        <w:tc>
          <w:tcPr>
            <w:tcW w:w="1560" w:type="dxa"/>
            <w:shd w:val="clear" w:color="auto" w:fill="auto"/>
            <w:vAlign w:val="center"/>
          </w:tcPr>
          <w:p w14:paraId="394E9ADF" w14:textId="77777777" w:rsidR="00F44C4C" w:rsidRPr="001202C1" w:rsidRDefault="00F44C4C" w:rsidP="00164F16">
            <w:pPr>
              <w:keepNext/>
              <w:spacing w:after="0" w:line="240" w:lineRule="auto"/>
              <w:ind w:hanging="1"/>
              <w:jc w:val="center"/>
              <w:rPr>
                <w:rFonts w:ascii="Times New Roman" w:hAnsi="Times New Roman"/>
                <w:sz w:val="24"/>
              </w:rPr>
            </w:pPr>
            <w:r>
              <w:rPr>
                <w:rFonts w:ascii="Times New Roman" w:hAnsi="Times New Roman"/>
                <w:sz w:val="24"/>
              </w:rPr>
              <w:t>Financing used for the implementation of the measure</w:t>
            </w:r>
          </w:p>
          <w:p w14:paraId="17983B59" w14:textId="77777777" w:rsidR="00F44C4C" w:rsidRPr="001202C1" w:rsidRDefault="00F44C4C" w:rsidP="00164F16">
            <w:pPr>
              <w:keepNext/>
              <w:spacing w:after="0" w:line="240" w:lineRule="auto"/>
              <w:ind w:hanging="1"/>
              <w:jc w:val="center"/>
              <w:rPr>
                <w:rFonts w:ascii="Times New Roman" w:hAnsi="Times New Roman"/>
                <w:sz w:val="24"/>
              </w:rPr>
            </w:pPr>
            <w:r>
              <w:rPr>
                <w:rFonts w:ascii="Times New Roman" w:hAnsi="Times New Roman"/>
                <w:sz w:val="24"/>
              </w:rPr>
              <w:t>(EUR)</w:t>
            </w:r>
          </w:p>
        </w:tc>
      </w:tr>
      <w:tr w:rsidR="001202C1" w:rsidRPr="001202C1" w14:paraId="1D9B949F" w14:textId="77777777" w:rsidTr="00CD3490">
        <w:tc>
          <w:tcPr>
            <w:tcW w:w="675" w:type="dxa"/>
            <w:shd w:val="clear" w:color="auto" w:fill="auto"/>
          </w:tcPr>
          <w:p w14:paraId="43FD617A" w14:textId="77777777" w:rsidR="00F44C4C" w:rsidRPr="001202C1" w:rsidRDefault="00F44C4C" w:rsidP="00164F16">
            <w:pPr>
              <w:keepNext/>
              <w:spacing w:after="0" w:line="240" w:lineRule="auto"/>
              <w:jc w:val="both"/>
              <w:rPr>
                <w:rFonts w:ascii="Times New Roman" w:hAnsi="Times New Roman"/>
                <w:sz w:val="24"/>
              </w:rPr>
            </w:pPr>
            <w:r>
              <w:rPr>
                <w:rFonts w:ascii="Times New Roman" w:hAnsi="Times New Roman"/>
                <w:sz w:val="24"/>
              </w:rPr>
              <w:t>1.</w:t>
            </w:r>
          </w:p>
        </w:tc>
        <w:tc>
          <w:tcPr>
            <w:tcW w:w="2694" w:type="dxa"/>
            <w:shd w:val="clear" w:color="auto" w:fill="auto"/>
          </w:tcPr>
          <w:p w14:paraId="6A916A06" w14:textId="77777777" w:rsidR="00F44C4C" w:rsidRPr="001202C1" w:rsidRDefault="00F44C4C" w:rsidP="00164F16">
            <w:pPr>
              <w:keepNext/>
              <w:spacing w:after="0" w:line="240" w:lineRule="auto"/>
              <w:jc w:val="both"/>
              <w:rPr>
                <w:rFonts w:ascii="Times New Roman" w:hAnsi="Times New Roman"/>
                <w:sz w:val="24"/>
              </w:rPr>
            </w:pPr>
            <w:r>
              <w:rPr>
                <w:rFonts w:ascii="Times New Roman" w:hAnsi="Times New Roman"/>
                <w:sz w:val="24"/>
              </w:rPr>
              <w:t>Informing of the public of the necessity to sort waste</w:t>
            </w:r>
          </w:p>
        </w:tc>
        <w:tc>
          <w:tcPr>
            <w:tcW w:w="1275" w:type="dxa"/>
            <w:shd w:val="clear" w:color="auto" w:fill="auto"/>
          </w:tcPr>
          <w:p w14:paraId="679D46D0" w14:textId="77777777" w:rsidR="00F44C4C" w:rsidRPr="001202C1" w:rsidRDefault="00F44C4C" w:rsidP="00164F16">
            <w:pPr>
              <w:keepNext/>
              <w:spacing w:after="0" w:line="240" w:lineRule="auto"/>
              <w:jc w:val="both"/>
              <w:rPr>
                <w:rFonts w:ascii="Times New Roman" w:hAnsi="Times New Roman"/>
                <w:sz w:val="24"/>
              </w:rPr>
            </w:pPr>
          </w:p>
        </w:tc>
        <w:tc>
          <w:tcPr>
            <w:tcW w:w="1701" w:type="dxa"/>
            <w:shd w:val="clear" w:color="auto" w:fill="auto"/>
          </w:tcPr>
          <w:p w14:paraId="17B28337" w14:textId="77777777" w:rsidR="00F44C4C" w:rsidRPr="001202C1" w:rsidRDefault="00F44C4C" w:rsidP="00164F16">
            <w:pPr>
              <w:keepNext/>
              <w:spacing w:after="0" w:line="240" w:lineRule="auto"/>
              <w:jc w:val="both"/>
              <w:rPr>
                <w:rFonts w:ascii="Times New Roman" w:hAnsi="Times New Roman"/>
                <w:sz w:val="24"/>
              </w:rPr>
            </w:pPr>
          </w:p>
        </w:tc>
        <w:tc>
          <w:tcPr>
            <w:tcW w:w="2410" w:type="dxa"/>
            <w:shd w:val="clear" w:color="auto" w:fill="auto"/>
          </w:tcPr>
          <w:p w14:paraId="36608CCE" w14:textId="77777777" w:rsidR="00F44C4C" w:rsidRPr="001202C1" w:rsidRDefault="00F44C4C" w:rsidP="00164F16">
            <w:pPr>
              <w:keepNext/>
              <w:spacing w:after="0" w:line="240" w:lineRule="auto"/>
              <w:jc w:val="both"/>
              <w:rPr>
                <w:rFonts w:ascii="Times New Roman" w:hAnsi="Times New Roman"/>
                <w:sz w:val="24"/>
              </w:rPr>
            </w:pPr>
          </w:p>
        </w:tc>
        <w:tc>
          <w:tcPr>
            <w:tcW w:w="1559" w:type="dxa"/>
            <w:shd w:val="clear" w:color="auto" w:fill="auto"/>
          </w:tcPr>
          <w:p w14:paraId="31067AAD" w14:textId="77777777" w:rsidR="00F44C4C" w:rsidRPr="001202C1" w:rsidRDefault="00F44C4C" w:rsidP="00164F16">
            <w:pPr>
              <w:keepNext/>
              <w:spacing w:after="0" w:line="240" w:lineRule="auto"/>
              <w:jc w:val="both"/>
              <w:rPr>
                <w:rFonts w:ascii="Times New Roman" w:hAnsi="Times New Roman"/>
                <w:sz w:val="24"/>
              </w:rPr>
            </w:pPr>
          </w:p>
        </w:tc>
        <w:tc>
          <w:tcPr>
            <w:tcW w:w="2268" w:type="dxa"/>
            <w:shd w:val="clear" w:color="auto" w:fill="auto"/>
          </w:tcPr>
          <w:p w14:paraId="609D0F65" w14:textId="77777777" w:rsidR="00F44C4C" w:rsidRPr="001202C1" w:rsidRDefault="00F44C4C" w:rsidP="00164F16">
            <w:pPr>
              <w:keepNext/>
              <w:spacing w:after="0" w:line="240" w:lineRule="auto"/>
              <w:jc w:val="both"/>
              <w:rPr>
                <w:rFonts w:ascii="Times New Roman" w:hAnsi="Times New Roman"/>
                <w:sz w:val="24"/>
              </w:rPr>
            </w:pPr>
          </w:p>
        </w:tc>
        <w:tc>
          <w:tcPr>
            <w:tcW w:w="1560" w:type="dxa"/>
            <w:shd w:val="clear" w:color="auto" w:fill="auto"/>
          </w:tcPr>
          <w:p w14:paraId="046479A6" w14:textId="77777777" w:rsidR="00F44C4C" w:rsidRPr="001202C1" w:rsidRDefault="00F44C4C" w:rsidP="00164F16">
            <w:pPr>
              <w:keepNext/>
              <w:spacing w:after="0" w:line="240" w:lineRule="auto"/>
              <w:jc w:val="both"/>
              <w:rPr>
                <w:rFonts w:ascii="Times New Roman" w:hAnsi="Times New Roman"/>
                <w:sz w:val="24"/>
              </w:rPr>
            </w:pPr>
          </w:p>
        </w:tc>
      </w:tr>
      <w:tr w:rsidR="001202C1" w:rsidRPr="001202C1" w14:paraId="60021482" w14:textId="77777777" w:rsidTr="00CD3490">
        <w:tc>
          <w:tcPr>
            <w:tcW w:w="675" w:type="dxa"/>
            <w:shd w:val="clear" w:color="auto" w:fill="auto"/>
          </w:tcPr>
          <w:p w14:paraId="74A15DE4"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2.</w:t>
            </w:r>
          </w:p>
        </w:tc>
        <w:tc>
          <w:tcPr>
            <w:tcW w:w="2694" w:type="dxa"/>
            <w:shd w:val="clear" w:color="auto" w:fill="auto"/>
          </w:tcPr>
          <w:p w14:paraId="6D9BF4A1"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Informing of the public of the possibilities to deliver sorted waste</w:t>
            </w:r>
          </w:p>
        </w:tc>
        <w:tc>
          <w:tcPr>
            <w:tcW w:w="1275" w:type="dxa"/>
            <w:shd w:val="clear" w:color="auto" w:fill="auto"/>
          </w:tcPr>
          <w:p w14:paraId="1304A79F" w14:textId="77777777" w:rsidR="00F44C4C" w:rsidRPr="001202C1" w:rsidRDefault="00F44C4C" w:rsidP="001202C1">
            <w:pPr>
              <w:spacing w:after="0" w:line="240" w:lineRule="auto"/>
              <w:jc w:val="both"/>
              <w:rPr>
                <w:rFonts w:ascii="Times New Roman" w:hAnsi="Times New Roman"/>
                <w:sz w:val="24"/>
              </w:rPr>
            </w:pPr>
          </w:p>
        </w:tc>
        <w:tc>
          <w:tcPr>
            <w:tcW w:w="1701" w:type="dxa"/>
            <w:shd w:val="clear" w:color="auto" w:fill="auto"/>
          </w:tcPr>
          <w:p w14:paraId="349F3E3A" w14:textId="77777777" w:rsidR="00F44C4C" w:rsidRPr="001202C1" w:rsidRDefault="00F44C4C" w:rsidP="001202C1">
            <w:pPr>
              <w:spacing w:after="0" w:line="240" w:lineRule="auto"/>
              <w:jc w:val="both"/>
              <w:rPr>
                <w:rFonts w:ascii="Times New Roman" w:hAnsi="Times New Roman"/>
                <w:sz w:val="24"/>
              </w:rPr>
            </w:pPr>
          </w:p>
        </w:tc>
        <w:tc>
          <w:tcPr>
            <w:tcW w:w="2410" w:type="dxa"/>
            <w:shd w:val="clear" w:color="auto" w:fill="auto"/>
          </w:tcPr>
          <w:p w14:paraId="5C230B23" w14:textId="77777777" w:rsidR="00F44C4C" w:rsidRPr="001202C1" w:rsidRDefault="00F44C4C" w:rsidP="001202C1">
            <w:pPr>
              <w:spacing w:after="0" w:line="240" w:lineRule="auto"/>
              <w:jc w:val="both"/>
              <w:rPr>
                <w:rFonts w:ascii="Times New Roman" w:hAnsi="Times New Roman"/>
                <w:sz w:val="24"/>
              </w:rPr>
            </w:pPr>
          </w:p>
        </w:tc>
        <w:tc>
          <w:tcPr>
            <w:tcW w:w="1559" w:type="dxa"/>
            <w:shd w:val="clear" w:color="auto" w:fill="auto"/>
          </w:tcPr>
          <w:p w14:paraId="476F3646" w14:textId="77777777" w:rsidR="00F44C4C" w:rsidRPr="001202C1" w:rsidRDefault="00F44C4C" w:rsidP="001202C1">
            <w:pPr>
              <w:spacing w:after="0" w:line="240" w:lineRule="auto"/>
              <w:jc w:val="both"/>
              <w:rPr>
                <w:rFonts w:ascii="Times New Roman" w:hAnsi="Times New Roman"/>
                <w:sz w:val="24"/>
              </w:rPr>
            </w:pPr>
          </w:p>
        </w:tc>
        <w:tc>
          <w:tcPr>
            <w:tcW w:w="2268" w:type="dxa"/>
            <w:shd w:val="clear" w:color="auto" w:fill="auto"/>
          </w:tcPr>
          <w:p w14:paraId="1081FF3D" w14:textId="77777777" w:rsidR="00F44C4C" w:rsidRPr="001202C1" w:rsidRDefault="00F44C4C" w:rsidP="001202C1">
            <w:pPr>
              <w:spacing w:after="0" w:line="240" w:lineRule="auto"/>
              <w:jc w:val="both"/>
              <w:rPr>
                <w:rFonts w:ascii="Times New Roman" w:hAnsi="Times New Roman"/>
                <w:sz w:val="24"/>
              </w:rPr>
            </w:pPr>
          </w:p>
        </w:tc>
        <w:tc>
          <w:tcPr>
            <w:tcW w:w="1560" w:type="dxa"/>
            <w:shd w:val="clear" w:color="auto" w:fill="auto"/>
          </w:tcPr>
          <w:p w14:paraId="66297889" w14:textId="77777777" w:rsidR="00F44C4C" w:rsidRPr="001202C1" w:rsidRDefault="00F44C4C" w:rsidP="001202C1">
            <w:pPr>
              <w:spacing w:after="0" w:line="240" w:lineRule="auto"/>
              <w:jc w:val="both"/>
              <w:rPr>
                <w:rFonts w:ascii="Times New Roman" w:hAnsi="Times New Roman"/>
                <w:sz w:val="24"/>
              </w:rPr>
            </w:pPr>
          </w:p>
        </w:tc>
      </w:tr>
      <w:tr w:rsidR="001202C1" w:rsidRPr="001202C1" w14:paraId="1908170B" w14:textId="77777777" w:rsidTr="00CD3490">
        <w:tc>
          <w:tcPr>
            <w:tcW w:w="675" w:type="dxa"/>
            <w:tcBorders>
              <w:bottom w:val="single" w:sz="4" w:space="0" w:color="auto"/>
            </w:tcBorders>
            <w:shd w:val="clear" w:color="auto" w:fill="auto"/>
          </w:tcPr>
          <w:p w14:paraId="4AD998EA"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3.</w:t>
            </w:r>
          </w:p>
        </w:tc>
        <w:tc>
          <w:tcPr>
            <w:tcW w:w="2694" w:type="dxa"/>
            <w:tcBorders>
              <w:bottom w:val="single" w:sz="4" w:space="0" w:color="auto"/>
            </w:tcBorders>
            <w:shd w:val="clear" w:color="auto" w:fill="auto"/>
          </w:tcPr>
          <w:p w14:paraId="18CC331C"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Involving of the public in waste sorting activities</w:t>
            </w:r>
          </w:p>
        </w:tc>
        <w:tc>
          <w:tcPr>
            <w:tcW w:w="1275" w:type="dxa"/>
            <w:tcBorders>
              <w:bottom w:val="single" w:sz="4" w:space="0" w:color="auto"/>
            </w:tcBorders>
            <w:shd w:val="clear" w:color="auto" w:fill="auto"/>
          </w:tcPr>
          <w:p w14:paraId="6CD17470" w14:textId="77777777" w:rsidR="00F44C4C" w:rsidRPr="001202C1" w:rsidRDefault="00F44C4C" w:rsidP="001202C1">
            <w:pPr>
              <w:spacing w:after="0" w:line="240" w:lineRule="auto"/>
              <w:jc w:val="both"/>
              <w:rPr>
                <w:rFonts w:ascii="Times New Roman" w:hAnsi="Times New Roman"/>
                <w:sz w:val="24"/>
              </w:rPr>
            </w:pPr>
          </w:p>
        </w:tc>
        <w:tc>
          <w:tcPr>
            <w:tcW w:w="1701" w:type="dxa"/>
            <w:tcBorders>
              <w:bottom w:val="single" w:sz="4" w:space="0" w:color="auto"/>
            </w:tcBorders>
            <w:shd w:val="clear" w:color="auto" w:fill="auto"/>
          </w:tcPr>
          <w:p w14:paraId="3A6CE087" w14:textId="77777777" w:rsidR="00F44C4C" w:rsidRPr="001202C1" w:rsidRDefault="00F44C4C" w:rsidP="001202C1">
            <w:pPr>
              <w:spacing w:after="0" w:line="240" w:lineRule="auto"/>
              <w:jc w:val="both"/>
              <w:rPr>
                <w:rFonts w:ascii="Times New Roman" w:hAnsi="Times New Roman"/>
                <w:sz w:val="24"/>
              </w:rPr>
            </w:pPr>
          </w:p>
        </w:tc>
        <w:tc>
          <w:tcPr>
            <w:tcW w:w="2410" w:type="dxa"/>
            <w:tcBorders>
              <w:bottom w:val="single" w:sz="4" w:space="0" w:color="auto"/>
            </w:tcBorders>
            <w:shd w:val="clear" w:color="auto" w:fill="auto"/>
          </w:tcPr>
          <w:p w14:paraId="7DEE6DFC" w14:textId="77777777" w:rsidR="00F44C4C" w:rsidRPr="001202C1" w:rsidRDefault="00F44C4C" w:rsidP="001202C1">
            <w:pPr>
              <w:spacing w:after="0" w:line="240" w:lineRule="auto"/>
              <w:jc w:val="both"/>
              <w:rPr>
                <w:rFonts w:ascii="Times New Roman" w:hAnsi="Times New Roman"/>
                <w:sz w:val="24"/>
              </w:rPr>
            </w:pPr>
          </w:p>
        </w:tc>
        <w:tc>
          <w:tcPr>
            <w:tcW w:w="1559" w:type="dxa"/>
            <w:tcBorders>
              <w:bottom w:val="single" w:sz="4" w:space="0" w:color="auto"/>
            </w:tcBorders>
            <w:shd w:val="clear" w:color="auto" w:fill="auto"/>
          </w:tcPr>
          <w:p w14:paraId="3EFE5FAC" w14:textId="77777777" w:rsidR="00F44C4C" w:rsidRPr="001202C1" w:rsidRDefault="00F44C4C" w:rsidP="001202C1">
            <w:pPr>
              <w:spacing w:after="0" w:line="240" w:lineRule="auto"/>
              <w:jc w:val="both"/>
              <w:rPr>
                <w:rFonts w:ascii="Times New Roman" w:hAnsi="Times New Roman"/>
                <w:sz w:val="24"/>
              </w:rPr>
            </w:pPr>
          </w:p>
        </w:tc>
        <w:tc>
          <w:tcPr>
            <w:tcW w:w="2268" w:type="dxa"/>
            <w:tcBorders>
              <w:bottom w:val="single" w:sz="4" w:space="0" w:color="auto"/>
            </w:tcBorders>
            <w:shd w:val="clear" w:color="auto" w:fill="auto"/>
          </w:tcPr>
          <w:p w14:paraId="3FA91E87" w14:textId="77777777" w:rsidR="00F44C4C" w:rsidRPr="001202C1" w:rsidRDefault="00F44C4C" w:rsidP="001202C1">
            <w:pPr>
              <w:spacing w:after="0" w:line="240" w:lineRule="auto"/>
              <w:jc w:val="both"/>
              <w:rPr>
                <w:rFonts w:ascii="Times New Roman" w:hAnsi="Times New Roman"/>
                <w:sz w:val="24"/>
              </w:rPr>
            </w:pPr>
          </w:p>
        </w:tc>
        <w:tc>
          <w:tcPr>
            <w:tcW w:w="1560" w:type="dxa"/>
            <w:tcBorders>
              <w:bottom w:val="single" w:sz="4" w:space="0" w:color="auto"/>
            </w:tcBorders>
            <w:shd w:val="clear" w:color="auto" w:fill="auto"/>
          </w:tcPr>
          <w:p w14:paraId="5605011A" w14:textId="77777777" w:rsidR="00F44C4C" w:rsidRPr="001202C1" w:rsidRDefault="00F44C4C" w:rsidP="001202C1">
            <w:pPr>
              <w:spacing w:after="0" w:line="240" w:lineRule="auto"/>
              <w:jc w:val="both"/>
              <w:rPr>
                <w:rFonts w:ascii="Times New Roman" w:hAnsi="Times New Roman"/>
                <w:sz w:val="24"/>
              </w:rPr>
            </w:pPr>
          </w:p>
        </w:tc>
      </w:tr>
      <w:tr w:rsidR="001202C1" w:rsidRPr="001202C1" w14:paraId="1F4C4A49" w14:textId="77777777" w:rsidTr="00CD3490">
        <w:tc>
          <w:tcPr>
            <w:tcW w:w="675" w:type="dxa"/>
            <w:tcBorders>
              <w:bottom w:val="single" w:sz="4" w:space="0" w:color="auto"/>
            </w:tcBorders>
            <w:shd w:val="clear" w:color="auto" w:fill="auto"/>
          </w:tcPr>
          <w:p w14:paraId="6668B73E"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4.</w:t>
            </w:r>
          </w:p>
        </w:tc>
        <w:tc>
          <w:tcPr>
            <w:tcW w:w="2694" w:type="dxa"/>
            <w:tcBorders>
              <w:bottom w:val="single" w:sz="4" w:space="0" w:color="auto"/>
            </w:tcBorders>
            <w:shd w:val="clear" w:color="auto" w:fill="auto"/>
          </w:tcPr>
          <w:p w14:paraId="5A4AB2D8"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Achievement of environmental awareness</w:t>
            </w:r>
          </w:p>
        </w:tc>
        <w:tc>
          <w:tcPr>
            <w:tcW w:w="1275" w:type="dxa"/>
            <w:tcBorders>
              <w:bottom w:val="single" w:sz="4" w:space="0" w:color="auto"/>
            </w:tcBorders>
            <w:shd w:val="clear" w:color="auto" w:fill="auto"/>
          </w:tcPr>
          <w:p w14:paraId="7EBBE2D4" w14:textId="77777777" w:rsidR="00F44C4C" w:rsidRPr="001202C1" w:rsidRDefault="00F44C4C" w:rsidP="001202C1">
            <w:pPr>
              <w:spacing w:after="0" w:line="240" w:lineRule="auto"/>
              <w:jc w:val="both"/>
              <w:rPr>
                <w:rFonts w:ascii="Times New Roman" w:hAnsi="Times New Roman"/>
                <w:sz w:val="24"/>
              </w:rPr>
            </w:pPr>
          </w:p>
        </w:tc>
        <w:tc>
          <w:tcPr>
            <w:tcW w:w="1701" w:type="dxa"/>
            <w:tcBorders>
              <w:bottom w:val="single" w:sz="4" w:space="0" w:color="auto"/>
            </w:tcBorders>
            <w:shd w:val="clear" w:color="auto" w:fill="auto"/>
          </w:tcPr>
          <w:p w14:paraId="08F9E178" w14:textId="77777777" w:rsidR="00F44C4C" w:rsidRPr="001202C1" w:rsidRDefault="00F44C4C" w:rsidP="001202C1">
            <w:pPr>
              <w:spacing w:after="0" w:line="240" w:lineRule="auto"/>
              <w:jc w:val="both"/>
              <w:rPr>
                <w:rFonts w:ascii="Times New Roman" w:hAnsi="Times New Roman"/>
                <w:sz w:val="24"/>
              </w:rPr>
            </w:pPr>
          </w:p>
        </w:tc>
        <w:tc>
          <w:tcPr>
            <w:tcW w:w="2410" w:type="dxa"/>
            <w:tcBorders>
              <w:bottom w:val="single" w:sz="4" w:space="0" w:color="auto"/>
            </w:tcBorders>
            <w:shd w:val="clear" w:color="auto" w:fill="auto"/>
          </w:tcPr>
          <w:p w14:paraId="754B7535" w14:textId="77777777" w:rsidR="00F44C4C" w:rsidRPr="001202C1" w:rsidRDefault="00F44C4C" w:rsidP="001202C1">
            <w:pPr>
              <w:spacing w:after="0" w:line="240" w:lineRule="auto"/>
              <w:jc w:val="both"/>
              <w:rPr>
                <w:rFonts w:ascii="Times New Roman" w:hAnsi="Times New Roman"/>
                <w:sz w:val="24"/>
              </w:rPr>
            </w:pPr>
          </w:p>
        </w:tc>
        <w:tc>
          <w:tcPr>
            <w:tcW w:w="1559" w:type="dxa"/>
            <w:tcBorders>
              <w:bottom w:val="single" w:sz="4" w:space="0" w:color="auto"/>
            </w:tcBorders>
            <w:shd w:val="clear" w:color="auto" w:fill="auto"/>
          </w:tcPr>
          <w:p w14:paraId="6ADC706E" w14:textId="77777777" w:rsidR="00F44C4C" w:rsidRPr="001202C1" w:rsidRDefault="00F44C4C" w:rsidP="001202C1">
            <w:pPr>
              <w:spacing w:after="0" w:line="240" w:lineRule="auto"/>
              <w:jc w:val="both"/>
              <w:rPr>
                <w:rFonts w:ascii="Times New Roman" w:hAnsi="Times New Roman"/>
                <w:sz w:val="24"/>
              </w:rPr>
            </w:pPr>
          </w:p>
        </w:tc>
        <w:tc>
          <w:tcPr>
            <w:tcW w:w="2268" w:type="dxa"/>
            <w:tcBorders>
              <w:bottom w:val="single" w:sz="4" w:space="0" w:color="auto"/>
            </w:tcBorders>
            <w:shd w:val="clear" w:color="auto" w:fill="auto"/>
          </w:tcPr>
          <w:p w14:paraId="25D227AB" w14:textId="77777777" w:rsidR="00F44C4C" w:rsidRPr="001202C1" w:rsidRDefault="00F44C4C" w:rsidP="001202C1">
            <w:pPr>
              <w:spacing w:after="0" w:line="240" w:lineRule="auto"/>
              <w:jc w:val="both"/>
              <w:rPr>
                <w:rFonts w:ascii="Times New Roman" w:hAnsi="Times New Roman"/>
                <w:sz w:val="24"/>
              </w:rPr>
            </w:pPr>
          </w:p>
        </w:tc>
        <w:tc>
          <w:tcPr>
            <w:tcW w:w="1560" w:type="dxa"/>
            <w:tcBorders>
              <w:bottom w:val="single" w:sz="4" w:space="0" w:color="auto"/>
            </w:tcBorders>
            <w:shd w:val="clear" w:color="auto" w:fill="auto"/>
          </w:tcPr>
          <w:p w14:paraId="0A48A0C5" w14:textId="77777777" w:rsidR="00F44C4C" w:rsidRPr="001202C1" w:rsidRDefault="00F44C4C" w:rsidP="001202C1">
            <w:pPr>
              <w:spacing w:after="0" w:line="240" w:lineRule="auto"/>
              <w:jc w:val="both"/>
              <w:rPr>
                <w:rFonts w:ascii="Times New Roman" w:hAnsi="Times New Roman"/>
                <w:sz w:val="24"/>
              </w:rPr>
            </w:pPr>
          </w:p>
        </w:tc>
      </w:tr>
      <w:tr w:rsidR="001202C1" w:rsidRPr="001202C1" w14:paraId="55D974A1" w14:textId="77777777" w:rsidTr="00CD3490">
        <w:tc>
          <w:tcPr>
            <w:tcW w:w="675" w:type="dxa"/>
            <w:tcBorders>
              <w:top w:val="single" w:sz="4" w:space="0" w:color="auto"/>
              <w:left w:val="nil"/>
              <w:bottom w:val="nil"/>
              <w:right w:val="nil"/>
            </w:tcBorders>
            <w:shd w:val="clear" w:color="auto" w:fill="auto"/>
          </w:tcPr>
          <w:p w14:paraId="4CCA8625" w14:textId="77777777" w:rsidR="00F44C4C" w:rsidRPr="001202C1" w:rsidRDefault="00F44C4C" w:rsidP="001202C1">
            <w:pPr>
              <w:spacing w:after="0" w:line="240" w:lineRule="auto"/>
              <w:jc w:val="both"/>
              <w:rPr>
                <w:rFonts w:ascii="Times New Roman" w:hAnsi="Times New Roman"/>
                <w:sz w:val="24"/>
              </w:rPr>
            </w:pPr>
          </w:p>
        </w:tc>
        <w:tc>
          <w:tcPr>
            <w:tcW w:w="2694" w:type="dxa"/>
            <w:tcBorders>
              <w:top w:val="single" w:sz="4" w:space="0" w:color="auto"/>
              <w:left w:val="nil"/>
              <w:bottom w:val="nil"/>
              <w:right w:val="nil"/>
            </w:tcBorders>
            <w:shd w:val="clear" w:color="auto" w:fill="auto"/>
          </w:tcPr>
          <w:p w14:paraId="1089190E" w14:textId="77777777" w:rsidR="00F44C4C" w:rsidRPr="001202C1" w:rsidRDefault="00F44C4C" w:rsidP="001202C1">
            <w:pPr>
              <w:spacing w:after="0" w:line="240" w:lineRule="auto"/>
              <w:jc w:val="both"/>
              <w:rPr>
                <w:rFonts w:ascii="Times New Roman" w:hAnsi="Times New Roman"/>
                <w:sz w:val="24"/>
              </w:rPr>
            </w:pPr>
          </w:p>
        </w:tc>
        <w:tc>
          <w:tcPr>
            <w:tcW w:w="1275" w:type="dxa"/>
            <w:tcBorders>
              <w:top w:val="single" w:sz="4" w:space="0" w:color="auto"/>
              <w:left w:val="nil"/>
              <w:bottom w:val="nil"/>
              <w:right w:val="nil"/>
            </w:tcBorders>
            <w:shd w:val="clear" w:color="auto" w:fill="auto"/>
          </w:tcPr>
          <w:p w14:paraId="7692D8DE" w14:textId="77777777" w:rsidR="00F44C4C" w:rsidRPr="001202C1" w:rsidRDefault="00F44C4C" w:rsidP="001202C1">
            <w:pPr>
              <w:spacing w:after="0" w:line="240" w:lineRule="auto"/>
              <w:jc w:val="both"/>
              <w:rPr>
                <w:rFonts w:ascii="Times New Roman" w:hAnsi="Times New Roman"/>
                <w:sz w:val="24"/>
              </w:rPr>
            </w:pPr>
          </w:p>
        </w:tc>
        <w:tc>
          <w:tcPr>
            <w:tcW w:w="1701" w:type="dxa"/>
            <w:tcBorders>
              <w:top w:val="single" w:sz="4" w:space="0" w:color="auto"/>
              <w:left w:val="nil"/>
              <w:bottom w:val="nil"/>
              <w:right w:val="nil"/>
            </w:tcBorders>
            <w:shd w:val="clear" w:color="auto" w:fill="auto"/>
          </w:tcPr>
          <w:p w14:paraId="7A96B1FC" w14:textId="77777777" w:rsidR="00F44C4C" w:rsidRPr="001202C1" w:rsidRDefault="00F44C4C" w:rsidP="001202C1">
            <w:pPr>
              <w:spacing w:after="0" w:line="240" w:lineRule="auto"/>
              <w:jc w:val="both"/>
              <w:rPr>
                <w:rFonts w:ascii="Times New Roman" w:hAnsi="Times New Roman"/>
                <w:sz w:val="24"/>
              </w:rPr>
            </w:pPr>
          </w:p>
        </w:tc>
        <w:tc>
          <w:tcPr>
            <w:tcW w:w="2410" w:type="dxa"/>
            <w:tcBorders>
              <w:top w:val="single" w:sz="4" w:space="0" w:color="auto"/>
              <w:left w:val="nil"/>
              <w:bottom w:val="nil"/>
              <w:right w:val="nil"/>
            </w:tcBorders>
            <w:shd w:val="clear" w:color="auto" w:fill="auto"/>
          </w:tcPr>
          <w:p w14:paraId="0236FBC6" w14:textId="77777777" w:rsidR="00F44C4C" w:rsidRPr="001202C1" w:rsidRDefault="00F44C4C" w:rsidP="001202C1">
            <w:pPr>
              <w:spacing w:after="0" w:line="240" w:lineRule="auto"/>
              <w:jc w:val="both"/>
              <w:rPr>
                <w:rFonts w:ascii="Times New Roman" w:hAnsi="Times New Roman"/>
                <w:sz w:val="24"/>
              </w:rPr>
            </w:pPr>
          </w:p>
        </w:tc>
        <w:tc>
          <w:tcPr>
            <w:tcW w:w="1559" w:type="dxa"/>
            <w:tcBorders>
              <w:top w:val="single" w:sz="4" w:space="0" w:color="auto"/>
              <w:left w:val="nil"/>
              <w:bottom w:val="nil"/>
              <w:right w:val="nil"/>
            </w:tcBorders>
            <w:shd w:val="clear" w:color="auto" w:fill="auto"/>
          </w:tcPr>
          <w:p w14:paraId="12658BB6" w14:textId="77777777" w:rsidR="00F44C4C" w:rsidRPr="001202C1" w:rsidRDefault="00F44C4C" w:rsidP="001202C1">
            <w:pPr>
              <w:spacing w:after="0" w:line="240" w:lineRule="auto"/>
              <w:jc w:val="both"/>
              <w:rPr>
                <w:rFonts w:ascii="Times New Roman" w:hAnsi="Times New Roman"/>
                <w:sz w:val="24"/>
              </w:rPr>
            </w:pPr>
          </w:p>
        </w:tc>
        <w:tc>
          <w:tcPr>
            <w:tcW w:w="2268" w:type="dxa"/>
            <w:tcBorders>
              <w:top w:val="single" w:sz="4" w:space="0" w:color="auto"/>
              <w:left w:val="nil"/>
              <w:bottom w:val="nil"/>
              <w:right w:val="single" w:sz="4" w:space="0" w:color="auto"/>
            </w:tcBorders>
            <w:shd w:val="clear" w:color="auto" w:fill="auto"/>
          </w:tcPr>
          <w:p w14:paraId="5CAD821C"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Total</w:t>
            </w:r>
          </w:p>
        </w:tc>
        <w:tc>
          <w:tcPr>
            <w:tcW w:w="1560" w:type="dxa"/>
            <w:tcBorders>
              <w:top w:val="single" w:sz="4" w:space="0" w:color="auto"/>
              <w:left w:val="nil"/>
              <w:bottom w:val="single" w:sz="4" w:space="0" w:color="auto"/>
              <w:right w:val="single" w:sz="4" w:space="0" w:color="auto"/>
            </w:tcBorders>
            <w:shd w:val="clear" w:color="auto" w:fill="auto"/>
          </w:tcPr>
          <w:p w14:paraId="07655779" w14:textId="77777777" w:rsidR="00F44C4C" w:rsidRPr="001202C1" w:rsidRDefault="00F44C4C" w:rsidP="001202C1">
            <w:pPr>
              <w:spacing w:after="0" w:line="240" w:lineRule="auto"/>
              <w:jc w:val="both"/>
              <w:rPr>
                <w:rFonts w:ascii="Times New Roman" w:hAnsi="Times New Roman"/>
                <w:sz w:val="24"/>
              </w:rPr>
            </w:pPr>
          </w:p>
        </w:tc>
      </w:tr>
    </w:tbl>
    <w:p w14:paraId="125C1CC2" w14:textId="77777777" w:rsidR="00F44C4C" w:rsidRPr="001202C1" w:rsidRDefault="00F44C4C" w:rsidP="00CD3490">
      <w:pPr>
        <w:pStyle w:val="naiskr"/>
        <w:spacing w:before="0" w:after="0"/>
        <w:jc w:val="both"/>
      </w:pPr>
      <w:r>
        <w:t>Notes.</w:t>
      </w:r>
    </w:p>
    <w:p w14:paraId="72C7F0E7" w14:textId="77777777" w:rsidR="00F44C4C" w:rsidRPr="001202C1" w:rsidRDefault="00F44C4C" w:rsidP="00CD3490">
      <w:pPr>
        <w:pStyle w:val="naiskr"/>
        <w:spacing w:before="0" w:after="0"/>
        <w:jc w:val="both"/>
      </w:pPr>
      <w:r>
        <w:rPr>
          <w:vertAlign w:val="superscript"/>
        </w:rPr>
        <w:t>12</w:t>
      </w:r>
      <w:r>
        <w:t xml:space="preserve"> Informative measures (publications and educational articles on the mass media), educational measures with the public participation (campaigns, seminars, conferences, training, visits to waste management infrastructure objects).</w:t>
      </w:r>
    </w:p>
    <w:p w14:paraId="7B71B11F" w14:textId="77777777" w:rsidR="00F44C4C" w:rsidRPr="001202C1" w:rsidRDefault="00F44C4C" w:rsidP="00CD3490">
      <w:pPr>
        <w:pStyle w:val="naiskr"/>
        <w:spacing w:before="0" w:after="0"/>
        <w:jc w:val="both"/>
      </w:pPr>
      <w:r>
        <w:rPr>
          <w:vertAlign w:val="superscript"/>
        </w:rPr>
        <w:t>13</w:t>
      </w:r>
      <w:r>
        <w:t xml:space="preserve"> An audience of at least 100 participants in each measure.</w:t>
      </w:r>
    </w:p>
    <w:p w14:paraId="53A4DEFB" w14:textId="21B405F3" w:rsidR="00F44C4C" w:rsidRDefault="00F44C4C" w:rsidP="00CD3490">
      <w:pPr>
        <w:pStyle w:val="naiskr"/>
        <w:spacing w:before="0" w:after="0"/>
        <w:jc w:val="both"/>
      </w:pPr>
      <w:r>
        <w:rPr>
          <w:vertAlign w:val="superscript"/>
        </w:rPr>
        <w:t>14</w:t>
      </w:r>
      <w:r>
        <w:t xml:space="preserve"> A hyperlink to the website which confirms the implementation of the measure shall be indicated.</w:t>
      </w:r>
    </w:p>
    <w:p w14:paraId="1254F952" w14:textId="77777777" w:rsidR="00CD3490" w:rsidRPr="001202C1" w:rsidRDefault="00CD3490" w:rsidP="00CD3490">
      <w:pPr>
        <w:pStyle w:val="naiskr"/>
        <w:spacing w:before="0" w:after="0"/>
        <w:jc w:val="both"/>
      </w:pPr>
    </w:p>
    <w:p w14:paraId="770B3299" w14:textId="77777777" w:rsidR="00F44C4C" w:rsidRPr="001202C1" w:rsidRDefault="00F44C4C" w:rsidP="00CD3490">
      <w:pPr>
        <w:shd w:val="clear" w:color="auto" w:fill="FFFFFF"/>
        <w:spacing w:after="0" w:line="240" w:lineRule="auto"/>
        <w:jc w:val="center"/>
        <w:rPr>
          <w:rFonts w:ascii="Times New Roman" w:hAnsi="Times New Roman"/>
          <w:b/>
          <w:bCs/>
          <w:sz w:val="24"/>
        </w:rPr>
      </w:pPr>
      <w:r>
        <w:rPr>
          <w:rFonts w:ascii="Times New Roman" w:hAnsi="Times New Roman"/>
          <w:b/>
          <w:sz w:val="24"/>
        </w:rPr>
        <w:t>8. Performance of the Financial Plan of Packaging Waste and Disposable Tableware</w:t>
      </w:r>
    </w:p>
    <w:p w14:paraId="03A11B9C" w14:textId="77777777" w:rsidR="00F44C4C" w:rsidRPr="001202C1" w:rsidRDefault="00F44C4C" w:rsidP="00CD3490">
      <w:pPr>
        <w:pStyle w:val="Pamatteksts2"/>
        <w:tabs>
          <w:tab w:val="left" w:pos="1635"/>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70"/>
        <w:gridCol w:w="11178"/>
        <w:gridCol w:w="1945"/>
      </w:tblGrid>
      <w:tr w:rsidR="006F3D7B" w:rsidRPr="001202C1" w14:paraId="75AE2104" w14:textId="77777777" w:rsidTr="00CD3490">
        <w:trPr>
          <w:cantSplit/>
        </w:trPr>
        <w:tc>
          <w:tcPr>
            <w:tcW w:w="311" w:type="pct"/>
            <w:vAlign w:val="center"/>
            <w:hideMark/>
          </w:tcPr>
          <w:p w14:paraId="56ACE53F" w14:textId="3178C500"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No.</w:t>
            </w:r>
          </w:p>
        </w:tc>
        <w:tc>
          <w:tcPr>
            <w:tcW w:w="3994" w:type="pct"/>
            <w:vAlign w:val="center"/>
            <w:hideMark/>
          </w:tcPr>
          <w:p w14:paraId="41E376DB"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Costs</w:t>
            </w:r>
          </w:p>
        </w:tc>
        <w:tc>
          <w:tcPr>
            <w:tcW w:w="695" w:type="pct"/>
            <w:vAlign w:val="center"/>
            <w:hideMark/>
          </w:tcPr>
          <w:p w14:paraId="4E5388A6"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(EUR)</w:t>
            </w:r>
          </w:p>
        </w:tc>
      </w:tr>
      <w:tr w:rsidR="006F3D7B" w:rsidRPr="001202C1" w14:paraId="1D34DD43" w14:textId="77777777" w:rsidTr="00CD3490">
        <w:trPr>
          <w:cantSplit/>
        </w:trPr>
        <w:tc>
          <w:tcPr>
            <w:tcW w:w="311" w:type="pct"/>
            <w:hideMark/>
          </w:tcPr>
          <w:p w14:paraId="3435990E"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1.</w:t>
            </w:r>
          </w:p>
        </w:tc>
        <w:tc>
          <w:tcPr>
            <w:tcW w:w="3994" w:type="pct"/>
            <w:hideMark/>
          </w:tcPr>
          <w:p w14:paraId="073D78A5"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Costs for the collection and acceptance of packaging waste and disposable tableware</w:t>
            </w:r>
          </w:p>
        </w:tc>
        <w:tc>
          <w:tcPr>
            <w:tcW w:w="695" w:type="pct"/>
            <w:vAlign w:val="center"/>
            <w:hideMark/>
          </w:tcPr>
          <w:p w14:paraId="5C49FB27"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44DDBEE2" w14:textId="77777777" w:rsidTr="00CD3490">
        <w:trPr>
          <w:cantSplit/>
        </w:trPr>
        <w:tc>
          <w:tcPr>
            <w:tcW w:w="311" w:type="pct"/>
            <w:hideMark/>
          </w:tcPr>
          <w:p w14:paraId="101921DE"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2.</w:t>
            </w:r>
          </w:p>
        </w:tc>
        <w:tc>
          <w:tcPr>
            <w:tcW w:w="3994" w:type="pct"/>
            <w:hideMark/>
          </w:tcPr>
          <w:p w14:paraId="2F3502EA"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Costs for the storage of packaging waste and disposable tableware</w:t>
            </w:r>
          </w:p>
        </w:tc>
        <w:tc>
          <w:tcPr>
            <w:tcW w:w="695" w:type="pct"/>
            <w:vAlign w:val="center"/>
            <w:hideMark/>
          </w:tcPr>
          <w:p w14:paraId="1FBD8681"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1FB314F1" w14:textId="77777777" w:rsidTr="00CD3490">
        <w:trPr>
          <w:cantSplit/>
        </w:trPr>
        <w:tc>
          <w:tcPr>
            <w:tcW w:w="311" w:type="pct"/>
            <w:hideMark/>
          </w:tcPr>
          <w:p w14:paraId="09F0AA8A"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3.</w:t>
            </w:r>
          </w:p>
        </w:tc>
        <w:tc>
          <w:tcPr>
            <w:tcW w:w="3994" w:type="pct"/>
            <w:hideMark/>
          </w:tcPr>
          <w:p w14:paraId="70CB19B7"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Costs for the recycling and recovery of the collected packaging waste and disposable tableware (including costs for bringing out of the territory of the Republic of Latvia for recycling or recovery)</w:t>
            </w:r>
          </w:p>
        </w:tc>
        <w:tc>
          <w:tcPr>
            <w:tcW w:w="695" w:type="pct"/>
            <w:vAlign w:val="center"/>
            <w:hideMark/>
          </w:tcPr>
          <w:p w14:paraId="3AA67A6A"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2332DCD5" w14:textId="77777777" w:rsidTr="00CD3490">
        <w:trPr>
          <w:cantSplit/>
        </w:trPr>
        <w:tc>
          <w:tcPr>
            <w:tcW w:w="311" w:type="pct"/>
            <w:hideMark/>
          </w:tcPr>
          <w:p w14:paraId="343732A0"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lastRenderedPageBreak/>
              <w:t>4.</w:t>
            </w:r>
          </w:p>
        </w:tc>
        <w:tc>
          <w:tcPr>
            <w:tcW w:w="3994" w:type="pct"/>
            <w:hideMark/>
          </w:tcPr>
          <w:p w14:paraId="449DEC22"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Costs for the maintenance of the packaging waste and disposable tableware management infrastructure</w:t>
            </w:r>
          </w:p>
        </w:tc>
        <w:tc>
          <w:tcPr>
            <w:tcW w:w="695" w:type="pct"/>
            <w:vAlign w:val="center"/>
            <w:hideMark/>
          </w:tcPr>
          <w:p w14:paraId="79789D2E"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18F3F0A1" w14:textId="77777777" w:rsidTr="00CD3490">
        <w:trPr>
          <w:cantSplit/>
        </w:trPr>
        <w:tc>
          <w:tcPr>
            <w:tcW w:w="311" w:type="pct"/>
            <w:hideMark/>
          </w:tcPr>
          <w:p w14:paraId="714E993D"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5.</w:t>
            </w:r>
          </w:p>
        </w:tc>
        <w:tc>
          <w:tcPr>
            <w:tcW w:w="3994" w:type="pct"/>
            <w:hideMark/>
          </w:tcPr>
          <w:p w14:paraId="6F59AC66"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Administrative costs (including for ensuring registration, information, and notification requirements)</w:t>
            </w:r>
          </w:p>
        </w:tc>
        <w:tc>
          <w:tcPr>
            <w:tcW w:w="695" w:type="pct"/>
            <w:vAlign w:val="center"/>
            <w:hideMark/>
          </w:tcPr>
          <w:p w14:paraId="5E37ACFB"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45EA34CA" w14:textId="77777777" w:rsidTr="00CD3490">
        <w:trPr>
          <w:cantSplit/>
        </w:trPr>
        <w:tc>
          <w:tcPr>
            <w:tcW w:w="311" w:type="pct"/>
            <w:hideMark/>
          </w:tcPr>
          <w:p w14:paraId="616302FD"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6.</w:t>
            </w:r>
          </w:p>
        </w:tc>
        <w:tc>
          <w:tcPr>
            <w:tcW w:w="3994" w:type="pct"/>
            <w:hideMark/>
          </w:tcPr>
          <w:p w14:paraId="2E768E16"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Costs for communication measures</w:t>
            </w:r>
          </w:p>
        </w:tc>
        <w:tc>
          <w:tcPr>
            <w:tcW w:w="695" w:type="pct"/>
            <w:vAlign w:val="center"/>
            <w:hideMark/>
          </w:tcPr>
          <w:p w14:paraId="1535A43B"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1FFCF1AB" w14:textId="77777777" w:rsidTr="00CD3490">
        <w:trPr>
          <w:cantSplit/>
        </w:trPr>
        <w:tc>
          <w:tcPr>
            <w:tcW w:w="311" w:type="pct"/>
            <w:hideMark/>
          </w:tcPr>
          <w:p w14:paraId="44F7FC8E"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7.</w:t>
            </w:r>
          </w:p>
        </w:tc>
        <w:tc>
          <w:tcPr>
            <w:tcW w:w="3994" w:type="pct"/>
            <w:hideMark/>
          </w:tcPr>
          <w:p w14:paraId="78A09EE3"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Financial costs related to the implementation of the management plan (including for the financial security)</w:t>
            </w:r>
          </w:p>
        </w:tc>
        <w:tc>
          <w:tcPr>
            <w:tcW w:w="695" w:type="pct"/>
            <w:vAlign w:val="center"/>
            <w:hideMark/>
          </w:tcPr>
          <w:p w14:paraId="44FC595C"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3053E9ED" w14:textId="77777777" w:rsidTr="00CD3490">
        <w:trPr>
          <w:cantSplit/>
        </w:trPr>
        <w:tc>
          <w:tcPr>
            <w:tcW w:w="311" w:type="pct"/>
            <w:hideMark/>
          </w:tcPr>
          <w:p w14:paraId="45CFFF64"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8.</w:t>
            </w:r>
          </w:p>
        </w:tc>
        <w:tc>
          <w:tcPr>
            <w:tcW w:w="3994" w:type="pct"/>
            <w:hideMark/>
          </w:tcPr>
          <w:p w14:paraId="57858A1A"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Risk 10 %</w:t>
            </w:r>
          </w:p>
        </w:tc>
        <w:tc>
          <w:tcPr>
            <w:tcW w:w="695" w:type="pct"/>
            <w:vAlign w:val="center"/>
            <w:hideMark/>
          </w:tcPr>
          <w:p w14:paraId="390FDB11" w14:textId="77777777" w:rsidR="00F44C4C" w:rsidRPr="001202C1" w:rsidRDefault="00F44C4C" w:rsidP="001202C1">
            <w:pPr>
              <w:spacing w:after="0" w:line="240" w:lineRule="auto"/>
              <w:jc w:val="both"/>
              <w:rPr>
                <w:rFonts w:ascii="Times New Roman" w:hAnsi="Times New Roman"/>
                <w:sz w:val="24"/>
              </w:rPr>
            </w:pPr>
          </w:p>
        </w:tc>
      </w:tr>
      <w:tr w:rsidR="006F3D7B" w:rsidRPr="001202C1" w14:paraId="09F7705B" w14:textId="77777777" w:rsidTr="00CD3490">
        <w:trPr>
          <w:cantSplit/>
        </w:trPr>
        <w:tc>
          <w:tcPr>
            <w:tcW w:w="311" w:type="pct"/>
            <w:hideMark/>
          </w:tcPr>
          <w:p w14:paraId="1E41FF44" w14:textId="77777777" w:rsidR="00F44C4C" w:rsidRPr="001202C1" w:rsidRDefault="00F44C4C" w:rsidP="00CD3490">
            <w:pPr>
              <w:spacing w:after="0" w:line="240" w:lineRule="auto"/>
              <w:jc w:val="center"/>
              <w:rPr>
                <w:rFonts w:ascii="Times New Roman" w:hAnsi="Times New Roman"/>
                <w:sz w:val="24"/>
              </w:rPr>
            </w:pPr>
            <w:r>
              <w:rPr>
                <w:rFonts w:ascii="Times New Roman" w:hAnsi="Times New Roman"/>
                <w:sz w:val="24"/>
              </w:rPr>
              <w:t>9.</w:t>
            </w:r>
          </w:p>
        </w:tc>
        <w:tc>
          <w:tcPr>
            <w:tcW w:w="3994" w:type="pct"/>
            <w:hideMark/>
          </w:tcPr>
          <w:p w14:paraId="64EAA932" w14:textId="77777777" w:rsidR="00F44C4C" w:rsidRPr="001202C1" w:rsidRDefault="00F44C4C" w:rsidP="001202C1">
            <w:pPr>
              <w:spacing w:after="0" w:line="240" w:lineRule="auto"/>
              <w:jc w:val="both"/>
              <w:rPr>
                <w:rFonts w:ascii="Times New Roman" w:hAnsi="Times New Roman"/>
                <w:sz w:val="24"/>
              </w:rPr>
            </w:pPr>
            <w:r>
              <w:rPr>
                <w:rFonts w:ascii="Times New Roman" w:hAnsi="Times New Roman"/>
                <w:sz w:val="24"/>
              </w:rPr>
              <w:t>Total costs</w:t>
            </w:r>
          </w:p>
        </w:tc>
        <w:tc>
          <w:tcPr>
            <w:tcW w:w="695" w:type="pct"/>
            <w:vAlign w:val="bottom"/>
            <w:hideMark/>
          </w:tcPr>
          <w:p w14:paraId="1969C6AC" w14:textId="77777777" w:rsidR="00F44C4C" w:rsidRPr="001202C1" w:rsidRDefault="00F44C4C" w:rsidP="001202C1">
            <w:pPr>
              <w:spacing w:after="0" w:line="240" w:lineRule="auto"/>
              <w:jc w:val="both"/>
              <w:rPr>
                <w:rFonts w:ascii="Times New Roman" w:hAnsi="Times New Roman"/>
                <w:sz w:val="24"/>
              </w:rPr>
            </w:pPr>
          </w:p>
        </w:tc>
      </w:tr>
    </w:tbl>
    <w:p w14:paraId="749E0B8D" w14:textId="77777777" w:rsidR="00F44C4C" w:rsidRPr="001202C1" w:rsidRDefault="00F44C4C" w:rsidP="001202C1">
      <w:pPr>
        <w:pStyle w:val="naiskr"/>
        <w:spacing w:before="0" w:after="0"/>
        <w:jc w:val="both"/>
      </w:pPr>
    </w:p>
    <w:p w14:paraId="4150F4DA" w14:textId="1D0EF6A1" w:rsidR="001202C1" w:rsidRDefault="00F44C4C" w:rsidP="001202C1">
      <w:pPr>
        <w:pStyle w:val="naiskr"/>
        <w:spacing w:before="0" w:after="0"/>
        <w:jc w:val="both"/>
        <w:rPr>
          <w:szCs w:val="28"/>
        </w:rPr>
      </w:pPr>
      <w:r>
        <w:t>I hereby declare that the information provided is complete and true.</w:t>
      </w:r>
    </w:p>
    <w:p w14:paraId="62183ACE" w14:textId="77777777" w:rsidR="00DD35C3" w:rsidRDefault="00DD35C3" w:rsidP="001202C1">
      <w:pPr>
        <w:pStyle w:val="naiskr"/>
        <w:spacing w:before="0" w:after="0"/>
        <w:jc w:val="both"/>
        <w:rPr>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38"/>
      </w:tblGrid>
      <w:tr w:rsidR="00DD35C3" w14:paraId="605CACC7" w14:textId="77777777" w:rsidTr="00DD35C3">
        <w:tc>
          <w:tcPr>
            <w:tcW w:w="1838" w:type="dxa"/>
            <w:tcBorders>
              <w:bottom w:val="single" w:sz="4" w:space="0" w:color="auto"/>
            </w:tcBorders>
          </w:tcPr>
          <w:p w14:paraId="312B2CA6" w14:textId="77777777" w:rsidR="00DD35C3" w:rsidRDefault="00DD35C3" w:rsidP="001202C1">
            <w:pPr>
              <w:pStyle w:val="naiskr"/>
              <w:spacing w:before="0" w:after="0"/>
              <w:jc w:val="both"/>
            </w:pPr>
          </w:p>
        </w:tc>
      </w:tr>
      <w:tr w:rsidR="00DD35C3" w14:paraId="37522C98" w14:textId="77777777" w:rsidTr="00DD35C3">
        <w:tc>
          <w:tcPr>
            <w:tcW w:w="1838" w:type="dxa"/>
            <w:tcBorders>
              <w:top w:val="single" w:sz="4" w:space="0" w:color="auto"/>
            </w:tcBorders>
          </w:tcPr>
          <w:p w14:paraId="5E5D2B47" w14:textId="54ABDD31" w:rsidR="00DD35C3" w:rsidRDefault="00DD35C3" w:rsidP="00DD35C3">
            <w:pPr>
              <w:pStyle w:val="naiskr"/>
              <w:tabs>
                <w:tab w:val="left" w:pos="720"/>
              </w:tabs>
              <w:spacing w:before="0" w:after="0"/>
              <w:jc w:val="center"/>
            </w:pPr>
            <w:r>
              <w:t>(date)</w:t>
            </w:r>
            <w:r>
              <w:rPr>
                <w:vertAlign w:val="superscript"/>
              </w:rPr>
              <w:t>15</w:t>
            </w:r>
          </w:p>
        </w:tc>
      </w:tr>
    </w:tbl>
    <w:p w14:paraId="461E973A" w14:textId="220B4363" w:rsidR="001202C1" w:rsidRDefault="001202C1" w:rsidP="001202C1">
      <w:pPr>
        <w:pStyle w:val="naiskr"/>
        <w:spacing w:before="0" w:after="0"/>
        <w:jc w:val="both"/>
      </w:pPr>
    </w:p>
    <w:tbl>
      <w:tblPr>
        <w:tblW w:w="5000" w:type="pct"/>
        <w:tblCellMar>
          <w:top w:w="28" w:type="dxa"/>
          <w:left w:w="28" w:type="dxa"/>
          <w:bottom w:w="28" w:type="dxa"/>
          <w:right w:w="28" w:type="dxa"/>
        </w:tblCellMar>
        <w:tblLook w:val="0000" w:firstRow="0" w:lastRow="0" w:firstColumn="0" w:lastColumn="0" w:noHBand="0" w:noVBand="0"/>
      </w:tblPr>
      <w:tblGrid>
        <w:gridCol w:w="1560"/>
        <w:gridCol w:w="3352"/>
        <w:gridCol w:w="367"/>
        <w:gridCol w:w="4080"/>
        <w:gridCol w:w="241"/>
        <w:gridCol w:w="4403"/>
      </w:tblGrid>
      <w:tr w:rsidR="006F3D7B" w:rsidRPr="001202C1" w14:paraId="1DCF0DE4" w14:textId="77777777" w:rsidTr="00DD35C3">
        <w:tc>
          <w:tcPr>
            <w:tcW w:w="557" w:type="pct"/>
            <w:vMerge w:val="restart"/>
          </w:tcPr>
          <w:p w14:paraId="7EEBBA87" w14:textId="374BA081" w:rsidR="00F44C4C" w:rsidRPr="001202C1" w:rsidRDefault="00F44C4C" w:rsidP="00DD35C3">
            <w:pPr>
              <w:pStyle w:val="naiskr"/>
              <w:spacing w:before="0" w:after="0"/>
              <w:jc w:val="both"/>
            </w:pPr>
            <w:r>
              <w:t>Manager</w:t>
            </w:r>
          </w:p>
        </w:tc>
        <w:tc>
          <w:tcPr>
            <w:tcW w:w="1197" w:type="pct"/>
            <w:tcBorders>
              <w:bottom w:val="single" w:sz="4" w:space="0" w:color="auto"/>
            </w:tcBorders>
          </w:tcPr>
          <w:p w14:paraId="345FD770" w14:textId="6B594FC0" w:rsidR="00F44C4C" w:rsidRPr="001202C1" w:rsidRDefault="00F44C4C" w:rsidP="00DD35C3">
            <w:pPr>
              <w:pStyle w:val="naiskr"/>
              <w:spacing w:before="0" w:after="0"/>
              <w:jc w:val="center"/>
            </w:pPr>
          </w:p>
        </w:tc>
        <w:tc>
          <w:tcPr>
            <w:tcW w:w="131" w:type="pct"/>
          </w:tcPr>
          <w:p w14:paraId="5BD8C0F9" w14:textId="77777777" w:rsidR="00F44C4C" w:rsidRPr="001202C1" w:rsidRDefault="00F44C4C" w:rsidP="00DD35C3">
            <w:pPr>
              <w:pStyle w:val="naiskr"/>
              <w:spacing w:before="0" w:after="0"/>
              <w:jc w:val="center"/>
            </w:pPr>
          </w:p>
        </w:tc>
        <w:tc>
          <w:tcPr>
            <w:tcW w:w="1457" w:type="pct"/>
            <w:tcBorders>
              <w:bottom w:val="single" w:sz="4" w:space="0" w:color="auto"/>
            </w:tcBorders>
          </w:tcPr>
          <w:p w14:paraId="256FEFC5" w14:textId="77777777" w:rsidR="00F44C4C" w:rsidRPr="001202C1" w:rsidRDefault="00F44C4C" w:rsidP="00DD35C3">
            <w:pPr>
              <w:pStyle w:val="naiskr"/>
              <w:spacing w:before="0" w:after="0"/>
              <w:jc w:val="center"/>
            </w:pPr>
          </w:p>
        </w:tc>
        <w:tc>
          <w:tcPr>
            <w:tcW w:w="86" w:type="pct"/>
          </w:tcPr>
          <w:p w14:paraId="524E0DD7" w14:textId="77777777" w:rsidR="00F44C4C" w:rsidRPr="001202C1" w:rsidRDefault="00F44C4C" w:rsidP="00DD35C3">
            <w:pPr>
              <w:pStyle w:val="naiskr"/>
              <w:spacing w:before="0" w:after="0"/>
              <w:jc w:val="center"/>
            </w:pPr>
          </w:p>
        </w:tc>
        <w:tc>
          <w:tcPr>
            <w:tcW w:w="1572" w:type="pct"/>
            <w:tcBorders>
              <w:bottom w:val="single" w:sz="4" w:space="0" w:color="auto"/>
            </w:tcBorders>
          </w:tcPr>
          <w:p w14:paraId="1775D091" w14:textId="77777777" w:rsidR="00F44C4C" w:rsidRPr="001202C1" w:rsidRDefault="00F44C4C" w:rsidP="00DD35C3">
            <w:pPr>
              <w:pStyle w:val="naiskr"/>
              <w:spacing w:before="0" w:after="0"/>
              <w:jc w:val="center"/>
            </w:pPr>
          </w:p>
        </w:tc>
      </w:tr>
      <w:tr w:rsidR="006F3D7B" w:rsidRPr="001202C1" w14:paraId="11B4E976" w14:textId="77777777" w:rsidTr="00DD35C3">
        <w:tc>
          <w:tcPr>
            <w:tcW w:w="557" w:type="pct"/>
            <w:vMerge/>
            <w:vAlign w:val="center"/>
          </w:tcPr>
          <w:p w14:paraId="2B5494AF" w14:textId="77777777" w:rsidR="00F44C4C" w:rsidRPr="001202C1" w:rsidRDefault="00F44C4C" w:rsidP="00DD35C3">
            <w:pPr>
              <w:spacing w:after="0" w:line="240" w:lineRule="auto"/>
              <w:jc w:val="center"/>
              <w:rPr>
                <w:rFonts w:ascii="Times New Roman" w:hAnsi="Times New Roman"/>
                <w:sz w:val="24"/>
              </w:rPr>
            </w:pPr>
          </w:p>
        </w:tc>
        <w:tc>
          <w:tcPr>
            <w:tcW w:w="1197" w:type="pct"/>
            <w:tcBorders>
              <w:top w:val="single" w:sz="4" w:space="0" w:color="auto"/>
            </w:tcBorders>
          </w:tcPr>
          <w:p w14:paraId="66D8C188" w14:textId="77777777" w:rsidR="00F44C4C" w:rsidRPr="001202C1" w:rsidRDefault="00F44C4C" w:rsidP="00DD35C3">
            <w:pPr>
              <w:pStyle w:val="naiskr"/>
              <w:spacing w:before="0" w:after="0"/>
              <w:jc w:val="center"/>
              <w:rPr>
                <w:szCs w:val="20"/>
              </w:rPr>
            </w:pPr>
            <w:r>
              <w:t>(position)</w:t>
            </w:r>
          </w:p>
        </w:tc>
        <w:tc>
          <w:tcPr>
            <w:tcW w:w="131" w:type="pct"/>
          </w:tcPr>
          <w:p w14:paraId="248574F2" w14:textId="77777777" w:rsidR="00F44C4C" w:rsidRPr="001202C1" w:rsidRDefault="00F44C4C" w:rsidP="00DD35C3">
            <w:pPr>
              <w:pStyle w:val="naiskr"/>
              <w:spacing w:before="0" w:after="0"/>
              <w:jc w:val="center"/>
            </w:pPr>
          </w:p>
        </w:tc>
        <w:tc>
          <w:tcPr>
            <w:tcW w:w="1457" w:type="pct"/>
            <w:tcBorders>
              <w:top w:val="single" w:sz="4" w:space="0" w:color="auto"/>
            </w:tcBorders>
          </w:tcPr>
          <w:p w14:paraId="2EE42907" w14:textId="77777777" w:rsidR="00F44C4C" w:rsidRPr="001202C1" w:rsidRDefault="00F44C4C" w:rsidP="00DD35C3">
            <w:pPr>
              <w:pStyle w:val="naiskr"/>
              <w:spacing w:before="0" w:after="0"/>
              <w:jc w:val="center"/>
              <w:rPr>
                <w:szCs w:val="20"/>
              </w:rPr>
            </w:pPr>
            <w:r>
              <w:t>(given name, surname)</w:t>
            </w:r>
          </w:p>
        </w:tc>
        <w:tc>
          <w:tcPr>
            <w:tcW w:w="86" w:type="pct"/>
          </w:tcPr>
          <w:p w14:paraId="0206C577" w14:textId="77777777" w:rsidR="00F44C4C" w:rsidRPr="001202C1" w:rsidRDefault="00F44C4C" w:rsidP="00DD35C3">
            <w:pPr>
              <w:pStyle w:val="naiskr"/>
              <w:spacing w:before="0" w:after="0"/>
              <w:jc w:val="center"/>
            </w:pPr>
          </w:p>
        </w:tc>
        <w:tc>
          <w:tcPr>
            <w:tcW w:w="1572" w:type="pct"/>
            <w:tcBorders>
              <w:top w:val="single" w:sz="4" w:space="0" w:color="auto"/>
            </w:tcBorders>
          </w:tcPr>
          <w:p w14:paraId="58D22A7D" w14:textId="77777777" w:rsidR="00F44C4C" w:rsidRPr="001202C1" w:rsidRDefault="00F44C4C" w:rsidP="00DD35C3">
            <w:pPr>
              <w:pStyle w:val="naiskr"/>
              <w:spacing w:before="0" w:after="0"/>
              <w:jc w:val="center"/>
              <w:rPr>
                <w:szCs w:val="20"/>
              </w:rPr>
            </w:pPr>
            <w:r>
              <w:t>(signature)</w:t>
            </w:r>
            <w:r>
              <w:rPr>
                <w:vertAlign w:val="superscript"/>
              </w:rPr>
              <w:t>15</w:t>
            </w:r>
          </w:p>
        </w:tc>
      </w:tr>
    </w:tbl>
    <w:p w14:paraId="7CC5AA55" w14:textId="77777777" w:rsidR="00DD35C3" w:rsidRDefault="00DD35C3" w:rsidP="00DD35C3">
      <w:pPr>
        <w:pStyle w:val="naisc"/>
        <w:spacing w:before="0" w:after="0"/>
        <w:jc w:val="right"/>
      </w:pPr>
    </w:p>
    <w:p w14:paraId="646D1B7F" w14:textId="2033C2D2" w:rsidR="00F44C4C" w:rsidRDefault="00F44C4C" w:rsidP="00DD35C3">
      <w:pPr>
        <w:pStyle w:val="naisc"/>
        <w:spacing w:before="0" w:after="0"/>
        <w:jc w:val="right"/>
        <w:rPr>
          <w:szCs w:val="20"/>
          <w:vertAlign w:val="superscript"/>
        </w:rPr>
      </w:pPr>
      <w:r>
        <w:t>Place for a seal</w:t>
      </w:r>
      <w:r>
        <w:rPr>
          <w:vertAlign w:val="superscript"/>
        </w:rPr>
        <w:t xml:space="preserve"> 15</w:t>
      </w:r>
    </w:p>
    <w:p w14:paraId="30F0C7F5" w14:textId="77777777" w:rsidR="00DD35C3" w:rsidRPr="001202C1" w:rsidRDefault="00DD35C3" w:rsidP="00DD35C3">
      <w:pPr>
        <w:pStyle w:val="naisc"/>
        <w:spacing w:before="0" w:after="0"/>
        <w:jc w:val="right"/>
        <w:rPr>
          <w:vertAlign w:val="superscript"/>
        </w:rPr>
      </w:pPr>
    </w:p>
    <w:tbl>
      <w:tblPr>
        <w:tblW w:w="5000" w:type="pct"/>
        <w:tblCellMar>
          <w:top w:w="28" w:type="dxa"/>
          <w:left w:w="28" w:type="dxa"/>
          <w:bottom w:w="28" w:type="dxa"/>
          <w:right w:w="28" w:type="dxa"/>
        </w:tblCellMar>
        <w:tblLook w:val="0000" w:firstRow="0" w:lastRow="0" w:firstColumn="0" w:lastColumn="0" w:noHBand="0" w:noVBand="0"/>
      </w:tblPr>
      <w:tblGrid>
        <w:gridCol w:w="1560"/>
        <w:gridCol w:w="3352"/>
        <w:gridCol w:w="367"/>
        <w:gridCol w:w="4080"/>
        <w:gridCol w:w="241"/>
        <w:gridCol w:w="4403"/>
      </w:tblGrid>
      <w:tr w:rsidR="006F3D7B" w:rsidRPr="001202C1" w14:paraId="5F9EA3F0" w14:textId="77777777" w:rsidTr="00DD35C3">
        <w:tc>
          <w:tcPr>
            <w:tcW w:w="557" w:type="pct"/>
            <w:vMerge w:val="restart"/>
          </w:tcPr>
          <w:p w14:paraId="48C4C9DA" w14:textId="77777777" w:rsidR="00F44C4C" w:rsidRPr="001202C1" w:rsidRDefault="00F44C4C" w:rsidP="00DD35C3">
            <w:pPr>
              <w:pStyle w:val="naiskr"/>
              <w:spacing w:before="0" w:after="0"/>
              <w:jc w:val="both"/>
            </w:pPr>
            <w:r>
              <w:t>Information prepared by</w:t>
            </w:r>
          </w:p>
        </w:tc>
        <w:tc>
          <w:tcPr>
            <w:tcW w:w="1197" w:type="pct"/>
            <w:tcBorders>
              <w:bottom w:val="single" w:sz="4" w:space="0" w:color="auto"/>
            </w:tcBorders>
          </w:tcPr>
          <w:p w14:paraId="40808D8E" w14:textId="5C555F40" w:rsidR="00F44C4C" w:rsidRPr="001202C1" w:rsidRDefault="00F44C4C" w:rsidP="00DD35C3">
            <w:pPr>
              <w:pStyle w:val="naiskr"/>
              <w:spacing w:before="0" w:after="0"/>
              <w:jc w:val="center"/>
            </w:pPr>
          </w:p>
        </w:tc>
        <w:tc>
          <w:tcPr>
            <w:tcW w:w="131" w:type="pct"/>
          </w:tcPr>
          <w:p w14:paraId="1EC366DE" w14:textId="77777777" w:rsidR="00F44C4C" w:rsidRPr="001202C1" w:rsidRDefault="00F44C4C" w:rsidP="00DD35C3">
            <w:pPr>
              <w:pStyle w:val="naiskr"/>
              <w:spacing w:before="0" w:after="0"/>
              <w:jc w:val="center"/>
            </w:pPr>
          </w:p>
        </w:tc>
        <w:tc>
          <w:tcPr>
            <w:tcW w:w="1457" w:type="pct"/>
            <w:tcBorders>
              <w:bottom w:val="single" w:sz="4" w:space="0" w:color="auto"/>
            </w:tcBorders>
          </w:tcPr>
          <w:p w14:paraId="494E03CD" w14:textId="77777777" w:rsidR="00F44C4C" w:rsidRPr="001202C1" w:rsidRDefault="00F44C4C" w:rsidP="00DD35C3">
            <w:pPr>
              <w:pStyle w:val="naiskr"/>
              <w:spacing w:before="0" w:after="0"/>
              <w:jc w:val="center"/>
            </w:pPr>
          </w:p>
        </w:tc>
        <w:tc>
          <w:tcPr>
            <w:tcW w:w="86" w:type="pct"/>
          </w:tcPr>
          <w:p w14:paraId="50F4AF4E" w14:textId="77777777" w:rsidR="00F44C4C" w:rsidRPr="001202C1" w:rsidRDefault="00F44C4C" w:rsidP="00DD35C3">
            <w:pPr>
              <w:pStyle w:val="naiskr"/>
              <w:spacing w:before="0" w:after="0"/>
              <w:jc w:val="center"/>
            </w:pPr>
          </w:p>
        </w:tc>
        <w:tc>
          <w:tcPr>
            <w:tcW w:w="1572" w:type="pct"/>
            <w:tcBorders>
              <w:bottom w:val="single" w:sz="4" w:space="0" w:color="auto"/>
            </w:tcBorders>
          </w:tcPr>
          <w:p w14:paraId="55F62963" w14:textId="77777777" w:rsidR="00F44C4C" w:rsidRPr="001202C1" w:rsidRDefault="00F44C4C" w:rsidP="00DD35C3">
            <w:pPr>
              <w:pStyle w:val="naiskr"/>
              <w:spacing w:before="0" w:after="0"/>
              <w:jc w:val="center"/>
            </w:pPr>
          </w:p>
        </w:tc>
      </w:tr>
      <w:tr w:rsidR="006F3D7B" w:rsidRPr="001202C1" w14:paraId="42F5A308" w14:textId="77777777" w:rsidTr="00DD35C3">
        <w:tc>
          <w:tcPr>
            <w:tcW w:w="557" w:type="pct"/>
            <w:vMerge/>
            <w:tcBorders>
              <w:top w:val="single" w:sz="4" w:space="0" w:color="auto"/>
            </w:tcBorders>
          </w:tcPr>
          <w:p w14:paraId="64041A62" w14:textId="77777777" w:rsidR="00F44C4C" w:rsidRPr="001202C1" w:rsidRDefault="00F44C4C" w:rsidP="00DD35C3">
            <w:pPr>
              <w:pStyle w:val="naiskr"/>
              <w:spacing w:before="0" w:after="0"/>
              <w:jc w:val="center"/>
            </w:pPr>
          </w:p>
        </w:tc>
        <w:tc>
          <w:tcPr>
            <w:tcW w:w="1197" w:type="pct"/>
            <w:tcBorders>
              <w:top w:val="single" w:sz="4" w:space="0" w:color="auto"/>
            </w:tcBorders>
          </w:tcPr>
          <w:p w14:paraId="0C750689" w14:textId="77777777" w:rsidR="00F44C4C" w:rsidRPr="001202C1" w:rsidRDefault="00F44C4C" w:rsidP="00DD35C3">
            <w:pPr>
              <w:pStyle w:val="naiskr"/>
              <w:spacing w:before="0" w:after="0"/>
              <w:jc w:val="center"/>
              <w:rPr>
                <w:szCs w:val="20"/>
              </w:rPr>
            </w:pPr>
            <w:r>
              <w:t>(position)</w:t>
            </w:r>
          </w:p>
        </w:tc>
        <w:tc>
          <w:tcPr>
            <w:tcW w:w="131" w:type="pct"/>
          </w:tcPr>
          <w:p w14:paraId="00885C96" w14:textId="77777777" w:rsidR="00F44C4C" w:rsidRPr="001202C1" w:rsidRDefault="00F44C4C" w:rsidP="00DD35C3">
            <w:pPr>
              <w:pStyle w:val="naiskr"/>
              <w:spacing w:before="0" w:after="0"/>
              <w:jc w:val="center"/>
            </w:pPr>
          </w:p>
        </w:tc>
        <w:tc>
          <w:tcPr>
            <w:tcW w:w="1457" w:type="pct"/>
            <w:tcBorders>
              <w:top w:val="single" w:sz="4" w:space="0" w:color="auto"/>
            </w:tcBorders>
          </w:tcPr>
          <w:p w14:paraId="0A549D6B" w14:textId="77777777" w:rsidR="00F44C4C" w:rsidRPr="001202C1" w:rsidRDefault="00F44C4C" w:rsidP="00DD35C3">
            <w:pPr>
              <w:pStyle w:val="naiskr"/>
              <w:spacing w:before="0" w:after="0"/>
              <w:jc w:val="center"/>
              <w:rPr>
                <w:szCs w:val="20"/>
              </w:rPr>
            </w:pPr>
            <w:r>
              <w:t>(given name, surname)</w:t>
            </w:r>
          </w:p>
        </w:tc>
        <w:tc>
          <w:tcPr>
            <w:tcW w:w="86" w:type="pct"/>
          </w:tcPr>
          <w:p w14:paraId="6B27CAD1" w14:textId="77777777" w:rsidR="00F44C4C" w:rsidRPr="001202C1" w:rsidRDefault="00F44C4C" w:rsidP="00DD35C3">
            <w:pPr>
              <w:pStyle w:val="naiskr"/>
              <w:spacing w:before="0" w:after="0"/>
              <w:jc w:val="center"/>
            </w:pPr>
          </w:p>
        </w:tc>
        <w:tc>
          <w:tcPr>
            <w:tcW w:w="1572" w:type="pct"/>
            <w:tcBorders>
              <w:top w:val="single" w:sz="4" w:space="0" w:color="auto"/>
            </w:tcBorders>
          </w:tcPr>
          <w:p w14:paraId="709C9B10" w14:textId="77777777" w:rsidR="00F44C4C" w:rsidRPr="001202C1" w:rsidRDefault="00F44C4C" w:rsidP="00DD35C3">
            <w:pPr>
              <w:pStyle w:val="naiskr"/>
              <w:spacing w:before="0" w:after="0"/>
              <w:jc w:val="center"/>
            </w:pPr>
            <w:r>
              <w:t>(signature)</w:t>
            </w:r>
            <w:r>
              <w:rPr>
                <w:vertAlign w:val="superscript"/>
              </w:rPr>
              <w:t>15</w:t>
            </w:r>
          </w:p>
        </w:tc>
      </w:tr>
    </w:tbl>
    <w:p w14:paraId="0068A32D" w14:textId="77777777" w:rsidR="00DD35C3" w:rsidRDefault="00DD35C3" w:rsidP="00DD35C3">
      <w:pPr>
        <w:spacing w:after="0" w:line="240" w:lineRule="auto"/>
        <w:jc w:val="both"/>
        <w:rPr>
          <w:rFonts w:ascii="Times New Roman" w:hAnsi="Times New Roman"/>
          <w:sz w:val="24"/>
        </w:rPr>
      </w:pPr>
    </w:p>
    <w:p w14:paraId="647C4B3C" w14:textId="462479FC" w:rsidR="00F44C4C" w:rsidRPr="001202C1" w:rsidRDefault="00F44C4C" w:rsidP="00DD35C3">
      <w:pPr>
        <w:spacing w:after="0" w:line="240" w:lineRule="auto"/>
        <w:jc w:val="both"/>
        <w:rPr>
          <w:rFonts w:ascii="Times New Roman" w:hAnsi="Times New Roman"/>
          <w:sz w:val="24"/>
        </w:rPr>
      </w:pPr>
      <w:r>
        <w:rPr>
          <w:rFonts w:ascii="Times New Roman" w:hAnsi="Times New Roman"/>
          <w:sz w:val="24"/>
        </w:rPr>
        <w:t>Note.</w:t>
      </w:r>
    </w:p>
    <w:p w14:paraId="0F5F3B21" w14:textId="77777777" w:rsidR="00F44C4C" w:rsidRPr="001202C1" w:rsidRDefault="00F44C4C" w:rsidP="00DD35C3">
      <w:pPr>
        <w:spacing w:after="0" w:line="240" w:lineRule="auto"/>
        <w:jc w:val="both"/>
        <w:rPr>
          <w:rFonts w:ascii="Times New Roman" w:hAnsi="Times New Roman"/>
          <w:sz w:val="24"/>
        </w:rPr>
      </w:pPr>
      <w:r>
        <w:rPr>
          <w:rFonts w:ascii="Times New Roman" w:hAnsi="Times New Roman"/>
          <w:sz w:val="24"/>
          <w:vertAlign w:val="superscript"/>
        </w:rPr>
        <w:t>15</w:t>
      </w:r>
      <w:r>
        <w:rPr>
          <w:rFonts w:ascii="Times New Roman" w:hAnsi="Times New Roman"/>
          <w:sz w:val="24"/>
        </w:rPr>
        <w:t xml:space="preserve"> The document details “date”, “signature”, and “place for the seal” shall not be completed if the electronic document has been prepared in conformity with the laws and regulations regarding the drawing up of electronic documents.</w:t>
      </w:r>
    </w:p>
    <w:p w14:paraId="7DA5AAE9" w14:textId="77777777" w:rsidR="00DD35C3" w:rsidRDefault="00DD35C3" w:rsidP="00DD35C3">
      <w:pPr>
        <w:pStyle w:val="naisf"/>
        <w:tabs>
          <w:tab w:val="right" w:pos="9000"/>
        </w:tabs>
        <w:spacing w:before="0" w:after="0"/>
        <w:ind w:firstLine="0"/>
      </w:pPr>
    </w:p>
    <w:p w14:paraId="63927667" w14:textId="77777777" w:rsidR="00DD35C3" w:rsidRDefault="00DD35C3" w:rsidP="00DD35C3">
      <w:pPr>
        <w:pStyle w:val="naisf"/>
        <w:tabs>
          <w:tab w:val="right" w:pos="9000"/>
        </w:tabs>
        <w:spacing w:before="0" w:after="0"/>
        <w:ind w:firstLine="0"/>
      </w:pPr>
    </w:p>
    <w:p w14:paraId="536C1DE7" w14:textId="7917D482" w:rsidR="00F44C4C" w:rsidRPr="00DD35C3" w:rsidRDefault="00BA5B13" w:rsidP="00DD35C3">
      <w:pPr>
        <w:pStyle w:val="naisf"/>
        <w:tabs>
          <w:tab w:val="right" w:pos="9000"/>
        </w:tabs>
        <w:spacing w:before="0" w:after="0"/>
        <w:ind w:firstLine="0"/>
        <w:rPr>
          <w:szCs w:val="28"/>
        </w:rPr>
      </w:pPr>
      <w:r>
        <w:t>Minister for Environmental Protection and Regional Development</w:t>
      </w:r>
      <w:r w:rsidR="00164F16">
        <w:tab/>
      </w:r>
      <w:r w:rsidR="00164F16">
        <w:tab/>
      </w:r>
      <w:r w:rsidR="00164F16">
        <w:tab/>
      </w:r>
      <w:r w:rsidR="00164F16">
        <w:tab/>
      </w:r>
      <w:r w:rsidR="00164F16">
        <w:tab/>
      </w:r>
      <w:r w:rsidR="00164F16">
        <w:tab/>
      </w:r>
      <w:r>
        <w:t>Kaspars Gerhards</w:t>
      </w:r>
    </w:p>
    <w:p w14:paraId="6D8C0AEB" w14:textId="3E8E11C4" w:rsidR="00DD35C3" w:rsidRDefault="00DD35C3">
      <w:pPr>
        <w:rPr>
          <w:rFonts w:ascii="Times New Roman" w:hAnsi="Times New Roman"/>
          <w:sz w:val="24"/>
          <w:szCs w:val="19"/>
        </w:rPr>
      </w:pPr>
      <w:r>
        <w:br w:type="page"/>
      </w:r>
    </w:p>
    <w:p w14:paraId="6B4C581A" w14:textId="77777777" w:rsidR="00DD35C3" w:rsidRDefault="00DD35C3" w:rsidP="00DD35C3">
      <w:pPr>
        <w:spacing w:after="0" w:line="240" w:lineRule="auto"/>
        <w:jc w:val="both"/>
        <w:rPr>
          <w:rFonts w:ascii="Times New Roman" w:hAnsi="Times New Roman"/>
          <w:sz w:val="24"/>
          <w:szCs w:val="19"/>
        </w:rPr>
      </w:pPr>
    </w:p>
    <w:p w14:paraId="2C9E9E48" w14:textId="0AE0CFAE" w:rsidR="001202C1" w:rsidRPr="00DD35C3" w:rsidRDefault="00ED27C4" w:rsidP="00DD35C3">
      <w:pPr>
        <w:spacing w:after="0" w:line="240" w:lineRule="auto"/>
        <w:jc w:val="right"/>
        <w:rPr>
          <w:rFonts w:ascii="Times New Roman" w:hAnsi="Times New Roman"/>
          <w:b/>
          <w:bCs/>
          <w:sz w:val="24"/>
          <w:szCs w:val="19"/>
        </w:rPr>
      </w:pPr>
      <w:r>
        <w:rPr>
          <w:rFonts w:ascii="Times New Roman" w:hAnsi="Times New Roman"/>
          <w:b/>
          <w:sz w:val="24"/>
        </w:rPr>
        <w:t>Annex 6</w:t>
      </w:r>
    </w:p>
    <w:p w14:paraId="7A8FE8C7" w14:textId="77777777" w:rsidR="001202C1" w:rsidRDefault="00ED27C4" w:rsidP="00DD35C3">
      <w:pPr>
        <w:spacing w:after="0" w:line="240" w:lineRule="auto"/>
        <w:jc w:val="right"/>
        <w:rPr>
          <w:rFonts w:ascii="Times New Roman" w:hAnsi="Times New Roman"/>
          <w:sz w:val="24"/>
          <w:szCs w:val="19"/>
        </w:rPr>
      </w:pPr>
      <w:r>
        <w:rPr>
          <w:rFonts w:ascii="Times New Roman" w:hAnsi="Times New Roman"/>
          <w:sz w:val="24"/>
        </w:rPr>
        <w:t>Cabinet Regulation No. 480</w:t>
      </w:r>
    </w:p>
    <w:p w14:paraId="1A43A57F" w14:textId="74C86FEA" w:rsidR="00ED27C4" w:rsidRPr="001202C1" w:rsidRDefault="00ED27C4" w:rsidP="00DD35C3">
      <w:pPr>
        <w:spacing w:after="0" w:line="240" w:lineRule="auto"/>
        <w:jc w:val="right"/>
        <w:rPr>
          <w:rFonts w:ascii="Times New Roman" w:hAnsi="Times New Roman"/>
          <w:sz w:val="24"/>
          <w:szCs w:val="19"/>
        </w:rPr>
      </w:pPr>
      <w:r>
        <w:rPr>
          <w:rFonts w:ascii="Times New Roman" w:hAnsi="Times New Roman"/>
          <w:sz w:val="24"/>
        </w:rPr>
        <w:t>16 August 2017</w:t>
      </w:r>
    </w:p>
    <w:p w14:paraId="3030BE4C" w14:textId="77777777" w:rsidR="00ED27C4" w:rsidRPr="00DD35C3" w:rsidRDefault="00ED27C4" w:rsidP="00DD35C3">
      <w:pPr>
        <w:spacing w:after="0" w:line="240" w:lineRule="auto"/>
        <w:jc w:val="right"/>
        <w:rPr>
          <w:rFonts w:ascii="Times New Roman" w:hAnsi="Times New Roman"/>
          <w:iCs/>
          <w:sz w:val="24"/>
          <w:szCs w:val="18"/>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5901362F" w14:textId="31EA4DB6" w:rsidR="00ED27C4" w:rsidRDefault="00ED27C4" w:rsidP="00DD35C3">
      <w:pPr>
        <w:pStyle w:val="tv2131"/>
        <w:spacing w:line="240" w:lineRule="auto"/>
        <w:ind w:firstLine="0"/>
        <w:jc w:val="both"/>
        <w:rPr>
          <w:rStyle w:val="Izteiksmgs"/>
          <w:b w:val="0"/>
          <w:color w:val="auto"/>
          <w:sz w:val="24"/>
          <w:szCs w:val="19"/>
        </w:rPr>
      </w:pPr>
    </w:p>
    <w:p w14:paraId="04B41045" w14:textId="77777777" w:rsidR="00DD35C3" w:rsidRPr="001202C1" w:rsidRDefault="00DD35C3" w:rsidP="00DD35C3">
      <w:pPr>
        <w:pStyle w:val="tv2131"/>
        <w:spacing w:line="240" w:lineRule="auto"/>
        <w:ind w:firstLine="0"/>
        <w:jc w:val="both"/>
        <w:rPr>
          <w:rStyle w:val="Izteiksmgs"/>
          <w:b w:val="0"/>
          <w:color w:val="auto"/>
          <w:sz w:val="24"/>
          <w:szCs w:val="19"/>
        </w:rPr>
      </w:pPr>
    </w:p>
    <w:p w14:paraId="1E889B58" w14:textId="77777777" w:rsidR="00ED27C4" w:rsidRPr="00DD35C3" w:rsidRDefault="00ED27C4" w:rsidP="00DD35C3">
      <w:pPr>
        <w:spacing w:after="0" w:line="240" w:lineRule="auto"/>
        <w:jc w:val="center"/>
        <w:rPr>
          <w:rFonts w:ascii="Times New Roman" w:hAnsi="Times New Roman"/>
          <w:b/>
          <w:sz w:val="28"/>
          <w:szCs w:val="20"/>
        </w:rPr>
      </w:pPr>
      <w:r>
        <w:rPr>
          <w:rFonts w:ascii="Times New Roman" w:hAnsi="Times New Roman"/>
          <w:b/>
          <w:sz w:val="28"/>
        </w:rPr>
        <w:t>Management Plan for the Time Period from 1 January 2023</w:t>
      </w:r>
    </w:p>
    <w:p w14:paraId="79BC3284" w14:textId="77777777" w:rsidR="00ED27C4" w:rsidRPr="001202C1" w:rsidRDefault="00ED27C4" w:rsidP="00DD35C3">
      <w:pPr>
        <w:pStyle w:val="tv2131"/>
        <w:spacing w:line="240" w:lineRule="auto"/>
        <w:ind w:firstLine="0"/>
        <w:jc w:val="both"/>
        <w:rPr>
          <w:rStyle w:val="Izteiksmgs"/>
          <w:b w:val="0"/>
          <w:color w:val="auto"/>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6F3D7B" w:rsidRPr="001202C1" w14:paraId="272ABC59" w14:textId="77777777" w:rsidTr="00102A5E">
        <w:trPr>
          <w:cantSplit/>
        </w:trPr>
        <w:tc>
          <w:tcPr>
            <w:tcW w:w="14513" w:type="dxa"/>
            <w:tcBorders>
              <w:bottom w:val="single" w:sz="4" w:space="0" w:color="auto"/>
            </w:tcBorders>
            <w:shd w:val="clear" w:color="auto" w:fill="auto"/>
          </w:tcPr>
          <w:p w14:paraId="43EAF0F5" w14:textId="77777777" w:rsidR="00ED27C4" w:rsidRPr="001202C1" w:rsidRDefault="00ED27C4" w:rsidP="001202C1">
            <w:pPr>
              <w:pStyle w:val="tv2131"/>
              <w:spacing w:line="240" w:lineRule="auto"/>
              <w:ind w:firstLine="0"/>
              <w:jc w:val="both"/>
              <w:rPr>
                <w:rStyle w:val="Izteiksmgs"/>
                <w:b w:val="0"/>
                <w:color w:val="auto"/>
                <w:sz w:val="24"/>
                <w:szCs w:val="19"/>
              </w:rPr>
            </w:pPr>
          </w:p>
        </w:tc>
      </w:tr>
      <w:tr w:rsidR="006F3D7B" w:rsidRPr="001202C1" w14:paraId="676C9D07" w14:textId="77777777" w:rsidTr="00102A5E">
        <w:trPr>
          <w:cantSplit/>
        </w:trPr>
        <w:tc>
          <w:tcPr>
            <w:tcW w:w="14513" w:type="dxa"/>
            <w:tcBorders>
              <w:top w:val="single" w:sz="4" w:space="0" w:color="auto"/>
            </w:tcBorders>
            <w:shd w:val="clear" w:color="auto" w:fill="auto"/>
          </w:tcPr>
          <w:p w14:paraId="2D8877E7" w14:textId="77777777" w:rsidR="00ED27C4" w:rsidRPr="001202C1" w:rsidRDefault="00ED27C4" w:rsidP="00DD35C3">
            <w:pPr>
              <w:pStyle w:val="tv2131"/>
              <w:spacing w:line="240" w:lineRule="auto"/>
              <w:ind w:firstLine="0"/>
              <w:jc w:val="center"/>
              <w:rPr>
                <w:rStyle w:val="Izteiksmgs"/>
                <w:b w:val="0"/>
                <w:color w:val="auto"/>
                <w:sz w:val="24"/>
                <w:szCs w:val="17"/>
              </w:rPr>
            </w:pPr>
            <w:r>
              <w:rPr>
                <w:color w:val="auto"/>
                <w:sz w:val="24"/>
              </w:rPr>
              <w:t>(name, registration number of the economic operator)</w:t>
            </w:r>
          </w:p>
        </w:tc>
      </w:tr>
    </w:tbl>
    <w:p w14:paraId="4CD0F3A7" w14:textId="77777777" w:rsidR="00ED27C4" w:rsidRPr="001202C1" w:rsidRDefault="00ED27C4" w:rsidP="00DD35C3">
      <w:pPr>
        <w:pStyle w:val="tv2131"/>
        <w:spacing w:line="240" w:lineRule="auto"/>
        <w:ind w:firstLine="0"/>
        <w:jc w:val="both"/>
        <w:rPr>
          <w:rStyle w:val="Izteiksmgs"/>
          <w:b w:val="0"/>
          <w:color w:val="auto"/>
          <w:sz w:val="24"/>
          <w:szCs w:val="19"/>
        </w:rPr>
      </w:pPr>
    </w:p>
    <w:p w14:paraId="07202CE8" w14:textId="288A1D96" w:rsidR="00ED27C4" w:rsidRPr="001202C1" w:rsidRDefault="00ED27C4" w:rsidP="00DD35C3">
      <w:pPr>
        <w:spacing w:after="0" w:line="240" w:lineRule="auto"/>
        <w:jc w:val="center"/>
        <w:rPr>
          <w:rFonts w:ascii="Times New Roman" w:hAnsi="Times New Roman"/>
          <w:sz w:val="24"/>
          <w:szCs w:val="19"/>
        </w:rPr>
      </w:pPr>
      <w:r>
        <w:rPr>
          <w:rFonts w:ascii="Times New Roman" w:hAnsi="Times New Roman"/>
          <w:sz w:val="24"/>
        </w:rPr>
        <w:t>Management plan for packaging waste and disposable tableware and accessories for the time period from ___ __________ 20___ to ___ __________ 20___</w:t>
      </w:r>
    </w:p>
    <w:p w14:paraId="78676E95" w14:textId="77777777" w:rsidR="00ED27C4" w:rsidRPr="001202C1" w:rsidRDefault="00ED27C4" w:rsidP="00DD35C3">
      <w:pPr>
        <w:pStyle w:val="tv2131"/>
        <w:spacing w:line="240" w:lineRule="auto"/>
        <w:ind w:firstLine="0"/>
        <w:jc w:val="both"/>
        <w:rPr>
          <w:rStyle w:val="Izteiksmgs"/>
          <w:b w:val="0"/>
          <w:color w:val="auto"/>
          <w:sz w:val="24"/>
          <w:szCs w:val="19"/>
        </w:rPr>
      </w:pPr>
    </w:p>
    <w:p w14:paraId="330A5413" w14:textId="77777777" w:rsidR="00ED27C4" w:rsidRPr="001202C1" w:rsidRDefault="00ED27C4" w:rsidP="00DD35C3">
      <w:pPr>
        <w:spacing w:after="0" w:line="240" w:lineRule="auto"/>
        <w:jc w:val="center"/>
        <w:rPr>
          <w:rFonts w:ascii="Times New Roman" w:hAnsi="Times New Roman"/>
          <w:b/>
          <w:bCs/>
          <w:sz w:val="24"/>
          <w:szCs w:val="19"/>
        </w:rPr>
      </w:pPr>
      <w:r>
        <w:rPr>
          <w:rFonts w:ascii="Times New Roman" w:hAnsi="Times New Roman"/>
          <w:b/>
          <w:sz w:val="24"/>
        </w:rPr>
        <w:t>1. Planned Material Types of Packaging and Amounts of Use Thereof, Planned Material Types of Disposable Tableware and Accessories (Hereinafter – the Disposable Tableware)</w:t>
      </w:r>
      <w:r>
        <w:rPr>
          <w:rFonts w:ascii="Times New Roman" w:hAnsi="Times New Roman"/>
          <w:sz w:val="24"/>
        </w:rPr>
        <w:t xml:space="preserve"> </w:t>
      </w:r>
      <w:r>
        <w:rPr>
          <w:rFonts w:ascii="Times New Roman" w:hAnsi="Times New Roman"/>
          <w:b/>
          <w:sz w:val="24"/>
        </w:rPr>
        <w:t>and Amounts of Use Thereof, Calculated Natural Resources Tax</w:t>
      </w:r>
    </w:p>
    <w:p w14:paraId="2E481FD1" w14:textId="77777777" w:rsidR="00ED27C4" w:rsidRPr="001202C1" w:rsidRDefault="00ED27C4" w:rsidP="00DD35C3">
      <w:pPr>
        <w:pStyle w:val="tv2131"/>
        <w:spacing w:line="240" w:lineRule="auto"/>
        <w:ind w:firstLine="0"/>
        <w:jc w:val="both"/>
        <w:rPr>
          <w:rStyle w:val="Izteiksmgs"/>
          <w:b w:val="0"/>
          <w:color w:val="auto"/>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73"/>
        <w:gridCol w:w="4374"/>
        <w:gridCol w:w="957"/>
        <w:gridCol w:w="957"/>
        <w:gridCol w:w="954"/>
        <w:gridCol w:w="960"/>
        <w:gridCol w:w="1366"/>
        <w:gridCol w:w="963"/>
        <w:gridCol w:w="963"/>
        <w:gridCol w:w="963"/>
        <w:gridCol w:w="963"/>
      </w:tblGrid>
      <w:tr w:rsidR="006F3D7B" w:rsidRPr="00F8061F" w14:paraId="1743118A" w14:textId="77777777" w:rsidTr="00164F16">
        <w:trPr>
          <w:cantSplit/>
        </w:trPr>
        <w:tc>
          <w:tcPr>
            <w:tcW w:w="205" w:type="pct"/>
            <w:vMerge w:val="restart"/>
            <w:vAlign w:val="center"/>
          </w:tcPr>
          <w:p w14:paraId="1FF95045" w14:textId="52252FC1"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No.</w:t>
            </w:r>
          </w:p>
        </w:tc>
        <w:tc>
          <w:tcPr>
            <w:tcW w:w="1563" w:type="pct"/>
            <w:vMerge w:val="restart"/>
            <w:vAlign w:val="center"/>
          </w:tcPr>
          <w:p w14:paraId="3A893B83"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Material type of packaging and disposable tableware</w:t>
            </w:r>
            <w:r w:rsidRPr="00F8061F">
              <w:rPr>
                <w:rFonts w:ascii="Times New Roman" w:hAnsi="Times New Roman"/>
                <w:sz w:val="20"/>
                <w:szCs w:val="20"/>
                <w:vertAlign w:val="superscript"/>
              </w:rPr>
              <w:t>1</w:t>
            </w:r>
          </w:p>
        </w:tc>
        <w:tc>
          <w:tcPr>
            <w:tcW w:w="1368" w:type="pct"/>
            <w:gridSpan w:val="4"/>
            <w:vAlign w:val="center"/>
          </w:tcPr>
          <w:p w14:paraId="3DBCDF44"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Amount of packaging and disposable tableware (kg)</w:t>
            </w:r>
          </w:p>
        </w:tc>
        <w:tc>
          <w:tcPr>
            <w:tcW w:w="488" w:type="pct"/>
            <w:vMerge w:val="restart"/>
            <w:vAlign w:val="center"/>
          </w:tcPr>
          <w:p w14:paraId="11CE02E8"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Rate of the natural resources tax (EUR/kg)</w:t>
            </w:r>
          </w:p>
        </w:tc>
        <w:tc>
          <w:tcPr>
            <w:tcW w:w="1376" w:type="pct"/>
            <w:gridSpan w:val="4"/>
            <w:vAlign w:val="center"/>
          </w:tcPr>
          <w:p w14:paraId="27523189"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Calculated natural resources tax (EUR)</w:t>
            </w:r>
          </w:p>
        </w:tc>
      </w:tr>
      <w:tr w:rsidR="006F3D7B" w:rsidRPr="00F8061F" w14:paraId="4F7AD8E6" w14:textId="77777777" w:rsidTr="00164F16">
        <w:trPr>
          <w:cantSplit/>
          <w:trHeight w:val="595"/>
        </w:trPr>
        <w:tc>
          <w:tcPr>
            <w:tcW w:w="205" w:type="pct"/>
            <w:vMerge/>
            <w:vAlign w:val="center"/>
          </w:tcPr>
          <w:p w14:paraId="03049A87" w14:textId="77777777" w:rsidR="00ED27C4" w:rsidRPr="00F8061F" w:rsidRDefault="00ED27C4" w:rsidP="00DD35C3">
            <w:pPr>
              <w:spacing w:after="0" w:line="240" w:lineRule="auto"/>
              <w:jc w:val="center"/>
              <w:rPr>
                <w:rFonts w:ascii="Times New Roman" w:hAnsi="Times New Roman"/>
                <w:sz w:val="20"/>
                <w:szCs w:val="20"/>
              </w:rPr>
            </w:pPr>
          </w:p>
        </w:tc>
        <w:tc>
          <w:tcPr>
            <w:tcW w:w="1563" w:type="pct"/>
            <w:vMerge/>
            <w:vAlign w:val="center"/>
          </w:tcPr>
          <w:p w14:paraId="62A8D3C7" w14:textId="77777777" w:rsidR="00ED27C4" w:rsidRPr="00F8061F" w:rsidRDefault="00ED27C4" w:rsidP="00DD35C3">
            <w:pPr>
              <w:spacing w:after="0" w:line="240" w:lineRule="auto"/>
              <w:jc w:val="center"/>
              <w:rPr>
                <w:rFonts w:ascii="Times New Roman" w:hAnsi="Times New Roman"/>
                <w:sz w:val="20"/>
                <w:szCs w:val="20"/>
              </w:rPr>
            </w:pPr>
          </w:p>
        </w:tc>
        <w:tc>
          <w:tcPr>
            <w:tcW w:w="342" w:type="pct"/>
            <w:vAlign w:val="center"/>
          </w:tcPr>
          <w:p w14:paraId="01D175FB"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Year 20__</w:t>
            </w:r>
          </w:p>
        </w:tc>
        <w:tc>
          <w:tcPr>
            <w:tcW w:w="342" w:type="pct"/>
            <w:vAlign w:val="center"/>
          </w:tcPr>
          <w:p w14:paraId="5BA7CBE3"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Year 20__</w:t>
            </w:r>
          </w:p>
        </w:tc>
        <w:tc>
          <w:tcPr>
            <w:tcW w:w="341" w:type="pct"/>
            <w:vAlign w:val="center"/>
          </w:tcPr>
          <w:p w14:paraId="4F45BC07"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Year 20__</w:t>
            </w:r>
          </w:p>
        </w:tc>
        <w:tc>
          <w:tcPr>
            <w:tcW w:w="343" w:type="pct"/>
            <w:vAlign w:val="center"/>
          </w:tcPr>
          <w:p w14:paraId="414B2CFD"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Year 20__</w:t>
            </w:r>
            <w:r w:rsidRPr="00F8061F">
              <w:rPr>
                <w:rFonts w:ascii="Times New Roman" w:hAnsi="Times New Roman"/>
                <w:sz w:val="20"/>
                <w:szCs w:val="20"/>
                <w:vertAlign w:val="superscript"/>
              </w:rPr>
              <w:t>2</w:t>
            </w:r>
          </w:p>
        </w:tc>
        <w:tc>
          <w:tcPr>
            <w:tcW w:w="488" w:type="pct"/>
            <w:vMerge/>
            <w:vAlign w:val="center"/>
          </w:tcPr>
          <w:p w14:paraId="7C09B495" w14:textId="77777777" w:rsidR="00ED27C4" w:rsidRPr="00F8061F" w:rsidRDefault="00ED27C4" w:rsidP="00DD35C3">
            <w:pPr>
              <w:spacing w:after="0" w:line="240" w:lineRule="auto"/>
              <w:jc w:val="center"/>
              <w:rPr>
                <w:rFonts w:ascii="Times New Roman" w:hAnsi="Times New Roman"/>
                <w:sz w:val="20"/>
                <w:szCs w:val="20"/>
              </w:rPr>
            </w:pPr>
          </w:p>
        </w:tc>
        <w:tc>
          <w:tcPr>
            <w:tcW w:w="344" w:type="pct"/>
            <w:vAlign w:val="center"/>
          </w:tcPr>
          <w:p w14:paraId="1B61ADB2"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Year 20__</w:t>
            </w:r>
          </w:p>
        </w:tc>
        <w:tc>
          <w:tcPr>
            <w:tcW w:w="344" w:type="pct"/>
            <w:vAlign w:val="center"/>
          </w:tcPr>
          <w:p w14:paraId="0D5138FE"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Year 20__</w:t>
            </w:r>
          </w:p>
        </w:tc>
        <w:tc>
          <w:tcPr>
            <w:tcW w:w="344" w:type="pct"/>
            <w:vAlign w:val="center"/>
          </w:tcPr>
          <w:p w14:paraId="00042C03"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Year 20__</w:t>
            </w:r>
          </w:p>
        </w:tc>
        <w:tc>
          <w:tcPr>
            <w:tcW w:w="344" w:type="pct"/>
            <w:vAlign w:val="center"/>
          </w:tcPr>
          <w:p w14:paraId="3B192A5C"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Year 20__</w:t>
            </w:r>
            <w:r w:rsidRPr="00F8061F">
              <w:rPr>
                <w:rFonts w:ascii="Times New Roman" w:hAnsi="Times New Roman"/>
                <w:sz w:val="20"/>
                <w:szCs w:val="20"/>
                <w:vertAlign w:val="superscript"/>
              </w:rPr>
              <w:t>2</w:t>
            </w:r>
          </w:p>
        </w:tc>
      </w:tr>
      <w:tr w:rsidR="006F3D7B" w:rsidRPr="00F8061F" w14:paraId="32B8999A" w14:textId="77777777" w:rsidTr="00164F16">
        <w:trPr>
          <w:cantSplit/>
        </w:trPr>
        <w:tc>
          <w:tcPr>
            <w:tcW w:w="205" w:type="pct"/>
          </w:tcPr>
          <w:p w14:paraId="36DFD037"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1.</w:t>
            </w:r>
          </w:p>
        </w:tc>
        <w:tc>
          <w:tcPr>
            <w:tcW w:w="1563" w:type="pct"/>
          </w:tcPr>
          <w:p w14:paraId="43438D98"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Material type of packaging:</w:t>
            </w:r>
          </w:p>
        </w:tc>
        <w:tc>
          <w:tcPr>
            <w:tcW w:w="342" w:type="pct"/>
          </w:tcPr>
          <w:p w14:paraId="119BE23A"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24429507"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295BEBBC"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466F5BFF"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3929112A"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778455B1"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2AD8548C"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48305267"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00D62791"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6800C302" w14:textId="77777777" w:rsidTr="00164F16">
        <w:trPr>
          <w:cantSplit/>
        </w:trPr>
        <w:tc>
          <w:tcPr>
            <w:tcW w:w="205" w:type="pct"/>
          </w:tcPr>
          <w:p w14:paraId="6EE97E10"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1.1.</w:t>
            </w:r>
          </w:p>
        </w:tc>
        <w:tc>
          <w:tcPr>
            <w:tcW w:w="1563" w:type="pct"/>
          </w:tcPr>
          <w:p w14:paraId="0E961E58"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glass</w:t>
            </w:r>
          </w:p>
        </w:tc>
        <w:tc>
          <w:tcPr>
            <w:tcW w:w="342" w:type="pct"/>
          </w:tcPr>
          <w:p w14:paraId="3016CED7"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7609E2C5"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744DA982"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626CC980"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027B1549"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46EC4692"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715C1998"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754EC2CB"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6993D935"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0E02AA64" w14:textId="77777777" w:rsidTr="00164F16">
        <w:trPr>
          <w:cantSplit/>
        </w:trPr>
        <w:tc>
          <w:tcPr>
            <w:tcW w:w="205" w:type="pct"/>
          </w:tcPr>
          <w:p w14:paraId="00460E21"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1.2.</w:t>
            </w:r>
          </w:p>
        </w:tc>
        <w:tc>
          <w:tcPr>
            <w:tcW w:w="1563" w:type="pct"/>
          </w:tcPr>
          <w:p w14:paraId="1A98B8C5"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plastic (except for the bioplastic, polystyrene, and plastic bags</w:t>
            </w:r>
            <w:r w:rsidRPr="00F8061F">
              <w:rPr>
                <w:rFonts w:ascii="Times New Roman" w:hAnsi="Times New Roman"/>
                <w:sz w:val="20"/>
                <w:szCs w:val="20"/>
                <w:vertAlign w:val="superscript"/>
              </w:rPr>
              <w:t>3</w:t>
            </w:r>
            <w:r w:rsidRPr="00F8061F">
              <w:rPr>
                <w:rFonts w:ascii="Times New Roman" w:hAnsi="Times New Roman"/>
                <w:sz w:val="20"/>
                <w:szCs w:val="20"/>
              </w:rPr>
              <w:t>)</w:t>
            </w:r>
          </w:p>
        </w:tc>
        <w:tc>
          <w:tcPr>
            <w:tcW w:w="342" w:type="pct"/>
          </w:tcPr>
          <w:p w14:paraId="6FF51A8F"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2908C29D"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501EC4D8"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47727B12"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0DE82AE6"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1EC2665D"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22DDC917"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31783FE3"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6D37BAB5"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4E4A79A5" w14:textId="77777777" w:rsidTr="00164F16">
        <w:trPr>
          <w:cantSplit/>
        </w:trPr>
        <w:tc>
          <w:tcPr>
            <w:tcW w:w="205" w:type="pct"/>
          </w:tcPr>
          <w:p w14:paraId="174F82E4"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1.3.</w:t>
            </w:r>
          </w:p>
        </w:tc>
        <w:tc>
          <w:tcPr>
            <w:tcW w:w="1563" w:type="pct"/>
          </w:tcPr>
          <w:p w14:paraId="605D2005"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bioplastic</w:t>
            </w:r>
          </w:p>
        </w:tc>
        <w:tc>
          <w:tcPr>
            <w:tcW w:w="342" w:type="pct"/>
          </w:tcPr>
          <w:p w14:paraId="6FA24CAF"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4064D2DB"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76F9EA01"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6C932F62"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658DA8BA"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068ED798"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30F1848A"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3C765CF4"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23D8C6AC"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59F47719" w14:textId="77777777" w:rsidTr="00164F16">
        <w:trPr>
          <w:cantSplit/>
        </w:trPr>
        <w:tc>
          <w:tcPr>
            <w:tcW w:w="205" w:type="pct"/>
          </w:tcPr>
          <w:p w14:paraId="1A297B85"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1.4.</w:t>
            </w:r>
          </w:p>
        </w:tc>
        <w:tc>
          <w:tcPr>
            <w:tcW w:w="1563" w:type="pct"/>
          </w:tcPr>
          <w:p w14:paraId="44746938"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polystyrene</w:t>
            </w:r>
          </w:p>
        </w:tc>
        <w:tc>
          <w:tcPr>
            <w:tcW w:w="342" w:type="pct"/>
          </w:tcPr>
          <w:p w14:paraId="40F56342"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20EDB39E"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5A1089AA"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477E33B9"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4F930870"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6B78E6C"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ADFA7FD"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13C7E2F"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18C1B2C9"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5B2746A1" w14:textId="77777777" w:rsidTr="00164F16">
        <w:trPr>
          <w:cantSplit/>
        </w:trPr>
        <w:tc>
          <w:tcPr>
            <w:tcW w:w="205" w:type="pct"/>
          </w:tcPr>
          <w:p w14:paraId="1289EF20"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1.5.</w:t>
            </w:r>
          </w:p>
        </w:tc>
        <w:tc>
          <w:tcPr>
            <w:tcW w:w="1563" w:type="pct"/>
          </w:tcPr>
          <w:p w14:paraId="50A74776"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lightweight plastic carrier bags</w:t>
            </w:r>
            <w:r w:rsidRPr="00F8061F">
              <w:rPr>
                <w:rFonts w:ascii="Times New Roman" w:hAnsi="Times New Roman"/>
                <w:sz w:val="20"/>
                <w:szCs w:val="20"/>
                <w:vertAlign w:val="superscript"/>
              </w:rPr>
              <w:t>3</w:t>
            </w:r>
          </w:p>
        </w:tc>
        <w:tc>
          <w:tcPr>
            <w:tcW w:w="342" w:type="pct"/>
          </w:tcPr>
          <w:p w14:paraId="3C6D537B"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492878D0"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30AFA951"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5DFF5587"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2780F25D"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18DE96DB"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2E4E0476"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020DDF7D"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69436FDC"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2E6DE3F9" w14:textId="77777777" w:rsidTr="00164F16">
        <w:trPr>
          <w:cantSplit/>
        </w:trPr>
        <w:tc>
          <w:tcPr>
            <w:tcW w:w="205" w:type="pct"/>
          </w:tcPr>
          <w:p w14:paraId="0CCD7B10"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1.6.</w:t>
            </w:r>
          </w:p>
        </w:tc>
        <w:tc>
          <w:tcPr>
            <w:tcW w:w="1563" w:type="pct"/>
          </w:tcPr>
          <w:p w14:paraId="41F6CFDB"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plastic carrier bags</w:t>
            </w:r>
            <w:r w:rsidRPr="00F8061F">
              <w:rPr>
                <w:rFonts w:ascii="Times New Roman" w:hAnsi="Times New Roman"/>
                <w:sz w:val="20"/>
                <w:szCs w:val="20"/>
                <w:vertAlign w:val="superscript"/>
              </w:rPr>
              <w:t>3</w:t>
            </w:r>
          </w:p>
        </w:tc>
        <w:tc>
          <w:tcPr>
            <w:tcW w:w="342" w:type="pct"/>
          </w:tcPr>
          <w:p w14:paraId="3490E37E"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357437EF"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46929986"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01189162"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268E1F11"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354A8713"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072CB637"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95710B1"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7C283B0A"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6D8AB3F2" w14:textId="77777777" w:rsidTr="00164F16">
        <w:trPr>
          <w:cantSplit/>
        </w:trPr>
        <w:tc>
          <w:tcPr>
            <w:tcW w:w="205" w:type="pct"/>
          </w:tcPr>
          <w:p w14:paraId="48CF8C51"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1.7.</w:t>
            </w:r>
          </w:p>
        </w:tc>
        <w:tc>
          <w:tcPr>
            <w:tcW w:w="1563" w:type="pct"/>
          </w:tcPr>
          <w:p w14:paraId="5D46D67E"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paper and cardboard or other natural fibres</w:t>
            </w:r>
          </w:p>
        </w:tc>
        <w:tc>
          <w:tcPr>
            <w:tcW w:w="342" w:type="pct"/>
          </w:tcPr>
          <w:p w14:paraId="019F7C2A"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5E6B094F"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4B51026D"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7DD6F605"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3AA929A2"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06AF0399"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0329AC99"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70CF1CE8"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494DA62"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7C21BBBE" w14:textId="77777777" w:rsidTr="00164F16">
        <w:trPr>
          <w:cantSplit/>
        </w:trPr>
        <w:tc>
          <w:tcPr>
            <w:tcW w:w="205" w:type="pct"/>
          </w:tcPr>
          <w:p w14:paraId="7D263CA7"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1.8.</w:t>
            </w:r>
          </w:p>
        </w:tc>
        <w:tc>
          <w:tcPr>
            <w:tcW w:w="1563" w:type="pct"/>
          </w:tcPr>
          <w:p w14:paraId="3EF1C8AE"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ferrous metal</w:t>
            </w:r>
          </w:p>
        </w:tc>
        <w:tc>
          <w:tcPr>
            <w:tcW w:w="342" w:type="pct"/>
          </w:tcPr>
          <w:p w14:paraId="5CAC9858"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645D5FB4"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6D2D6045"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00D315C8"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3CF73D8C"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7400FDEC"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651A38C6"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3A00EF74"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0EF01B7"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18326969" w14:textId="77777777" w:rsidTr="00164F16">
        <w:trPr>
          <w:cantSplit/>
        </w:trPr>
        <w:tc>
          <w:tcPr>
            <w:tcW w:w="205" w:type="pct"/>
          </w:tcPr>
          <w:p w14:paraId="352C684D"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1.9.</w:t>
            </w:r>
          </w:p>
        </w:tc>
        <w:tc>
          <w:tcPr>
            <w:tcW w:w="1563" w:type="pct"/>
          </w:tcPr>
          <w:p w14:paraId="03AA2A9E"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aluminium</w:t>
            </w:r>
          </w:p>
        </w:tc>
        <w:tc>
          <w:tcPr>
            <w:tcW w:w="342" w:type="pct"/>
          </w:tcPr>
          <w:p w14:paraId="32319E4E"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3492E4F0"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0265936C"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0DD54D9C"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4B0F1611"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1CCE6418"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34E29EFF"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74FA71E7"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46F09FE2"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63E72913" w14:textId="77777777" w:rsidTr="00164F16">
        <w:trPr>
          <w:cantSplit/>
        </w:trPr>
        <w:tc>
          <w:tcPr>
            <w:tcW w:w="205" w:type="pct"/>
          </w:tcPr>
          <w:p w14:paraId="61029F7C"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lastRenderedPageBreak/>
              <w:t>1.10.</w:t>
            </w:r>
          </w:p>
        </w:tc>
        <w:tc>
          <w:tcPr>
            <w:tcW w:w="1563" w:type="pct"/>
          </w:tcPr>
          <w:p w14:paraId="3CAD36AF"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wood</w:t>
            </w:r>
          </w:p>
        </w:tc>
        <w:tc>
          <w:tcPr>
            <w:tcW w:w="342" w:type="pct"/>
          </w:tcPr>
          <w:p w14:paraId="5C179ADC"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109CC81C"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69B59A02"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76E235A2"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5F30922B"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65646172"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6FB4CD9"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01BFF308"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3BDB3759"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27A4F965" w14:textId="77777777" w:rsidTr="00164F16">
        <w:trPr>
          <w:cantSplit/>
        </w:trPr>
        <w:tc>
          <w:tcPr>
            <w:tcW w:w="205" w:type="pct"/>
          </w:tcPr>
          <w:p w14:paraId="361FA348"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1.11.</w:t>
            </w:r>
          </w:p>
        </w:tc>
        <w:tc>
          <w:tcPr>
            <w:tcW w:w="1563" w:type="pct"/>
          </w:tcPr>
          <w:p w14:paraId="76C7D1C7"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TOTAL (1.1 + 1.2 + 1.3 + 1.4 + 1.5 + 1.6 + 1.7 + 1.8 + 1.9 + 1.10)</w:t>
            </w:r>
          </w:p>
        </w:tc>
        <w:tc>
          <w:tcPr>
            <w:tcW w:w="342" w:type="pct"/>
          </w:tcPr>
          <w:p w14:paraId="6AC7AA37"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08D9E19E"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29B11196"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08FC8143"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59F78BAE"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08B66FBA"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9E8DA0E"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50240B9"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279D9CA"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753F2C4F" w14:textId="77777777" w:rsidTr="00164F16">
        <w:trPr>
          <w:cantSplit/>
        </w:trPr>
        <w:tc>
          <w:tcPr>
            <w:tcW w:w="205" w:type="pct"/>
          </w:tcPr>
          <w:p w14:paraId="7F005774"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2.</w:t>
            </w:r>
          </w:p>
        </w:tc>
        <w:tc>
          <w:tcPr>
            <w:tcW w:w="1563" w:type="pct"/>
          </w:tcPr>
          <w:p w14:paraId="4B27ED15"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Material type of disposable tableware:</w:t>
            </w:r>
          </w:p>
        </w:tc>
        <w:tc>
          <w:tcPr>
            <w:tcW w:w="342" w:type="pct"/>
          </w:tcPr>
          <w:p w14:paraId="55BF26DA"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21426C70"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0C46C61A"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122A9CE1"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07D11784"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7B7FEA22"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7546099E"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1AEBE890"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6745A105"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73E326B9" w14:textId="77777777" w:rsidTr="00164F16">
        <w:trPr>
          <w:cantSplit/>
        </w:trPr>
        <w:tc>
          <w:tcPr>
            <w:tcW w:w="205" w:type="pct"/>
          </w:tcPr>
          <w:p w14:paraId="1393B755"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2.1.</w:t>
            </w:r>
          </w:p>
        </w:tc>
        <w:tc>
          <w:tcPr>
            <w:tcW w:w="1563" w:type="pct"/>
          </w:tcPr>
          <w:p w14:paraId="24ECE942"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paper and cardboard or other natural fibres</w:t>
            </w:r>
          </w:p>
        </w:tc>
        <w:tc>
          <w:tcPr>
            <w:tcW w:w="342" w:type="pct"/>
          </w:tcPr>
          <w:p w14:paraId="2FBD575A"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0DCCF163"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0A5526B4"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7FBA82A8"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31335ADF"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1A31EFF6"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08CF66C5"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17A6421A"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60428B34"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567C72A7" w14:textId="77777777" w:rsidTr="00164F16">
        <w:trPr>
          <w:cantSplit/>
        </w:trPr>
        <w:tc>
          <w:tcPr>
            <w:tcW w:w="205" w:type="pct"/>
          </w:tcPr>
          <w:p w14:paraId="6C51896E"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2.2.</w:t>
            </w:r>
          </w:p>
        </w:tc>
        <w:tc>
          <w:tcPr>
            <w:tcW w:w="1563" w:type="pct"/>
          </w:tcPr>
          <w:p w14:paraId="0F12357A"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aluminium and ferrous metal</w:t>
            </w:r>
          </w:p>
        </w:tc>
        <w:tc>
          <w:tcPr>
            <w:tcW w:w="342" w:type="pct"/>
          </w:tcPr>
          <w:p w14:paraId="489A4E2E"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62B611C7"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7DD4DBAD"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69FC7AA0"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15F932DB"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1420B029"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4512DC00"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7F8ED44C"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257361D2"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32BD7064" w14:textId="77777777" w:rsidTr="00164F16">
        <w:trPr>
          <w:cantSplit/>
        </w:trPr>
        <w:tc>
          <w:tcPr>
            <w:tcW w:w="205" w:type="pct"/>
          </w:tcPr>
          <w:p w14:paraId="7F4767CD"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2.3.</w:t>
            </w:r>
          </w:p>
        </w:tc>
        <w:tc>
          <w:tcPr>
            <w:tcW w:w="1563" w:type="pct"/>
          </w:tcPr>
          <w:p w14:paraId="71661C54"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wood</w:t>
            </w:r>
          </w:p>
        </w:tc>
        <w:tc>
          <w:tcPr>
            <w:tcW w:w="342" w:type="pct"/>
          </w:tcPr>
          <w:p w14:paraId="7559C244"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0F7E9F5F"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07B4ABF3"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393531BD"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48C1FCCC"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50BEF7B"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45EF2590"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0280E407"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25B88470"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3E1CDA76" w14:textId="77777777" w:rsidTr="00164F16">
        <w:trPr>
          <w:cantSplit/>
        </w:trPr>
        <w:tc>
          <w:tcPr>
            <w:tcW w:w="205" w:type="pct"/>
          </w:tcPr>
          <w:p w14:paraId="288D838C"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2.4.</w:t>
            </w:r>
          </w:p>
        </w:tc>
        <w:tc>
          <w:tcPr>
            <w:tcW w:w="1563" w:type="pct"/>
          </w:tcPr>
          <w:p w14:paraId="57FC55D1" w14:textId="77777777" w:rsidR="00ED27C4" w:rsidRPr="00F8061F" w:rsidRDefault="00ED27C4" w:rsidP="001202C1">
            <w:pPr>
              <w:spacing w:after="0" w:line="240" w:lineRule="auto"/>
              <w:jc w:val="both"/>
              <w:rPr>
                <w:rFonts w:ascii="Times New Roman" w:hAnsi="Times New Roman"/>
                <w:sz w:val="20"/>
                <w:szCs w:val="20"/>
              </w:rPr>
            </w:pPr>
            <w:r w:rsidRPr="00F8061F">
              <w:rPr>
                <w:rFonts w:ascii="Times New Roman" w:hAnsi="Times New Roman"/>
                <w:sz w:val="20"/>
                <w:szCs w:val="20"/>
              </w:rPr>
              <w:t>TOTAL (2.1 + 2.2 + 2.3)</w:t>
            </w:r>
          </w:p>
        </w:tc>
        <w:tc>
          <w:tcPr>
            <w:tcW w:w="342" w:type="pct"/>
          </w:tcPr>
          <w:p w14:paraId="06752977"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57C47B58"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27BCB2E4"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0D279917"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4328CD0A"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0F4ECFA1"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D80028B"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12EE6B09"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F8CF842" w14:textId="77777777" w:rsidR="00ED27C4" w:rsidRPr="00F8061F" w:rsidRDefault="00ED27C4" w:rsidP="001202C1">
            <w:pPr>
              <w:spacing w:after="0" w:line="240" w:lineRule="auto"/>
              <w:jc w:val="both"/>
              <w:rPr>
                <w:rFonts w:ascii="Times New Roman" w:hAnsi="Times New Roman"/>
                <w:sz w:val="20"/>
                <w:szCs w:val="20"/>
              </w:rPr>
            </w:pPr>
          </w:p>
        </w:tc>
      </w:tr>
      <w:tr w:rsidR="006F3D7B" w:rsidRPr="00F8061F" w14:paraId="340C18CF" w14:textId="77777777" w:rsidTr="00164F16">
        <w:trPr>
          <w:cantSplit/>
        </w:trPr>
        <w:tc>
          <w:tcPr>
            <w:tcW w:w="1768" w:type="pct"/>
            <w:gridSpan w:val="2"/>
          </w:tcPr>
          <w:p w14:paraId="73F5BC94" w14:textId="77777777" w:rsidR="00ED27C4" w:rsidRPr="00F8061F" w:rsidRDefault="00ED27C4" w:rsidP="00DD35C3">
            <w:pPr>
              <w:spacing w:after="0" w:line="240" w:lineRule="auto"/>
              <w:jc w:val="center"/>
              <w:rPr>
                <w:rFonts w:ascii="Times New Roman" w:hAnsi="Times New Roman"/>
                <w:sz w:val="20"/>
                <w:szCs w:val="20"/>
              </w:rPr>
            </w:pPr>
            <w:r w:rsidRPr="00F8061F">
              <w:rPr>
                <w:rFonts w:ascii="Times New Roman" w:hAnsi="Times New Roman"/>
                <w:sz w:val="20"/>
                <w:szCs w:val="20"/>
              </w:rPr>
              <w:t>SUM TOTAL (1.11. + 2.4)</w:t>
            </w:r>
          </w:p>
        </w:tc>
        <w:tc>
          <w:tcPr>
            <w:tcW w:w="342" w:type="pct"/>
          </w:tcPr>
          <w:p w14:paraId="35506032" w14:textId="77777777" w:rsidR="00ED27C4" w:rsidRPr="00F8061F" w:rsidRDefault="00ED27C4" w:rsidP="001202C1">
            <w:pPr>
              <w:spacing w:after="0" w:line="240" w:lineRule="auto"/>
              <w:jc w:val="both"/>
              <w:rPr>
                <w:rFonts w:ascii="Times New Roman" w:hAnsi="Times New Roman"/>
                <w:sz w:val="20"/>
                <w:szCs w:val="20"/>
              </w:rPr>
            </w:pPr>
          </w:p>
        </w:tc>
        <w:tc>
          <w:tcPr>
            <w:tcW w:w="342" w:type="pct"/>
          </w:tcPr>
          <w:p w14:paraId="67871D54" w14:textId="77777777" w:rsidR="00ED27C4" w:rsidRPr="00F8061F" w:rsidRDefault="00ED27C4" w:rsidP="001202C1">
            <w:pPr>
              <w:spacing w:after="0" w:line="240" w:lineRule="auto"/>
              <w:jc w:val="both"/>
              <w:rPr>
                <w:rFonts w:ascii="Times New Roman" w:hAnsi="Times New Roman"/>
                <w:sz w:val="20"/>
                <w:szCs w:val="20"/>
              </w:rPr>
            </w:pPr>
          </w:p>
        </w:tc>
        <w:tc>
          <w:tcPr>
            <w:tcW w:w="341" w:type="pct"/>
          </w:tcPr>
          <w:p w14:paraId="457CFE13" w14:textId="77777777" w:rsidR="00ED27C4" w:rsidRPr="00F8061F" w:rsidRDefault="00ED27C4" w:rsidP="001202C1">
            <w:pPr>
              <w:spacing w:after="0" w:line="240" w:lineRule="auto"/>
              <w:jc w:val="both"/>
              <w:rPr>
                <w:rFonts w:ascii="Times New Roman" w:hAnsi="Times New Roman"/>
                <w:sz w:val="20"/>
                <w:szCs w:val="20"/>
              </w:rPr>
            </w:pPr>
          </w:p>
        </w:tc>
        <w:tc>
          <w:tcPr>
            <w:tcW w:w="343" w:type="pct"/>
          </w:tcPr>
          <w:p w14:paraId="672C0195" w14:textId="77777777" w:rsidR="00ED27C4" w:rsidRPr="00F8061F" w:rsidRDefault="00ED27C4" w:rsidP="001202C1">
            <w:pPr>
              <w:spacing w:after="0" w:line="240" w:lineRule="auto"/>
              <w:jc w:val="both"/>
              <w:rPr>
                <w:rFonts w:ascii="Times New Roman" w:hAnsi="Times New Roman"/>
                <w:sz w:val="20"/>
                <w:szCs w:val="20"/>
              </w:rPr>
            </w:pPr>
          </w:p>
        </w:tc>
        <w:tc>
          <w:tcPr>
            <w:tcW w:w="488" w:type="pct"/>
          </w:tcPr>
          <w:p w14:paraId="1E459370"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6E35EF26"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26247F3D"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61321981" w14:textId="77777777" w:rsidR="00ED27C4" w:rsidRPr="00F8061F" w:rsidRDefault="00ED27C4" w:rsidP="001202C1">
            <w:pPr>
              <w:spacing w:after="0" w:line="240" w:lineRule="auto"/>
              <w:jc w:val="both"/>
              <w:rPr>
                <w:rFonts w:ascii="Times New Roman" w:hAnsi="Times New Roman"/>
                <w:sz w:val="20"/>
                <w:szCs w:val="20"/>
              </w:rPr>
            </w:pPr>
          </w:p>
        </w:tc>
        <w:tc>
          <w:tcPr>
            <w:tcW w:w="344" w:type="pct"/>
          </w:tcPr>
          <w:p w14:paraId="5A095B9A" w14:textId="77777777" w:rsidR="00ED27C4" w:rsidRPr="00F8061F" w:rsidRDefault="00ED27C4" w:rsidP="001202C1">
            <w:pPr>
              <w:spacing w:after="0" w:line="240" w:lineRule="auto"/>
              <w:jc w:val="both"/>
              <w:rPr>
                <w:rFonts w:ascii="Times New Roman" w:hAnsi="Times New Roman"/>
                <w:sz w:val="20"/>
                <w:szCs w:val="20"/>
              </w:rPr>
            </w:pPr>
          </w:p>
        </w:tc>
      </w:tr>
    </w:tbl>
    <w:p w14:paraId="7FEAA07B" w14:textId="77777777" w:rsidR="00DD35C3" w:rsidRDefault="00DD35C3" w:rsidP="00DD35C3">
      <w:pPr>
        <w:tabs>
          <w:tab w:val="left" w:pos="2580"/>
        </w:tabs>
        <w:spacing w:after="0" w:line="240" w:lineRule="auto"/>
        <w:jc w:val="both"/>
        <w:rPr>
          <w:rFonts w:ascii="Times New Roman" w:hAnsi="Times New Roman"/>
          <w:sz w:val="24"/>
          <w:szCs w:val="17"/>
        </w:rPr>
      </w:pPr>
    </w:p>
    <w:p w14:paraId="4F208C53" w14:textId="35D322CB" w:rsidR="00ED27C4" w:rsidRPr="001202C1" w:rsidRDefault="00ED27C4" w:rsidP="00DD35C3">
      <w:pPr>
        <w:tabs>
          <w:tab w:val="left" w:pos="2580"/>
        </w:tabs>
        <w:spacing w:after="0" w:line="240" w:lineRule="auto"/>
        <w:jc w:val="both"/>
        <w:rPr>
          <w:rFonts w:ascii="Times New Roman" w:hAnsi="Times New Roman"/>
          <w:sz w:val="24"/>
          <w:szCs w:val="17"/>
        </w:rPr>
      </w:pPr>
      <w:r>
        <w:rPr>
          <w:rFonts w:ascii="Times New Roman" w:hAnsi="Times New Roman"/>
          <w:sz w:val="24"/>
        </w:rPr>
        <w:t>Notes.</w:t>
      </w:r>
    </w:p>
    <w:p w14:paraId="2EB41ECD" w14:textId="77777777" w:rsidR="00ED27C4" w:rsidRPr="001202C1" w:rsidRDefault="00ED27C4" w:rsidP="00DD35C3">
      <w:pPr>
        <w:spacing w:after="0" w:line="240" w:lineRule="auto"/>
        <w:jc w:val="both"/>
        <w:rPr>
          <w:rFonts w:ascii="Times New Roman" w:hAnsi="Times New Roman"/>
          <w:sz w:val="24"/>
          <w:szCs w:val="17"/>
        </w:rPr>
      </w:pPr>
      <w:r>
        <w:rPr>
          <w:rFonts w:ascii="Times New Roman" w:hAnsi="Times New Roman"/>
          <w:sz w:val="24"/>
        </w:rPr>
        <w:t xml:space="preserve">1. </w:t>
      </w:r>
      <w:r>
        <w:rPr>
          <w:rFonts w:ascii="Times New Roman" w:hAnsi="Times New Roman"/>
          <w:sz w:val="24"/>
          <w:vertAlign w:val="superscript"/>
        </w:rPr>
        <w:t>1</w:t>
      </w:r>
      <w:r>
        <w:rPr>
          <w:rFonts w:ascii="Times New Roman" w:hAnsi="Times New Roman"/>
          <w:sz w:val="24"/>
        </w:rPr>
        <w:t xml:space="preserve"> The amount (proportion) of the packaging of composite materials and other packaging consisting of several materials shall be calculated for each material included in the packaging. Derogation from the abovementioned requirement may be made if the amount of the particular material does not exceed 5 % of the total mass of the packaging unit.</w:t>
      </w:r>
    </w:p>
    <w:p w14:paraId="4F0E5F5C" w14:textId="77777777" w:rsidR="00ED27C4" w:rsidRPr="001202C1" w:rsidRDefault="00ED27C4" w:rsidP="00DD35C3">
      <w:pPr>
        <w:spacing w:after="0" w:line="240" w:lineRule="auto"/>
        <w:jc w:val="both"/>
        <w:rPr>
          <w:rFonts w:ascii="Times New Roman" w:hAnsi="Times New Roman"/>
          <w:sz w:val="24"/>
          <w:szCs w:val="17"/>
        </w:rPr>
      </w:pPr>
      <w:r>
        <w:rPr>
          <w:rFonts w:ascii="Times New Roman" w:hAnsi="Times New Roman"/>
          <w:sz w:val="24"/>
        </w:rPr>
        <w:t xml:space="preserve">2. </w:t>
      </w:r>
      <w:r>
        <w:rPr>
          <w:rFonts w:ascii="Times New Roman" w:hAnsi="Times New Roman"/>
          <w:sz w:val="24"/>
          <w:vertAlign w:val="superscript"/>
        </w:rPr>
        <w:t>2</w:t>
      </w:r>
      <w:r>
        <w:rPr>
          <w:rFonts w:ascii="Times New Roman" w:hAnsi="Times New Roman"/>
          <w:sz w:val="24"/>
        </w:rPr>
        <w:t xml:space="preserve"> The column shall be filled in if the management plan does not start on 1 January.</w:t>
      </w:r>
    </w:p>
    <w:p w14:paraId="756D31CC" w14:textId="77777777" w:rsidR="00ED27C4" w:rsidRPr="001202C1" w:rsidRDefault="00ED27C4" w:rsidP="00DD35C3">
      <w:pPr>
        <w:spacing w:after="0" w:line="240" w:lineRule="auto"/>
        <w:jc w:val="both"/>
        <w:rPr>
          <w:rFonts w:ascii="Times New Roman" w:hAnsi="Times New Roman"/>
          <w:sz w:val="24"/>
          <w:szCs w:val="17"/>
        </w:rPr>
      </w:pPr>
      <w:r>
        <w:rPr>
          <w:rFonts w:ascii="Times New Roman" w:hAnsi="Times New Roman"/>
          <w:sz w:val="24"/>
        </w:rPr>
        <w:t xml:space="preserve">3. </w:t>
      </w:r>
      <w:r>
        <w:rPr>
          <w:rFonts w:ascii="Times New Roman" w:hAnsi="Times New Roman"/>
          <w:sz w:val="24"/>
          <w:vertAlign w:val="superscript"/>
        </w:rPr>
        <w:t>3</w:t>
      </w:r>
      <w:r>
        <w:rPr>
          <w:rFonts w:ascii="Times New Roman" w:hAnsi="Times New Roman"/>
          <w:sz w:val="24"/>
        </w:rPr>
        <w:t xml:space="preserve"> The plastic carrier bags referred to in Section 24, Paragraph five of the Natural Resources Law.</w:t>
      </w:r>
    </w:p>
    <w:p w14:paraId="791C5618" w14:textId="77777777" w:rsidR="00ED27C4" w:rsidRPr="001202C1" w:rsidRDefault="00ED27C4" w:rsidP="00DD35C3">
      <w:pPr>
        <w:pStyle w:val="tv2131"/>
        <w:spacing w:line="240" w:lineRule="auto"/>
        <w:ind w:firstLine="0"/>
        <w:jc w:val="both"/>
        <w:rPr>
          <w:rStyle w:val="Izteiksmgs"/>
          <w:b w:val="0"/>
          <w:color w:val="auto"/>
          <w:sz w:val="24"/>
          <w:szCs w:val="19"/>
        </w:rPr>
      </w:pPr>
    </w:p>
    <w:p w14:paraId="4F1FC1A4" w14:textId="77777777" w:rsidR="00ED27C4" w:rsidRPr="001202C1" w:rsidRDefault="00ED27C4" w:rsidP="00DD35C3">
      <w:pPr>
        <w:spacing w:after="0" w:line="240" w:lineRule="auto"/>
        <w:jc w:val="center"/>
        <w:rPr>
          <w:rFonts w:ascii="Times New Roman" w:hAnsi="Times New Roman"/>
          <w:b/>
          <w:sz w:val="24"/>
          <w:szCs w:val="19"/>
        </w:rPr>
      </w:pPr>
      <w:r>
        <w:rPr>
          <w:rFonts w:ascii="Times New Roman" w:hAnsi="Times New Roman"/>
          <w:b/>
          <w:sz w:val="24"/>
        </w:rPr>
        <w:t>2. Planned Material Types and Amounts of Recycled Packaging Waste and Disposable Tableware</w:t>
      </w:r>
    </w:p>
    <w:p w14:paraId="10549237" w14:textId="77777777" w:rsidR="00ED27C4" w:rsidRPr="001202C1" w:rsidRDefault="00ED27C4" w:rsidP="00DD35C3">
      <w:pPr>
        <w:pStyle w:val="tv2131"/>
        <w:spacing w:line="240" w:lineRule="auto"/>
        <w:ind w:firstLine="0"/>
        <w:jc w:val="both"/>
        <w:rPr>
          <w:rStyle w:val="Izteiksmgs"/>
          <w:b w:val="0"/>
          <w:color w:val="auto"/>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413"/>
        <w:gridCol w:w="1253"/>
        <w:gridCol w:w="615"/>
        <w:gridCol w:w="616"/>
        <w:gridCol w:w="616"/>
        <w:gridCol w:w="618"/>
        <w:gridCol w:w="616"/>
        <w:gridCol w:w="616"/>
        <w:gridCol w:w="616"/>
        <w:gridCol w:w="618"/>
        <w:gridCol w:w="616"/>
        <w:gridCol w:w="616"/>
        <w:gridCol w:w="616"/>
        <w:gridCol w:w="621"/>
        <w:gridCol w:w="613"/>
        <w:gridCol w:w="616"/>
        <w:gridCol w:w="616"/>
        <w:gridCol w:w="618"/>
        <w:gridCol w:w="616"/>
        <w:gridCol w:w="616"/>
        <w:gridCol w:w="616"/>
        <w:gridCol w:w="616"/>
      </w:tblGrid>
      <w:tr w:rsidR="006F3D7B" w:rsidRPr="005F7164" w14:paraId="3A8BDC55" w14:textId="77777777" w:rsidTr="00DD35C3">
        <w:trPr>
          <w:cantSplit/>
        </w:trPr>
        <w:tc>
          <w:tcPr>
            <w:tcW w:w="148" w:type="pct"/>
            <w:vMerge w:val="restart"/>
            <w:vAlign w:val="center"/>
          </w:tcPr>
          <w:p w14:paraId="1779EF19" w14:textId="6EECDE5E"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No.</w:t>
            </w:r>
          </w:p>
        </w:tc>
        <w:tc>
          <w:tcPr>
            <w:tcW w:w="448" w:type="pct"/>
            <w:vMerge w:val="restart"/>
            <w:vAlign w:val="center"/>
          </w:tcPr>
          <w:p w14:paraId="3BD63E84"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Material type of packaging and disposable tableware</w:t>
            </w:r>
          </w:p>
        </w:tc>
        <w:tc>
          <w:tcPr>
            <w:tcW w:w="881" w:type="pct"/>
            <w:gridSpan w:val="4"/>
            <w:vMerge w:val="restart"/>
            <w:vAlign w:val="center"/>
          </w:tcPr>
          <w:p w14:paraId="25291CC8"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Amount of packaging waste and disposable tableware (by years) which is planned to be prepared for recycling</w:t>
            </w:r>
            <w:r w:rsidRPr="005F7164">
              <w:rPr>
                <w:rFonts w:ascii="Times New Roman" w:hAnsi="Times New Roman"/>
                <w:sz w:val="20"/>
                <w:szCs w:val="20"/>
                <w:vertAlign w:val="superscript"/>
              </w:rPr>
              <w:t>4</w:t>
            </w:r>
            <w:r w:rsidRPr="005F7164">
              <w:rPr>
                <w:rFonts w:ascii="Times New Roman" w:hAnsi="Times New Roman"/>
                <w:sz w:val="20"/>
                <w:szCs w:val="20"/>
              </w:rPr>
              <w:t xml:space="preserve"> (kg)</w:t>
            </w:r>
          </w:p>
        </w:tc>
        <w:tc>
          <w:tcPr>
            <w:tcW w:w="3524" w:type="pct"/>
            <w:gridSpan w:val="16"/>
            <w:vAlign w:val="center"/>
          </w:tcPr>
          <w:p w14:paraId="3541DB6E"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Amount of packaging waste and disposable tableware (by years) which is planned to be recycled</w:t>
            </w:r>
          </w:p>
        </w:tc>
      </w:tr>
      <w:tr w:rsidR="006F3D7B" w:rsidRPr="005F7164" w14:paraId="73BB35CE" w14:textId="77777777" w:rsidTr="00DD35C3">
        <w:trPr>
          <w:cantSplit/>
        </w:trPr>
        <w:tc>
          <w:tcPr>
            <w:tcW w:w="148" w:type="pct"/>
            <w:vMerge/>
            <w:vAlign w:val="center"/>
          </w:tcPr>
          <w:p w14:paraId="22908CC3" w14:textId="77777777" w:rsidR="00ED27C4" w:rsidRPr="005F7164" w:rsidRDefault="00ED27C4" w:rsidP="00DD35C3">
            <w:pPr>
              <w:spacing w:after="0" w:line="240" w:lineRule="auto"/>
              <w:jc w:val="center"/>
              <w:rPr>
                <w:rFonts w:ascii="Times New Roman" w:hAnsi="Times New Roman"/>
                <w:sz w:val="20"/>
                <w:szCs w:val="20"/>
              </w:rPr>
            </w:pPr>
          </w:p>
        </w:tc>
        <w:tc>
          <w:tcPr>
            <w:tcW w:w="448" w:type="pct"/>
            <w:vMerge/>
            <w:vAlign w:val="center"/>
          </w:tcPr>
          <w:p w14:paraId="1E74CD30" w14:textId="77777777" w:rsidR="00ED27C4" w:rsidRPr="005F7164" w:rsidRDefault="00ED27C4" w:rsidP="00DD35C3">
            <w:pPr>
              <w:spacing w:after="0" w:line="240" w:lineRule="auto"/>
              <w:jc w:val="center"/>
              <w:rPr>
                <w:rFonts w:ascii="Times New Roman" w:hAnsi="Times New Roman"/>
                <w:sz w:val="20"/>
                <w:szCs w:val="20"/>
              </w:rPr>
            </w:pPr>
          </w:p>
        </w:tc>
        <w:tc>
          <w:tcPr>
            <w:tcW w:w="881" w:type="pct"/>
            <w:gridSpan w:val="4"/>
            <w:vMerge/>
            <w:vAlign w:val="center"/>
          </w:tcPr>
          <w:p w14:paraId="01F074B2" w14:textId="77777777" w:rsidR="00ED27C4" w:rsidRPr="005F7164" w:rsidRDefault="00ED27C4" w:rsidP="00DD35C3">
            <w:pPr>
              <w:spacing w:after="0" w:line="240" w:lineRule="auto"/>
              <w:jc w:val="center"/>
              <w:rPr>
                <w:rFonts w:ascii="Times New Roman" w:hAnsi="Times New Roman"/>
                <w:b/>
                <w:sz w:val="20"/>
                <w:szCs w:val="20"/>
              </w:rPr>
            </w:pPr>
          </w:p>
        </w:tc>
        <w:tc>
          <w:tcPr>
            <w:tcW w:w="1763" w:type="pct"/>
            <w:gridSpan w:val="8"/>
            <w:vAlign w:val="center"/>
          </w:tcPr>
          <w:p w14:paraId="00B9845E"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recycled (kg)</w:t>
            </w:r>
          </w:p>
        </w:tc>
        <w:tc>
          <w:tcPr>
            <w:tcW w:w="1761" w:type="pct"/>
            <w:gridSpan w:val="8"/>
            <w:vAlign w:val="center"/>
          </w:tcPr>
          <w:p w14:paraId="6817CA5D"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recycled</w:t>
            </w:r>
          </w:p>
        </w:tc>
      </w:tr>
      <w:tr w:rsidR="006F3D7B" w:rsidRPr="005F7164" w14:paraId="7F0E3397" w14:textId="77777777" w:rsidTr="00DD35C3">
        <w:trPr>
          <w:cantSplit/>
        </w:trPr>
        <w:tc>
          <w:tcPr>
            <w:tcW w:w="148" w:type="pct"/>
            <w:vMerge/>
            <w:vAlign w:val="center"/>
          </w:tcPr>
          <w:p w14:paraId="700C1FBC" w14:textId="77777777" w:rsidR="00ED27C4" w:rsidRPr="005F7164" w:rsidRDefault="00ED27C4" w:rsidP="00DD35C3">
            <w:pPr>
              <w:spacing w:after="0" w:line="240" w:lineRule="auto"/>
              <w:jc w:val="center"/>
              <w:rPr>
                <w:rFonts w:ascii="Times New Roman" w:hAnsi="Times New Roman"/>
                <w:sz w:val="20"/>
                <w:szCs w:val="20"/>
              </w:rPr>
            </w:pPr>
          </w:p>
        </w:tc>
        <w:tc>
          <w:tcPr>
            <w:tcW w:w="448" w:type="pct"/>
            <w:vMerge/>
            <w:vAlign w:val="center"/>
          </w:tcPr>
          <w:p w14:paraId="1C2A71E6" w14:textId="77777777" w:rsidR="00ED27C4" w:rsidRPr="005F7164" w:rsidRDefault="00ED27C4" w:rsidP="00DD35C3">
            <w:pPr>
              <w:spacing w:after="0" w:line="240" w:lineRule="auto"/>
              <w:jc w:val="center"/>
              <w:rPr>
                <w:rFonts w:ascii="Times New Roman" w:hAnsi="Times New Roman"/>
                <w:sz w:val="20"/>
                <w:szCs w:val="20"/>
              </w:rPr>
            </w:pPr>
          </w:p>
        </w:tc>
        <w:tc>
          <w:tcPr>
            <w:tcW w:w="881" w:type="pct"/>
            <w:gridSpan w:val="4"/>
            <w:vMerge/>
            <w:vAlign w:val="center"/>
          </w:tcPr>
          <w:p w14:paraId="23604F1C" w14:textId="77777777" w:rsidR="00ED27C4" w:rsidRPr="005F7164" w:rsidRDefault="00ED27C4" w:rsidP="00DD35C3">
            <w:pPr>
              <w:spacing w:after="0" w:line="240" w:lineRule="auto"/>
              <w:jc w:val="center"/>
              <w:rPr>
                <w:rFonts w:ascii="Times New Roman" w:hAnsi="Times New Roman"/>
                <w:b/>
                <w:sz w:val="20"/>
                <w:szCs w:val="20"/>
              </w:rPr>
            </w:pPr>
          </w:p>
        </w:tc>
        <w:tc>
          <w:tcPr>
            <w:tcW w:w="881" w:type="pct"/>
            <w:gridSpan w:val="4"/>
            <w:vAlign w:val="center"/>
          </w:tcPr>
          <w:p w14:paraId="40C7B4BF"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in the territory of the Republic of Latvia</w:t>
            </w:r>
          </w:p>
        </w:tc>
        <w:tc>
          <w:tcPr>
            <w:tcW w:w="882" w:type="pct"/>
            <w:gridSpan w:val="4"/>
            <w:vAlign w:val="center"/>
          </w:tcPr>
          <w:p w14:paraId="486DD97B"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in other countries</w:t>
            </w:r>
          </w:p>
        </w:tc>
        <w:tc>
          <w:tcPr>
            <w:tcW w:w="880" w:type="pct"/>
            <w:gridSpan w:val="4"/>
            <w:vAlign w:val="center"/>
          </w:tcPr>
          <w:p w14:paraId="393D1236"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recycled in total (kg)</w:t>
            </w:r>
          </w:p>
        </w:tc>
        <w:tc>
          <w:tcPr>
            <w:tcW w:w="880" w:type="pct"/>
            <w:gridSpan w:val="4"/>
            <w:vAlign w:val="center"/>
          </w:tcPr>
          <w:p w14:paraId="76F062E0"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recycled in total</w:t>
            </w:r>
            <w:r w:rsidRPr="005F7164">
              <w:rPr>
                <w:rFonts w:ascii="Times New Roman" w:hAnsi="Times New Roman"/>
                <w:sz w:val="20"/>
                <w:szCs w:val="20"/>
                <w:vertAlign w:val="superscript"/>
              </w:rPr>
              <w:t>5</w:t>
            </w:r>
            <w:r w:rsidRPr="005F7164">
              <w:rPr>
                <w:rFonts w:ascii="Times New Roman" w:hAnsi="Times New Roman"/>
                <w:sz w:val="20"/>
                <w:szCs w:val="20"/>
              </w:rPr>
              <w:t xml:space="preserve"> (%)</w:t>
            </w:r>
          </w:p>
        </w:tc>
      </w:tr>
      <w:tr w:rsidR="006F3D7B" w:rsidRPr="005F7164" w14:paraId="20818313" w14:textId="77777777" w:rsidTr="00DD35C3">
        <w:trPr>
          <w:cantSplit/>
        </w:trPr>
        <w:tc>
          <w:tcPr>
            <w:tcW w:w="148" w:type="pct"/>
            <w:vMerge/>
            <w:vAlign w:val="center"/>
          </w:tcPr>
          <w:p w14:paraId="5EDE30BF" w14:textId="77777777" w:rsidR="00ED27C4" w:rsidRPr="005F7164" w:rsidRDefault="00ED27C4" w:rsidP="00DD35C3">
            <w:pPr>
              <w:spacing w:after="0" w:line="240" w:lineRule="auto"/>
              <w:jc w:val="center"/>
              <w:rPr>
                <w:rFonts w:ascii="Times New Roman" w:hAnsi="Times New Roman"/>
                <w:sz w:val="20"/>
                <w:szCs w:val="20"/>
              </w:rPr>
            </w:pPr>
          </w:p>
        </w:tc>
        <w:tc>
          <w:tcPr>
            <w:tcW w:w="448" w:type="pct"/>
            <w:vMerge/>
            <w:vAlign w:val="center"/>
          </w:tcPr>
          <w:p w14:paraId="0D010A33" w14:textId="77777777" w:rsidR="00ED27C4" w:rsidRPr="005F7164" w:rsidRDefault="00ED27C4" w:rsidP="00DD35C3">
            <w:pPr>
              <w:spacing w:after="0" w:line="240" w:lineRule="auto"/>
              <w:jc w:val="center"/>
              <w:rPr>
                <w:rFonts w:ascii="Times New Roman" w:hAnsi="Times New Roman"/>
                <w:sz w:val="20"/>
                <w:szCs w:val="20"/>
              </w:rPr>
            </w:pPr>
          </w:p>
        </w:tc>
        <w:tc>
          <w:tcPr>
            <w:tcW w:w="881" w:type="pct"/>
            <w:gridSpan w:val="4"/>
            <w:vAlign w:val="center"/>
          </w:tcPr>
          <w:p w14:paraId="7BF0EED6"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Year</w:t>
            </w:r>
          </w:p>
        </w:tc>
        <w:tc>
          <w:tcPr>
            <w:tcW w:w="881" w:type="pct"/>
            <w:gridSpan w:val="4"/>
            <w:vAlign w:val="center"/>
          </w:tcPr>
          <w:p w14:paraId="65077D4E"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Year</w:t>
            </w:r>
          </w:p>
        </w:tc>
        <w:tc>
          <w:tcPr>
            <w:tcW w:w="882" w:type="pct"/>
            <w:gridSpan w:val="4"/>
            <w:vAlign w:val="center"/>
          </w:tcPr>
          <w:p w14:paraId="6B5EF306"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Year</w:t>
            </w:r>
          </w:p>
        </w:tc>
        <w:tc>
          <w:tcPr>
            <w:tcW w:w="880" w:type="pct"/>
            <w:gridSpan w:val="4"/>
            <w:vAlign w:val="center"/>
          </w:tcPr>
          <w:p w14:paraId="349E1747"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Year</w:t>
            </w:r>
          </w:p>
        </w:tc>
        <w:tc>
          <w:tcPr>
            <w:tcW w:w="880" w:type="pct"/>
            <w:gridSpan w:val="4"/>
            <w:vAlign w:val="center"/>
          </w:tcPr>
          <w:p w14:paraId="2FEFE06D"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Year</w:t>
            </w:r>
          </w:p>
        </w:tc>
      </w:tr>
      <w:tr w:rsidR="006F3D7B" w:rsidRPr="005F7164" w14:paraId="72E4DFDF" w14:textId="77777777" w:rsidTr="00DD35C3">
        <w:trPr>
          <w:cantSplit/>
        </w:trPr>
        <w:tc>
          <w:tcPr>
            <w:tcW w:w="148" w:type="pct"/>
            <w:vMerge/>
            <w:vAlign w:val="center"/>
          </w:tcPr>
          <w:p w14:paraId="238E42B3" w14:textId="77777777" w:rsidR="00ED27C4" w:rsidRPr="005F7164" w:rsidRDefault="00ED27C4" w:rsidP="00DD35C3">
            <w:pPr>
              <w:spacing w:after="0" w:line="240" w:lineRule="auto"/>
              <w:jc w:val="center"/>
              <w:rPr>
                <w:rFonts w:ascii="Times New Roman" w:hAnsi="Times New Roman"/>
                <w:sz w:val="20"/>
                <w:szCs w:val="20"/>
              </w:rPr>
            </w:pPr>
          </w:p>
        </w:tc>
        <w:tc>
          <w:tcPr>
            <w:tcW w:w="448" w:type="pct"/>
            <w:vMerge/>
            <w:vAlign w:val="center"/>
          </w:tcPr>
          <w:p w14:paraId="23A19BDB" w14:textId="77777777" w:rsidR="00ED27C4" w:rsidRPr="005F7164" w:rsidRDefault="00ED27C4" w:rsidP="00DD35C3">
            <w:pPr>
              <w:spacing w:after="0" w:line="240" w:lineRule="auto"/>
              <w:jc w:val="center"/>
              <w:rPr>
                <w:rFonts w:ascii="Times New Roman" w:hAnsi="Times New Roman"/>
                <w:sz w:val="20"/>
                <w:szCs w:val="20"/>
              </w:rPr>
            </w:pPr>
          </w:p>
        </w:tc>
        <w:tc>
          <w:tcPr>
            <w:tcW w:w="220" w:type="pct"/>
            <w:vAlign w:val="center"/>
          </w:tcPr>
          <w:p w14:paraId="09E4D756"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0" w:type="pct"/>
            <w:vAlign w:val="center"/>
          </w:tcPr>
          <w:p w14:paraId="2B25A941"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0" w:type="pct"/>
            <w:vAlign w:val="center"/>
          </w:tcPr>
          <w:p w14:paraId="5EDAE021"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1" w:type="pct"/>
            <w:vAlign w:val="center"/>
          </w:tcPr>
          <w:p w14:paraId="0DD530B3"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r w:rsidRPr="005F7164">
              <w:rPr>
                <w:rFonts w:ascii="Times New Roman" w:hAnsi="Times New Roman"/>
                <w:sz w:val="20"/>
                <w:szCs w:val="20"/>
                <w:vertAlign w:val="superscript"/>
              </w:rPr>
              <w:t>6</w:t>
            </w:r>
          </w:p>
        </w:tc>
        <w:tc>
          <w:tcPr>
            <w:tcW w:w="220" w:type="pct"/>
            <w:vAlign w:val="center"/>
          </w:tcPr>
          <w:p w14:paraId="46BA0D48"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0" w:type="pct"/>
            <w:vAlign w:val="center"/>
          </w:tcPr>
          <w:p w14:paraId="6A9C5D38"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0" w:type="pct"/>
            <w:vAlign w:val="center"/>
          </w:tcPr>
          <w:p w14:paraId="0BB113ED"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1" w:type="pct"/>
            <w:vAlign w:val="center"/>
          </w:tcPr>
          <w:p w14:paraId="235611C3"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r w:rsidRPr="005F7164">
              <w:rPr>
                <w:rFonts w:ascii="Times New Roman" w:hAnsi="Times New Roman"/>
                <w:sz w:val="20"/>
                <w:szCs w:val="20"/>
                <w:vertAlign w:val="superscript"/>
              </w:rPr>
              <w:t>6</w:t>
            </w:r>
          </w:p>
        </w:tc>
        <w:tc>
          <w:tcPr>
            <w:tcW w:w="220" w:type="pct"/>
            <w:vAlign w:val="center"/>
          </w:tcPr>
          <w:p w14:paraId="37F43531"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0" w:type="pct"/>
            <w:vAlign w:val="center"/>
          </w:tcPr>
          <w:p w14:paraId="2EA959FD"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0" w:type="pct"/>
            <w:vAlign w:val="center"/>
          </w:tcPr>
          <w:p w14:paraId="31EE19CD"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2" w:type="pct"/>
            <w:vAlign w:val="center"/>
          </w:tcPr>
          <w:p w14:paraId="16608D9D"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r w:rsidRPr="005F7164">
              <w:rPr>
                <w:rFonts w:ascii="Times New Roman" w:hAnsi="Times New Roman"/>
                <w:sz w:val="20"/>
                <w:szCs w:val="20"/>
                <w:vertAlign w:val="superscript"/>
              </w:rPr>
              <w:t>6</w:t>
            </w:r>
          </w:p>
        </w:tc>
        <w:tc>
          <w:tcPr>
            <w:tcW w:w="219" w:type="pct"/>
            <w:vAlign w:val="center"/>
          </w:tcPr>
          <w:p w14:paraId="11258619"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0" w:type="pct"/>
            <w:vAlign w:val="center"/>
          </w:tcPr>
          <w:p w14:paraId="67961A30"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0" w:type="pct"/>
            <w:vAlign w:val="center"/>
          </w:tcPr>
          <w:p w14:paraId="04778A9E"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1" w:type="pct"/>
            <w:vAlign w:val="center"/>
          </w:tcPr>
          <w:p w14:paraId="790D8771"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r w:rsidRPr="005F7164">
              <w:rPr>
                <w:rFonts w:ascii="Times New Roman" w:hAnsi="Times New Roman"/>
                <w:sz w:val="20"/>
                <w:szCs w:val="20"/>
                <w:vertAlign w:val="superscript"/>
              </w:rPr>
              <w:t>6</w:t>
            </w:r>
          </w:p>
        </w:tc>
        <w:tc>
          <w:tcPr>
            <w:tcW w:w="220" w:type="pct"/>
            <w:vAlign w:val="center"/>
          </w:tcPr>
          <w:p w14:paraId="1711F529"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0" w:type="pct"/>
            <w:vAlign w:val="center"/>
          </w:tcPr>
          <w:p w14:paraId="26F6EA28"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0" w:type="pct"/>
            <w:vAlign w:val="center"/>
          </w:tcPr>
          <w:p w14:paraId="6981C636"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p>
        </w:tc>
        <w:tc>
          <w:tcPr>
            <w:tcW w:w="220" w:type="pct"/>
            <w:vAlign w:val="center"/>
          </w:tcPr>
          <w:p w14:paraId="329E02F9"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20__</w:t>
            </w:r>
            <w:r w:rsidRPr="005F7164">
              <w:rPr>
                <w:rFonts w:ascii="Times New Roman" w:hAnsi="Times New Roman"/>
                <w:sz w:val="20"/>
                <w:szCs w:val="20"/>
                <w:vertAlign w:val="superscript"/>
              </w:rPr>
              <w:t>6</w:t>
            </w:r>
          </w:p>
        </w:tc>
      </w:tr>
      <w:tr w:rsidR="006F3D7B" w:rsidRPr="005F7164" w14:paraId="04DB2F47" w14:textId="77777777" w:rsidTr="00DD35C3">
        <w:trPr>
          <w:cantSplit/>
        </w:trPr>
        <w:tc>
          <w:tcPr>
            <w:tcW w:w="148" w:type="pct"/>
          </w:tcPr>
          <w:p w14:paraId="516D70E9"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1.</w:t>
            </w:r>
          </w:p>
        </w:tc>
        <w:tc>
          <w:tcPr>
            <w:tcW w:w="448" w:type="pct"/>
          </w:tcPr>
          <w:p w14:paraId="6E918112" w14:textId="77777777" w:rsidR="00ED27C4" w:rsidRPr="005F7164" w:rsidRDefault="00ED27C4" w:rsidP="001202C1">
            <w:pPr>
              <w:spacing w:after="0" w:line="240" w:lineRule="auto"/>
              <w:jc w:val="both"/>
              <w:rPr>
                <w:rFonts w:ascii="Times New Roman" w:hAnsi="Times New Roman"/>
                <w:sz w:val="20"/>
                <w:szCs w:val="20"/>
              </w:rPr>
            </w:pPr>
            <w:r w:rsidRPr="005F7164">
              <w:rPr>
                <w:rFonts w:ascii="Times New Roman" w:hAnsi="Times New Roman"/>
                <w:sz w:val="20"/>
                <w:szCs w:val="20"/>
              </w:rPr>
              <w:t>Glass</w:t>
            </w:r>
          </w:p>
        </w:tc>
        <w:tc>
          <w:tcPr>
            <w:tcW w:w="220" w:type="pct"/>
          </w:tcPr>
          <w:p w14:paraId="5F1174FE"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3BC20C04"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1E53C3D5"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0E8C75B5"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3D8C647D"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DF7F10B"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3BE70079"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2809F4C1"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0FF5EF1"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FE9FA52"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E351386" w14:textId="77777777" w:rsidR="00ED27C4" w:rsidRPr="005F7164" w:rsidRDefault="00ED27C4" w:rsidP="001202C1">
            <w:pPr>
              <w:spacing w:after="0" w:line="240" w:lineRule="auto"/>
              <w:jc w:val="both"/>
              <w:rPr>
                <w:rFonts w:ascii="Times New Roman" w:hAnsi="Times New Roman"/>
                <w:sz w:val="20"/>
                <w:szCs w:val="20"/>
              </w:rPr>
            </w:pPr>
          </w:p>
        </w:tc>
        <w:tc>
          <w:tcPr>
            <w:tcW w:w="222" w:type="pct"/>
          </w:tcPr>
          <w:p w14:paraId="653ADFB5" w14:textId="77777777" w:rsidR="00ED27C4" w:rsidRPr="005F7164" w:rsidRDefault="00ED27C4" w:rsidP="001202C1">
            <w:pPr>
              <w:spacing w:after="0" w:line="240" w:lineRule="auto"/>
              <w:jc w:val="both"/>
              <w:rPr>
                <w:rFonts w:ascii="Times New Roman" w:hAnsi="Times New Roman"/>
                <w:sz w:val="20"/>
                <w:szCs w:val="20"/>
              </w:rPr>
            </w:pPr>
          </w:p>
        </w:tc>
        <w:tc>
          <w:tcPr>
            <w:tcW w:w="219" w:type="pct"/>
          </w:tcPr>
          <w:p w14:paraId="1EA50F67"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3D4CA46E"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04CEAC6"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61D78D76"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55AD869"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92D073E"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3F7B99DC"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03CA5994" w14:textId="77777777" w:rsidR="00ED27C4" w:rsidRPr="005F7164" w:rsidRDefault="00ED27C4" w:rsidP="001202C1">
            <w:pPr>
              <w:spacing w:after="0" w:line="240" w:lineRule="auto"/>
              <w:jc w:val="both"/>
              <w:rPr>
                <w:rFonts w:ascii="Times New Roman" w:hAnsi="Times New Roman"/>
                <w:sz w:val="20"/>
                <w:szCs w:val="20"/>
              </w:rPr>
            </w:pPr>
          </w:p>
        </w:tc>
      </w:tr>
      <w:tr w:rsidR="006F3D7B" w:rsidRPr="005F7164" w14:paraId="7C1E6872" w14:textId="77777777" w:rsidTr="00DD35C3">
        <w:trPr>
          <w:cantSplit/>
        </w:trPr>
        <w:tc>
          <w:tcPr>
            <w:tcW w:w="148" w:type="pct"/>
          </w:tcPr>
          <w:p w14:paraId="67B16638"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2.</w:t>
            </w:r>
          </w:p>
        </w:tc>
        <w:tc>
          <w:tcPr>
            <w:tcW w:w="448" w:type="pct"/>
          </w:tcPr>
          <w:p w14:paraId="1BAB71B9" w14:textId="77777777" w:rsidR="00ED27C4" w:rsidRPr="005F7164" w:rsidRDefault="00ED27C4" w:rsidP="001202C1">
            <w:pPr>
              <w:spacing w:after="0" w:line="240" w:lineRule="auto"/>
              <w:jc w:val="both"/>
              <w:rPr>
                <w:rFonts w:ascii="Times New Roman" w:hAnsi="Times New Roman"/>
                <w:sz w:val="20"/>
                <w:szCs w:val="20"/>
              </w:rPr>
            </w:pPr>
            <w:r w:rsidRPr="005F7164">
              <w:rPr>
                <w:rFonts w:ascii="Times New Roman" w:hAnsi="Times New Roman"/>
                <w:sz w:val="20"/>
                <w:szCs w:val="20"/>
              </w:rPr>
              <w:t>Plastic</w:t>
            </w:r>
            <w:r w:rsidRPr="005F7164">
              <w:rPr>
                <w:rFonts w:ascii="Times New Roman" w:hAnsi="Times New Roman"/>
                <w:sz w:val="20"/>
                <w:szCs w:val="20"/>
                <w:vertAlign w:val="superscript"/>
              </w:rPr>
              <w:t>7</w:t>
            </w:r>
          </w:p>
        </w:tc>
        <w:tc>
          <w:tcPr>
            <w:tcW w:w="220" w:type="pct"/>
          </w:tcPr>
          <w:p w14:paraId="1B3697F5"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18704C00"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720661B"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20F9E5F0"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DF6F0A5"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57AB637"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FAD58BC"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38320EC5"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36D79C0"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9E4A0F4"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62FF8130" w14:textId="77777777" w:rsidR="00ED27C4" w:rsidRPr="005F7164" w:rsidRDefault="00ED27C4" w:rsidP="001202C1">
            <w:pPr>
              <w:spacing w:after="0" w:line="240" w:lineRule="auto"/>
              <w:jc w:val="both"/>
              <w:rPr>
                <w:rFonts w:ascii="Times New Roman" w:hAnsi="Times New Roman"/>
                <w:sz w:val="20"/>
                <w:szCs w:val="20"/>
              </w:rPr>
            </w:pPr>
          </w:p>
        </w:tc>
        <w:tc>
          <w:tcPr>
            <w:tcW w:w="222" w:type="pct"/>
          </w:tcPr>
          <w:p w14:paraId="7F0BF263" w14:textId="77777777" w:rsidR="00ED27C4" w:rsidRPr="005F7164" w:rsidRDefault="00ED27C4" w:rsidP="001202C1">
            <w:pPr>
              <w:spacing w:after="0" w:line="240" w:lineRule="auto"/>
              <w:jc w:val="both"/>
              <w:rPr>
                <w:rFonts w:ascii="Times New Roman" w:hAnsi="Times New Roman"/>
                <w:sz w:val="20"/>
                <w:szCs w:val="20"/>
              </w:rPr>
            </w:pPr>
          </w:p>
        </w:tc>
        <w:tc>
          <w:tcPr>
            <w:tcW w:w="219" w:type="pct"/>
          </w:tcPr>
          <w:p w14:paraId="085ECC02"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37C52EEF"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2A6683C"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64F97E5E"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5271BB4E"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02B9366"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52C297C1"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0E44AFF1" w14:textId="77777777" w:rsidR="00ED27C4" w:rsidRPr="005F7164" w:rsidRDefault="00ED27C4" w:rsidP="001202C1">
            <w:pPr>
              <w:spacing w:after="0" w:line="240" w:lineRule="auto"/>
              <w:jc w:val="both"/>
              <w:rPr>
                <w:rFonts w:ascii="Times New Roman" w:hAnsi="Times New Roman"/>
                <w:sz w:val="20"/>
                <w:szCs w:val="20"/>
              </w:rPr>
            </w:pPr>
          </w:p>
        </w:tc>
      </w:tr>
      <w:tr w:rsidR="006F3D7B" w:rsidRPr="005F7164" w14:paraId="058707B0" w14:textId="77777777" w:rsidTr="00DD35C3">
        <w:trPr>
          <w:cantSplit/>
        </w:trPr>
        <w:tc>
          <w:tcPr>
            <w:tcW w:w="148" w:type="pct"/>
          </w:tcPr>
          <w:p w14:paraId="3599CA96"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3.</w:t>
            </w:r>
          </w:p>
        </w:tc>
        <w:tc>
          <w:tcPr>
            <w:tcW w:w="448" w:type="pct"/>
          </w:tcPr>
          <w:p w14:paraId="67FDA8FE" w14:textId="77777777" w:rsidR="00ED27C4" w:rsidRPr="005F7164" w:rsidRDefault="00ED27C4" w:rsidP="001202C1">
            <w:pPr>
              <w:spacing w:after="0" w:line="240" w:lineRule="auto"/>
              <w:jc w:val="both"/>
              <w:rPr>
                <w:rFonts w:ascii="Times New Roman" w:hAnsi="Times New Roman"/>
                <w:sz w:val="20"/>
                <w:szCs w:val="20"/>
              </w:rPr>
            </w:pPr>
            <w:r w:rsidRPr="005F7164">
              <w:rPr>
                <w:rFonts w:ascii="Times New Roman" w:hAnsi="Times New Roman"/>
                <w:sz w:val="20"/>
                <w:szCs w:val="20"/>
              </w:rPr>
              <w:t>Paper and cardboard or other natural fibres</w:t>
            </w:r>
          </w:p>
        </w:tc>
        <w:tc>
          <w:tcPr>
            <w:tcW w:w="220" w:type="pct"/>
          </w:tcPr>
          <w:p w14:paraId="09490393"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511AD613"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0D936F2C"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6C1C9D69"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0CFA85A"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597A4B0D"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39E2111"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24675FDF"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CD5A78F"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1B89DF9C"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1354222A" w14:textId="77777777" w:rsidR="00ED27C4" w:rsidRPr="005F7164" w:rsidRDefault="00ED27C4" w:rsidP="001202C1">
            <w:pPr>
              <w:spacing w:after="0" w:line="240" w:lineRule="auto"/>
              <w:jc w:val="both"/>
              <w:rPr>
                <w:rFonts w:ascii="Times New Roman" w:hAnsi="Times New Roman"/>
                <w:sz w:val="20"/>
                <w:szCs w:val="20"/>
              </w:rPr>
            </w:pPr>
          </w:p>
        </w:tc>
        <w:tc>
          <w:tcPr>
            <w:tcW w:w="222" w:type="pct"/>
          </w:tcPr>
          <w:p w14:paraId="1DAF6B78" w14:textId="77777777" w:rsidR="00ED27C4" w:rsidRPr="005F7164" w:rsidRDefault="00ED27C4" w:rsidP="001202C1">
            <w:pPr>
              <w:spacing w:after="0" w:line="240" w:lineRule="auto"/>
              <w:jc w:val="both"/>
              <w:rPr>
                <w:rFonts w:ascii="Times New Roman" w:hAnsi="Times New Roman"/>
                <w:sz w:val="20"/>
                <w:szCs w:val="20"/>
              </w:rPr>
            </w:pPr>
          </w:p>
        </w:tc>
        <w:tc>
          <w:tcPr>
            <w:tcW w:w="219" w:type="pct"/>
          </w:tcPr>
          <w:p w14:paraId="6DBA95A3"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A0B6D27"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13672A0B"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77C4964C"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BC6EB8D"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9476980"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33A70ED8"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AF148EA" w14:textId="77777777" w:rsidR="00ED27C4" w:rsidRPr="005F7164" w:rsidRDefault="00ED27C4" w:rsidP="001202C1">
            <w:pPr>
              <w:spacing w:after="0" w:line="240" w:lineRule="auto"/>
              <w:jc w:val="both"/>
              <w:rPr>
                <w:rFonts w:ascii="Times New Roman" w:hAnsi="Times New Roman"/>
                <w:sz w:val="20"/>
                <w:szCs w:val="20"/>
              </w:rPr>
            </w:pPr>
          </w:p>
        </w:tc>
      </w:tr>
      <w:tr w:rsidR="006F3D7B" w:rsidRPr="005F7164" w14:paraId="115ACD6C" w14:textId="77777777" w:rsidTr="00DD35C3">
        <w:trPr>
          <w:cantSplit/>
        </w:trPr>
        <w:tc>
          <w:tcPr>
            <w:tcW w:w="148" w:type="pct"/>
          </w:tcPr>
          <w:p w14:paraId="283E93C6"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4.</w:t>
            </w:r>
          </w:p>
        </w:tc>
        <w:tc>
          <w:tcPr>
            <w:tcW w:w="448" w:type="pct"/>
          </w:tcPr>
          <w:p w14:paraId="03B7EC8C" w14:textId="77777777" w:rsidR="00ED27C4" w:rsidRPr="005F7164" w:rsidRDefault="00ED27C4" w:rsidP="001202C1">
            <w:pPr>
              <w:spacing w:after="0" w:line="240" w:lineRule="auto"/>
              <w:jc w:val="both"/>
              <w:rPr>
                <w:rFonts w:ascii="Times New Roman" w:hAnsi="Times New Roman"/>
                <w:sz w:val="20"/>
                <w:szCs w:val="20"/>
              </w:rPr>
            </w:pPr>
            <w:r w:rsidRPr="005F7164">
              <w:rPr>
                <w:rFonts w:ascii="Times New Roman" w:hAnsi="Times New Roman"/>
                <w:sz w:val="20"/>
                <w:szCs w:val="20"/>
              </w:rPr>
              <w:t>Ferrous metal</w:t>
            </w:r>
          </w:p>
        </w:tc>
        <w:tc>
          <w:tcPr>
            <w:tcW w:w="220" w:type="pct"/>
          </w:tcPr>
          <w:p w14:paraId="41FA73A0"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032A6E1"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238D2D6"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08FD586D"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A360AA9"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0643F706"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8685DF2"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56E8F2AA"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1B2575F"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1CEBBC3"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3062965" w14:textId="77777777" w:rsidR="00ED27C4" w:rsidRPr="005F7164" w:rsidRDefault="00ED27C4" w:rsidP="001202C1">
            <w:pPr>
              <w:spacing w:after="0" w:line="240" w:lineRule="auto"/>
              <w:jc w:val="both"/>
              <w:rPr>
                <w:rFonts w:ascii="Times New Roman" w:hAnsi="Times New Roman"/>
                <w:sz w:val="20"/>
                <w:szCs w:val="20"/>
              </w:rPr>
            </w:pPr>
          </w:p>
        </w:tc>
        <w:tc>
          <w:tcPr>
            <w:tcW w:w="222" w:type="pct"/>
          </w:tcPr>
          <w:p w14:paraId="3E6EBD6A" w14:textId="77777777" w:rsidR="00ED27C4" w:rsidRPr="005F7164" w:rsidRDefault="00ED27C4" w:rsidP="001202C1">
            <w:pPr>
              <w:spacing w:after="0" w:line="240" w:lineRule="auto"/>
              <w:jc w:val="both"/>
              <w:rPr>
                <w:rFonts w:ascii="Times New Roman" w:hAnsi="Times New Roman"/>
                <w:sz w:val="20"/>
                <w:szCs w:val="20"/>
              </w:rPr>
            </w:pPr>
          </w:p>
        </w:tc>
        <w:tc>
          <w:tcPr>
            <w:tcW w:w="219" w:type="pct"/>
          </w:tcPr>
          <w:p w14:paraId="39656E6A"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0349A95C"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3BF2E186"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6FC2A6DF"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1988BE03"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DEE3C74"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791ECEF"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43B488B" w14:textId="77777777" w:rsidR="00ED27C4" w:rsidRPr="005F7164" w:rsidRDefault="00ED27C4" w:rsidP="001202C1">
            <w:pPr>
              <w:spacing w:after="0" w:line="240" w:lineRule="auto"/>
              <w:jc w:val="both"/>
              <w:rPr>
                <w:rFonts w:ascii="Times New Roman" w:hAnsi="Times New Roman"/>
                <w:sz w:val="20"/>
                <w:szCs w:val="20"/>
              </w:rPr>
            </w:pPr>
          </w:p>
        </w:tc>
      </w:tr>
      <w:tr w:rsidR="006F3D7B" w:rsidRPr="005F7164" w14:paraId="56C09D3B" w14:textId="77777777" w:rsidTr="00DD35C3">
        <w:trPr>
          <w:cantSplit/>
        </w:trPr>
        <w:tc>
          <w:tcPr>
            <w:tcW w:w="148" w:type="pct"/>
          </w:tcPr>
          <w:p w14:paraId="6387624D"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5.</w:t>
            </w:r>
          </w:p>
        </w:tc>
        <w:tc>
          <w:tcPr>
            <w:tcW w:w="448" w:type="pct"/>
          </w:tcPr>
          <w:p w14:paraId="5BD31B68" w14:textId="77777777" w:rsidR="00ED27C4" w:rsidRPr="005F7164" w:rsidRDefault="00ED27C4" w:rsidP="001202C1">
            <w:pPr>
              <w:spacing w:after="0" w:line="240" w:lineRule="auto"/>
              <w:jc w:val="both"/>
              <w:rPr>
                <w:rFonts w:ascii="Times New Roman" w:hAnsi="Times New Roman"/>
                <w:sz w:val="20"/>
                <w:szCs w:val="20"/>
              </w:rPr>
            </w:pPr>
            <w:r w:rsidRPr="005F7164">
              <w:rPr>
                <w:rFonts w:ascii="Times New Roman" w:hAnsi="Times New Roman"/>
                <w:sz w:val="20"/>
                <w:szCs w:val="20"/>
              </w:rPr>
              <w:t>Aluminium</w:t>
            </w:r>
          </w:p>
        </w:tc>
        <w:tc>
          <w:tcPr>
            <w:tcW w:w="220" w:type="pct"/>
          </w:tcPr>
          <w:p w14:paraId="4CCF5326"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8B5C800"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00C670C2"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57E08443"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5B3EEA9C"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17BB5A09"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0979CC50"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209FBFA7"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B88320D"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2F4E209"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790276C" w14:textId="77777777" w:rsidR="00ED27C4" w:rsidRPr="005F7164" w:rsidRDefault="00ED27C4" w:rsidP="001202C1">
            <w:pPr>
              <w:spacing w:after="0" w:line="240" w:lineRule="auto"/>
              <w:jc w:val="both"/>
              <w:rPr>
                <w:rFonts w:ascii="Times New Roman" w:hAnsi="Times New Roman"/>
                <w:sz w:val="20"/>
                <w:szCs w:val="20"/>
              </w:rPr>
            </w:pPr>
          </w:p>
        </w:tc>
        <w:tc>
          <w:tcPr>
            <w:tcW w:w="222" w:type="pct"/>
          </w:tcPr>
          <w:p w14:paraId="60451DE5" w14:textId="77777777" w:rsidR="00ED27C4" w:rsidRPr="005F7164" w:rsidRDefault="00ED27C4" w:rsidP="001202C1">
            <w:pPr>
              <w:spacing w:after="0" w:line="240" w:lineRule="auto"/>
              <w:jc w:val="both"/>
              <w:rPr>
                <w:rFonts w:ascii="Times New Roman" w:hAnsi="Times New Roman"/>
                <w:sz w:val="20"/>
                <w:szCs w:val="20"/>
              </w:rPr>
            </w:pPr>
          </w:p>
        </w:tc>
        <w:tc>
          <w:tcPr>
            <w:tcW w:w="219" w:type="pct"/>
          </w:tcPr>
          <w:p w14:paraId="5698B4DB"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3B5F0728"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7A25BF4"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3AAE71FD"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5157C24A"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EC56062"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650F5EB9"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19B1D838" w14:textId="77777777" w:rsidR="00ED27C4" w:rsidRPr="005F7164" w:rsidRDefault="00ED27C4" w:rsidP="001202C1">
            <w:pPr>
              <w:spacing w:after="0" w:line="240" w:lineRule="auto"/>
              <w:jc w:val="both"/>
              <w:rPr>
                <w:rFonts w:ascii="Times New Roman" w:hAnsi="Times New Roman"/>
                <w:sz w:val="20"/>
                <w:szCs w:val="20"/>
              </w:rPr>
            </w:pPr>
          </w:p>
        </w:tc>
      </w:tr>
      <w:tr w:rsidR="006F3D7B" w:rsidRPr="005F7164" w14:paraId="70FD71A7" w14:textId="77777777" w:rsidTr="00DD35C3">
        <w:trPr>
          <w:cantSplit/>
        </w:trPr>
        <w:tc>
          <w:tcPr>
            <w:tcW w:w="148" w:type="pct"/>
          </w:tcPr>
          <w:p w14:paraId="365CC5D0"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t>6.</w:t>
            </w:r>
          </w:p>
        </w:tc>
        <w:tc>
          <w:tcPr>
            <w:tcW w:w="448" w:type="pct"/>
          </w:tcPr>
          <w:p w14:paraId="201D8D30" w14:textId="77777777" w:rsidR="00ED27C4" w:rsidRPr="005F7164" w:rsidRDefault="00ED27C4" w:rsidP="001202C1">
            <w:pPr>
              <w:spacing w:after="0" w:line="240" w:lineRule="auto"/>
              <w:jc w:val="both"/>
              <w:rPr>
                <w:rFonts w:ascii="Times New Roman" w:hAnsi="Times New Roman"/>
                <w:sz w:val="20"/>
                <w:szCs w:val="20"/>
              </w:rPr>
            </w:pPr>
            <w:r w:rsidRPr="005F7164">
              <w:rPr>
                <w:rFonts w:ascii="Times New Roman" w:hAnsi="Times New Roman"/>
                <w:sz w:val="20"/>
                <w:szCs w:val="20"/>
              </w:rPr>
              <w:t>Wood</w:t>
            </w:r>
          </w:p>
        </w:tc>
        <w:tc>
          <w:tcPr>
            <w:tcW w:w="220" w:type="pct"/>
          </w:tcPr>
          <w:p w14:paraId="28BE2F00"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31DCE32"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97C1AAC"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39180F67"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6B13B0DE"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6D75154E"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3FBF3777"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25BF99E3"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27F6225"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BE506A0"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0C3BF228" w14:textId="77777777" w:rsidR="00ED27C4" w:rsidRPr="005F7164" w:rsidRDefault="00ED27C4" w:rsidP="001202C1">
            <w:pPr>
              <w:spacing w:after="0" w:line="240" w:lineRule="auto"/>
              <w:jc w:val="both"/>
              <w:rPr>
                <w:rFonts w:ascii="Times New Roman" w:hAnsi="Times New Roman"/>
                <w:sz w:val="20"/>
                <w:szCs w:val="20"/>
              </w:rPr>
            </w:pPr>
          </w:p>
        </w:tc>
        <w:tc>
          <w:tcPr>
            <w:tcW w:w="222" w:type="pct"/>
          </w:tcPr>
          <w:p w14:paraId="72C5ADB0" w14:textId="77777777" w:rsidR="00ED27C4" w:rsidRPr="005F7164" w:rsidRDefault="00ED27C4" w:rsidP="001202C1">
            <w:pPr>
              <w:spacing w:after="0" w:line="240" w:lineRule="auto"/>
              <w:jc w:val="both"/>
              <w:rPr>
                <w:rFonts w:ascii="Times New Roman" w:hAnsi="Times New Roman"/>
                <w:sz w:val="20"/>
                <w:szCs w:val="20"/>
              </w:rPr>
            </w:pPr>
          </w:p>
        </w:tc>
        <w:tc>
          <w:tcPr>
            <w:tcW w:w="219" w:type="pct"/>
          </w:tcPr>
          <w:p w14:paraId="24A52BE1"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6F9122CA"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DF0873C"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7F80D957"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0D1EE8ED"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5DA8B8F"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5C28E761"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8416CF3" w14:textId="77777777" w:rsidR="00ED27C4" w:rsidRPr="005F7164" w:rsidRDefault="00ED27C4" w:rsidP="001202C1">
            <w:pPr>
              <w:spacing w:after="0" w:line="240" w:lineRule="auto"/>
              <w:jc w:val="both"/>
              <w:rPr>
                <w:rFonts w:ascii="Times New Roman" w:hAnsi="Times New Roman"/>
                <w:sz w:val="20"/>
                <w:szCs w:val="20"/>
              </w:rPr>
            </w:pPr>
          </w:p>
        </w:tc>
      </w:tr>
      <w:tr w:rsidR="006F3D7B" w:rsidRPr="005F7164" w14:paraId="23D37827" w14:textId="77777777" w:rsidTr="00DD35C3">
        <w:trPr>
          <w:cantSplit/>
        </w:trPr>
        <w:tc>
          <w:tcPr>
            <w:tcW w:w="148" w:type="pct"/>
          </w:tcPr>
          <w:p w14:paraId="45FE0988" w14:textId="77777777" w:rsidR="00ED27C4" w:rsidRPr="005F7164" w:rsidRDefault="00ED27C4" w:rsidP="00DD35C3">
            <w:pPr>
              <w:spacing w:after="0" w:line="240" w:lineRule="auto"/>
              <w:jc w:val="center"/>
              <w:rPr>
                <w:rFonts w:ascii="Times New Roman" w:hAnsi="Times New Roman"/>
                <w:sz w:val="20"/>
                <w:szCs w:val="20"/>
              </w:rPr>
            </w:pPr>
            <w:r w:rsidRPr="005F7164">
              <w:rPr>
                <w:rFonts w:ascii="Times New Roman" w:hAnsi="Times New Roman"/>
                <w:sz w:val="20"/>
                <w:szCs w:val="20"/>
              </w:rPr>
              <w:lastRenderedPageBreak/>
              <w:t>7.</w:t>
            </w:r>
          </w:p>
        </w:tc>
        <w:tc>
          <w:tcPr>
            <w:tcW w:w="448" w:type="pct"/>
          </w:tcPr>
          <w:p w14:paraId="3DC0759B" w14:textId="77777777" w:rsidR="00ED27C4" w:rsidRPr="005F7164" w:rsidRDefault="00ED27C4" w:rsidP="001202C1">
            <w:pPr>
              <w:spacing w:after="0" w:line="240" w:lineRule="auto"/>
              <w:jc w:val="both"/>
              <w:rPr>
                <w:rFonts w:ascii="Times New Roman" w:hAnsi="Times New Roman"/>
                <w:sz w:val="20"/>
                <w:szCs w:val="20"/>
              </w:rPr>
            </w:pPr>
            <w:r w:rsidRPr="005F7164">
              <w:rPr>
                <w:rFonts w:ascii="Times New Roman" w:hAnsi="Times New Roman"/>
                <w:sz w:val="20"/>
                <w:szCs w:val="20"/>
              </w:rPr>
              <w:t>TOTAL</w:t>
            </w:r>
          </w:p>
        </w:tc>
        <w:tc>
          <w:tcPr>
            <w:tcW w:w="220" w:type="pct"/>
          </w:tcPr>
          <w:p w14:paraId="1B6C94ED"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F9A04DE"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42B9780A"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603EE4BB"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67D9D69D"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2B0B2877"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661C387E"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63B01CC0"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64BEFED"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5A4052CE"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0B57E7A" w14:textId="77777777" w:rsidR="00ED27C4" w:rsidRPr="005F7164" w:rsidRDefault="00ED27C4" w:rsidP="001202C1">
            <w:pPr>
              <w:spacing w:after="0" w:line="240" w:lineRule="auto"/>
              <w:jc w:val="both"/>
              <w:rPr>
                <w:rFonts w:ascii="Times New Roman" w:hAnsi="Times New Roman"/>
                <w:sz w:val="20"/>
                <w:szCs w:val="20"/>
              </w:rPr>
            </w:pPr>
          </w:p>
        </w:tc>
        <w:tc>
          <w:tcPr>
            <w:tcW w:w="222" w:type="pct"/>
          </w:tcPr>
          <w:p w14:paraId="7DC1FFC2" w14:textId="77777777" w:rsidR="00ED27C4" w:rsidRPr="005F7164" w:rsidRDefault="00ED27C4" w:rsidP="001202C1">
            <w:pPr>
              <w:spacing w:after="0" w:line="240" w:lineRule="auto"/>
              <w:jc w:val="both"/>
              <w:rPr>
                <w:rFonts w:ascii="Times New Roman" w:hAnsi="Times New Roman"/>
                <w:sz w:val="20"/>
                <w:szCs w:val="20"/>
              </w:rPr>
            </w:pPr>
          </w:p>
        </w:tc>
        <w:tc>
          <w:tcPr>
            <w:tcW w:w="219" w:type="pct"/>
          </w:tcPr>
          <w:p w14:paraId="167DB5FB"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6FBB2570"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79982FEC" w14:textId="77777777" w:rsidR="00ED27C4" w:rsidRPr="005F7164" w:rsidRDefault="00ED27C4" w:rsidP="001202C1">
            <w:pPr>
              <w:spacing w:after="0" w:line="240" w:lineRule="auto"/>
              <w:jc w:val="both"/>
              <w:rPr>
                <w:rFonts w:ascii="Times New Roman" w:hAnsi="Times New Roman"/>
                <w:sz w:val="20"/>
                <w:szCs w:val="20"/>
              </w:rPr>
            </w:pPr>
          </w:p>
        </w:tc>
        <w:tc>
          <w:tcPr>
            <w:tcW w:w="221" w:type="pct"/>
          </w:tcPr>
          <w:p w14:paraId="5E7362D9"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0BA41140"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303685BD"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36B5740F" w14:textId="77777777" w:rsidR="00ED27C4" w:rsidRPr="005F7164" w:rsidRDefault="00ED27C4" w:rsidP="001202C1">
            <w:pPr>
              <w:spacing w:after="0" w:line="240" w:lineRule="auto"/>
              <w:jc w:val="both"/>
              <w:rPr>
                <w:rFonts w:ascii="Times New Roman" w:hAnsi="Times New Roman"/>
                <w:sz w:val="20"/>
                <w:szCs w:val="20"/>
              </w:rPr>
            </w:pPr>
          </w:p>
        </w:tc>
        <w:tc>
          <w:tcPr>
            <w:tcW w:w="220" w:type="pct"/>
          </w:tcPr>
          <w:p w14:paraId="6A323977" w14:textId="77777777" w:rsidR="00ED27C4" w:rsidRPr="005F7164" w:rsidRDefault="00ED27C4" w:rsidP="001202C1">
            <w:pPr>
              <w:spacing w:after="0" w:line="240" w:lineRule="auto"/>
              <w:jc w:val="both"/>
              <w:rPr>
                <w:rFonts w:ascii="Times New Roman" w:hAnsi="Times New Roman"/>
                <w:sz w:val="20"/>
                <w:szCs w:val="20"/>
              </w:rPr>
            </w:pPr>
          </w:p>
        </w:tc>
      </w:tr>
    </w:tbl>
    <w:p w14:paraId="0E8F2E7D" w14:textId="77777777" w:rsidR="00DD35C3" w:rsidRDefault="00DD35C3" w:rsidP="00DD35C3">
      <w:pPr>
        <w:tabs>
          <w:tab w:val="left" w:pos="2550"/>
        </w:tabs>
        <w:spacing w:after="0" w:line="240" w:lineRule="auto"/>
        <w:jc w:val="both"/>
        <w:rPr>
          <w:rFonts w:ascii="Times New Roman" w:hAnsi="Times New Roman"/>
          <w:sz w:val="24"/>
          <w:szCs w:val="17"/>
        </w:rPr>
      </w:pPr>
    </w:p>
    <w:p w14:paraId="02B5358E" w14:textId="101B9E28" w:rsidR="00ED27C4" w:rsidRPr="001202C1" w:rsidRDefault="00ED27C4" w:rsidP="00DD35C3">
      <w:pPr>
        <w:tabs>
          <w:tab w:val="left" w:pos="2550"/>
        </w:tabs>
        <w:spacing w:after="0" w:line="240" w:lineRule="auto"/>
        <w:jc w:val="both"/>
        <w:rPr>
          <w:rFonts w:ascii="Times New Roman" w:hAnsi="Times New Roman"/>
          <w:sz w:val="24"/>
          <w:szCs w:val="17"/>
        </w:rPr>
      </w:pPr>
      <w:r>
        <w:rPr>
          <w:rFonts w:ascii="Times New Roman" w:hAnsi="Times New Roman"/>
          <w:sz w:val="24"/>
        </w:rPr>
        <w:t>Notes.</w:t>
      </w:r>
    </w:p>
    <w:p w14:paraId="7CD443B3" w14:textId="77777777" w:rsidR="00ED27C4" w:rsidRPr="001202C1" w:rsidRDefault="00ED27C4" w:rsidP="00DD35C3">
      <w:pPr>
        <w:tabs>
          <w:tab w:val="left" w:pos="2550"/>
        </w:tabs>
        <w:spacing w:after="0" w:line="240" w:lineRule="auto"/>
        <w:jc w:val="both"/>
        <w:rPr>
          <w:rFonts w:ascii="Times New Roman" w:hAnsi="Times New Roman"/>
          <w:sz w:val="24"/>
          <w:szCs w:val="17"/>
        </w:rPr>
      </w:pPr>
      <w:r>
        <w:rPr>
          <w:rFonts w:ascii="Times New Roman" w:hAnsi="Times New Roman"/>
          <w:sz w:val="24"/>
        </w:rPr>
        <w:t xml:space="preserve">4. </w:t>
      </w:r>
      <w:r>
        <w:rPr>
          <w:rFonts w:ascii="Times New Roman" w:hAnsi="Times New Roman"/>
          <w:sz w:val="24"/>
          <w:vertAlign w:val="superscript"/>
        </w:rPr>
        <w:t>4</w:t>
      </w:r>
      <w:r>
        <w:rPr>
          <w:rFonts w:ascii="Times New Roman" w:hAnsi="Times New Roman"/>
          <w:sz w:val="24"/>
        </w:rPr>
        <w:t xml:space="preserve"> Preparation for recycling shall not be included in recycling.</w:t>
      </w:r>
    </w:p>
    <w:p w14:paraId="7636364B" w14:textId="77777777" w:rsidR="00ED27C4" w:rsidRPr="001202C1" w:rsidRDefault="00ED27C4" w:rsidP="00DD35C3">
      <w:pPr>
        <w:spacing w:after="0" w:line="240" w:lineRule="auto"/>
        <w:jc w:val="both"/>
        <w:rPr>
          <w:rFonts w:ascii="Times New Roman" w:hAnsi="Times New Roman"/>
          <w:sz w:val="24"/>
          <w:szCs w:val="17"/>
        </w:rPr>
      </w:pPr>
      <w:r>
        <w:rPr>
          <w:rFonts w:ascii="Times New Roman" w:hAnsi="Times New Roman"/>
          <w:sz w:val="24"/>
        </w:rPr>
        <w:t xml:space="preserve">5. </w:t>
      </w:r>
      <w:r>
        <w:rPr>
          <w:rFonts w:ascii="Times New Roman" w:hAnsi="Times New Roman"/>
          <w:sz w:val="24"/>
          <w:vertAlign w:val="superscript"/>
        </w:rPr>
        <w:t>5</w:t>
      </w:r>
      <w:r>
        <w:rPr>
          <w:rFonts w:ascii="Times New Roman" w:hAnsi="Times New Roman"/>
          <w:sz w:val="24"/>
        </w:rPr>
        <w:t xml:space="preserve"> Calculation of the amount of recycling of packaging waste</w:t>
      </w:r>
      <w:r>
        <w:rPr>
          <w:rFonts w:ascii="Times New Roman" w:hAnsi="Times New Roman"/>
          <w:b/>
          <w:sz w:val="24"/>
        </w:rPr>
        <w:t xml:space="preserve"> </w:t>
      </w:r>
      <w:r>
        <w:rPr>
          <w:rFonts w:ascii="Times New Roman" w:hAnsi="Times New Roman"/>
          <w:sz w:val="24"/>
        </w:rPr>
        <w:t>and disposable tableware in per cent against the amount of packaging waste sold or used for ensuring own economic activity or the amount of disposable tableware sold in retail and public catering in the relevant year.</w:t>
      </w:r>
    </w:p>
    <w:p w14:paraId="18CDCD5D" w14:textId="77777777" w:rsidR="00ED27C4" w:rsidRPr="001202C1" w:rsidRDefault="00ED27C4" w:rsidP="00DD35C3">
      <w:pPr>
        <w:spacing w:after="0" w:line="240" w:lineRule="auto"/>
        <w:jc w:val="both"/>
        <w:rPr>
          <w:rFonts w:ascii="Times New Roman" w:hAnsi="Times New Roman"/>
          <w:sz w:val="24"/>
          <w:szCs w:val="17"/>
        </w:rPr>
      </w:pPr>
      <w:r>
        <w:rPr>
          <w:rFonts w:ascii="Times New Roman" w:hAnsi="Times New Roman"/>
          <w:sz w:val="24"/>
        </w:rPr>
        <w:t xml:space="preserve">6. </w:t>
      </w:r>
      <w:r>
        <w:rPr>
          <w:rFonts w:ascii="Times New Roman" w:hAnsi="Times New Roman"/>
          <w:sz w:val="24"/>
          <w:vertAlign w:val="superscript"/>
        </w:rPr>
        <w:t>6</w:t>
      </w:r>
      <w:r>
        <w:rPr>
          <w:rFonts w:ascii="Times New Roman" w:hAnsi="Times New Roman"/>
          <w:sz w:val="24"/>
        </w:rPr>
        <w:t xml:space="preserve"> The column shall be filled in if the management plan does not start on 1 January.</w:t>
      </w:r>
    </w:p>
    <w:p w14:paraId="2A4C34D7" w14:textId="77777777" w:rsidR="00ED27C4" w:rsidRPr="001202C1" w:rsidRDefault="00ED27C4" w:rsidP="00DD35C3">
      <w:pPr>
        <w:spacing w:after="0" w:line="240" w:lineRule="auto"/>
        <w:jc w:val="both"/>
        <w:rPr>
          <w:rFonts w:ascii="Times New Roman" w:hAnsi="Times New Roman"/>
          <w:sz w:val="24"/>
          <w:szCs w:val="17"/>
        </w:rPr>
      </w:pPr>
      <w:r>
        <w:rPr>
          <w:rFonts w:ascii="Times New Roman" w:hAnsi="Times New Roman"/>
          <w:sz w:val="24"/>
        </w:rPr>
        <w:t xml:space="preserve">7. </w:t>
      </w:r>
      <w:r>
        <w:rPr>
          <w:rFonts w:ascii="Times New Roman" w:hAnsi="Times New Roman"/>
          <w:sz w:val="24"/>
          <w:vertAlign w:val="superscript"/>
        </w:rPr>
        <w:t>7</w:t>
      </w:r>
      <w:r>
        <w:rPr>
          <w:rFonts w:ascii="Times New Roman" w:hAnsi="Times New Roman"/>
          <w:sz w:val="24"/>
        </w:rPr>
        <w:t xml:space="preserve"> If the amount of recycling of bioplastic cannot be distinguished separately, it shall be included in the total recycling amount of plastic.</w:t>
      </w:r>
    </w:p>
    <w:p w14:paraId="4893DD98" w14:textId="77777777" w:rsidR="00ED27C4" w:rsidRPr="001202C1" w:rsidRDefault="00ED27C4" w:rsidP="00DD35C3">
      <w:pPr>
        <w:pStyle w:val="tv2131"/>
        <w:spacing w:line="240" w:lineRule="auto"/>
        <w:ind w:firstLine="0"/>
        <w:jc w:val="both"/>
        <w:rPr>
          <w:rStyle w:val="Izteiksmgs"/>
          <w:b w:val="0"/>
          <w:color w:val="auto"/>
          <w:sz w:val="24"/>
          <w:szCs w:val="19"/>
        </w:rPr>
      </w:pPr>
    </w:p>
    <w:p w14:paraId="6BA8E09D" w14:textId="77673243" w:rsidR="00ED27C4" w:rsidRPr="001202C1" w:rsidRDefault="00ED27C4" w:rsidP="00DD35C3">
      <w:pPr>
        <w:spacing w:after="0" w:line="240" w:lineRule="auto"/>
        <w:jc w:val="center"/>
        <w:rPr>
          <w:rFonts w:ascii="Times New Roman" w:hAnsi="Times New Roman"/>
          <w:b/>
          <w:sz w:val="24"/>
          <w:szCs w:val="19"/>
        </w:rPr>
      </w:pPr>
      <w:r>
        <w:rPr>
          <w:rFonts w:ascii="Times New Roman" w:hAnsi="Times New Roman"/>
          <w:b/>
          <w:sz w:val="24"/>
        </w:rPr>
        <w:t>3. General Description of the Packaging Waste and Disposable Tableware Management System</w:t>
      </w:r>
    </w:p>
    <w:p w14:paraId="48BDE36A" w14:textId="77777777" w:rsidR="00ED27C4" w:rsidRPr="001202C1" w:rsidRDefault="00ED27C4" w:rsidP="00DD35C3">
      <w:pPr>
        <w:pStyle w:val="tv2131"/>
        <w:spacing w:line="240" w:lineRule="auto"/>
        <w:ind w:firstLine="0"/>
        <w:jc w:val="both"/>
        <w:rPr>
          <w:rStyle w:val="Izteiksmgs"/>
          <w:b w:val="0"/>
          <w:color w:val="auto"/>
          <w:sz w:val="24"/>
          <w:szCs w:val="19"/>
        </w:rPr>
      </w:pPr>
    </w:p>
    <w:p w14:paraId="37CA476E" w14:textId="77777777" w:rsidR="00ED27C4" w:rsidRPr="001202C1" w:rsidRDefault="00ED27C4" w:rsidP="00DD35C3">
      <w:pPr>
        <w:spacing w:after="0" w:line="240" w:lineRule="auto"/>
        <w:jc w:val="center"/>
        <w:rPr>
          <w:rFonts w:ascii="Times New Roman" w:hAnsi="Times New Roman"/>
          <w:sz w:val="24"/>
          <w:szCs w:val="19"/>
        </w:rPr>
      </w:pPr>
      <w:r>
        <w:rPr>
          <w:rFonts w:ascii="Times New Roman" w:hAnsi="Times New Roman"/>
          <w:b/>
          <w:sz w:val="24"/>
        </w:rPr>
        <w:t>3.1. General Description of the Present and Planned Packaging Waste and Disposable Tableware Collection System</w:t>
      </w:r>
    </w:p>
    <w:p w14:paraId="32755AEB" w14:textId="77777777" w:rsidR="00DD35C3" w:rsidRDefault="00DD35C3" w:rsidP="00DD35C3">
      <w:pPr>
        <w:tabs>
          <w:tab w:val="left" w:pos="2620"/>
        </w:tabs>
        <w:spacing w:after="0" w:line="240" w:lineRule="auto"/>
        <w:jc w:val="both"/>
        <w:rPr>
          <w:rFonts w:ascii="Times New Roman" w:hAnsi="Times New Roman"/>
          <w:sz w:val="24"/>
          <w:szCs w:val="19"/>
        </w:rPr>
      </w:pPr>
    </w:p>
    <w:p w14:paraId="699D6D73" w14:textId="1B4EA0A3" w:rsidR="00ED27C4" w:rsidRPr="001202C1" w:rsidRDefault="00ED27C4" w:rsidP="00DD35C3">
      <w:pPr>
        <w:tabs>
          <w:tab w:val="left" w:pos="2620"/>
        </w:tabs>
        <w:spacing w:after="0" w:line="240" w:lineRule="auto"/>
        <w:jc w:val="both"/>
        <w:rPr>
          <w:rFonts w:ascii="Times New Roman" w:hAnsi="Times New Roman"/>
          <w:sz w:val="24"/>
          <w:szCs w:val="19"/>
        </w:rPr>
      </w:pPr>
      <w:r>
        <w:rPr>
          <w:rFonts w:ascii="Times New Roman" w:hAnsi="Times New Roman"/>
          <w:sz w:val="24"/>
        </w:rPr>
        <w:t>The description shall include the information as to how the acceptance and collection of packaging waste and disposable tableware will be ensured, including how the territorial coverage of collection sites will be ensured. The description shall be accompanied by a schematic display of the activities</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6F3D7B" w:rsidRPr="001202C1" w14:paraId="6712803F" w14:textId="77777777" w:rsidTr="00DD35C3">
        <w:trPr>
          <w:cantSplit/>
        </w:trPr>
        <w:tc>
          <w:tcPr>
            <w:tcW w:w="5000" w:type="pct"/>
            <w:tcBorders>
              <w:bottom w:val="single" w:sz="4" w:space="0" w:color="auto"/>
            </w:tcBorders>
            <w:shd w:val="clear" w:color="auto" w:fill="auto"/>
          </w:tcPr>
          <w:p w14:paraId="577CBAAE" w14:textId="77777777" w:rsidR="00ED27C4" w:rsidRPr="001202C1" w:rsidRDefault="00ED27C4" w:rsidP="001202C1">
            <w:pPr>
              <w:tabs>
                <w:tab w:val="left" w:pos="2620"/>
              </w:tabs>
              <w:spacing w:after="0" w:line="240" w:lineRule="auto"/>
              <w:jc w:val="both"/>
              <w:rPr>
                <w:rFonts w:ascii="Times New Roman" w:hAnsi="Times New Roman"/>
                <w:sz w:val="24"/>
                <w:szCs w:val="19"/>
              </w:rPr>
            </w:pPr>
          </w:p>
        </w:tc>
      </w:tr>
      <w:tr w:rsidR="006F3D7B" w:rsidRPr="001202C1" w14:paraId="5B408555" w14:textId="77777777" w:rsidTr="00DD35C3">
        <w:trPr>
          <w:cantSplit/>
        </w:trPr>
        <w:tc>
          <w:tcPr>
            <w:tcW w:w="5000" w:type="pct"/>
            <w:tcBorders>
              <w:top w:val="single" w:sz="4" w:space="0" w:color="auto"/>
              <w:bottom w:val="single" w:sz="4" w:space="0" w:color="auto"/>
            </w:tcBorders>
            <w:shd w:val="clear" w:color="auto" w:fill="auto"/>
          </w:tcPr>
          <w:p w14:paraId="4BCEE553" w14:textId="77777777" w:rsidR="00ED27C4" w:rsidRPr="001202C1" w:rsidRDefault="00ED27C4" w:rsidP="001202C1">
            <w:pPr>
              <w:tabs>
                <w:tab w:val="left" w:pos="2620"/>
              </w:tabs>
              <w:spacing w:after="0" w:line="240" w:lineRule="auto"/>
              <w:jc w:val="both"/>
              <w:rPr>
                <w:rFonts w:ascii="Times New Roman" w:hAnsi="Times New Roman"/>
                <w:sz w:val="24"/>
                <w:szCs w:val="19"/>
              </w:rPr>
            </w:pPr>
          </w:p>
        </w:tc>
      </w:tr>
      <w:tr w:rsidR="006F3D7B" w:rsidRPr="001202C1" w14:paraId="41B9B937" w14:textId="77777777" w:rsidTr="00DD35C3">
        <w:trPr>
          <w:cantSplit/>
        </w:trPr>
        <w:tc>
          <w:tcPr>
            <w:tcW w:w="5000" w:type="pct"/>
            <w:tcBorders>
              <w:top w:val="single" w:sz="4" w:space="0" w:color="auto"/>
              <w:bottom w:val="single" w:sz="4" w:space="0" w:color="auto"/>
            </w:tcBorders>
            <w:shd w:val="clear" w:color="auto" w:fill="auto"/>
          </w:tcPr>
          <w:p w14:paraId="5547E219" w14:textId="77777777" w:rsidR="00ED27C4" w:rsidRPr="001202C1" w:rsidRDefault="00ED27C4" w:rsidP="001202C1">
            <w:pPr>
              <w:tabs>
                <w:tab w:val="left" w:pos="2620"/>
              </w:tabs>
              <w:spacing w:after="0" w:line="240" w:lineRule="auto"/>
              <w:jc w:val="both"/>
              <w:rPr>
                <w:rFonts w:ascii="Times New Roman" w:hAnsi="Times New Roman"/>
                <w:sz w:val="24"/>
                <w:szCs w:val="19"/>
              </w:rPr>
            </w:pPr>
          </w:p>
        </w:tc>
      </w:tr>
      <w:tr w:rsidR="006F3D7B" w:rsidRPr="001202C1" w14:paraId="52E902FC" w14:textId="77777777" w:rsidTr="00DD35C3">
        <w:trPr>
          <w:cantSplit/>
        </w:trPr>
        <w:tc>
          <w:tcPr>
            <w:tcW w:w="5000" w:type="pct"/>
            <w:tcBorders>
              <w:top w:val="single" w:sz="4" w:space="0" w:color="auto"/>
              <w:bottom w:val="single" w:sz="4" w:space="0" w:color="auto"/>
            </w:tcBorders>
            <w:shd w:val="clear" w:color="auto" w:fill="auto"/>
          </w:tcPr>
          <w:p w14:paraId="0D034E8C" w14:textId="77777777" w:rsidR="00ED27C4" w:rsidRPr="001202C1" w:rsidRDefault="00ED27C4" w:rsidP="001202C1">
            <w:pPr>
              <w:tabs>
                <w:tab w:val="left" w:pos="2620"/>
              </w:tabs>
              <w:spacing w:after="0" w:line="240" w:lineRule="auto"/>
              <w:jc w:val="both"/>
              <w:rPr>
                <w:rFonts w:ascii="Times New Roman" w:hAnsi="Times New Roman"/>
                <w:sz w:val="24"/>
                <w:szCs w:val="19"/>
              </w:rPr>
            </w:pPr>
          </w:p>
        </w:tc>
      </w:tr>
    </w:tbl>
    <w:p w14:paraId="50246B3E" w14:textId="77777777" w:rsidR="00ED27C4" w:rsidRPr="001202C1" w:rsidRDefault="00ED27C4" w:rsidP="00DD35C3">
      <w:pPr>
        <w:pStyle w:val="tv2131"/>
        <w:spacing w:line="240" w:lineRule="auto"/>
        <w:ind w:firstLine="0"/>
        <w:jc w:val="both"/>
        <w:rPr>
          <w:rStyle w:val="Izteiksmgs"/>
          <w:b w:val="0"/>
          <w:color w:val="auto"/>
          <w:sz w:val="24"/>
          <w:szCs w:val="19"/>
        </w:rPr>
      </w:pPr>
    </w:p>
    <w:p w14:paraId="2033005E" w14:textId="77777777" w:rsidR="00ED27C4" w:rsidRPr="001202C1" w:rsidRDefault="00ED27C4" w:rsidP="00DD35C3">
      <w:pPr>
        <w:spacing w:after="0" w:line="240" w:lineRule="auto"/>
        <w:jc w:val="center"/>
        <w:rPr>
          <w:rFonts w:ascii="Times New Roman" w:hAnsi="Times New Roman"/>
          <w:b/>
          <w:sz w:val="24"/>
          <w:szCs w:val="19"/>
        </w:rPr>
      </w:pPr>
      <w:r>
        <w:rPr>
          <w:rFonts w:ascii="Times New Roman" w:hAnsi="Times New Roman"/>
          <w:b/>
          <w:sz w:val="24"/>
        </w:rPr>
        <w:t>3.2. Description of Those Management System Measures which are Necessary for Compliance with Recycling Norms</w:t>
      </w:r>
    </w:p>
    <w:p w14:paraId="5FA1DDA1" w14:textId="77777777" w:rsidR="00ED27C4" w:rsidRPr="001202C1" w:rsidRDefault="00ED27C4" w:rsidP="00DD35C3">
      <w:pPr>
        <w:pStyle w:val="tv2131"/>
        <w:spacing w:line="240" w:lineRule="auto"/>
        <w:ind w:firstLine="0"/>
        <w:jc w:val="both"/>
        <w:rPr>
          <w:rStyle w:val="Izteiksmgs"/>
          <w:b w:val="0"/>
          <w:color w:val="auto"/>
          <w:sz w:val="24"/>
          <w:szCs w:val="19"/>
        </w:rPr>
      </w:pPr>
    </w:p>
    <w:p w14:paraId="5FC04E44" w14:textId="77777777" w:rsidR="00ED27C4" w:rsidRPr="001202C1" w:rsidRDefault="00ED27C4" w:rsidP="001202C1">
      <w:pPr>
        <w:spacing w:after="0" w:line="240" w:lineRule="auto"/>
        <w:ind w:firstLine="539"/>
        <w:jc w:val="both"/>
        <w:rPr>
          <w:rFonts w:ascii="Times New Roman" w:hAnsi="Times New Roman"/>
          <w:sz w:val="24"/>
          <w:szCs w:val="19"/>
        </w:rPr>
      </w:pPr>
      <w:r>
        <w:rPr>
          <w:rFonts w:ascii="Times New Roman" w:hAnsi="Times New Roman"/>
          <w:sz w:val="24"/>
        </w:rPr>
        <w:t>The description shall include the information as to how recycling of packaging waste and disposable tableware will be ensured in such amounts which are not less than the amounts laid down in Annex 1 to this Regulation and also indicate the recycling activities for the performance of which agreements have been entered into with economic operators, and recycling activities (if any) carried out by itself. The description shall be accompanied by a schematic display of the activities</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6F3D7B" w:rsidRPr="001202C1" w14:paraId="3952D1DD" w14:textId="77777777" w:rsidTr="00102A5E">
        <w:trPr>
          <w:cantSplit/>
        </w:trPr>
        <w:tc>
          <w:tcPr>
            <w:tcW w:w="14219" w:type="dxa"/>
            <w:tcBorders>
              <w:bottom w:val="single" w:sz="4" w:space="0" w:color="auto"/>
            </w:tcBorders>
            <w:shd w:val="clear" w:color="auto" w:fill="auto"/>
          </w:tcPr>
          <w:p w14:paraId="6F876C4E" w14:textId="77777777" w:rsidR="00ED27C4" w:rsidRPr="001202C1" w:rsidRDefault="00ED27C4" w:rsidP="001202C1">
            <w:pPr>
              <w:tabs>
                <w:tab w:val="left" w:pos="2620"/>
              </w:tabs>
              <w:spacing w:after="0" w:line="240" w:lineRule="auto"/>
              <w:jc w:val="both"/>
              <w:rPr>
                <w:rFonts w:ascii="Times New Roman" w:hAnsi="Times New Roman"/>
                <w:sz w:val="24"/>
                <w:szCs w:val="19"/>
              </w:rPr>
            </w:pPr>
          </w:p>
        </w:tc>
      </w:tr>
      <w:tr w:rsidR="006F3D7B" w:rsidRPr="001202C1" w14:paraId="639FC605" w14:textId="77777777" w:rsidTr="00102A5E">
        <w:trPr>
          <w:cantSplit/>
        </w:trPr>
        <w:tc>
          <w:tcPr>
            <w:tcW w:w="14219" w:type="dxa"/>
            <w:tcBorders>
              <w:top w:val="single" w:sz="4" w:space="0" w:color="auto"/>
              <w:bottom w:val="single" w:sz="4" w:space="0" w:color="auto"/>
            </w:tcBorders>
            <w:shd w:val="clear" w:color="auto" w:fill="auto"/>
          </w:tcPr>
          <w:p w14:paraId="3949E9EC" w14:textId="77777777" w:rsidR="00ED27C4" w:rsidRPr="001202C1" w:rsidRDefault="00ED27C4" w:rsidP="001202C1">
            <w:pPr>
              <w:tabs>
                <w:tab w:val="left" w:pos="2620"/>
              </w:tabs>
              <w:spacing w:after="0" w:line="240" w:lineRule="auto"/>
              <w:jc w:val="both"/>
              <w:rPr>
                <w:rFonts w:ascii="Times New Roman" w:hAnsi="Times New Roman"/>
                <w:sz w:val="24"/>
                <w:szCs w:val="19"/>
              </w:rPr>
            </w:pPr>
          </w:p>
        </w:tc>
      </w:tr>
      <w:tr w:rsidR="006F3D7B" w:rsidRPr="001202C1" w14:paraId="5C13C233" w14:textId="77777777" w:rsidTr="00102A5E">
        <w:trPr>
          <w:cantSplit/>
        </w:trPr>
        <w:tc>
          <w:tcPr>
            <w:tcW w:w="14219" w:type="dxa"/>
            <w:tcBorders>
              <w:top w:val="single" w:sz="4" w:space="0" w:color="auto"/>
              <w:bottom w:val="single" w:sz="4" w:space="0" w:color="auto"/>
            </w:tcBorders>
            <w:shd w:val="clear" w:color="auto" w:fill="auto"/>
          </w:tcPr>
          <w:p w14:paraId="037C8C01" w14:textId="77777777" w:rsidR="00ED27C4" w:rsidRPr="001202C1" w:rsidRDefault="00ED27C4" w:rsidP="001202C1">
            <w:pPr>
              <w:tabs>
                <w:tab w:val="left" w:pos="2620"/>
              </w:tabs>
              <w:spacing w:after="0" w:line="240" w:lineRule="auto"/>
              <w:jc w:val="both"/>
              <w:rPr>
                <w:rFonts w:ascii="Times New Roman" w:hAnsi="Times New Roman"/>
                <w:sz w:val="24"/>
                <w:szCs w:val="19"/>
              </w:rPr>
            </w:pPr>
          </w:p>
        </w:tc>
      </w:tr>
    </w:tbl>
    <w:p w14:paraId="7D0E156F" w14:textId="77777777" w:rsidR="00ED27C4" w:rsidRPr="001202C1" w:rsidRDefault="00ED27C4" w:rsidP="00DD35C3">
      <w:pPr>
        <w:pStyle w:val="tv2131"/>
        <w:spacing w:line="240" w:lineRule="auto"/>
        <w:ind w:firstLine="0"/>
        <w:jc w:val="both"/>
        <w:rPr>
          <w:rStyle w:val="Izteiksmgs"/>
          <w:b w:val="0"/>
          <w:color w:val="auto"/>
          <w:sz w:val="24"/>
          <w:szCs w:val="19"/>
        </w:rPr>
      </w:pPr>
    </w:p>
    <w:p w14:paraId="20594DA5" w14:textId="77777777" w:rsidR="00ED27C4" w:rsidRPr="001202C1" w:rsidRDefault="00ED27C4" w:rsidP="005F7164">
      <w:pPr>
        <w:keepNext/>
        <w:spacing w:after="0" w:line="240" w:lineRule="auto"/>
        <w:jc w:val="center"/>
        <w:rPr>
          <w:rFonts w:ascii="Times New Roman" w:hAnsi="Times New Roman"/>
          <w:b/>
          <w:sz w:val="24"/>
          <w:szCs w:val="19"/>
        </w:rPr>
      </w:pPr>
      <w:r>
        <w:rPr>
          <w:rFonts w:ascii="Times New Roman" w:hAnsi="Times New Roman"/>
          <w:b/>
          <w:sz w:val="24"/>
        </w:rPr>
        <w:lastRenderedPageBreak/>
        <w:t>3.3. Auditing Description of Packaging and Disposable Tableware Flow</w:t>
      </w:r>
    </w:p>
    <w:p w14:paraId="1D047268" w14:textId="77777777" w:rsidR="00ED27C4" w:rsidRPr="001202C1" w:rsidRDefault="00ED27C4" w:rsidP="005F7164">
      <w:pPr>
        <w:pStyle w:val="tv2131"/>
        <w:keepNext/>
        <w:spacing w:line="240" w:lineRule="auto"/>
        <w:ind w:firstLine="0"/>
        <w:jc w:val="both"/>
        <w:rPr>
          <w:rStyle w:val="Izteiksmgs"/>
          <w:b w:val="0"/>
          <w:color w:val="auto"/>
          <w:sz w:val="24"/>
          <w:szCs w:val="19"/>
        </w:rPr>
      </w:pPr>
    </w:p>
    <w:p w14:paraId="159BC95B" w14:textId="77777777" w:rsidR="00DD35C3" w:rsidRDefault="00DD35C3" w:rsidP="005F7164">
      <w:pPr>
        <w:keepNext/>
        <w:spacing w:after="0" w:line="240" w:lineRule="auto"/>
        <w:jc w:val="both"/>
        <w:rPr>
          <w:rFonts w:ascii="Times New Roman" w:hAnsi="Times New Roman"/>
          <w:sz w:val="24"/>
          <w:szCs w:val="19"/>
        </w:rPr>
      </w:pPr>
    </w:p>
    <w:p w14:paraId="4EA5D3DA" w14:textId="0D3A6E07" w:rsidR="00ED27C4" w:rsidRPr="001202C1" w:rsidRDefault="00ED27C4" w:rsidP="00DD35C3">
      <w:pPr>
        <w:spacing w:after="0" w:line="240" w:lineRule="auto"/>
        <w:jc w:val="both"/>
        <w:rPr>
          <w:rFonts w:ascii="Times New Roman" w:hAnsi="Times New Roman"/>
          <w:sz w:val="24"/>
          <w:szCs w:val="19"/>
        </w:rPr>
      </w:pPr>
      <w:r>
        <w:rPr>
          <w:rFonts w:ascii="Times New Roman" w:hAnsi="Times New Roman"/>
          <w:sz w:val="24"/>
        </w:rPr>
        <w:t>The description shall include the information as to how the audit of contracting partners regarding the recording of packaging and disposable tableware will be conducted in accordance with the requirements laid down in the laws and regulations regarding natural resources tax and waste management</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6F3D7B" w:rsidRPr="001202C1" w14:paraId="5529F422" w14:textId="77777777" w:rsidTr="00102A5E">
        <w:trPr>
          <w:cantSplit/>
        </w:trPr>
        <w:tc>
          <w:tcPr>
            <w:tcW w:w="14219" w:type="dxa"/>
            <w:tcBorders>
              <w:bottom w:val="single" w:sz="4" w:space="0" w:color="auto"/>
            </w:tcBorders>
            <w:shd w:val="clear" w:color="auto" w:fill="auto"/>
          </w:tcPr>
          <w:p w14:paraId="4ABD2464" w14:textId="77777777" w:rsidR="00ED27C4" w:rsidRPr="001202C1" w:rsidRDefault="00ED27C4" w:rsidP="001202C1">
            <w:pPr>
              <w:tabs>
                <w:tab w:val="left" w:pos="2620"/>
              </w:tabs>
              <w:spacing w:after="0" w:line="240" w:lineRule="auto"/>
              <w:jc w:val="both"/>
              <w:rPr>
                <w:rFonts w:ascii="Times New Roman" w:hAnsi="Times New Roman"/>
                <w:sz w:val="24"/>
                <w:szCs w:val="19"/>
              </w:rPr>
            </w:pPr>
          </w:p>
        </w:tc>
      </w:tr>
      <w:tr w:rsidR="006F3D7B" w:rsidRPr="001202C1" w14:paraId="7D492B17" w14:textId="77777777" w:rsidTr="00102A5E">
        <w:trPr>
          <w:cantSplit/>
        </w:trPr>
        <w:tc>
          <w:tcPr>
            <w:tcW w:w="14219" w:type="dxa"/>
            <w:tcBorders>
              <w:top w:val="single" w:sz="4" w:space="0" w:color="auto"/>
              <w:bottom w:val="single" w:sz="4" w:space="0" w:color="auto"/>
            </w:tcBorders>
            <w:shd w:val="clear" w:color="auto" w:fill="auto"/>
          </w:tcPr>
          <w:p w14:paraId="45879418" w14:textId="77777777" w:rsidR="00ED27C4" w:rsidRPr="001202C1" w:rsidRDefault="00ED27C4" w:rsidP="001202C1">
            <w:pPr>
              <w:tabs>
                <w:tab w:val="left" w:pos="2620"/>
              </w:tabs>
              <w:spacing w:after="0" w:line="240" w:lineRule="auto"/>
              <w:jc w:val="both"/>
              <w:rPr>
                <w:rFonts w:ascii="Times New Roman" w:hAnsi="Times New Roman"/>
                <w:sz w:val="24"/>
                <w:szCs w:val="19"/>
              </w:rPr>
            </w:pPr>
          </w:p>
        </w:tc>
      </w:tr>
      <w:tr w:rsidR="006F3D7B" w:rsidRPr="001202C1" w14:paraId="5933ACF4" w14:textId="77777777" w:rsidTr="00102A5E">
        <w:trPr>
          <w:cantSplit/>
        </w:trPr>
        <w:tc>
          <w:tcPr>
            <w:tcW w:w="14219" w:type="dxa"/>
            <w:tcBorders>
              <w:top w:val="single" w:sz="4" w:space="0" w:color="auto"/>
              <w:bottom w:val="single" w:sz="4" w:space="0" w:color="auto"/>
            </w:tcBorders>
            <w:shd w:val="clear" w:color="auto" w:fill="auto"/>
          </w:tcPr>
          <w:p w14:paraId="7B071168" w14:textId="77777777" w:rsidR="00ED27C4" w:rsidRPr="001202C1" w:rsidRDefault="00ED27C4" w:rsidP="001202C1">
            <w:pPr>
              <w:tabs>
                <w:tab w:val="left" w:pos="2620"/>
              </w:tabs>
              <w:spacing w:after="0" w:line="240" w:lineRule="auto"/>
              <w:jc w:val="both"/>
              <w:rPr>
                <w:rFonts w:ascii="Times New Roman" w:hAnsi="Times New Roman"/>
                <w:sz w:val="24"/>
                <w:szCs w:val="19"/>
              </w:rPr>
            </w:pPr>
          </w:p>
        </w:tc>
      </w:tr>
      <w:tr w:rsidR="006F3D7B" w:rsidRPr="001202C1" w14:paraId="5795F4BF" w14:textId="77777777" w:rsidTr="00102A5E">
        <w:trPr>
          <w:cantSplit/>
        </w:trPr>
        <w:tc>
          <w:tcPr>
            <w:tcW w:w="14219" w:type="dxa"/>
            <w:tcBorders>
              <w:top w:val="single" w:sz="4" w:space="0" w:color="auto"/>
              <w:bottom w:val="single" w:sz="4" w:space="0" w:color="auto"/>
            </w:tcBorders>
            <w:shd w:val="clear" w:color="auto" w:fill="auto"/>
          </w:tcPr>
          <w:p w14:paraId="2E7EF551" w14:textId="77777777" w:rsidR="00ED27C4" w:rsidRPr="001202C1" w:rsidRDefault="00ED27C4" w:rsidP="001202C1">
            <w:pPr>
              <w:tabs>
                <w:tab w:val="left" w:pos="2620"/>
              </w:tabs>
              <w:spacing w:after="0" w:line="240" w:lineRule="auto"/>
              <w:jc w:val="both"/>
              <w:rPr>
                <w:rFonts w:ascii="Times New Roman" w:hAnsi="Times New Roman"/>
                <w:sz w:val="24"/>
                <w:szCs w:val="19"/>
              </w:rPr>
            </w:pPr>
          </w:p>
        </w:tc>
      </w:tr>
    </w:tbl>
    <w:p w14:paraId="2EDB38CD" w14:textId="77777777" w:rsidR="00ED27C4" w:rsidRPr="001202C1" w:rsidRDefault="00ED27C4" w:rsidP="00DD35C3">
      <w:pPr>
        <w:pStyle w:val="tv2131"/>
        <w:spacing w:line="240" w:lineRule="auto"/>
        <w:ind w:firstLine="0"/>
        <w:jc w:val="both"/>
        <w:rPr>
          <w:rStyle w:val="Izteiksmgs"/>
          <w:b w:val="0"/>
          <w:color w:val="auto"/>
          <w:sz w:val="24"/>
          <w:szCs w:val="19"/>
        </w:rPr>
      </w:pPr>
    </w:p>
    <w:p w14:paraId="2B1EDC27" w14:textId="1488651E" w:rsidR="00ED27C4" w:rsidRPr="001202C1" w:rsidRDefault="00ED27C4" w:rsidP="001202C1">
      <w:pPr>
        <w:spacing w:after="0" w:line="240" w:lineRule="auto"/>
        <w:jc w:val="both"/>
        <w:rPr>
          <w:rFonts w:ascii="Times New Roman" w:hAnsi="Times New Roman"/>
          <w:b/>
          <w:sz w:val="24"/>
          <w:szCs w:val="19"/>
        </w:rPr>
      </w:pPr>
    </w:p>
    <w:p w14:paraId="59F0892D" w14:textId="77777777" w:rsidR="00ED27C4" w:rsidRPr="001202C1" w:rsidRDefault="00ED27C4" w:rsidP="00DD35C3">
      <w:pPr>
        <w:spacing w:after="0" w:line="240" w:lineRule="auto"/>
        <w:jc w:val="center"/>
        <w:rPr>
          <w:rFonts w:ascii="Times New Roman" w:hAnsi="Times New Roman"/>
          <w:b/>
          <w:sz w:val="24"/>
          <w:szCs w:val="19"/>
        </w:rPr>
      </w:pPr>
      <w:r>
        <w:rPr>
          <w:rFonts w:ascii="Times New Roman" w:hAnsi="Times New Roman"/>
          <w:b/>
          <w:sz w:val="24"/>
        </w:rPr>
        <w:t>4. Organisation of Acceptance and Collection of Packaging Waste and Disposable Tableware in the Territory of the Republic of Latvia</w:t>
      </w:r>
    </w:p>
    <w:p w14:paraId="7BCB6859" w14:textId="77777777" w:rsidR="00ED27C4" w:rsidRPr="001202C1" w:rsidRDefault="00ED27C4" w:rsidP="00DD35C3">
      <w:pPr>
        <w:pStyle w:val="tv2131"/>
        <w:spacing w:line="240" w:lineRule="auto"/>
        <w:ind w:firstLine="0"/>
        <w:jc w:val="both"/>
        <w:rPr>
          <w:rStyle w:val="Izteiksmgs"/>
          <w:b w:val="0"/>
          <w:color w:val="auto"/>
          <w:sz w:val="24"/>
          <w:szCs w:val="19"/>
        </w:rPr>
      </w:pPr>
    </w:p>
    <w:p w14:paraId="456F18D7" w14:textId="77777777" w:rsidR="00ED27C4" w:rsidRPr="001202C1" w:rsidRDefault="00ED27C4" w:rsidP="00DD35C3">
      <w:pPr>
        <w:spacing w:after="0" w:line="240" w:lineRule="auto"/>
        <w:jc w:val="center"/>
        <w:rPr>
          <w:rFonts w:ascii="Times New Roman" w:hAnsi="Times New Roman"/>
          <w:b/>
          <w:sz w:val="24"/>
          <w:szCs w:val="19"/>
        </w:rPr>
      </w:pPr>
      <w:r>
        <w:rPr>
          <w:rFonts w:ascii="Times New Roman" w:hAnsi="Times New Roman"/>
          <w:b/>
          <w:sz w:val="24"/>
        </w:rPr>
        <w:t>4.1. Acceptance or Collection of Packaging Waste and Disposable Tableware at the Sorted Waste Collection Sites</w:t>
      </w:r>
    </w:p>
    <w:p w14:paraId="5218C958" w14:textId="77777777" w:rsidR="00ED27C4" w:rsidRPr="001202C1" w:rsidRDefault="00ED27C4" w:rsidP="00DD35C3">
      <w:pPr>
        <w:pStyle w:val="tv2131"/>
        <w:spacing w:line="240" w:lineRule="auto"/>
        <w:ind w:firstLine="0"/>
        <w:jc w:val="both"/>
        <w:rPr>
          <w:rStyle w:val="Izteiksmgs"/>
          <w:b w:val="0"/>
          <w:color w:val="auto"/>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71"/>
        <w:gridCol w:w="1788"/>
        <w:gridCol w:w="1542"/>
        <w:gridCol w:w="1542"/>
        <w:gridCol w:w="2127"/>
        <w:gridCol w:w="1962"/>
        <w:gridCol w:w="2583"/>
        <w:gridCol w:w="1878"/>
      </w:tblGrid>
      <w:tr w:rsidR="006F3D7B" w:rsidRPr="001202C1" w14:paraId="68C91367" w14:textId="77777777" w:rsidTr="00F13328">
        <w:trPr>
          <w:cantSplit/>
        </w:trPr>
        <w:tc>
          <w:tcPr>
            <w:tcW w:w="204" w:type="pct"/>
            <w:vAlign w:val="center"/>
          </w:tcPr>
          <w:p w14:paraId="1BF11B9F" w14:textId="0E1AD6F3" w:rsidR="00ED27C4" w:rsidRPr="001202C1" w:rsidRDefault="00ED27C4" w:rsidP="00184D61">
            <w:pPr>
              <w:spacing w:after="0" w:line="240" w:lineRule="auto"/>
              <w:jc w:val="center"/>
              <w:rPr>
                <w:rFonts w:ascii="Times New Roman" w:hAnsi="Times New Roman"/>
                <w:b/>
                <w:sz w:val="24"/>
                <w:szCs w:val="19"/>
              </w:rPr>
            </w:pPr>
            <w:r>
              <w:rPr>
                <w:rFonts w:ascii="Times New Roman" w:hAnsi="Times New Roman"/>
                <w:sz w:val="24"/>
              </w:rPr>
              <w:t>No.</w:t>
            </w:r>
          </w:p>
        </w:tc>
        <w:tc>
          <w:tcPr>
            <w:tcW w:w="639" w:type="pct"/>
            <w:vAlign w:val="center"/>
          </w:tcPr>
          <w:p w14:paraId="0BBD76C3" w14:textId="77777777" w:rsidR="00ED27C4" w:rsidRPr="001202C1" w:rsidRDefault="00ED27C4" w:rsidP="00184D61">
            <w:pPr>
              <w:spacing w:after="0" w:line="240" w:lineRule="auto"/>
              <w:jc w:val="center"/>
              <w:rPr>
                <w:rFonts w:ascii="Times New Roman" w:hAnsi="Times New Roman"/>
                <w:sz w:val="24"/>
                <w:szCs w:val="19"/>
              </w:rPr>
            </w:pPr>
            <w:r>
              <w:rPr>
                <w:rFonts w:ascii="Times New Roman" w:hAnsi="Times New Roman"/>
                <w:sz w:val="24"/>
              </w:rPr>
              <w:t>Waste management region (in alphabetical order)</w:t>
            </w:r>
          </w:p>
        </w:tc>
        <w:tc>
          <w:tcPr>
            <w:tcW w:w="551" w:type="pct"/>
            <w:vAlign w:val="center"/>
          </w:tcPr>
          <w:p w14:paraId="7E81BBB3" w14:textId="77777777" w:rsidR="00ED27C4" w:rsidRPr="001202C1" w:rsidRDefault="00ED27C4" w:rsidP="00184D61">
            <w:pPr>
              <w:spacing w:after="0" w:line="240" w:lineRule="auto"/>
              <w:jc w:val="center"/>
              <w:rPr>
                <w:rFonts w:ascii="Times New Roman" w:hAnsi="Times New Roman"/>
                <w:sz w:val="24"/>
                <w:szCs w:val="19"/>
              </w:rPr>
            </w:pPr>
            <w:r>
              <w:rPr>
                <w:rFonts w:ascii="Times New Roman" w:hAnsi="Times New Roman"/>
                <w:sz w:val="24"/>
              </w:rPr>
              <w:t>Local government (in alphabetical order)</w:t>
            </w:r>
          </w:p>
        </w:tc>
        <w:tc>
          <w:tcPr>
            <w:tcW w:w="551" w:type="pct"/>
            <w:vAlign w:val="center"/>
          </w:tcPr>
          <w:p w14:paraId="520AD051" w14:textId="77777777" w:rsidR="00ED27C4" w:rsidRPr="001202C1" w:rsidRDefault="00ED27C4" w:rsidP="00184D61">
            <w:pPr>
              <w:spacing w:after="0" w:line="240" w:lineRule="auto"/>
              <w:jc w:val="center"/>
              <w:rPr>
                <w:rFonts w:ascii="Times New Roman" w:hAnsi="Times New Roman"/>
                <w:sz w:val="24"/>
                <w:szCs w:val="19"/>
              </w:rPr>
            </w:pPr>
            <w:r>
              <w:rPr>
                <w:rFonts w:ascii="Times New Roman" w:hAnsi="Times New Roman"/>
                <w:sz w:val="24"/>
              </w:rPr>
              <w:t>Address of the sorted waste collection site</w:t>
            </w:r>
          </w:p>
        </w:tc>
        <w:tc>
          <w:tcPr>
            <w:tcW w:w="760" w:type="pct"/>
            <w:vAlign w:val="center"/>
          </w:tcPr>
          <w:p w14:paraId="03E68ADF" w14:textId="77777777" w:rsidR="00ED27C4" w:rsidRPr="001202C1" w:rsidRDefault="00ED27C4" w:rsidP="00184D61">
            <w:pPr>
              <w:spacing w:after="0" w:line="240" w:lineRule="auto"/>
              <w:jc w:val="center"/>
              <w:rPr>
                <w:rFonts w:ascii="Times New Roman" w:hAnsi="Times New Roman"/>
                <w:sz w:val="24"/>
                <w:szCs w:val="19"/>
              </w:rPr>
            </w:pPr>
            <w:r>
              <w:rPr>
                <w:rFonts w:ascii="Times New Roman" w:hAnsi="Times New Roman"/>
                <w:sz w:val="24"/>
              </w:rPr>
              <w:t>The manager of municipal waste with which the local government has entered into the agreement on the management of municipal waste and which manages the relevant sorted waste collection site (name, registration number in the Enterprise Register, and legal address of the economic operator)</w:t>
            </w:r>
          </w:p>
        </w:tc>
        <w:tc>
          <w:tcPr>
            <w:tcW w:w="701" w:type="pct"/>
            <w:vAlign w:val="center"/>
          </w:tcPr>
          <w:p w14:paraId="3E6A3F84" w14:textId="77777777" w:rsidR="00ED27C4" w:rsidRPr="001202C1" w:rsidRDefault="00ED27C4" w:rsidP="00184D61">
            <w:pPr>
              <w:spacing w:after="0" w:line="240" w:lineRule="auto"/>
              <w:jc w:val="center"/>
              <w:rPr>
                <w:rFonts w:ascii="Times New Roman" w:hAnsi="Times New Roman"/>
                <w:sz w:val="24"/>
                <w:szCs w:val="19"/>
              </w:rPr>
            </w:pPr>
            <w:r>
              <w:rPr>
                <w:rFonts w:ascii="Times New Roman" w:hAnsi="Times New Roman"/>
                <w:sz w:val="24"/>
              </w:rPr>
              <w:t>Date of entering into the agreement on the acceptance or collection of waste and validity period thereof</w:t>
            </w:r>
          </w:p>
        </w:tc>
        <w:tc>
          <w:tcPr>
            <w:tcW w:w="923" w:type="pct"/>
            <w:vAlign w:val="center"/>
          </w:tcPr>
          <w:p w14:paraId="0D136EC4" w14:textId="77777777" w:rsidR="00ED27C4" w:rsidRPr="001202C1" w:rsidRDefault="00ED27C4" w:rsidP="00184D61">
            <w:pPr>
              <w:spacing w:after="0" w:line="240" w:lineRule="auto"/>
              <w:jc w:val="center"/>
              <w:rPr>
                <w:rFonts w:ascii="Times New Roman" w:hAnsi="Times New Roman"/>
                <w:sz w:val="24"/>
                <w:szCs w:val="19"/>
              </w:rPr>
            </w:pPr>
            <w:r>
              <w:rPr>
                <w:rFonts w:ascii="Times New Roman" w:hAnsi="Times New Roman"/>
                <w:sz w:val="24"/>
              </w:rPr>
              <w:t>Waste management permit number, date of issue, and validity period thereof</w:t>
            </w:r>
          </w:p>
        </w:tc>
        <w:tc>
          <w:tcPr>
            <w:tcW w:w="671" w:type="pct"/>
            <w:vAlign w:val="center"/>
          </w:tcPr>
          <w:p w14:paraId="3D8D1771" w14:textId="77777777" w:rsidR="00ED27C4" w:rsidRPr="001202C1" w:rsidRDefault="00ED27C4" w:rsidP="00184D61">
            <w:pPr>
              <w:spacing w:after="0" w:line="240" w:lineRule="auto"/>
              <w:jc w:val="center"/>
              <w:rPr>
                <w:rFonts w:ascii="Times New Roman" w:hAnsi="Times New Roman"/>
                <w:sz w:val="24"/>
                <w:szCs w:val="19"/>
              </w:rPr>
            </w:pPr>
            <w:r>
              <w:rPr>
                <w:rFonts w:ascii="Times New Roman" w:hAnsi="Times New Roman"/>
                <w:sz w:val="24"/>
              </w:rPr>
              <w:t>Material types of packaging waste which are accepted or collected</w:t>
            </w:r>
          </w:p>
        </w:tc>
      </w:tr>
      <w:tr w:rsidR="006F3D7B" w:rsidRPr="001202C1" w14:paraId="352D59C9" w14:textId="77777777" w:rsidTr="00F13328">
        <w:trPr>
          <w:cantSplit/>
        </w:trPr>
        <w:tc>
          <w:tcPr>
            <w:tcW w:w="204" w:type="pct"/>
            <w:vAlign w:val="center"/>
          </w:tcPr>
          <w:p w14:paraId="04FA4FF5" w14:textId="77777777" w:rsidR="00ED27C4" w:rsidRPr="001202C1" w:rsidRDefault="00ED27C4" w:rsidP="001202C1">
            <w:pPr>
              <w:spacing w:after="0" w:line="240" w:lineRule="auto"/>
              <w:jc w:val="both"/>
              <w:rPr>
                <w:rFonts w:ascii="Times New Roman" w:hAnsi="Times New Roman"/>
                <w:sz w:val="24"/>
                <w:szCs w:val="19"/>
              </w:rPr>
            </w:pPr>
          </w:p>
        </w:tc>
        <w:tc>
          <w:tcPr>
            <w:tcW w:w="639" w:type="pct"/>
            <w:vAlign w:val="center"/>
          </w:tcPr>
          <w:p w14:paraId="11DA0EF2" w14:textId="77777777" w:rsidR="00ED27C4" w:rsidRPr="001202C1" w:rsidRDefault="00ED27C4" w:rsidP="001202C1">
            <w:pPr>
              <w:spacing w:after="0" w:line="240" w:lineRule="auto"/>
              <w:jc w:val="both"/>
              <w:rPr>
                <w:rFonts w:ascii="Times New Roman" w:hAnsi="Times New Roman"/>
                <w:sz w:val="24"/>
                <w:szCs w:val="19"/>
              </w:rPr>
            </w:pPr>
          </w:p>
        </w:tc>
        <w:tc>
          <w:tcPr>
            <w:tcW w:w="551" w:type="pct"/>
            <w:vAlign w:val="center"/>
          </w:tcPr>
          <w:p w14:paraId="757C2271" w14:textId="77777777" w:rsidR="00ED27C4" w:rsidRPr="001202C1" w:rsidRDefault="00ED27C4" w:rsidP="001202C1">
            <w:pPr>
              <w:spacing w:after="0" w:line="240" w:lineRule="auto"/>
              <w:jc w:val="both"/>
              <w:rPr>
                <w:rFonts w:ascii="Times New Roman" w:hAnsi="Times New Roman"/>
                <w:sz w:val="24"/>
                <w:szCs w:val="19"/>
              </w:rPr>
            </w:pPr>
          </w:p>
        </w:tc>
        <w:tc>
          <w:tcPr>
            <w:tcW w:w="551" w:type="pct"/>
            <w:vAlign w:val="center"/>
          </w:tcPr>
          <w:p w14:paraId="364242A9" w14:textId="77777777" w:rsidR="00ED27C4" w:rsidRPr="001202C1" w:rsidRDefault="00ED27C4" w:rsidP="001202C1">
            <w:pPr>
              <w:spacing w:after="0" w:line="240" w:lineRule="auto"/>
              <w:jc w:val="both"/>
              <w:rPr>
                <w:rFonts w:ascii="Times New Roman" w:hAnsi="Times New Roman"/>
                <w:sz w:val="24"/>
                <w:szCs w:val="19"/>
              </w:rPr>
            </w:pPr>
          </w:p>
        </w:tc>
        <w:tc>
          <w:tcPr>
            <w:tcW w:w="760" w:type="pct"/>
            <w:vAlign w:val="center"/>
          </w:tcPr>
          <w:p w14:paraId="27041FBE" w14:textId="77777777" w:rsidR="00ED27C4" w:rsidRPr="001202C1" w:rsidRDefault="00ED27C4" w:rsidP="001202C1">
            <w:pPr>
              <w:spacing w:after="0" w:line="240" w:lineRule="auto"/>
              <w:jc w:val="both"/>
              <w:rPr>
                <w:rFonts w:ascii="Times New Roman" w:hAnsi="Times New Roman"/>
                <w:sz w:val="24"/>
                <w:szCs w:val="19"/>
              </w:rPr>
            </w:pPr>
          </w:p>
        </w:tc>
        <w:tc>
          <w:tcPr>
            <w:tcW w:w="701" w:type="pct"/>
            <w:vAlign w:val="center"/>
          </w:tcPr>
          <w:p w14:paraId="64428766" w14:textId="77777777" w:rsidR="00ED27C4" w:rsidRPr="001202C1" w:rsidRDefault="00ED27C4" w:rsidP="001202C1">
            <w:pPr>
              <w:spacing w:after="0" w:line="240" w:lineRule="auto"/>
              <w:jc w:val="both"/>
              <w:rPr>
                <w:rFonts w:ascii="Times New Roman" w:hAnsi="Times New Roman"/>
                <w:sz w:val="24"/>
                <w:szCs w:val="19"/>
              </w:rPr>
            </w:pPr>
          </w:p>
        </w:tc>
        <w:tc>
          <w:tcPr>
            <w:tcW w:w="923" w:type="pct"/>
            <w:vAlign w:val="center"/>
          </w:tcPr>
          <w:p w14:paraId="675149EA" w14:textId="77777777" w:rsidR="00ED27C4" w:rsidRPr="001202C1" w:rsidRDefault="00ED27C4" w:rsidP="001202C1">
            <w:pPr>
              <w:spacing w:after="0" w:line="240" w:lineRule="auto"/>
              <w:jc w:val="both"/>
              <w:rPr>
                <w:rFonts w:ascii="Times New Roman" w:hAnsi="Times New Roman"/>
                <w:sz w:val="24"/>
                <w:szCs w:val="19"/>
              </w:rPr>
            </w:pPr>
          </w:p>
        </w:tc>
        <w:tc>
          <w:tcPr>
            <w:tcW w:w="671" w:type="pct"/>
            <w:vAlign w:val="center"/>
          </w:tcPr>
          <w:p w14:paraId="348D8B7F"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34AC711C" w14:textId="77777777" w:rsidTr="00F13328">
        <w:trPr>
          <w:cantSplit/>
        </w:trPr>
        <w:tc>
          <w:tcPr>
            <w:tcW w:w="204" w:type="pct"/>
            <w:vAlign w:val="center"/>
          </w:tcPr>
          <w:p w14:paraId="27DA34E9" w14:textId="77777777" w:rsidR="00ED27C4" w:rsidRPr="001202C1" w:rsidRDefault="00ED27C4" w:rsidP="001202C1">
            <w:pPr>
              <w:spacing w:after="0" w:line="240" w:lineRule="auto"/>
              <w:jc w:val="both"/>
              <w:rPr>
                <w:rFonts w:ascii="Times New Roman" w:hAnsi="Times New Roman"/>
                <w:sz w:val="24"/>
                <w:szCs w:val="19"/>
              </w:rPr>
            </w:pPr>
          </w:p>
        </w:tc>
        <w:tc>
          <w:tcPr>
            <w:tcW w:w="639" w:type="pct"/>
            <w:vAlign w:val="center"/>
          </w:tcPr>
          <w:p w14:paraId="792C8DA8" w14:textId="77777777" w:rsidR="00ED27C4" w:rsidRPr="001202C1" w:rsidRDefault="00ED27C4" w:rsidP="001202C1">
            <w:pPr>
              <w:spacing w:after="0" w:line="240" w:lineRule="auto"/>
              <w:jc w:val="both"/>
              <w:rPr>
                <w:rFonts w:ascii="Times New Roman" w:hAnsi="Times New Roman"/>
                <w:sz w:val="24"/>
                <w:szCs w:val="19"/>
              </w:rPr>
            </w:pPr>
          </w:p>
        </w:tc>
        <w:tc>
          <w:tcPr>
            <w:tcW w:w="551" w:type="pct"/>
            <w:vAlign w:val="center"/>
          </w:tcPr>
          <w:p w14:paraId="3D435D05" w14:textId="77777777" w:rsidR="00ED27C4" w:rsidRPr="001202C1" w:rsidRDefault="00ED27C4" w:rsidP="001202C1">
            <w:pPr>
              <w:spacing w:after="0" w:line="240" w:lineRule="auto"/>
              <w:jc w:val="both"/>
              <w:rPr>
                <w:rFonts w:ascii="Times New Roman" w:hAnsi="Times New Roman"/>
                <w:sz w:val="24"/>
                <w:szCs w:val="19"/>
              </w:rPr>
            </w:pPr>
          </w:p>
        </w:tc>
        <w:tc>
          <w:tcPr>
            <w:tcW w:w="551" w:type="pct"/>
            <w:vAlign w:val="center"/>
          </w:tcPr>
          <w:p w14:paraId="5C544D60" w14:textId="77777777" w:rsidR="00ED27C4" w:rsidRPr="001202C1" w:rsidRDefault="00ED27C4" w:rsidP="001202C1">
            <w:pPr>
              <w:spacing w:after="0" w:line="240" w:lineRule="auto"/>
              <w:jc w:val="both"/>
              <w:rPr>
                <w:rFonts w:ascii="Times New Roman" w:hAnsi="Times New Roman"/>
                <w:sz w:val="24"/>
                <w:szCs w:val="19"/>
              </w:rPr>
            </w:pPr>
          </w:p>
        </w:tc>
        <w:tc>
          <w:tcPr>
            <w:tcW w:w="760" w:type="pct"/>
            <w:vAlign w:val="center"/>
          </w:tcPr>
          <w:p w14:paraId="29293D6F" w14:textId="77777777" w:rsidR="00ED27C4" w:rsidRPr="001202C1" w:rsidRDefault="00ED27C4" w:rsidP="001202C1">
            <w:pPr>
              <w:spacing w:after="0" w:line="240" w:lineRule="auto"/>
              <w:jc w:val="both"/>
              <w:rPr>
                <w:rFonts w:ascii="Times New Roman" w:hAnsi="Times New Roman"/>
                <w:sz w:val="24"/>
                <w:szCs w:val="19"/>
              </w:rPr>
            </w:pPr>
          </w:p>
        </w:tc>
        <w:tc>
          <w:tcPr>
            <w:tcW w:w="701" w:type="pct"/>
            <w:vAlign w:val="center"/>
          </w:tcPr>
          <w:p w14:paraId="2E2691D5" w14:textId="77777777" w:rsidR="00ED27C4" w:rsidRPr="001202C1" w:rsidRDefault="00ED27C4" w:rsidP="001202C1">
            <w:pPr>
              <w:spacing w:after="0" w:line="240" w:lineRule="auto"/>
              <w:jc w:val="both"/>
              <w:rPr>
                <w:rFonts w:ascii="Times New Roman" w:hAnsi="Times New Roman"/>
                <w:sz w:val="24"/>
                <w:szCs w:val="19"/>
              </w:rPr>
            </w:pPr>
          </w:p>
        </w:tc>
        <w:tc>
          <w:tcPr>
            <w:tcW w:w="923" w:type="pct"/>
            <w:vAlign w:val="center"/>
          </w:tcPr>
          <w:p w14:paraId="18B56F4C" w14:textId="77777777" w:rsidR="00ED27C4" w:rsidRPr="001202C1" w:rsidRDefault="00ED27C4" w:rsidP="001202C1">
            <w:pPr>
              <w:spacing w:after="0" w:line="240" w:lineRule="auto"/>
              <w:jc w:val="both"/>
              <w:rPr>
                <w:rFonts w:ascii="Times New Roman" w:hAnsi="Times New Roman"/>
                <w:sz w:val="24"/>
                <w:szCs w:val="19"/>
              </w:rPr>
            </w:pPr>
          </w:p>
        </w:tc>
        <w:tc>
          <w:tcPr>
            <w:tcW w:w="671" w:type="pct"/>
            <w:vAlign w:val="center"/>
          </w:tcPr>
          <w:p w14:paraId="037B8510"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0FA01CFB" w14:textId="77777777" w:rsidTr="00F13328">
        <w:trPr>
          <w:cantSplit/>
        </w:trPr>
        <w:tc>
          <w:tcPr>
            <w:tcW w:w="204" w:type="pct"/>
            <w:vAlign w:val="center"/>
          </w:tcPr>
          <w:p w14:paraId="567BFEC9" w14:textId="77777777" w:rsidR="00ED27C4" w:rsidRPr="001202C1" w:rsidRDefault="00ED27C4" w:rsidP="001202C1">
            <w:pPr>
              <w:spacing w:after="0" w:line="240" w:lineRule="auto"/>
              <w:jc w:val="both"/>
              <w:rPr>
                <w:rFonts w:ascii="Times New Roman" w:hAnsi="Times New Roman"/>
                <w:sz w:val="24"/>
                <w:szCs w:val="19"/>
              </w:rPr>
            </w:pPr>
          </w:p>
        </w:tc>
        <w:tc>
          <w:tcPr>
            <w:tcW w:w="639" w:type="pct"/>
            <w:vAlign w:val="center"/>
          </w:tcPr>
          <w:p w14:paraId="6DEA4706" w14:textId="77777777" w:rsidR="00ED27C4" w:rsidRPr="001202C1" w:rsidRDefault="00ED27C4" w:rsidP="001202C1">
            <w:pPr>
              <w:spacing w:after="0" w:line="240" w:lineRule="auto"/>
              <w:jc w:val="both"/>
              <w:rPr>
                <w:rFonts w:ascii="Times New Roman" w:hAnsi="Times New Roman"/>
                <w:sz w:val="24"/>
                <w:szCs w:val="19"/>
              </w:rPr>
            </w:pPr>
          </w:p>
        </w:tc>
        <w:tc>
          <w:tcPr>
            <w:tcW w:w="551" w:type="pct"/>
            <w:vAlign w:val="center"/>
          </w:tcPr>
          <w:p w14:paraId="4FB3A17F" w14:textId="77777777" w:rsidR="00ED27C4" w:rsidRPr="001202C1" w:rsidRDefault="00ED27C4" w:rsidP="001202C1">
            <w:pPr>
              <w:spacing w:after="0" w:line="240" w:lineRule="auto"/>
              <w:jc w:val="both"/>
              <w:rPr>
                <w:rFonts w:ascii="Times New Roman" w:hAnsi="Times New Roman"/>
                <w:sz w:val="24"/>
                <w:szCs w:val="19"/>
              </w:rPr>
            </w:pPr>
          </w:p>
        </w:tc>
        <w:tc>
          <w:tcPr>
            <w:tcW w:w="551" w:type="pct"/>
            <w:vAlign w:val="center"/>
          </w:tcPr>
          <w:p w14:paraId="394769C4" w14:textId="77777777" w:rsidR="00ED27C4" w:rsidRPr="001202C1" w:rsidRDefault="00ED27C4" w:rsidP="001202C1">
            <w:pPr>
              <w:spacing w:after="0" w:line="240" w:lineRule="auto"/>
              <w:jc w:val="both"/>
              <w:rPr>
                <w:rFonts w:ascii="Times New Roman" w:hAnsi="Times New Roman"/>
                <w:sz w:val="24"/>
                <w:szCs w:val="19"/>
              </w:rPr>
            </w:pPr>
          </w:p>
        </w:tc>
        <w:tc>
          <w:tcPr>
            <w:tcW w:w="760" w:type="pct"/>
            <w:vAlign w:val="center"/>
          </w:tcPr>
          <w:p w14:paraId="03B15BE0" w14:textId="77777777" w:rsidR="00ED27C4" w:rsidRPr="001202C1" w:rsidRDefault="00ED27C4" w:rsidP="001202C1">
            <w:pPr>
              <w:spacing w:after="0" w:line="240" w:lineRule="auto"/>
              <w:jc w:val="both"/>
              <w:rPr>
                <w:rFonts w:ascii="Times New Roman" w:hAnsi="Times New Roman"/>
                <w:sz w:val="24"/>
                <w:szCs w:val="19"/>
              </w:rPr>
            </w:pPr>
          </w:p>
        </w:tc>
        <w:tc>
          <w:tcPr>
            <w:tcW w:w="701" w:type="pct"/>
            <w:vAlign w:val="center"/>
          </w:tcPr>
          <w:p w14:paraId="461E416B" w14:textId="77777777" w:rsidR="00ED27C4" w:rsidRPr="001202C1" w:rsidRDefault="00ED27C4" w:rsidP="001202C1">
            <w:pPr>
              <w:spacing w:after="0" w:line="240" w:lineRule="auto"/>
              <w:jc w:val="both"/>
              <w:rPr>
                <w:rFonts w:ascii="Times New Roman" w:hAnsi="Times New Roman"/>
                <w:sz w:val="24"/>
                <w:szCs w:val="19"/>
              </w:rPr>
            </w:pPr>
          </w:p>
        </w:tc>
        <w:tc>
          <w:tcPr>
            <w:tcW w:w="923" w:type="pct"/>
            <w:vAlign w:val="center"/>
          </w:tcPr>
          <w:p w14:paraId="11C083AF" w14:textId="77777777" w:rsidR="00ED27C4" w:rsidRPr="001202C1" w:rsidRDefault="00ED27C4" w:rsidP="001202C1">
            <w:pPr>
              <w:spacing w:after="0" w:line="240" w:lineRule="auto"/>
              <w:jc w:val="both"/>
              <w:rPr>
                <w:rFonts w:ascii="Times New Roman" w:hAnsi="Times New Roman"/>
                <w:sz w:val="24"/>
                <w:szCs w:val="19"/>
              </w:rPr>
            </w:pPr>
          </w:p>
        </w:tc>
        <w:tc>
          <w:tcPr>
            <w:tcW w:w="671" w:type="pct"/>
            <w:vAlign w:val="center"/>
          </w:tcPr>
          <w:p w14:paraId="218893F0" w14:textId="77777777" w:rsidR="00ED27C4" w:rsidRPr="001202C1" w:rsidRDefault="00ED27C4" w:rsidP="001202C1">
            <w:pPr>
              <w:spacing w:after="0" w:line="240" w:lineRule="auto"/>
              <w:jc w:val="both"/>
              <w:rPr>
                <w:rFonts w:ascii="Times New Roman" w:hAnsi="Times New Roman"/>
                <w:sz w:val="24"/>
                <w:szCs w:val="19"/>
              </w:rPr>
            </w:pPr>
          </w:p>
        </w:tc>
      </w:tr>
    </w:tbl>
    <w:p w14:paraId="10A48763" w14:textId="77777777" w:rsidR="00F13328" w:rsidRDefault="00F13328" w:rsidP="001202C1">
      <w:pPr>
        <w:spacing w:after="0" w:line="240" w:lineRule="auto"/>
        <w:jc w:val="both"/>
        <w:rPr>
          <w:rFonts w:ascii="Times New Roman" w:hAnsi="Times New Roman"/>
          <w:b/>
          <w:sz w:val="24"/>
          <w:szCs w:val="19"/>
        </w:rPr>
      </w:pPr>
    </w:p>
    <w:p w14:paraId="0C8484E8" w14:textId="550A8BDD" w:rsidR="00ED27C4" w:rsidRPr="001202C1" w:rsidRDefault="00ED27C4" w:rsidP="00184D61">
      <w:pPr>
        <w:spacing w:after="0" w:line="240" w:lineRule="auto"/>
        <w:jc w:val="center"/>
        <w:rPr>
          <w:rFonts w:ascii="Times New Roman" w:hAnsi="Times New Roman"/>
          <w:b/>
          <w:sz w:val="24"/>
          <w:szCs w:val="19"/>
        </w:rPr>
      </w:pPr>
      <w:r>
        <w:rPr>
          <w:rFonts w:ascii="Times New Roman" w:hAnsi="Times New Roman"/>
          <w:b/>
          <w:sz w:val="24"/>
        </w:rPr>
        <w:t>4.2. Acceptance or Collection of Additional Packaging Waste and Disposable Tableware</w:t>
      </w:r>
    </w:p>
    <w:p w14:paraId="52EB62D7" w14:textId="77777777" w:rsidR="00ED27C4" w:rsidRPr="001202C1" w:rsidRDefault="00ED27C4" w:rsidP="00184D61">
      <w:pPr>
        <w:pStyle w:val="tv2131"/>
        <w:spacing w:line="240" w:lineRule="auto"/>
        <w:ind w:firstLine="0"/>
        <w:jc w:val="both"/>
        <w:rPr>
          <w:rStyle w:val="Izteiksmgs"/>
          <w:b w:val="0"/>
          <w:color w:val="auto"/>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82"/>
        <w:gridCol w:w="2709"/>
        <w:gridCol w:w="2670"/>
        <w:gridCol w:w="2664"/>
        <w:gridCol w:w="2709"/>
        <w:gridCol w:w="2659"/>
      </w:tblGrid>
      <w:tr w:rsidR="006F3D7B" w:rsidRPr="001202C1" w14:paraId="5C3A6057" w14:textId="77777777" w:rsidTr="00184D61">
        <w:trPr>
          <w:cantSplit/>
        </w:trPr>
        <w:tc>
          <w:tcPr>
            <w:tcW w:w="208" w:type="pct"/>
            <w:shd w:val="clear" w:color="auto" w:fill="auto"/>
            <w:vAlign w:val="center"/>
          </w:tcPr>
          <w:p w14:paraId="2B3BB28A" w14:textId="03F427C0" w:rsidR="00ED27C4" w:rsidRPr="001202C1" w:rsidRDefault="00ED27C4" w:rsidP="00184D61">
            <w:pPr>
              <w:spacing w:after="0" w:line="240" w:lineRule="auto"/>
              <w:jc w:val="both"/>
              <w:rPr>
                <w:rFonts w:ascii="Times New Roman" w:hAnsi="Times New Roman"/>
                <w:sz w:val="24"/>
                <w:szCs w:val="19"/>
              </w:rPr>
            </w:pPr>
            <w:r>
              <w:rPr>
                <w:rFonts w:ascii="Times New Roman" w:hAnsi="Times New Roman"/>
                <w:sz w:val="24"/>
              </w:rPr>
              <w:t>No.</w:t>
            </w:r>
          </w:p>
        </w:tc>
        <w:tc>
          <w:tcPr>
            <w:tcW w:w="968" w:type="pct"/>
            <w:shd w:val="clear" w:color="auto" w:fill="auto"/>
            <w:vAlign w:val="center"/>
          </w:tcPr>
          <w:p w14:paraId="2C3D2935" w14:textId="77777777" w:rsidR="00ED27C4" w:rsidRPr="001202C1" w:rsidRDefault="00ED27C4" w:rsidP="001202C1">
            <w:pPr>
              <w:spacing w:after="0" w:line="240" w:lineRule="auto"/>
              <w:jc w:val="both"/>
              <w:rPr>
                <w:rFonts w:ascii="Times New Roman" w:hAnsi="Times New Roman"/>
                <w:b/>
                <w:sz w:val="24"/>
                <w:szCs w:val="19"/>
              </w:rPr>
            </w:pPr>
            <w:r>
              <w:rPr>
                <w:rFonts w:ascii="Times New Roman" w:hAnsi="Times New Roman"/>
                <w:sz w:val="24"/>
              </w:rPr>
              <w:t>Waste management region (in alphabetical order)</w:t>
            </w:r>
          </w:p>
        </w:tc>
        <w:tc>
          <w:tcPr>
            <w:tcW w:w="954" w:type="pct"/>
            <w:shd w:val="clear" w:color="auto" w:fill="auto"/>
            <w:vAlign w:val="center"/>
          </w:tcPr>
          <w:p w14:paraId="41629E43" w14:textId="77777777" w:rsidR="00ED27C4" w:rsidRPr="001202C1" w:rsidRDefault="00ED27C4" w:rsidP="001202C1">
            <w:pPr>
              <w:spacing w:after="0" w:line="240" w:lineRule="auto"/>
              <w:jc w:val="both"/>
              <w:rPr>
                <w:rFonts w:ascii="Times New Roman" w:hAnsi="Times New Roman"/>
                <w:b/>
                <w:sz w:val="24"/>
                <w:szCs w:val="19"/>
              </w:rPr>
            </w:pPr>
            <w:r>
              <w:rPr>
                <w:rFonts w:ascii="Times New Roman" w:hAnsi="Times New Roman"/>
                <w:sz w:val="24"/>
              </w:rPr>
              <w:t>Economic operator which accepts or collects packaging waste and disposable tableware (name, registration number in the Enterprise Register, and legal address of the economic operator)</w:t>
            </w:r>
          </w:p>
        </w:tc>
        <w:tc>
          <w:tcPr>
            <w:tcW w:w="952" w:type="pct"/>
            <w:shd w:val="clear" w:color="auto" w:fill="auto"/>
            <w:vAlign w:val="center"/>
          </w:tcPr>
          <w:p w14:paraId="7F5E392B" w14:textId="77777777" w:rsidR="00ED27C4" w:rsidRPr="001202C1" w:rsidRDefault="00ED27C4" w:rsidP="001202C1">
            <w:pPr>
              <w:spacing w:after="0" w:line="240" w:lineRule="auto"/>
              <w:jc w:val="both"/>
              <w:rPr>
                <w:rFonts w:ascii="Times New Roman" w:hAnsi="Times New Roman"/>
                <w:b/>
                <w:sz w:val="24"/>
                <w:szCs w:val="19"/>
              </w:rPr>
            </w:pPr>
            <w:r>
              <w:rPr>
                <w:rFonts w:ascii="Times New Roman" w:hAnsi="Times New Roman"/>
                <w:sz w:val="24"/>
              </w:rPr>
              <w:t>Date of entering into the agreement on the acceptance or collection of waste and validity period thereof</w:t>
            </w:r>
          </w:p>
        </w:tc>
        <w:tc>
          <w:tcPr>
            <w:tcW w:w="968" w:type="pct"/>
            <w:shd w:val="clear" w:color="auto" w:fill="auto"/>
            <w:vAlign w:val="center"/>
          </w:tcPr>
          <w:p w14:paraId="5CC415BD" w14:textId="77777777" w:rsidR="00ED27C4" w:rsidRPr="001202C1" w:rsidRDefault="00ED27C4" w:rsidP="001202C1">
            <w:pPr>
              <w:spacing w:after="0" w:line="240" w:lineRule="auto"/>
              <w:jc w:val="both"/>
              <w:rPr>
                <w:rFonts w:ascii="Times New Roman" w:hAnsi="Times New Roman"/>
                <w:b/>
                <w:sz w:val="24"/>
                <w:szCs w:val="19"/>
              </w:rPr>
            </w:pPr>
            <w:r>
              <w:rPr>
                <w:rFonts w:ascii="Times New Roman" w:hAnsi="Times New Roman"/>
                <w:sz w:val="24"/>
              </w:rPr>
              <w:t>Waste management permit number, date of issue, and validity period thereof</w:t>
            </w:r>
          </w:p>
        </w:tc>
        <w:tc>
          <w:tcPr>
            <w:tcW w:w="951" w:type="pct"/>
            <w:shd w:val="clear" w:color="auto" w:fill="auto"/>
            <w:vAlign w:val="center"/>
          </w:tcPr>
          <w:p w14:paraId="6982DBE2"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Material type (and code) of packaging waste which the economic operator accepts or collects</w:t>
            </w:r>
          </w:p>
        </w:tc>
      </w:tr>
      <w:tr w:rsidR="006F3D7B" w:rsidRPr="001202C1" w14:paraId="612AAB4F" w14:textId="77777777" w:rsidTr="00184D61">
        <w:trPr>
          <w:cantSplit/>
        </w:trPr>
        <w:tc>
          <w:tcPr>
            <w:tcW w:w="208" w:type="pct"/>
            <w:shd w:val="clear" w:color="auto" w:fill="auto"/>
            <w:vAlign w:val="center"/>
          </w:tcPr>
          <w:p w14:paraId="468ED162" w14:textId="77777777" w:rsidR="00ED27C4" w:rsidRPr="001202C1" w:rsidRDefault="00ED27C4" w:rsidP="001202C1">
            <w:pPr>
              <w:spacing w:after="0" w:line="240" w:lineRule="auto"/>
              <w:jc w:val="both"/>
              <w:rPr>
                <w:rFonts w:ascii="Times New Roman" w:hAnsi="Times New Roman"/>
                <w:b/>
                <w:sz w:val="24"/>
                <w:szCs w:val="19"/>
              </w:rPr>
            </w:pPr>
          </w:p>
        </w:tc>
        <w:tc>
          <w:tcPr>
            <w:tcW w:w="968" w:type="pct"/>
            <w:shd w:val="clear" w:color="auto" w:fill="auto"/>
            <w:vAlign w:val="center"/>
          </w:tcPr>
          <w:p w14:paraId="70036607" w14:textId="77777777" w:rsidR="00ED27C4" w:rsidRPr="001202C1" w:rsidRDefault="00ED27C4" w:rsidP="001202C1">
            <w:pPr>
              <w:spacing w:after="0" w:line="240" w:lineRule="auto"/>
              <w:jc w:val="both"/>
              <w:rPr>
                <w:rFonts w:ascii="Times New Roman" w:hAnsi="Times New Roman"/>
                <w:b/>
                <w:sz w:val="24"/>
                <w:szCs w:val="19"/>
              </w:rPr>
            </w:pPr>
          </w:p>
        </w:tc>
        <w:tc>
          <w:tcPr>
            <w:tcW w:w="954" w:type="pct"/>
            <w:shd w:val="clear" w:color="auto" w:fill="auto"/>
            <w:vAlign w:val="center"/>
          </w:tcPr>
          <w:p w14:paraId="4D6E1B0B" w14:textId="77777777" w:rsidR="00ED27C4" w:rsidRPr="001202C1" w:rsidRDefault="00ED27C4" w:rsidP="001202C1">
            <w:pPr>
              <w:spacing w:after="0" w:line="240" w:lineRule="auto"/>
              <w:jc w:val="both"/>
              <w:rPr>
                <w:rFonts w:ascii="Times New Roman" w:hAnsi="Times New Roman"/>
                <w:b/>
                <w:sz w:val="24"/>
                <w:szCs w:val="19"/>
              </w:rPr>
            </w:pPr>
          </w:p>
        </w:tc>
        <w:tc>
          <w:tcPr>
            <w:tcW w:w="952" w:type="pct"/>
            <w:shd w:val="clear" w:color="auto" w:fill="auto"/>
            <w:vAlign w:val="center"/>
          </w:tcPr>
          <w:p w14:paraId="1410629F" w14:textId="77777777" w:rsidR="00ED27C4" w:rsidRPr="001202C1" w:rsidRDefault="00ED27C4" w:rsidP="001202C1">
            <w:pPr>
              <w:spacing w:after="0" w:line="240" w:lineRule="auto"/>
              <w:jc w:val="both"/>
              <w:rPr>
                <w:rFonts w:ascii="Times New Roman" w:hAnsi="Times New Roman"/>
                <w:b/>
                <w:sz w:val="24"/>
                <w:szCs w:val="19"/>
              </w:rPr>
            </w:pPr>
          </w:p>
        </w:tc>
        <w:tc>
          <w:tcPr>
            <w:tcW w:w="968" w:type="pct"/>
            <w:shd w:val="clear" w:color="auto" w:fill="auto"/>
            <w:vAlign w:val="center"/>
          </w:tcPr>
          <w:p w14:paraId="53A41745" w14:textId="77777777" w:rsidR="00ED27C4" w:rsidRPr="001202C1" w:rsidRDefault="00ED27C4" w:rsidP="001202C1">
            <w:pPr>
              <w:spacing w:after="0" w:line="240" w:lineRule="auto"/>
              <w:jc w:val="both"/>
              <w:rPr>
                <w:rFonts w:ascii="Times New Roman" w:hAnsi="Times New Roman"/>
                <w:b/>
                <w:sz w:val="24"/>
                <w:szCs w:val="19"/>
              </w:rPr>
            </w:pPr>
          </w:p>
        </w:tc>
        <w:tc>
          <w:tcPr>
            <w:tcW w:w="951" w:type="pct"/>
            <w:shd w:val="clear" w:color="auto" w:fill="auto"/>
            <w:vAlign w:val="center"/>
          </w:tcPr>
          <w:p w14:paraId="591DA408" w14:textId="77777777" w:rsidR="00ED27C4" w:rsidRPr="001202C1" w:rsidRDefault="00ED27C4" w:rsidP="001202C1">
            <w:pPr>
              <w:spacing w:after="0" w:line="240" w:lineRule="auto"/>
              <w:jc w:val="both"/>
              <w:rPr>
                <w:rFonts w:ascii="Times New Roman" w:hAnsi="Times New Roman"/>
                <w:b/>
                <w:sz w:val="24"/>
                <w:szCs w:val="19"/>
              </w:rPr>
            </w:pPr>
          </w:p>
        </w:tc>
      </w:tr>
      <w:tr w:rsidR="006F3D7B" w:rsidRPr="001202C1" w14:paraId="4B78DC6F" w14:textId="77777777" w:rsidTr="00184D61">
        <w:trPr>
          <w:cantSplit/>
        </w:trPr>
        <w:tc>
          <w:tcPr>
            <w:tcW w:w="208" w:type="pct"/>
            <w:shd w:val="clear" w:color="auto" w:fill="auto"/>
            <w:vAlign w:val="center"/>
          </w:tcPr>
          <w:p w14:paraId="3CFADED3" w14:textId="77777777" w:rsidR="00ED27C4" w:rsidRPr="001202C1" w:rsidRDefault="00ED27C4" w:rsidP="001202C1">
            <w:pPr>
              <w:spacing w:after="0" w:line="240" w:lineRule="auto"/>
              <w:jc w:val="both"/>
              <w:rPr>
                <w:rFonts w:ascii="Times New Roman" w:hAnsi="Times New Roman"/>
                <w:b/>
                <w:sz w:val="24"/>
                <w:szCs w:val="19"/>
              </w:rPr>
            </w:pPr>
          </w:p>
        </w:tc>
        <w:tc>
          <w:tcPr>
            <w:tcW w:w="968" w:type="pct"/>
            <w:shd w:val="clear" w:color="auto" w:fill="auto"/>
            <w:vAlign w:val="center"/>
          </w:tcPr>
          <w:p w14:paraId="7F43186B" w14:textId="77777777" w:rsidR="00ED27C4" w:rsidRPr="001202C1" w:rsidRDefault="00ED27C4" w:rsidP="001202C1">
            <w:pPr>
              <w:spacing w:after="0" w:line="240" w:lineRule="auto"/>
              <w:jc w:val="both"/>
              <w:rPr>
                <w:rFonts w:ascii="Times New Roman" w:hAnsi="Times New Roman"/>
                <w:b/>
                <w:sz w:val="24"/>
                <w:szCs w:val="19"/>
              </w:rPr>
            </w:pPr>
          </w:p>
        </w:tc>
        <w:tc>
          <w:tcPr>
            <w:tcW w:w="954" w:type="pct"/>
            <w:shd w:val="clear" w:color="auto" w:fill="auto"/>
            <w:vAlign w:val="center"/>
          </w:tcPr>
          <w:p w14:paraId="4C0CC3EC" w14:textId="77777777" w:rsidR="00ED27C4" w:rsidRPr="001202C1" w:rsidRDefault="00ED27C4" w:rsidP="001202C1">
            <w:pPr>
              <w:spacing w:after="0" w:line="240" w:lineRule="auto"/>
              <w:jc w:val="both"/>
              <w:rPr>
                <w:rFonts w:ascii="Times New Roman" w:hAnsi="Times New Roman"/>
                <w:b/>
                <w:sz w:val="24"/>
                <w:szCs w:val="19"/>
              </w:rPr>
            </w:pPr>
          </w:p>
        </w:tc>
        <w:tc>
          <w:tcPr>
            <w:tcW w:w="952" w:type="pct"/>
            <w:shd w:val="clear" w:color="auto" w:fill="auto"/>
            <w:vAlign w:val="center"/>
          </w:tcPr>
          <w:p w14:paraId="20C502BD" w14:textId="77777777" w:rsidR="00ED27C4" w:rsidRPr="001202C1" w:rsidRDefault="00ED27C4" w:rsidP="001202C1">
            <w:pPr>
              <w:spacing w:after="0" w:line="240" w:lineRule="auto"/>
              <w:jc w:val="both"/>
              <w:rPr>
                <w:rFonts w:ascii="Times New Roman" w:hAnsi="Times New Roman"/>
                <w:b/>
                <w:sz w:val="24"/>
                <w:szCs w:val="19"/>
              </w:rPr>
            </w:pPr>
          </w:p>
        </w:tc>
        <w:tc>
          <w:tcPr>
            <w:tcW w:w="968" w:type="pct"/>
            <w:shd w:val="clear" w:color="auto" w:fill="auto"/>
            <w:vAlign w:val="center"/>
          </w:tcPr>
          <w:p w14:paraId="4106C382" w14:textId="77777777" w:rsidR="00ED27C4" w:rsidRPr="001202C1" w:rsidRDefault="00ED27C4" w:rsidP="001202C1">
            <w:pPr>
              <w:spacing w:after="0" w:line="240" w:lineRule="auto"/>
              <w:jc w:val="both"/>
              <w:rPr>
                <w:rFonts w:ascii="Times New Roman" w:hAnsi="Times New Roman"/>
                <w:b/>
                <w:sz w:val="24"/>
                <w:szCs w:val="19"/>
              </w:rPr>
            </w:pPr>
          </w:p>
        </w:tc>
        <w:tc>
          <w:tcPr>
            <w:tcW w:w="951" w:type="pct"/>
            <w:shd w:val="clear" w:color="auto" w:fill="auto"/>
            <w:vAlign w:val="center"/>
          </w:tcPr>
          <w:p w14:paraId="3B872A91" w14:textId="77777777" w:rsidR="00ED27C4" w:rsidRPr="001202C1" w:rsidRDefault="00ED27C4" w:rsidP="001202C1">
            <w:pPr>
              <w:spacing w:after="0" w:line="240" w:lineRule="auto"/>
              <w:jc w:val="both"/>
              <w:rPr>
                <w:rFonts w:ascii="Times New Roman" w:hAnsi="Times New Roman"/>
                <w:b/>
                <w:sz w:val="24"/>
                <w:szCs w:val="19"/>
              </w:rPr>
            </w:pPr>
          </w:p>
        </w:tc>
      </w:tr>
      <w:tr w:rsidR="006F3D7B" w:rsidRPr="001202C1" w14:paraId="682F2F5C" w14:textId="77777777" w:rsidTr="00184D61">
        <w:trPr>
          <w:cantSplit/>
        </w:trPr>
        <w:tc>
          <w:tcPr>
            <w:tcW w:w="208" w:type="pct"/>
            <w:shd w:val="clear" w:color="auto" w:fill="auto"/>
            <w:vAlign w:val="center"/>
          </w:tcPr>
          <w:p w14:paraId="76AD6D68" w14:textId="77777777" w:rsidR="00ED27C4" w:rsidRPr="001202C1" w:rsidRDefault="00ED27C4" w:rsidP="001202C1">
            <w:pPr>
              <w:spacing w:after="0" w:line="240" w:lineRule="auto"/>
              <w:jc w:val="both"/>
              <w:rPr>
                <w:rFonts w:ascii="Times New Roman" w:hAnsi="Times New Roman"/>
                <w:b/>
                <w:sz w:val="24"/>
                <w:szCs w:val="19"/>
              </w:rPr>
            </w:pPr>
          </w:p>
        </w:tc>
        <w:tc>
          <w:tcPr>
            <w:tcW w:w="968" w:type="pct"/>
            <w:shd w:val="clear" w:color="auto" w:fill="auto"/>
            <w:vAlign w:val="center"/>
          </w:tcPr>
          <w:p w14:paraId="764B1BE0" w14:textId="77777777" w:rsidR="00ED27C4" w:rsidRPr="001202C1" w:rsidRDefault="00ED27C4" w:rsidP="001202C1">
            <w:pPr>
              <w:spacing w:after="0" w:line="240" w:lineRule="auto"/>
              <w:jc w:val="both"/>
              <w:rPr>
                <w:rFonts w:ascii="Times New Roman" w:hAnsi="Times New Roman"/>
                <w:b/>
                <w:sz w:val="24"/>
                <w:szCs w:val="19"/>
              </w:rPr>
            </w:pPr>
          </w:p>
        </w:tc>
        <w:tc>
          <w:tcPr>
            <w:tcW w:w="954" w:type="pct"/>
            <w:shd w:val="clear" w:color="auto" w:fill="auto"/>
            <w:vAlign w:val="center"/>
          </w:tcPr>
          <w:p w14:paraId="3A794C33" w14:textId="77777777" w:rsidR="00ED27C4" w:rsidRPr="001202C1" w:rsidRDefault="00ED27C4" w:rsidP="001202C1">
            <w:pPr>
              <w:spacing w:after="0" w:line="240" w:lineRule="auto"/>
              <w:jc w:val="both"/>
              <w:rPr>
                <w:rFonts w:ascii="Times New Roman" w:hAnsi="Times New Roman"/>
                <w:b/>
                <w:sz w:val="24"/>
                <w:szCs w:val="19"/>
              </w:rPr>
            </w:pPr>
          </w:p>
        </w:tc>
        <w:tc>
          <w:tcPr>
            <w:tcW w:w="952" w:type="pct"/>
            <w:shd w:val="clear" w:color="auto" w:fill="auto"/>
            <w:vAlign w:val="center"/>
          </w:tcPr>
          <w:p w14:paraId="5A6D02B0" w14:textId="77777777" w:rsidR="00ED27C4" w:rsidRPr="001202C1" w:rsidRDefault="00ED27C4" w:rsidP="001202C1">
            <w:pPr>
              <w:spacing w:after="0" w:line="240" w:lineRule="auto"/>
              <w:jc w:val="both"/>
              <w:rPr>
                <w:rFonts w:ascii="Times New Roman" w:hAnsi="Times New Roman"/>
                <w:b/>
                <w:sz w:val="24"/>
                <w:szCs w:val="19"/>
              </w:rPr>
            </w:pPr>
          </w:p>
        </w:tc>
        <w:tc>
          <w:tcPr>
            <w:tcW w:w="968" w:type="pct"/>
            <w:shd w:val="clear" w:color="auto" w:fill="auto"/>
            <w:vAlign w:val="center"/>
          </w:tcPr>
          <w:p w14:paraId="230D02B0" w14:textId="77777777" w:rsidR="00ED27C4" w:rsidRPr="001202C1" w:rsidRDefault="00ED27C4" w:rsidP="001202C1">
            <w:pPr>
              <w:spacing w:after="0" w:line="240" w:lineRule="auto"/>
              <w:jc w:val="both"/>
              <w:rPr>
                <w:rFonts w:ascii="Times New Roman" w:hAnsi="Times New Roman"/>
                <w:b/>
                <w:sz w:val="24"/>
                <w:szCs w:val="19"/>
              </w:rPr>
            </w:pPr>
          </w:p>
        </w:tc>
        <w:tc>
          <w:tcPr>
            <w:tcW w:w="951" w:type="pct"/>
            <w:shd w:val="clear" w:color="auto" w:fill="auto"/>
            <w:vAlign w:val="center"/>
          </w:tcPr>
          <w:p w14:paraId="452CF13B" w14:textId="77777777" w:rsidR="00ED27C4" w:rsidRPr="001202C1" w:rsidRDefault="00ED27C4" w:rsidP="001202C1">
            <w:pPr>
              <w:spacing w:after="0" w:line="240" w:lineRule="auto"/>
              <w:jc w:val="both"/>
              <w:rPr>
                <w:rFonts w:ascii="Times New Roman" w:hAnsi="Times New Roman"/>
                <w:b/>
                <w:sz w:val="24"/>
                <w:szCs w:val="19"/>
              </w:rPr>
            </w:pPr>
          </w:p>
        </w:tc>
      </w:tr>
    </w:tbl>
    <w:p w14:paraId="7538CED6" w14:textId="77777777" w:rsidR="00ED27C4" w:rsidRPr="001202C1" w:rsidRDefault="00ED27C4" w:rsidP="00184D61">
      <w:pPr>
        <w:pStyle w:val="tv2131"/>
        <w:spacing w:line="240" w:lineRule="auto"/>
        <w:ind w:firstLine="0"/>
        <w:jc w:val="both"/>
        <w:rPr>
          <w:rStyle w:val="Izteiksmgs"/>
          <w:b w:val="0"/>
          <w:color w:val="auto"/>
          <w:sz w:val="24"/>
          <w:szCs w:val="19"/>
        </w:rPr>
      </w:pPr>
    </w:p>
    <w:p w14:paraId="531FCAC4" w14:textId="77777777" w:rsidR="00ED27C4" w:rsidRPr="001202C1" w:rsidRDefault="00ED27C4" w:rsidP="0059796E">
      <w:pPr>
        <w:spacing w:after="0" w:line="240" w:lineRule="auto"/>
        <w:jc w:val="center"/>
        <w:rPr>
          <w:rFonts w:ascii="Times New Roman" w:hAnsi="Times New Roman"/>
          <w:b/>
          <w:sz w:val="24"/>
          <w:szCs w:val="19"/>
        </w:rPr>
      </w:pPr>
      <w:r>
        <w:rPr>
          <w:rFonts w:ascii="Times New Roman" w:hAnsi="Times New Roman"/>
          <w:b/>
          <w:sz w:val="24"/>
        </w:rPr>
        <w:t>5. Organisation of the Recycling of Packaging Waste and Disposable Tableware</w:t>
      </w:r>
    </w:p>
    <w:p w14:paraId="05B2A529" w14:textId="77777777" w:rsidR="00ED27C4" w:rsidRPr="001202C1" w:rsidRDefault="00ED27C4" w:rsidP="0059796E">
      <w:pPr>
        <w:pStyle w:val="tv2131"/>
        <w:spacing w:line="240" w:lineRule="auto"/>
        <w:ind w:firstLine="0"/>
        <w:jc w:val="both"/>
        <w:rPr>
          <w:rStyle w:val="Izteiksmgs"/>
          <w:b w:val="0"/>
          <w:color w:val="auto"/>
          <w:sz w:val="24"/>
          <w:szCs w:val="19"/>
        </w:rPr>
      </w:pPr>
    </w:p>
    <w:p w14:paraId="3176D536" w14:textId="77777777" w:rsidR="00ED27C4" w:rsidRPr="001202C1" w:rsidRDefault="00ED27C4" w:rsidP="0059796E">
      <w:pPr>
        <w:spacing w:after="0" w:line="240" w:lineRule="auto"/>
        <w:jc w:val="center"/>
        <w:rPr>
          <w:rFonts w:ascii="Times New Roman" w:hAnsi="Times New Roman"/>
          <w:b/>
          <w:sz w:val="24"/>
          <w:szCs w:val="19"/>
        </w:rPr>
      </w:pPr>
      <w:r>
        <w:rPr>
          <w:rFonts w:ascii="Times New Roman" w:hAnsi="Times New Roman"/>
          <w:b/>
          <w:sz w:val="24"/>
        </w:rPr>
        <w:t>5.1. Economic Operators which Recycle Packaging Waste and Disposable Tableware in the Territory of the Republic of Latvia</w:t>
      </w:r>
    </w:p>
    <w:p w14:paraId="36DE3EC0" w14:textId="77777777" w:rsidR="00ED27C4" w:rsidRPr="001202C1" w:rsidRDefault="00ED27C4" w:rsidP="0059796E">
      <w:pPr>
        <w:pStyle w:val="tv2131"/>
        <w:spacing w:line="240" w:lineRule="auto"/>
        <w:ind w:firstLine="0"/>
        <w:jc w:val="both"/>
        <w:rPr>
          <w:rStyle w:val="Izteiksmgs"/>
          <w:b w:val="0"/>
          <w:color w:val="auto"/>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75"/>
        <w:gridCol w:w="2138"/>
        <w:gridCol w:w="2334"/>
        <w:gridCol w:w="1841"/>
        <w:gridCol w:w="1841"/>
        <w:gridCol w:w="2947"/>
        <w:gridCol w:w="2317"/>
      </w:tblGrid>
      <w:tr w:rsidR="006F3D7B" w:rsidRPr="001202C1" w14:paraId="53AC432D" w14:textId="77777777" w:rsidTr="00102A5E">
        <w:trPr>
          <w:cantSplit/>
        </w:trPr>
        <w:tc>
          <w:tcPr>
            <w:tcW w:w="205" w:type="pct"/>
            <w:vAlign w:val="center"/>
          </w:tcPr>
          <w:p w14:paraId="071A2631" w14:textId="6E819013" w:rsidR="00ED27C4" w:rsidRPr="001202C1" w:rsidRDefault="00ED27C4" w:rsidP="0059796E">
            <w:pPr>
              <w:spacing w:after="0" w:line="240" w:lineRule="auto"/>
              <w:jc w:val="center"/>
              <w:rPr>
                <w:rFonts w:ascii="Times New Roman" w:hAnsi="Times New Roman"/>
                <w:sz w:val="24"/>
                <w:szCs w:val="19"/>
              </w:rPr>
            </w:pPr>
            <w:r>
              <w:rPr>
                <w:rFonts w:ascii="Times New Roman" w:hAnsi="Times New Roman"/>
                <w:sz w:val="24"/>
              </w:rPr>
              <w:t>No.</w:t>
            </w:r>
          </w:p>
        </w:tc>
        <w:tc>
          <w:tcPr>
            <w:tcW w:w="764" w:type="pct"/>
            <w:vAlign w:val="center"/>
          </w:tcPr>
          <w:p w14:paraId="1137E27F" w14:textId="77777777" w:rsidR="00ED27C4" w:rsidRPr="001202C1" w:rsidRDefault="00ED27C4" w:rsidP="0059796E">
            <w:pPr>
              <w:spacing w:after="0" w:line="240" w:lineRule="auto"/>
              <w:jc w:val="center"/>
              <w:rPr>
                <w:rFonts w:ascii="Times New Roman" w:hAnsi="Times New Roman"/>
                <w:sz w:val="24"/>
                <w:szCs w:val="19"/>
              </w:rPr>
            </w:pPr>
            <w:r>
              <w:rPr>
                <w:rFonts w:ascii="Times New Roman" w:hAnsi="Times New Roman"/>
                <w:sz w:val="24"/>
              </w:rPr>
              <w:t>Name, registration number in the Enterprise Register, and legal address of the economic operator</w:t>
            </w:r>
          </w:p>
        </w:tc>
        <w:tc>
          <w:tcPr>
            <w:tcW w:w="834" w:type="pct"/>
            <w:vAlign w:val="center"/>
          </w:tcPr>
          <w:p w14:paraId="27F8DA8F" w14:textId="77777777" w:rsidR="00ED27C4" w:rsidRPr="001202C1" w:rsidRDefault="00ED27C4" w:rsidP="0059796E">
            <w:pPr>
              <w:spacing w:after="0" w:line="240" w:lineRule="auto"/>
              <w:jc w:val="center"/>
              <w:rPr>
                <w:rFonts w:ascii="Times New Roman" w:hAnsi="Times New Roman"/>
                <w:sz w:val="24"/>
                <w:szCs w:val="19"/>
              </w:rPr>
            </w:pPr>
            <w:r>
              <w:rPr>
                <w:rFonts w:ascii="Times New Roman" w:hAnsi="Times New Roman"/>
                <w:sz w:val="24"/>
              </w:rPr>
              <w:t>Date of entering into the agreement and validity period (from–to) thereof</w:t>
            </w:r>
          </w:p>
        </w:tc>
        <w:tc>
          <w:tcPr>
            <w:tcW w:w="658" w:type="pct"/>
            <w:vAlign w:val="center"/>
          </w:tcPr>
          <w:p w14:paraId="10E5712D" w14:textId="77777777" w:rsidR="00ED27C4" w:rsidRPr="001202C1" w:rsidRDefault="00ED27C4" w:rsidP="0059796E">
            <w:pPr>
              <w:spacing w:after="0" w:line="240" w:lineRule="auto"/>
              <w:jc w:val="center"/>
              <w:rPr>
                <w:rFonts w:ascii="Times New Roman" w:hAnsi="Times New Roman"/>
                <w:sz w:val="24"/>
                <w:szCs w:val="19"/>
              </w:rPr>
            </w:pPr>
            <w:r>
              <w:rPr>
                <w:rFonts w:ascii="Times New Roman" w:hAnsi="Times New Roman"/>
                <w:sz w:val="24"/>
              </w:rPr>
              <w:t>Address of the recycling plant</w:t>
            </w:r>
          </w:p>
        </w:tc>
        <w:tc>
          <w:tcPr>
            <w:tcW w:w="658" w:type="pct"/>
            <w:vAlign w:val="center"/>
          </w:tcPr>
          <w:p w14:paraId="4D337AED" w14:textId="77777777" w:rsidR="00ED27C4" w:rsidRPr="001202C1" w:rsidRDefault="00ED27C4" w:rsidP="0059796E">
            <w:pPr>
              <w:spacing w:after="0" w:line="240" w:lineRule="auto"/>
              <w:jc w:val="center"/>
              <w:rPr>
                <w:rFonts w:ascii="Times New Roman" w:hAnsi="Times New Roman"/>
                <w:sz w:val="24"/>
                <w:szCs w:val="19"/>
              </w:rPr>
            </w:pPr>
            <w:r>
              <w:rPr>
                <w:rFonts w:ascii="Times New Roman" w:hAnsi="Times New Roman"/>
                <w:sz w:val="24"/>
              </w:rPr>
              <w:t>Number, date of issue, and period of validity of the permit</w:t>
            </w:r>
          </w:p>
        </w:tc>
        <w:tc>
          <w:tcPr>
            <w:tcW w:w="1053" w:type="pct"/>
            <w:vAlign w:val="center"/>
          </w:tcPr>
          <w:p w14:paraId="4AFFBD0C" w14:textId="77777777" w:rsidR="00ED27C4" w:rsidRPr="001202C1" w:rsidRDefault="00ED27C4" w:rsidP="0059796E">
            <w:pPr>
              <w:spacing w:after="0" w:line="240" w:lineRule="auto"/>
              <w:jc w:val="center"/>
              <w:rPr>
                <w:rFonts w:ascii="Times New Roman" w:hAnsi="Times New Roman"/>
                <w:sz w:val="24"/>
                <w:szCs w:val="19"/>
              </w:rPr>
            </w:pPr>
            <w:r>
              <w:rPr>
                <w:rFonts w:ascii="Times New Roman" w:hAnsi="Times New Roman"/>
                <w:sz w:val="24"/>
              </w:rPr>
              <w:t>Waste type and code</w:t>
            </w:r>
            <w:r>
              <w:rPr>
                <w:rFonts w:ascii="Times New Roman" w:hAnsi="Times New Roman"/>
                <w:sz w:val="24"/>
                <w:vertAlign w:val="superscript"/>
              </w:rPr>
              <w:t>8</w:t>
            </w:r>
          </w:p>
        </w:tc>
        <w:tc>
          <w:tcPr>
            <w:tcW w:w="828" w:type="pct"/>
            <w:vAlign w:val="center"/>
          </w:tcPr>
          <w:p w14:paraId="5004653A" w14:textId="77777777" w:rsidR="00ED27C4" w:rsidRPr="001202C1" w:rsidRDefault="00ED27C4" w:rsidP="0059796E">
            <w:pPr>
              <w:spacing w:after="0" w:line="240" w:lineRule="auto"/>
              <w:jc w:val="center"/>
              <w:rPr>
                <w:rFonts w:ascii="Times New Roman" w:hAnsi="Times New Roman"/>
                <w:sz w:val="24"/>
                <w:szCs w:val="19"/>
              </w:rPr>
            </w:pPr>
            <w:r>
              <w:rPr>
                <w:rFonts w:ascii="Times New Roman" w:hAnsi="Times New Roman"/>
                <w:sz w:val="24"/>
              </w:rPr>
              <w:t>Permitted activities and recovery code</w:t>
            </w:r>
            <w:r>
              <w:rPr>
                <w:rFonts w:ascii="Times New Roman" w:hAnsi="Times New Roman"/>
                <w:sz w:val="24"/>
                <w:vertAlign w:val="superscript"/>
              </w:rPr>
              <w:t>9</w:t>
            </w:r>
          </w:p>
        </w:tc>
      </w:tr>
      <w:tr w:rsidR="006F3D7B" w:rsidRPr="001202C1" w14:paraId="261D1C5A" w14:textId="77777777" w:rsidTr="00102A5E">
        <w:trPr>
          <w:cantSplit/>
        </w:trPr>
        <w:tc>
          <w:tcPr>
            <w:tcW w:w="205" w:type="pct"/>
            <w:vAlign w:val="center"/>
          </w:tcPr>
          <w:p w14:paraId="1299FEC6" w14:textId="77777777" w:rsidR="00ED27C4" w:rsidRPr="001202C1" w:rsidRDefault="00ED27C4" w:rsidP="001202C1">
            <w:pPr>
              <w:spacing w:after="0" w:line="240" w:lineRule="auto"/>
              <w:jc w:val="both"/>
              <w:rPr>
                <w:rFonts w:ascii="Times New Roman" w:hAnsi="Times New Roman"/>
                <w:sz w:val="24"/>
                <w:szCs w:val="19"/>
              </w:rPr>
            </w:pPr>
          </w:p>
        </w:tc>
        <w:tc>
          <w:tcPr>
            <w:tcW w:w="764" w:type="pct"/>
            <w:vAlign w:val="center"/>
          </w:tcPr>
          <w:p w14:paraId="38CFBB36" w14:textId="77777777" w:rsidR="00ED27C4" w:rsidRPr="001202C1" w:rsidRDefault="00ED27C4" w:rsidP="001202C1">
            <w:pPr>
              <w:spacing w:after="0" w:line="240" w:lineRule="auto"/>
              <w:jc w:val="both"/>
              <w:rPr>
                <w:rFonts w:ascii="Times New Roman" w:hAnsi="Times New Roman"/>
                <w:i/>
                <w:sz w:val="24"/>
                <w:szCs w:val="19"/>
              </w:rPr>
            </w:pPr>
          </w:p>
        </w:tc>
        <w:tc>
          <w:tcPr>
            <w:tcW w:w="834" w:type="pct"/>
            <w:vAlign w:val="center"/>
          </w:tcPr>
          <w:p w14:paraId="144DD2D2" w14:textId="77777777" w:rsidR="00ED27C4" w:rsidRPr="001202C1" w:rsidRDefault="00ED27C4" w:rsidP="001202C1">
            <w:pPr>
              <w:spacing w:after="0" w:line="240" w:lineRule="auto"/>
              <w:jc w:val="both"/>
              <w:rPr>
                <w:rFonts w:ascii="Times New Roman" w:hAnsi="Times New Roman"/>
                <w:i/>
                <w:sz w:val="24"/>
                <w:szCs w:val="19"/>
              </w:rPr>
            </w:pPr>
          </w:p>
        </w:tc>
        <w:tc>
          <w:tcPr>
            <w:tcW w:w="658" w:type="pct"/>
            <w:vAlign w:val="center"/>
          </w:tcPr>
          <w:p w14:paraId="089D91B7" w14:textId="77777777" w:rsidR="00ED27C4" w:rsidRPr="001202C1" w:rsidRDefault="00ED27C4" w:rsidP="001202C1">
            <w:pPr>
              <w:spacing w:after="0" w:line="240" w:lineRule="auto"/>
              <w:jc w:val="both"/>
              <w:rPr>
                <w:rFonts w:ascii="Times New Roman" w:hAnsi="Times New Roman"/>
                <w:i/>
                <w:sz w:val="24"/>
                <w:szCs w:val="19"/>
              </w:rPr>
            </w:pPr>
          </w:p>
        </w:tc>
        <w:tc>
          <w:tcPr>
            <w:tcW w:w="658" w:type="pct"/>
            <w:vAlign w:val="center"/>
          </w:tcPr>
          <w:p w14:paraId="1FEBE1A4" w14:textId="77777777" w:rsidR="00ED27C4" w:rsidRPr="001202C1" w:rsidRDefault="00ED27C4" w:rsidP="001202C1">
            <w:pPr>
              <w:spacing w:after="0" w:line="240" w:lineRule="auto"/>
              <w:jc w:val="both"/>
              <w:rPr>
                <w:rFonts w:ascii="Times New Roman" w:hAnsi="Times New Roman"/>
                <w:i/>
                <w:sz w:val="24"/>
                <w:szCs w:val="19"/>
              </w:rPr>
            </w:pPr>
          </w:p>
        </w:tc>
        <w:tc>
          <w:tcPr>
            <w:tcW w:w="1053" w:type="pct"/>
            <w:vAlign w:val="center"/>
          </w:tcPr>
          <w:p w14:paraId="373C00FC" w14:textId="77777777" w:rsidR="00ED27C4" w:rsidRPr="001202C1" w:rsidRDefault="00ED27C4" w:rsidP="001202C1">
            <w:pPr>
              <w:spacing w:after="0" w:line="240" w:lineRule="auto"/>
              <w:jc w:val="both"/>
              <w:rPr>
                <w:rFonts w:ascii="Times New Roman" w:hAnsi="Times New Roman"/>
                <w:i/>
                <w:sz w:val="24"/>
                <w:szCs w:val="19"/>
              </w:rPr>
            </w:pPr>
          </w:p>
        </w:tc>
        <w:tc>
          <w:tcPr>
            <w:tcW w:w="828" w:type="pct"/>
            <w:vAlign w:val="center"/>
          </w:tcPr>
          <w:p w14:paraId="13FE8410" w14:textId="77777777" w:rsidR="00ED27C4" w:rsidRPr="001202C1" w:rsidRDefault="00ED27C4" w:rsidP="001202C1">
            <w:pPr>
              <w:spacing w:after="0" w:line="240" w:lineRule="auto"/>
              <w:jc w:val="both"/>
              <w:rPr>
                <w:rFonts w:ascii="Times New Roman" w:hAnsi="Times New Roman"/>
                <w:i/>
                <w:sz w:val="24"/>
                <w:szCs w:val="19"/>
              </w:rPr>
            </w:pPr>
          </w:p>
        </w:tc>
      </w:tr>
      <w:tr w:rsidR="006F3D7B" w:rsidRPr="001202C1" w14:paraId="1F30FD55" w14:textId="77777777" w:rsidTr="00102A5E">
        <w:trPr>
          <w:cantSplit/>
        </w:trPr>
        <w:tc>
          <w:tcPr>
            <w:tcW w:w="205" w:type="pct"/>
            <w:vAlign w:val="center"/>
          </w:tcPr>
          <w:p w14:paraId="45D5678F" w14:textId="77777777" w:rsidR="00ED27C4" w:rsidRPr="001202C1" w:rsidRDefault="00ED27C4" w:rsidP="001202C1">
            <w:pPr>
              <w:spacing w:after="0" w:line="240" w:lineRule="auto"/>
              <w:jc w:val="both"/>
              <w:rPr>
                <w:rFonts w:ascii="Times New Roman" w:hAnsi="Times New Roman"/>
                <w:sz w:val="24"/>
                <w:szCs w:val="19"/>
              </w:rPr>
            </w:pPr>
          </w:p>
        </w:tc>
        <w:tc>
          <w:tcPr>
            <w:tcW w:w="764" w:type="pct"/>
            <w:vAlign w:val="center"/>
          </w:tcPr>
          <w:p w14:paraId="26F2C200" w14:textId="77777777" w:rsidR="00ED27C4" w:rsidRPr="001202C1" w:rsidRDefault="00ED27C4" w:rsidP="001202C1">
            <w:pPr>
              <w:spacing w:after="0" w:line="240" w:lineRule="auto"/>
              <w:jc w:val="both"/>
              <w:rPr>
                <w:rFonts w:ascii="Times New Roman" w:hAnsi="Times New Roman"/>
                <w:sz w:val="24"/>
                <w:szCs w:val="19"/>
              </w:rPr>
            </w:pPr>
          </w:p>
        </w:tc>
        <w:tc>
          <w:tcPr>
            <w:tcW w:w="834" w:type="pct"/>
            <w:vAlign w:val="center"/>
          </w:tcPr>
          <w:p w14:paraId="4A0946CD" w14:textId="77777777" w:rsidR="00ED27C4" w:rsidRPr="001202C1" w:rsidRDefault="00ED27C4" w:rsidP="001202C1">
            <w:pPr>
              <w:spacing w:after="0" w:line="240" w:lineRule="auto"/>
              <w:jc w:val="both"/>
              <w:rPr>
                <w:rFonts w:ascii="Times New Roman" w:hAnsi="Times New Roman"/>
                <w:sz w:val="24"/>
                <w:szCs w:val="19"/>
              </w:rPr>
            </w:pPr>
          </w:p>
        </w:tc>
        <w:tc>
          <w:tcPr>
            <w:tcW w:w="658" w:type="pct"/>
            <w:vAlign w:val="center"/>
          </w:tcPr>
          <w:p w14:paraId="60EE0747" w14:textId="77777777" w:rsidR="00ED27C4" w:rsidRPr="001202C1" w:rsidRDefault="00ED27C4" w:rsidP="001202C1">
            <w:pPr>
              <w:spacing w:after="0" w:line="240" w:lineRule="auto"/>
              <w:jc w:val="both"/>
              <w:rPr>
                <w:rFonts w:ascii="Times New Roman" w:hAnsi="Times New Roman"/>
                <w:sz w:val="24"/>
                <w:szCs w:val="19"/>
              </w:rPr>
            </w:pPr>
          </w:p>
        </w:tc>
        <w:tc>
          <w:tcPr>
            <w:tcW w:w="658" w:type="pct"/>
            <w:vAlign w:val="center"/>
          </w:tcPr>
          <w:p w14:paraId="269A22B5" w14:textId="77777777" w:rsidR="00ED27C4" w:rsidRPr="001202C1" w:rsidRDefault="00ED27C4" w:rsidP="001202C1">
            <w:pPr>
              <w:spacing w:after="0" w:line="240" w:lineRule="auto"/>
              <w:jc w:val="both"/>
              <w:rPr>
                <w:rFonts w:ascii="Times New Roman" w:hAnsi="Times New Roman"/>
                <w:sz w:val="24"/>
                <w:szCs w:val="19"/>
              </w:rPr>
            </w:pPr>
          </w:p>
        </w:tc>
        <w:tc>
          <w:tcPr>
            <w:tcW w:w="1053" w:type="pct"/>
            <w:vAlign w:val="center"/>
          </w:tcPr>
          <w:p w14:paraId="02325386" w14:textId="77777777" w:rsidR="00ED27C4" w:rsidRPr="001202C1" w:rsidRDefault="00ED27C4" w:rsidP="001202C1">
            <w:pPr>
              <w:spacing w:after="0" w:line="240" w:lineRule="auto"/>
              <w:jc w:val="both"/>
              <w:rPr>
                <w:rFonts w:ascii="Times New Roman" w:hAnsi="Times New Roman"/>
                <w:sz w:val="24"/>
                <w:szCs w:val="19"/>
              </w:rPr>
            </w:pPr>
          </w:p>
        </w:tc>
        <w:tc>
          <w:tcPr>
            <w:tcW w:w="828" w:type="pct"/>
            <w:vAlign w:val="center"/>
          </w:tcPr>
          <w:p w14:paraId="5FBAE005"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2F79E291" w14:textId="77777777" w:rsidTr="00102A5E">
        <w:trPr>
          <w:cantSplit/>
        </w:trPr>
        <w:tc>
          <w:tcPr>
            <w:tcW w:w="205" w:type="pct"/>
            <w:vAlign w:val="center"/>
          </w:tcPr>
          <w:p w14:paraId="3573645F" w14:textId="77777777" w:rsidR="00ED27C4" w:rsidRPr="001202C1" w:rsidRDefault="00ED27C4" w:rsidP="001202C1">
            <w:pPr>
              <w:spacing w:after="0" w:line="240" w:lineRule="auto"/>
              <w:jc w:val="both"/>
              <w:rPr>
                <w:rFonts w:ascii="Times New Roman" w:hAnsi="Times New Roman"/>
                <w:sz w:val="24"/>
                <w:szCs w:val="19"/>
              </w:rPr>
            </w:pPr>
          </w:p>
        </w:tc>
        <w:tc>
          <w:tcPr>
            <w:tcW w:w="764" w:type="pct"/>
            <w:vAlign w:val="center"/>
          </w:tcPr>
          <w:p w14:paraId="26DE56B9" w14:textId="77777777" w:rsidR="00ED27C4" w:rsidRPr="001202C1" w:rsidRDefault="00ED27C4" w:rsidP="001202C1">
            <w:pPr>
              <w:spacing w:after="0" w:line="240" w:lineRule="auto"/>
              <w:jc w:val="both"/>
              <w:rPr>
                <w:rFonts w:ascii="Times New Roman" w:hAnsi="Times New Roman"/>
                <w:sz w:val="24"/>
                <w:szCs w:val="19"/>
              </w:rPr>
            </w:pPr>
          </w:p>
        </w:tc>
        <w:tc>
          <w:tcPr>
            <w:tcW w:w="834" w:type="pct"/>
            <w:vAlign w:val="center"/>
          </w:tcPr>
          <w:p w14:paraId="3AB1B240" w14:textId="77777777" w:rsidR="00ED27C4" w:rsidRPr="001202C1" w:rsidRDefault="00ED27C4" w:rsidP="001202C1">
            <w:pPr>
              <w:spacing w:after="0" w:line="240" w:lineRule="auto"/>
              <w:jc w:val="both"/>
              <w:rPr>
                <w:rFonts w:ascii="Times New Roman" w:hAnsi="Times New Roman"/>
                <w:sz w:val="24"/>
                <w:szCs w:val="19"/>
              </w:rPr>
            </w:pPr>
          </w:p>
        </w:tc>
        <w:tc>
          <w:tcPr>
            <w:tcW w:w="658" w:type="pct"/>
            <w:vAlign w:val="center"/>
          </w:tcPr>
          <w:p w14:paraId="4E10202F" w14:textId="77777777" w:rsidR="00ED27C4" w:rsidRPr="001202C1" w:rsidRDefault="00ED27C4" w:rsidP="001202C1">
            <w:pPr>
              <w:spacing w:after="0" w:line="240" w:lineRule="auto"/>
              <w:jc w:val="both"/>
              <w:rPr>
                <w:rFonts w:ascii="Times New Roman" w:hAnsi="Times New Roman"/>
                <w:sz w:val="24"/>
                <w:szCs w:val="19"/>
              </w:rPr>
            </w:pPr>
          </w:p>
        </w:tc>
        <w:tc>
          <w:tcPr>
            <w:tcW w:w="658" w:type="pct"/>
            <w:vAlign w:val="center"/>
          </w:tcPr>
          <w:p w14:paraId="5BAF8A3B" w14:textId="77777777" w:rsidR="00ED27C4" w:rsidRPr="001202C1" w:rsidRDefault="00ED27C4" w:rsidP="001202C1">
            <w:pPr>
              <w:spacing w:after="0" w:line="240" w:lineRule="auto"/>
              <w:jc w:val="both"/>
              <w:rPr>
                <w:rFonts w:ascii="Times New Roman" w:hAnsi="Times New Roman"/>
                <w:sz w:val="24"/>
                <w:szCs w:val="19"/>
              </w:rPr>
            </w:pPr>
          </w:p>
        </w:tc>
        <w:tc>
          <w:tcPr>
            <w:tcW w:w="1053" w:type="pct"/>
            <w:vAlign w:val="center"/>
          </w:tcPr>
          <w:p w14:paraId="7856ED7F" w14:textId="77777777" w:rsidR="00ED27C4" w:rsidRPr="001202C1" w:rsidRDefault="00ED27C4" w:rsidP="001202C1">
            <w:pPr>
              <w:spacing w:after="0" w:line="240" w:lineRule="auto"/>
              <w:jc w:val="both"/>
              <w:rPr>
                <w:rFonts w:ascii="Times New Roman" w:hAnsi="Times New Roman"/>
                <w:sz w:val="24"/>
                <w:szCs w:val="19"/>
              </w:rPr>
            </w:pPr>
          </w:p>
        </w:tc>
        <w:tc>
          <w:tcPr>
            <w:tcW w:w="828" w:type="pct"/>
            <w:vAlign w:val="center"/>
          </w:tcPr>
          <w:p w14:paraId="39E208D7" w14:textId="77777777" w:rsidR="00ED27C4" w:rsidRPr="001202C1" w:rsidRDefault="00ED27C4" w:rsidP="001202C1">
            <w:pPr>
              <w:spacing w:after="0" w:line="240" w:lineRule="auto"/>
              <w:jc w:val="both"/>
              <w:rPr>
                <w:rFonts w:ascii="Times New Roman" w:hAnsi="Times New Roman"/>
                <w:sz w:val="24"/>
                <w:szCs w:val="19"/>
              </w:rPr>
            </w:pPr>
          </w:p>
        </w:tc>
      </w:tr>
    </w:tbl>
    <w:p w14:paraId="71F5B2EF" w14:textId="77777777" w:rsidR="00ED27C4" w:rsidRPr="001202C1" w:rsidRDefault="00ED27C4" w:rsidP="0059796E">
      <w:pPr>
        <w:pStyle w:val="tv2131"/>
        <w:spacing w:line="240" w:lineRule="auto"/>
        <w:ind w:firstLine="0"/>
        <w:jc w:val="both"/>
        <w:rPr>
          <w:rStyle w:val="Izteiksmgs"/>
          <w:b w:val="0"/>
          <w:color w:val="auto"/>
          <w:sz w:val="24"/>
          <w:szCs w:val="19"/>
        </w:rPr>
      </w:pPr>
    </w:p>
    <w:p w14:paraId="79DE67FE" w14:textId="77777777" w:rsidR="00ED27C4" w:rsidRPr="001202C1" w:rsidRDefault="00ED27C4" w:rsidP="005F7164">
      <w:pPr>
        <w:keepNext/>
        <w:spacing w:after="0" w:line="240" w:lineRule="auto"/>
        <w:jc w:val="center"/>
        <w:rPr>
          <w:rFonts w:ascii="Times New Roman" w:hAnsi="Times New Roman"/>
          <w:b/>
          <w:sz w:val="24"/>
          <w:szCs w:val="19"/>
        </w:rPr>
      </w:pPr>
      <w:r>
        <w:rPr>
          <w:rFonts w:ascii="Times New Roman" w:hAnsi="Times New Roman"/>
          <w:b/>
          <w:sz w:val="24"/>
        </w:rPr>
        <w:lastRenderedPageBreak/>
        <w:t>5.2. Economic Operators which Recycle Packaging Waste and Disposable Tableware Outside the Territory of the Republic of Latvia</w:t>
      </w:r>
    </w:p>
    <w:p w14:paraId="64486E23" w14:textId="77777777" w:rsidR="00ED27C4" w:rsidRPr="001202C1" w:rsidRDefault="00ED27C4" w:rsidP="005F7164">
      <w:pPr>
        <w:pStyle w:val="tv2131"/>
        <w:keepNext/>
        <w:spacing w:line="240" w:lineRule="auto"/>
        <w:ind w:firstLine="0"/>
        <w:jc w:val="both"/>
        <w:rPr>
          <w:rStyle w:val="Izteiksmgs"/>
          <w:b w:val="0"/>
          <w:color w:val="auto"/>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74"/>
        <w:gridCol w:w="2141"/>
        <w:gridCol w:w="2337"/>
        <w:gridCol w:w="1833"/>
        <w:gridCol w:w="1833"/>
        <w:gridCol w:w="2958"/>
        <w:gridCol w:w="2317"/>
      </w:tblGrid>
      <w:tr w:rsidR="006F3D7B" w:rsidRPr="001202C1" w14:paraId="3C52186E" w14:textId="77777777" w:rsidTr="00102A5E">
        <w:trPr>
          <w:cantSplit/>
        </w:trPr>
        <w:tc>
          <w:tcPr>
            <w:tcW w:w="205" w:type="pct"/>
            <w:vAlign w:val="center"/>
          </w:tcPr>
          <w:p w14:paraId="49B62016" w14:textId="37851DD0" w:rsidR="00ED27C4" w:rsidRPr="001202C1" w:rsidRDefault="00ED27C4" w:rsidP="005F7164">
            <w:pPr>
              <w:keepNext/>
              <w:spacing w:after="0" w:line="240" w:lineRule="auto"/>
              <w:jc w:val="center"/>
              <w:rPr>
                <w:rFonts w:ascii="Times New Roman" w:hAnsi="Times New Roman"/>
                <w:sz w:val="24"/>
                <w:szCs w:val="19"/>
              </w:rPr>
            </w:pPr>
            <w:r>
              <w:rPr>
                <w:rFonts w:ascii="Times New Roman" w:hAnsi="Times New Roman"/>
                <w:sz w:val="24"/>
              </w:rPr>
              <w:t>No.</w:t>
            </w:r>
          </w:p>
        </w:tc>
        <w:tc>
          <w:tcPr>
            <w:tcW w:w="765" w:type="pct"/>
            <w:vAlign w:val="center"/>
          </w:tcPr>
          <w:p w14:paraId="6AF9D0FE" w14:textId="77777777" w:rsidR="00ED27C4" w:rsidRPr="001202C1" w:rsidRDefault="00ED27C4" w:rsidP="005F7164">
            <w:pPr>
              <w:keepNext/>
              <w:spacing w:after="0" w:line="240" w:lineRule="auto"/>
              <w:jc w:val="center"/>
              <w:rPr>
                <w:rFonts w:ascii="Times New Roman" w:hAnsi="Times New Roman"/>
                <w:sz w:val="24"/>
                <w:szCs w:val="19"/>
              </w:rPr>
            </w:pPr>
            <w:r>
              <w:rPr>
                <w:rFonts w:ascii="Times New Roman" w:hAnsi="Times New Roman"/>
                <w:sz w:val="24"/>
              </w:rPr>
              <w:t>Name, registration number in the Enterprise Register, and legal address of the economic operator</w:t>
            </w:r>
          </w:p>
        </w:tc>
        <w:tc>
          <w:tcPr>
            <w:tcW w:w="835" w:type="pct"/>
            <w:vAlign w:val="center"/>
          </w:tcPr>
          <w:p w14:paraId="0CD39AC9" w14:textId="77777777" w:rsidR="00ED27C4" w:rsidRPr="001202C1" w:rsidRDefault="00ED27C4" w:rsidP="005F7164">
            <w:pPr>
              <w:keepNext/>
              <w:spacing w:after="0" w:line="240" w:lineRule="auto"/>
              <w:jc w:val="center"/>
              <w:rPr>
                <w:rFonts w:ascii="Times New Roman" w:hAnsi="Times New Roman"/>
                <w:sz w:val="24"/>
                <w:szCs w:val="19"/>
              </w:rPr>
            </w:pPr>
            <w:r>
              <w:rPr>
                <w:rFonts w:ascii="Times New Roman" w:hAnsi="Times New Roman"/>
                <w:sz w:val="24"/>
              </w:rPr>
              <w:t>Date of entering into the agreement and validity period (from–to) thereof</w:t>
            </w:r>
          </w:p>
        </w:tc>
        <w:tc>
          <w:tcPr>
            <w:tcW w:w="655" w:type="pct"/>
            <w:vAlign w:val="center"/>
          </w:tcPr>
          <w:p w14:paraId="2CE5C3E6" w14:textId="77777777" w:rsidR="00ED27C4" w:rsidRPr="001202C1" w:rsidRDefault="00ED27C4" w:rsidP="005F7164">
            <w:pPr>
              <w:keepNext/>
              <w:spacing w:after="0" w:line="240" w:lineRule="auto"/>
              <w:jc w:val="center"/>
              <w:rPr>
                <w:rFonts w:ascii="Times New Roman" w:hAnsi="Times New Roman"/>
                <w:sz w:val="24"/>
                <w:szCs w:val="19"/>
              </w:rPr>
            </w:pPr>
            <w:r>
              <w:rPr>
                <w:rFonts w:ascii="Times New Roman" w:hAnsi="Times New Roman"/>
                <w:sz w:val="24"/>
              </w:rPr>
              <w:t>Address of the recycling plant</w:t>
            </w:r>
          </w:p>
        </w:tc>
        <w:tc>
          <w:tcPr>
            <w:tcW w:w="655" w:type="pct"/>
            <w:vAlign w:val="center"/>
          </w:tcPr>
          <w:p w14:paraId="05990ED9" w14:textId="77777777" w:rsidR="00ED27C4" w:rsidRPr="001202C1" w:rsidRDefault="00ED27C4" w:rsidP="005F7164">
            <w:pPr>
              <w:keepNext/>
              <w:spacing w:after="0" w:line="240" w:lineRule="auto"/>
              <w:jc w:val="center"/>
              <w:rPr>
                <w:rFonts w:ascii="Times New Roman" w:hAnsi="Times New Roman"/>
                <w:sz w:val="24"/>
                <w:szCs w:val="19"/>
              </w:rPr>
            </w:pPr>
            <w:r>
              <w:rPr>
                <w:rFonts w:ascii="Times New Roman" w:hAnsi="Times New Roman"/>
                <w:sz w:val="24"/>
              </w:rPr>
              <w:t>Issuer, number, date of issue, and period of validity of the permit</w:t>
            </w:r>
          </w:p>
        </w:tc>
        <w:tc>
          <w:tcPr>
            <w:tcW w:w="1057" w:type="pct"/>
            <w:vAlign w:val="center"/>
          </w:tcPr>
          <w:p w14:paraId="5BDB4876" w14:textId="77777777" w:rsidR="00ED27C4" w:rsidRPr="001202C1" w:rsidRDefault="00ED27C4" w:rsidP="005F7164">
            <w:pPr>
              <w:keepNext/>
              <w:spacing w:after="0" w:line="240" w:lineRule="auto"/>
              <w:jc w:val="center"/>
              <w:rPr>
                <w:rFonts w:ascii="Times New Roman" w:hAnsi="Times New Roman"/>
                <w:sz w:val="24"/>
                <w:szCs w:val="19"/>
              </w:rPr>
            </w:pPr>
            <w:r>
              <w:rPr>
                <w:rFonts w:ascii="Times New Roman" w:hAnsi="Times New Roman"/>
                <w:sz w:val="24"/>
              </w:rPr>
              <w:t>Waste type and code</w:t>
            </w:r>
            <w:r>
              <w:rPr>
                <w:rFonts w:ascii="Times New Roman" w:hAnsi="Times New Roman"/>
                <w:sz w:val="24"/>
                <w:vertAlign w:val="superscript"/>
              </w:rPr>
              <w:t>8</w:t>
            </w:r>
          </w:p>
        </w:tc>
        <w:tc>
          <w:tcPr>
            <w:tcW w:w="828" w:type="pct"/>
            <w:vAlign w:val="center"/>
          </w:tcPr>
          <w:p w14:paraId="0677C876" w14:textId="77777777" w:rsidR="00ED27C4" w:rsidRPr="001202C1" w:rsidRDefault="00ED27C4" w:rsidP="005F7164">
            <w:pPr>
              <w:keepNext/>
              <w:spacing w:after="0" w:line="240" w:lineRule="auto"/>
              <w:jc w:val="center"/>
              <w:rPr>
                <w:rFonts w:ascii="Times New Roman" w:hAnsi="Times New Roman"/>
                <w:sz w:val="24"/>
                <w:szCs w:val="19"/>
              </w:rPr>
            </w:pPr>
            <w:r>
              <w:rPr>
                <w:rFonts w:ascii="Times New Roman" w:hAnsi="Times New Roman"/>
                <w:sz w:val="24"/>
              </w:rPr>
              <w:t>Permitted activities and recovery code</w:t>
            </w:r>
            <w:r>
              <w:rPr>
                <w:rFonts w:ascii="Times New Roman" w:hAnsi="Times New Roman"/>
                <w:sz w:val="24"/>
                <w:vertAlign w:val="superscript"/>
              </w:rPr>
              <w:t>9</w:t>
            </w:r>
          </w:p>
        </w:tc>
      </w:tr>
      <w:tr w:rsidR="006F3D7B" w:rsidRPr="001202C1" w14:paraId="17BDFB6A" w14:textId="77777777" w:rsidTr="00102A5E">
        <w:trPr>
          <w:cantSplit/>
        </w:trPr>
        <w:tc>
          <w:tcPr>
            <w:tcW w:w="205" w:type="pct"/>
            <w:vAlign w:val="center"/>
          </w:tcPr>
          <w:p w14:paraId="34800B54" w14:textId="77777777" w:rsidR="00ED27C4" w:rsidRPr="001202C1" w:rsidRDefault="00ED27C4" w:rsidP="001202C1">
            <w:pPr>
              <w:spacing w:after="0" w:line="240" w:lineRule="auto"/>
              <w:jc w:val="both"/>
              <w:rPr>
                <w:rFonts w:ascii="Times New Roman" w:hAnsi="Times New Roman"/>
                <w:sz w:val="24"/>
                <w:szCs w:val="19"/>
              </w:rPr>
            </w:pPr>
          </w:p>
        </w:tc>
        <w:tc>
          <w:tcPr>
            <w:tcW w:w="765" w:type="pct"/>
            <w:vAlign w:val="center"/>
          </w:tcPr>
          <w:p w14:paraId="2F3F676A" w14:textId="77777777" w:rsidR="00ED27C4" w:rsidRPr="001202C1" w:rsidRDefault="00ED27C4" w:rsidP="001202C1">
            <w:pPr>
              <w:spacing w:after="0" w:line="240" w:lineRule="auto"/>
              <w:jc w:val="both"/>
              <w:rPr>
                <w:rFonts w:ascii="Times New Roman" w:hAnsi="Times New Roman"/>
                <w:sz w:val="24"/>
                <w:szCs w:val="19"/>
              </w:rPr>
            </w:pPr>
          </w:p>
        </w:tc>
        <w:tc>
          <w:tcPr>
            <w:tcW w:w="835" w:type="pct"/>
            <w:vAlign w:val="center"/>
          </w:tcPr>
          <w:p w14:paraId="2E6F1571" w14:textId="77777777" w:rsidR="00ED27C4" w:rsidRPr="001202C1" w:rsidRDefault="00ED27C4" w:rsidP="001202C1">
            <w:pPr>
              <w:spacing w:after="0" w:line="240" w:lineRule="auto"/>
              <w:jc w:val="both"/>
              <w:rPr>
                <w:rFonts w:ascii="Times New Roman" w:hAnsi="Times New Roman"/>
                <w:sz w:val="24"/>
                <w:szCs w:val="19"/>
              </w:rPr>
            </w:pPr>
          </w:p>
        </w:tc>
        <w:tc>
          <w:tcPr>
            <w:tcW w:w="655" w:type="pct"/>
            <w:vAlign w:val="center"/>
          </w:tcPr>
          <w:p w14:paraId="769651E9" w14:textId="77777777" w:rsidR="00ED27C4" w:rsidRPr="001202C1" w:rsidRDefault="00ED27C4" w:rsidP="001202C1">
            <w:pPr>
              <w:spacing w:after="0" w:line="240" w:lineRule="auto"/>
              <w:jc w:val="both"/>
              <w:rPr>
                <w:rFonts w:ascii="Times New Roman" w:hAnsi="Times New Roman"/>
                <w:sz w:val="24"/>
                <w:szCs w:val="19"/>
              </w:rPr>
            </w:pPr>
          </w:p>
        </w:tc>
        <w:tc>
          <w:tcPr>
            <w:tcW w:w="655" w:type="pct"/>
            <w:vAlign w:val="center"/>
          </w:tcPr>
          <w:p w14:paraId="7FD14AE1" w14:textId="77777777" w:rsidR="00ED27C4" w:rsidRPr="001202C1" w:rsidRDefault="00ED27C4" w:rsidP="001202C1">
            <w:pPr>
              <w:spacing w:after="0" w:line="240" w:lineRule="auto"/>
              <w:jc w:val="both"/>
              <w:rPr>
                <w:rFonts w:ascii="Times New Roman" w:hAnsi="Times New Roman"/>
                <w:sz w:val="24"/>
                <w:szCs w:val="19"/>
              </w:rPr>
            </w:pPr>
          </w:p>
        </w:tc>
        <w:tc>
          <w:tcPr>
            <w:tcW w:w="1057" w:type="pct"/>
            <w:vAlign w:val="center"/>
          </w:tcPr>
          <w:p w14:paraId="1B32A808" w14:textId="77777777" w:rsidR="00ED27C4" w:rsidRPr="001202C1" w:rsidRDefault="00ED27C4" w:rsidP="001202C1">
            <w:pPr>
              <w:spacing w:after="0" w:line="240" w:lineRule="auto"/>
              <w:jc w:val="both"/>
              <w:rPr>
                <w:rFonts w:ascii="Times New Roman" w:hAnsi="Times New Roman"/>
                <w:sz w:val="24"/>
                <w:szCs w:val="19"/>
              </w:rPr>
            </w:pPr>
          </w:p>
        </w:tc>
        <w:tc>
          <w:tcPr>
            <w:tcW w:w="828" w:type="pct"/>
            <w:vAlign w:val="center"/>
          </w:tcPr>
          <w:p w14:paraId="0164EBFD"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1951B47B" w14:textId="77777777" w:rsidTr="00102A5E">
        <w:trPr>
          <w:cantSplit/>
        </w:trPr>
        <w:tc>
          <w:tcPr>
            <w:tcW w:w="205" w:type="pct"/>
            <w:vAlign w:val="center"/>
          </w:tcPr>
          <w:p w14:paraId="6E62D551" w14:textId="77777777" w:rsidR="00ED27C4" w:rsidRPr="001202C1" w:rsidRDefault="00ED27C4" w:rsidP="001202C1">
            <w:pPr>
              <w:spacing w:after="0" w:line="240" w:lineRule="auto"/>
              <w:jc w:val="both"/>
              <w:rPr>
                <w:rFonts w:ascii="Times New Roman" w:hAnsi="Times New Roman"/>
                <w:sz w:val="24"/>
                <w:szCs w:val="19"/>
              </w:rPr>
            </w:pPr>
          </w:p>
        </w:tc>
        <w:tc>
          <w:tcPr>
            <w:tcW w:w="765" w:type="pct"/>
            <w:vAlign w:val="center"/>
          </w:tcPr>
          <w:p w14:paraId="609E7887" w14:textId="77777777" w:rsidR="00ED27C4" w:rsidRPr="001202C1" w:rsidRDefault="00ED27C4" w:rsidP="001202C1">
            <w:pPr>
              <w:spacing w:after="0" w:line="240" w:lineRule="auto"/>
              <w:jc w:val="both"/>
              <w:rPr>
                <w:rFonts w:ascii="Times New Roman" w:hAnsi="Times New Roman"/>
                <w:sz w:val="24"/>
                <w:szCs w:val="19"/>
              </w:rPr>
            </w:pPr>
          </w:p>
        </w:tc>
        <w:tc>
          <w:tcPr>
            <w:tcW w:w="835" w:type="pct"/>
            <w:vAlign w:val="center"/>
          </w:tcPr>
          <w:p w14:paraId="3A82AB16" w14:textId="77777777" w:rsidR="00ED27C4" w:rsidRPr="001202C1" w:rsidRDefault="00ED27C4" w:rsidP="001202C1">
            <w:pPr>
              <w:spacing w:after="0" w:line="240" w:lineRule="auto"/>
              <w:jc w:val="both"/>
              <w:rPr>
                <w:rFonts w:ascii="Times New Roman" w:hAnsi="Times New Roman"/>
                <w:sz w:val="24"/>
                <w:szCs w:val="19"/>
              </w:rPr>
            </w:pPr>
          </w:p>
        </w:tc>
        <w:tc>
          <w:tcPr>
            <w:tcW w:w="655" w:type="pct"/>
            <w:vAlign w:val="center"/>
          </w:tcPr>
          <w:p w14:paraId="41EA2EE1" w14:textId="77777777" w:rsidR="00ED27C4" w:rsidRPr="001202C1" w:rsidRDefault="00ED27C4" w:rsidP="001202C1">
            <w:pPr>
              <w:spacing w:after="0" w:line="240" w:lineRule="auto"/>
              <w:jc w:val="both"/>
              <w:rPr>
                <w:rFonts w:ascii="Times New Roman" w:hAnsi="Times New Roman"/>
                <w:sz w:val="24"/>
                <w:szCs w:val="19"/>
              </w:rPr>
            </w:pPr>
          </w:p>
        </w:tc>
        <w:tc>
          <w:tcPr>
            <w:tcW w:w="655" w:type="pct"/>
            <w:vAlign w:val="center"/>
          </w:tcPr>
          <w:p w14:paraId="501536F1" w14:textId="77777777" w:rsidR="00ED27C4" w:rsidRPr="001202C1" w:rsidRDefault="00ED27C4" w:rsidP="001202C1">
            <w:pPr>
              <w:spacing w:after="0" w:line="240" w:lineRule="auto"/>
              <w:jc w:val="both"/>
              <w:rPr>
                <w:rFonts w:ascii="Times New Roman" w:hAnsi="Times New Roman"/>
                <w:sz w:val="24"/>
                <w:szCs w:val="19"/>
              </w:rPr>
            </w:pPr>
          </w:p>
        </w:tc>
        <w:tc>
          <w:tcPr>
            <w:tcW w:w="1057" w:type="pct"/>
            <w:vAlign w:val="center"/>
          </w:tcPr>
          <w:p w14:paraId="58E9A726" w14:textId="77777777" w:rsidR="00ED27C4" w:rsidRPr="001202C1" w:rsidRDefault="00ED27C4" w:rsidP="001202C1">
            <w:pPr>
              <w:spacing w:after="0" w:line="240" w:lineRule="auto"/>
              <w:jc w:val="both"/>
              <w:rPr>
                <w:rFonts w:ascii="Times New Roman" w:hAnsi="Times New Roman"/>
                <w:sz w:val="24"/>
                <w:szCs w:val="19"/>
              </w:rPr>
            </w:pPr>
          </w:p>
        </w:tc>
        <w:tc>
          <w:tcPr>
            <w:tcW w:w="828" w:type="pct"/>
            <w:vAlign w:val="center"/>
          </w:tcPr>
          <w:p w14:paraId="16BE305A"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0728E350" w14:textId="77777777" w:rsidTr="00102A5E">
        <w:trPr>
          <w:cantSplit/>
        </w:trPr>
        <w:tc>
          <w:tcPr>
            <w:tcW w:w="205" w:type="pct"/>
            <w:vAlign w:val="center"/>
          </w:tcPr>
          <w:p w14:paraId="6E85869B" w14:textId="77777777" w:rsidR="00ED27C4" w:rsidRPr="001202C1" w:rsidRDefault="00ED27C4" w:rsidP="001202C1">
            <w:pPr>
              <w:spacing w:after="0" w:line="240" w:lineRule="auto"/>
              <w:jc w:val="both"/>
              <w:rPr>
                <w:rFonts w:ascii="Times New Roman" w:hAnsi="Times New Roman"/>
                <w:sz w:val="24"/>
                <w:szCs w:val="19"/>
              </w:rPr>
            </w:pPr>
          </w:p>
        </w:tc>
        <w:tc>
          <w:tcPr>
            <w:tcW w:w="765" w:type="pct"/>
            <w:vAlign w:val="center"/>
          </w:tcPr>
          <w:p w14:paraId="1389E3CB" w14:textId="77777777" w:rsidR="00ED27C4" w:rsidRPr="001202C1" w:rsidRDefault="00ED27C4" w:rsidP="001202C1">
            <w:pPr>
              <w:spacing w:after="0" w:line="240" w:lineRule="auto"/>
              <w:jc w:val="both"/>
              <w:rPr>
                <w:rFonts w:ascii="Times New Roman" w:hAnsi="Times New Roman"/>
                <w:sz w:val="24"/>
                <w:szCs w:val="19"/>
              </w:rPr>
            </w:pPr>
          </w:p>
        </w:tc>
        <w:tc>
          <w:tcPr>
            <w:tcW w:w="835" w:type="pct"/>
            <w:vAlign w:val="center"/>
          </w:tcPr>
          <w:p w14:paraId="2BF4A369" w14:textId="77777777" w:rsidR="00ED27C4" w:rsidRPr="001202C1" w:rsidRDefault="00ED27C4" w:rsidP="001202C1">
            <w:pPr>
              <w:spacing w:after="0" w:line="240" w:lineRule="auto"/>
              <w:jc w:val="both"/>
              <w:rPr>
                <w:rFonts w:ascii="Times New Roman" w:hAnsi="Times New Roman"/>
                <w:sz w:val="24"/>
                <w:szCs w:val="19"/>
              </w:rPr>
            </w:pPr>
          </w:p>
        </w:tc>
        <w:tc>
          <w:tcPr>
            <w:tcW w:w="655" w:type="pct"/>
            <w:vAlign w:val="center"/>
          </w:tcPr>
          <w:p w14:paraId="632DC39E" w14:textId="77777777" w:rsidR="00ED27C4" w:rsidRPr="001202C1" w:rsidRDefault="00ED27C4" w:rsidP="001202C1">
            <w:pPr>
              <w:spacing w:after="0" w:line="240" w:lineRule="auto"/>
              <w:jc w:val="both"/>
              <w:rPr>
                <w:rFonts w:ascii="Times New Roman" w:hAnsi="Times New Roman"/>
                <w:sz w:val="24"/>
                <w:szCs w:val="19"/>
              </w:rPr>
            </w:pPr>
          </w:p>
        </w:tc>
        <w:tc>
          <w:tcPr>
            <w:tcW w:w="655" w:type="pct"/>
            <w:vAlign w:val="center"/>
          </w:tcPr>
          <w:p w14:paraId="6DB66162" w14:textId="77777777" w:rsidR="00ED27C4" w:rsidRPr="001202C1" w:rsidRDefault="00ED27C4" w:rsidP="001202C1">
            <w:pPr>
              <w:spacing w:after="0" w:line="240" w:lineRule="auto"/>
              <w:jc w:val="both"/>
              <w:rPr>
                <w:rFonts w:ascii="Times New Roman" w:hAnsi="Times New Roman"/>
                <w:sz w:val="24"/>
                <w:szCs w:val="19"/>
              </w:rPr>
            </w:pPr>
          </w:p>
        </w:tc>
        <w:tc>
          <w:tcPr>
            <w:tcW w:w="1057" w:type="pct"/>
            <w:vAlign w:val="center"/>
          </w:tcPr>
          <w:p w14:paraId="08C2D667" w14:textId="77777777" w:rsidR="00ED27C4" w:rsidRPr="001202C1" w:rsidRDefault="00ED27C4" w:rsidP="001202C1">
            <w:pPr>
              <w:spacing w:after="0" w:line="240" w:lineRule="auto"/>
              <w:jc w:val="both"/>
              <w:rPr>
                <w:rFonts w:ascii="Times New Roman" w:hAnsi="Times New Roman"/>
                <w:sz w:val="24"/>
                <w:szCs w:val="19"/>
              </w:rPr>
            </w:pPr>
          </w:p>
        </w:tc>
        <w:tc>
          <w:tcPr>
            <w:tcW w:w="828" w:type="pct"/>
            <w:vAlign w:val="center"/>
          </w:tcPr>
          <w:p w14:paraId="35A7F32D" w14:textId="77777777" w:rsidR="00ED27C4" w:rsidRPr="001202C1" w:rsidRDefault="00ED27C4" w:rsidP="001202C1">
            <w:pPr>
              <w:spacing w:after="0" w:line="240" w:lineRule="auto"/>
              <w:jc w:val="both"/>
              <w:rPr>
                <w:rFonts w:ascii="Times New Roman" w:hAnsi="Times New Roman"/>
                <w:sz w:val="24"/>
                <w:szCs w:val="19"/>
              </w:rPr>
            </w:pPr>
          </w:p>
        </w:tc>
      </w:tr>
    </w:tbl>
    <w:p w14:paraId="014C738C" w14:textId="77777777" w:rsidR="0059796E" w:rsidRDefault="0059796E" w:rsidP="0059796E">
      <w:pPr>
        <w:spacing w:after="0" w:line="240" w:lineRule="auto"/>
        <w:jc w:val="both"/>
        <w:rPr>
          <w:rFonts w:ascii="Times New Roman" w:hAnsi="Times New Roman"/>
          <w:sz w:val="24"/>
          <w:szCs w:val="17"/>
        </w:rPr>
      </w:pPr>
    </w:p>
    <w:p w14:paraId="46A51EFF" w14:textId="08D57DEC" w:rsidR="00ED27C4" w:rsidRPr="001202C1" w:rsidRDefault="00ED27C4" w:rsidP="0059796E">
      <w:pPr>
        <w:spacing w:after="0" w:line="240" w:lineRule="auto"/>
        <w:jc w:val="both"/>
        <w:rPr>
          <w:rFonts w:ascii="Times New Roman" w:hAnsi="Times New Roman"/>
          <w:sz w:val="24"/>
          <w:szCs w:val="17"/>
        </w:rPr>
      </w:pPr>
      <w:r>
        <w:rPr>
          <w:rFonts w:ascii="Times New Roman" w:hAnsi="Times New Roman"/>
          <w:sz w:val="24"/>
        </w:rPr>
        <w:t>Notes.</w:t>
      </w:r>
    </w:p>
    <w:p w14:paraId="47A2F98C" w14:textId="77777777" w:rsidR="00ED27C4" w:rsidRPr="001202C1" w:rsidRDefault="00ED27C4" w:rsidP="0059796E">
      <w:pPr>
        <w:spacing w:after="0" w:line="240" w:lineRule="auto"/>
        <w:jc w:val="both"/>
        <w:rPr>
          <w:rFonts w:ascii="Times New Roman" w:hAnsi="Times New Roman"/>
          <w:sz w:val="24"/>
          <w:szCs w:val="17"/>
        </w:rPr>
      </w:pPr>
      <w:r>
        <w:rPr>
          <w:rFonts w:ascii="Times New Roman" w:hAnsi="Times New Roman"/>
          <w:sz w:val="24"/>
        </w:rPr>
        <w:t xml:space="preserve">8. </w:t>
      </w:r>
      <w:r>
        <w:rPr>
          <w:rFonts w:ascii="Times New Roman" w:hAnsi="Times New Roman"/>
          <w:sz w:val="24"/>
          <w:vertAlign w:val="superscript"/>
        </w:rPr>
        <w:t>8</w:t>
      </w:r>
      <w:r>
        <w:rPr>
          <w:rFonts w:ascii="Times New Roman" w:hAnsi="Times New Roman"/>
          <w:sz w:val="24"/>
        </w:rPr>
        <w:t xml:space="preserve"> In accordance with the waste classifier which is laid down in the laws and regulations regarding the waste classifier and properties which make waste hazardous.</w:t>
      </w:r>
    </w:p>
    <w:p w14:paraId="524C52B0" w14:textId="77777777" w:rsidR="00ED27C4" w:rsidRPr="001202C1" w:rsidRDefault="00ED27C4" w:rsidP="0059796E">
      <w:pPr>
        <w:spacing w:after="0" w:line="240" w:lineRule="auto"/>
        <w:jc w:val="both"/>
        <w:rPr>
          <w:rFonts w:ascii="Times New Roman" w:hAnsi="Times New Roman"/>
          <w:sz w:val="24"/>
          <w:szCs w:val="17"/>
        </w:rPr>
      </w:pPr>
      <w:r>
        <w:rPr>
          <w:rFonts w:ascii="Times New Roman" w:hAnsi="Times New Roman"/>
          <w:sz w:val="24"/>
        </w:rPr>
        <w:t xml:space="preserve">9. </w:t>
      </w:r>
      <w:r>
        <w:rPr>
          <w:rFonts w:ascii="Times New Roman" w:hAnsi="Times New Roman"/>
          <w:sz w:val="24"/>
          <w:vertAlign w:val="superscript"/>
        </w:rPr>
        <w:t>9</w:t>
      </w:r>
      <w:r>
        <w:rPr>
          <w:rFonts w:ascii="Times New Roman" w:hAnsi="Times New Roman"/>
          <w:sz w:val="24"/>
        </w:rPr>
        <w:t xml:space="preserve"> In accordance with the laws and regulations regarding the types of waste recovery and disposal.</w:t>
      </w:r>
    </w:p>
    <w:p w14:paraId="550D1A2E" w14:textId="77777777" w:rsidR="00ED27C4" w:rsidRPr="001202C1" w:rsidRDefault="00ED27C4" w:rsidP="0059796E">
      <w:pPr>
        <w:pStyle w:val="tv2131"/>
        <w:spacing w:line="240" w:lineRule="auto"/>
        <w:ind w:firstLine="0"/>
        <w:jc w:val="both"/>
        <w:rPr>
          <w:rStyle w:val="Izteiksmgs"/>
          <w:b w:val="0"/>
          <w:color w:val="auto"/>
          <w:sz w:val="24"/>
          <w:szCs w:val="19"/>
        </w:rPr>
      </w:pPr>
    </w:p>
    <w:p w14:paraId="72B2344B" w14:textId="77777777" w:rsidR="00ED27C4" w:rsidRPr="001202C1" w:rsidRDefault="00ED27C4" w:rsidP="0059796E">
      <w:pPr>
        <w:spacing w:after="0" w:line="240" w:lineRule="auto"/>
        <w:jc w:val="center"/>
        <w:rPr>
          <w:rFonts w:ascii="Times New Roman" w:hAnsi="Times New Roman"/>
          <w:b/>
          <w:sz w:val="24"/>
          <w:szCs w:val="19"/>
        </w:rPr>
      </w:pPr>
      <w:r>
        <w:rPr>
          <w:rFonts w:ascii="Times New Roman" w:hAnsi="Times New Roman"/>
          <w:b/>
          <w:sz w:val="24"/>
        </w:rPr>
        <w:t>6. Plan for Communication Measures</w:t>
      </w:r>
    </w:p>
    <w:p w14:paraId="398D1C6E" w14:textId="77777777" w:rsidR="00ED27C4" w:rsidRPr="001202C1" w:rsidRDefault="00ED27C4" w:rsidP="0059796E">
      <w:pPr>
        <w:pStyle w:val="tv2131"/>
        <w:spacing w:line="240" w:lineRule="auto"/>
        <w:ind w:firstLine="0"/>
        <w:jc w:val="both"/>
        <w:rPr>
          <w:rStyle w:val="Izteiksmgs"/>
          <w:b w:val="0"/>
          <w:color w:val="auto"/>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8"/>
        <w:gridCol w:w="3276"/>
        <w:gridCol w:w="2128"/>
        <w:gridCol w:w="1978"/>
        <w:gridCol w:w="1563"/>
        <w:gridCol w:w="2927"/>
        <w:gridCol w:w="1563"/>
      </w:tblGrid>
      <w:tr w:rsidR="006F3D7B" w:rsidRPr="001202C1" w14:paraId="727D371B" w14:textId="77777777" w:rsidTr="00820DFC">
        <w:trPr>
          <w:cantSplit/>
        </w:trPr>
        <w:tc>
          <w:tcPr>
            <w:tcW w:w="207" w:type="pct"/>
            <w:vAlign w:val="center"/>
          </w:tcPr>
          <w:p w14:paraId="7588731C" w14:textId="1A7F9B08" w:rsidR="00ED27C4" w:rsidRPr="001202C1" w:rsidRDefault="00ED27C4" w:rsidP="009871D6">
            <w:pPr>
              <w:spacing w:after="0" w:line="240" w:lineRule="auto"/>
              <w:jc w:val="center"/>
              <w:rPr>
                <w:rFonts w:ascii="Times New Roman" w:hAnsi="Times New Roman"/>
                <w:sz w:val="24"/>
                <w:szCs w:val="19"/>
              </w:rPr>
            </w:pPr>
            <w:r>
              <w:rPr>
                <w:rFonts w:ascii="Times New Roman" w:hAnsi="Times New Roman"/>
                <w:sz w:val="24"/>
              </w:rPr>
              <w:t>No.</w:t>
            </w:r>
          </w:p>
        </w:tc>
        <w:tc>
          <w:tcPr>
            <w:tcW w:w="1178" w:type="pct"/>
            <w:vAlign w:val="center"/>
            <w:hideMark/>
          </w:tcPr>
          <w:p w14:paraId="0EB5007F" w14:textId="77777777" w:rsidR="00ED27C4" w:rsidRPr="001202C1" w:rsidRDefault="00ED27C4" w:rsidP="00820DFC">
            <w:pPr>
              <w:spacing w:after="0" w:line="240" w:lineRule="auto"/>
              <w:jc w:val="center"/>
              <w:rPr>
                <w:rFonts w:ascii="Times New Roman" w:hAnsi="Times New Roman"/>
                <w:sz w:val="24"/>
                <w:szCs w:val="19"/>
              </w:rPr>
            </w:pPr>
            <w:r>
              <w:rPr>
                <w:rFonts w:ascii="Times New Roman" w:hAnsi="Times New Roman"/>
                <w:sz w:val="24"/>
              </w:rPr>
              <w:t>Objective of the measure</w:t>
            </w:r>
          </w:p>
        </w:tc>
        <w:tc>
          <w:tcPr>
            <w:tcW w:w="768" w:type="pct"/>
            <w:vAlign w:val="center"/>
            <w:hideMark/>
          </w:tcPr>
          <w:p w14:paraId="50E0BD69" w14:textId="77777777" w:rsidR="00ED27C4" w:rsidRPr="001202C1" w:rsidRDefault="00ED27C4" w:rsidP="00820DFC">
            <w:pPr>
              <w:spacing w:after="0" w:line="240" w:lineRule="auto"/>
              <w:jc w:val="center"/>
              <w:rPr>
                <w:rFonts w:ascii="Times New Roman" w:hAnsi="Times New Roman"/>
                <w:sz w:val="24"/>
                <w:szCs w:val="19"/>
              </w:rPr>
            </w:pPr>
            <w:r>
              <w:rPr>
                <w:rFonts w:ascii="Times New Roman" w:hAnsi="Times New Roman"/>
                <w:sz w:val="24"/>
              </w:rPr>
              <w:t>Type</w:t>
            </w:r>
            <w:r>
              <w:rPr>
                <w:rFonts w:ascii="Times New Roman" w:hAnsi="Times New Roman"/>
                <w:sz w:val="24"/>
                <w:vertAlign w:val="superscript"/>
              </w:rPr>
              <w:t>10</w:t>
            </w:r>
            <w:r>
              <w:rPr>
                <w:rFonts w:ascii="Times New Roman" w:hAnsi="Times New Roman"/>
                <w:sz w:val="24"/>
              </w:rPr>
              <w:t>/description of the measure</w:t>
            </w:r>
          </w:p>
        </w:tc>
        <w:tc>
          <w:tcPr>
            <w:tcW w:w="714" w:type="pct"/>
            <w:vAlign w:val="center"/>
            <w:hideMark/>
          </w:tcPr>
          <w:p w14:paraId="58CF449A" w14:textId="77777777" w:rsidR="00ED27C4" w:rsidRPr="001202C1" w:rsidRDefault="00ED27C4" w:rsidP="00820DFC">
            <w:pPr>
              <w:spacing w:after="0" w:line="240" w:lineRule="auto"/>
              <w:jc w:val="center"/>
              <w:rPr>
                <w:rFonts w:ascii="Times New Roman" w:hAnsi="Times New Roman"/>
                <w:sz w:val="24"/>
                <w:szCs w:val="19"/>
              </w:rPr>
            </w:pPr>
            <w:r>
              <w:rPr>
                <w:rFonts w:ascii="Times New Roman" w:hAnsi="Times New Roman"/>
                <w:sz w:val="24"/>
              </w:rPr>
              <w:t>Target audience (not smaller than 100 participants in a real environment or online)</w:t>
            </w:r>
          </w:p>
        </w:tc>
        <w:tc>
          <w:tcPr>
            <w:tcW w:w="554" w:type="pct"/>
            <w:vAlign w:val="center"/>
            <w:hideMark/>
          </w:tcPr>
          <w:p w14:paraId="2287B185" w14:textId="77777777" w:rsidR="00ED27C4" w:rsidRPr="001202C1" w:rsidRDefault="00ED27C4" w:rsidP="00820DFC">
            <w:pPr>
              <w:spacing w:after="0" w:line="240" w:lineRule="auto"/>
              <w:jc w:val="center"/>
              <w:rPr>
                <w:rFonts w:ascii="Times New Roman" w:hAnsi="Times New Roman"/>
                <w:sz w:val="24"/>
                <w:szCs w:val="19"/>
              </w:rPr>
            </w:pPr>
            <w:r>
              <w:rPr>
                <w:rFonts w:ascii="Times New Roman" w:hAnsi="Times New Roman"/>
                <w:sz w:val="24"/>
              </w:rPr>
              <w:t>Planned period for implementation</w:t>
            </w:r>
          </w:p>
        </w:tc>
        <w:tc>
          <w:tcPr>
            <w:tcW w:w="1053" w:type="pct"/>
            <w:vAlign w:val="center"/>
            <w:hideMark/>
          </w:tcPr>
          <w:p w14:paraId="4AB21288" w14:textId="77777777" w:rsidR="00ED27C4" w:rsidRPr="001202C1" w:rsidRDefault="00ED27C4" w:rsidP="00820DFC">
            <w:pPr>
              <w:spacing w:after="0" w:line="240" w:lineRule="auto"/>
              <w:jc w:val="center"/>
              <w:rPr>
                <w:rFonts w:ascii="Times New Roman" w:hAnsi="Times New Roman"/>
                <w:sz w:val="24"/>
                <w:szCs w:val="19"/>
              </w:rPr>
            </w:pPr>
            <w:r>
              <w:rPr>
                <w:rFonts w:ascii="Times New Roman" w:hAnsi="Times New Roman"/>
                <w:sz w:val="24"/>
              </w:rPr>
              <w:t>Planned venue of the measure or place where information is published, territory covered (waste management region)</w:t>
            </w:r>
          </w:p>
        </w:tc>
        <w:tc>
          <w:tcPr>
            <w:tcW w:w="526" w:type="pct"/>
            <w:vAlign w:val="center"/>
            <w:hideMark/>
          </w:tcPr>
          <w:p w14:paraId="2C7DD5BB" w14:textId="77777777" w:rsidR="00ED27C4" w:rsidRPr="001202C1" w:rsidRDefault="00ED27C4" w:rsidP="00820DFC">
            <w:pPr>
              <w:spacing w:after="0" w:line="240" w:lineRule="auto"/>
              <w:jc w:val="center"/>
              <w:rPr>
                <w:rFonts w:ascii="Times New Roman" w:hAnsi="Times New Roman"/>
                <w:sz w:val="24"/>
                <w:szCs w:val="19"/>
              </w:rPr>
            </w:pPr>
            <w:r>
              <w:rPr>
                <w:rFonts w:ascii="Times New Roman" w:hAnsi="Times New Roman"/>
                <w:sz w:val="24"/>
              </w:rPr>
              <w:t>Financing planned for the implementation of the measure (EUR)</w:t>
            </w:r>
          </w:p>
        </w:tc>
      </w:tr>
      <w:tr w:rsidR="006F3D7B" w:rsidRPr="001202C1" w14:paraId="53DED562" w14:textId="77777777" w:rsidTr="00820DFC">
        <w:trPr>
          <w:cantSplit/>
        </w:trPr>
        <w:tc>
          <w:tcPr>
            <w:tcW w:w="207" w:type="pct"/>
          </w:tcPr>
          <w:p w14:paraId="48B7EE49" w14:textId="77777777" w:rsidR="00ED27C4" w:rsidRPr="001202C1" w:rsidRDefault="00ED27C4" w:rsidP="009871D6">
            <w:pPr>
              <w:spacing w:after="0" w:line="240" w:lineRule="auto"/>
              <w:jc w:val="center"/>
              <w:rPr>
                <w:rFonts w:ascii="Times New Roman" w:hAnsi="Times New Roman"/>
                <w:sz w:val="24"/>
                <w:szCs w:val="19"/>
              </w:rPr>
            </w:pPr>
            <w:r>
              <w:rPr>
                <w:rFonts w:ascii="Times New Roman" w:hAnsi="Times New Roman"/>
                <w:sz w:val="24"/>
              </w:rPr>
              <w:t>1.</w:t>
            </w:r>
          </w:p>
        </w:tc>
        <w:tc>
          <w:tcPr>
            <w:tcW w:w="1178" w:type="pct"/>
            <w:hideMark/>
          </w:tcPr>
          <w:p w14:paraId="533D3A83"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Informing of the public of the necessity to sort waste</w:t>
            </w:r>
          </w:p>
        </w:tc>
        <w:tc>
          <w:tcPr>
            <w:tcW w:w="768" w:type="pct"/>
            <w:vAlign w:val="center"/>
          </w:tcPr>
          <w:p w14:paraId="6EFAA52E" w14:textId="77777777" w:rsidR="00ED27C4" w:rsidRPr="001202C1" w:rsidRDefault="00ED27C4" w:rsidP="001202C1">
            <w:pPr>
              <w:spacing w:after="0" w:line="240" w:lineRule="auto"/>
              <w:jc w:val="both"/>
              <w:rPr>
                <w:rFonts w:ascii="Times New Roman" w:hAnsi="Times New Roman"/>
                <w:sz w:val="24"/>
                <w:szCs w:val="19"/>
              </w:rPr>
            </w:pPr>
          </w:p>
        </w:tc>
        <w:tc>
          <w:tcPr>
            <w:tcW w:w="714" w:type="pct"/>
            <w:vAlign w:val="center"/>
          </w:tcPr>
          <w:p w14:paraId="209FBDA4" w14:textId="77777777" w:rsidR="00ED27C4" w:rsidRPr="001202C1" w:rsidRDefault="00ED27C4" w:rsidP="001202C1">
            <w:pPr>
              <w:spacing w:after="0" w:line="240" w:lineRule="auto"/>
              <w:jc w:val="both"/>
              <w:rPr>
                <w:rFonts w:ascii="Times New Roman" w:hAnsi="Times New Roman"/>
                <w:sz w:val="24"/>
                <w:szCs w:val="19"/>
              </w:rPr>
            </w:pPr>
          </w:p>
        </w:tc>
        <w:tc>
          <w:tcPr>
            <w:tcW w:w="554" w:type="pct"/>
            <w:vAlign w:val="center"/>
          </w:tcPr>
          <w:p w14:paraId="2B3AEDA8" w14:textId="77777777" w:rsidR="00ED27C4" w:rsidRPr="001202C1" w:rsidRDefault="00ED27C4" w:rsidP="001202C1">
            <w:pPr>
              <w:spacing w:after="0" w:line="240" w:lineRule="auto"/>
              <w:jc w:val="both"/>
              <w:rPr>
                <w:rFonts w:ascii="Times New Roman" w:hAnsi="Times New Roman"/>
                <w:sz w:val="24"/>
                <w:szCs w:val="19"/>
              </w:rPr>
            </w:pPr>
          </w:p>
        </w:tc>
        <w:tc>
          <w:tcPr>
            <w:tcW w:w="1053" w:type="pct"/>
            <w:vAlign w:val="center"/>
          </w:tcPr>
          <w:p w14:paraId="0EBC1EE6" w14:textId="77777777" w:rsidR="00ED27C4" w:rsidRPr="001202C1" w:rsidRDefault="00ED27C4" w:rsidP="001202C1">
            <w:pPr>
              <w:spacing w:after="0" w:line="240" w:lineRule="auto"/>
              <w:jc w:val="both"/>
              <w:rPr>
                <w:rFonts w:ascii="Times New Roman" w:hAnsi="Times New Roman"/>
                <w:sz w:val="24"/>
                <w:szCs w:val="19"/>
              </w:rPr>
            </w:pPr>
          </w:p>
        </w:tc>
        <w:tc>
          <w:tcPr>
            <w:tcW w:w="526" w:type="pct"/>
            <w:vAlign w:val="center"/>
          </w:tcPr>
          <w:p w14:paraId="61FA215D"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4022CEFC" w14:textId="77777777" w:rsidTr="00820DFC">
        <w:trPr>
          <w:cantSplit/>
        </w:trPr>
        <w:tc>
          <w:tcPr>
            <w:tcW w:w="207" w:type="pct"/>
          </w:tcPr>
          <w:p w14:paraId="26AD0052" w14:textId="77777777" w:rsidR="00ED27C4" w:rsidRPr="001202C1" w:rsidRDefault="00ED27C4" w:rsidP="009871D6">
            <w:pPr>
              <w:spacing w:after="0" w:line="240" w:lineRule="auto"/>
              <w:jc w:val="center"/>
              <w:rPr>
                <w:rFonts w:ascii="Times New Roman" w:hAnsi="Times New Roman"/>
                <w:sz w:val="24"/>
                <w:szCs w:val="19"/>
              </w:rPr>
            </w:pPr>
            <w:r>
              <w:rPr>
                <w:rFonts w:ascii="Times New Roman" w:hAnsi="Times New Roman"/>
                <w:sz w:val="24"/>
              </w:rPr>
              <w:t>2.</w:t>
            </w:r>
          </w:p>
        </w:tc>
        <w:tc>
          <w:tcPr>
            <w:tcW w:w="1178" w:type="pct"/>
            <w:hideMark/>
          </w:tcPr>
          <w:p w14:paraId="55F21CF5"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Informing of the public of the possibilities to deliver sorted waste</w:t>
            </w:r>
          </w:p>
        </w:tc>
        <w:tc>
          <w:tcPr>
            <w:tcW w:w="768" w:type="pct"/>
            <w:vAlign w:val="center"/>
          </w:tcPr>
          <w:p w14:paraId="444DD4AC" w14:textId="77777777" w:rsidR="00ED27C4" w:rsidRPr="001202C1" w:rsidRDefault="00ED27C4" w:rsidP="001202C1">
            <w:pPr>
              <w:spacing w:after="0" w:line="240" w:lineRule="auto"/>
              <w:jc w:val="both"/>
              <w:rPr>
                <w:rFonts w:ascii="Times New Roman" w:hAnsi="Times New Roman"/>
                <w:sz w:val="24"/>
                <w:szCs w:val="19"/>
              </w:rPr>
            </w:pPr>
          </w:p>
        </w:tc>
        <w:tc>
          <w:tcPr>
            <w:tcW w:w="714" w:type="pct"/>
            <w:vAlign w:val="center"/>
          </w:tcPr>
          <w:p w14:paraId="78E49303" w14:textId="77777777" w:rsidR="00ED27C4" w:rsidRPr="001202C1" w:rsidRDefault="00ED27C4" w:rsidP="001202C1">
            <w:pPr>
              <w:spacing w:after="0" w:line="240" w:lineRule="auto"/>
              <w:jc w:val="both"/>
              <w:rPr>
                <w:rFonts w:ascii="Times New Roman" w:hAnsi="Times New Roman"/>
                <w:sz w:val="24"/>
                <w:szCs w:val="19"/>
              </w:rPr>
            </w:pPr>
          </w:p>
        </w:tc>
        <w:tc>
          <w:tcPr>
            <w:tcW w:w="554" w:type="pct"/>
            <w:vAlign w:val="center"/>
          </w:tcPr>
          <w:p w14:paraId="73E8D3B2" w14:textId="77777777" w:rsidR="00ED27C4" w:rsidRPr="001202C1" w:rsidRDefault="00ED27C4" w:rsidP="001202C1">
            <w:pPr>
              <w:spacing w:after="0" w:line="240" w:lineRule="auto"/>
              <w:jc w:val="both"/>
              <w:rPr>
                <w:rFonts w:ascii="Times New Roman" w:hAnsi="Times New Roman"/>
                <w:sz w:val="24"/>
                <w:szCs w:val="19"/>
              </w:rPr>
            </w:pPr>
          </w:p>
        </w:tc>
        <w:tc>
          <w:tcPr>
            <w:tcW w:w="1053" w:type="pct"/>
            <w:vAlign w:val="center"/>
          </w:tcPr>
          <w:p w14:paraId="460E4C60" w14:textId="77777777" w:rsidR="00ED27C4" w:rsidRPr="001202C1" w:rsidRDefault="00ED27C4" w:rsidP="001202C1">
            <w:pPr>
              <w:spacing w:after="0" w:line="240" w:lineRule="auto"/>
              <w:jc w:val="both"/>
              <w:rPr>
                <w:rFonts w:ascii="Times New Roman" w:hAnsi="Times New Roman"/>
                <w:sz w:val="24"/>
                <w:szCs w:val="19"/>
              </w:rPr>
            </w:pPr>
          </w:p>
        </w:tc>
        <w:tc>
          <w:tcPr>
            <w:tcW w:w="526" w:type="pct"/>
            <w:vAlign w:val="center"/>
          </w:tcPr>
          <w:p w14:paraId="2D94CA54"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03BC72C2" w14:textId="77777777" w:rsidTr="00820DFC">
        <w:trPr>
          <w:cantSplit/>
        </w:trPr>
        <w:tc>
          <w:tcPr>
            <w:tcW w:w="207" w:type="pct"/>
          </w:tcPr>
          <w:p w14:paraId="126B648E" w14:textId="77777777" w:rsidR="00ED27C4" w:rsidRPr="001202C1" w:rsidRDefault="00ED27C4" w:rsidP="009871D6">
            <w:pPr>
              <w:spacing w:after="0" w:line="240" w:lineRule="auto"/>
              <w:jc w:val="center"/>
              <w:rPr>
                <w:rFonts w:ascii="Times New Roman" w:hAnsi="Times New Roman"/>
                <w:sz w:val="24"/>
                <w:szCs w:val="19"/>
              </w:rPr>
            </w:pPr>
            <w:r>
              <w:rPr>
                <w:rFonts w:ascii="Times New Roman" w:hAnsi="Times New Roman"/>
                <w:sz w:val="24"/>
              </w:rPr>
              <w:t>3.</w:t>
            </w:r>
          </w:p>
        </w:tc>
        <w:tc>
          <w:tcPr>
            <w:tcW w:w="1178" w:type="pct"/>
            <w:hideMark/>
          </w:tcPr>
          <w:p w14:paraId="3CFD483E"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Involving of the public in waste sorting activities</w:t>
            </w:r>
          </w:p>
        </w:tc>
        <w:tc>
          <w:tcPr>
            <w:tcW w:w="768" w:type="pct"/>
            <w:vAlign w:val="center"/>
          </w:tcPr>
          <w:p w14:paraId="5BC95640" w14:textId="77777777" w:rsidR="00ED27C4" w:rsidRPr="001202C1" w:rsidRDefault="00ED27C4" w:rsidP="001202C1">
            <w:pPr>
              <w:spacing w:after="0" w:line="240" w:lineRule="auto"/>
              <w:jc w:val="both"/>
              <w:rPr>
                <w:rFonts w:ascii="Times New Roman" w:hAnsi="Times New Roman"/>
                <w:sz w:val="24"/>
                <w:szCs w:val="19"/>
              </w:rPr>
            </w:pPr>
          </w:p>
        </w:tc>
        <w:tc>
          <w:tcPr>
            <w:tcW w:w="714" w:type="pct"/>
            <w:vAlign w:val="center"/>
          </w:tcPr>
          <w:p w14:paraId="55FECC63" w14:textId="77777777" w:rsidR="00ED27C4" w:rsidRPr="001202C1" w:rsidRDefault="00ED27C4" w:rsidP="001202C1">
            <w:pPr>
              <w:spacing w:after="0" w:line="240" w:lineRule="auto"/>
              <w:jc w:val="both"/>
              <w:rPr>
                <w:rFonts w:ascii="Times New Roman" w:hAnsi="Times New Roman"/>
                <w:sz w:val="24"/>
                <w:szCs w:val="19"/>
              </w:rPr>
            </w:pPr>
          </w:p>
        </w:tc>
        <w:tc>
          <w:tcPr>
            <w:tcW w:w="554" w:type="pct"/>
            <w:vAlign w:val="center"/>
          </w:tcPr>
          <w:p w14:paraId="2AF3C476" w14:textId="77777777" w:rsidR="00ED27C4" w:rsidRPr="001202C1" w:rsidRDefault="00ED27C4" w:rsidP="001202C1">
            <w:pPr>
              <w:spacing w:after="0" w:line="240" w:lineRule="auto"/>
              <w:jc w:val="both"/>
              <w:rPr>
                <w:rFonts w:ascii="Times New Roman" w:hAnsi="Times New Roman"/>
                <w:sz w:val="24"/>
                <w:szCs w:val="19"/>
              </w:rPr>
            </w:pPr>
          </w:p>
        </w:tc>
        <w:tc>
          <w:tcPr>
            <w:tcW w:w="1053" w:type="pct"/>
            <w:vAlign w:val="center"/>
          </w:tcPr>
          <w:p w14:paraId="64C4BC2E" w14:textId="77777777" w:rsidR="00ED27C4" w:rsidRPr="001202C1" w:rsidRDefault="00ED27C4" w:rsidP="001202C1">
            <w:pPr>
              <w:spacing w:after="0" w:line="240" w:lineRule="auto"/>
              <w:jc w:val="both"/>
              <w:rPr>
                <w:rFonts w:ascii="Times New Roman" w:hAnsi="Times New Roman"/>
                <w:sz w:val="24"/>
                <w:szCs w:val="19"/>
              </w:rPr>
            </w:pPr>
          </w:p>
        </w:tc>
        <w:tc>
          <w:tcPr>
            <w:tcW w:w="526" w:type="pct"/>
            <w:vAlign w:val="center"/>
          </w:tcPr>
          <w:p w14:paraId="6A741E54"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4C851108" w14:textId="77777777" w:rsidTr="00820DFC">
        <w:trPr>
          <w:cantSplit/>
        </w:trPr>
        <w:tc>
          <w:tcPr>
            <w:tcW w:w="207" w:type="pct"/>
            <w:tcBorders>
              <w:bottom w:val="single" w:sz="4" w:space="0" w:color="auto"/>
            </w:tcBorders>
          </w:tcPr>
          <w:p w14:paraId="6F8B21B7" w14:textId="77777777" w:rsidR="00ED27C4" w:rsidRPr="001202C1" w:rsidRDefault="00ED27C4" w:rsidP="009871D6">
            <w:pPr>
              <w:spacing w:after="0" w:line="240" w:lineRule="auto"/>
              <w:jc w:val="center"/>
              <w:rPr>
                <w:rFonts w:ascii="Times New Roman" w:hAnsi="Times New Roman"/>
                <w:sz w:val="24"/>
                <w:szCs w:val="19"/>
              </w:rPr>
            </w:pPr>
            <w:r>
              <w:rPr>
                <w:rFonts w:ascii="Times New Roman" w:hAnsi="Times New Roman"/>
                <w:sz w:val="24"/>
              </w:rPr>
              <w:lastRenderedPageBreak/>
              <w:t>4.</w:t>
            </w:r>
          </w:p>
        </w:tc>
        <w:tc>
          <w:tcPr>
            <w:tcW w:w="1178" w:type="pct"/>
            <w:tcBorders>
              <w:bottom w:val="single" w:sz="4" w:space="0" w:color="auto"/>
            </w:tcBorders>
            <w:hideMark/>
          </w:tcPr>
          <w:p w14:paraId="47994DE2"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Achievement of environmental awareness</w:t>
            </w:r>
          </w:p>
        </w:tc>
        <w:tc>
          <w:tcPr>
            <w:tcW w:w="768" w:type="pct"/>
            <w:tcBorders>
              <w:bottom w:val="single" w:sz="4" w:space="0" w:color="auto"/>
            </w:tcBorders>
            <w:vAlign w:val="center"/>
          </w:tcPr>
          <w:p w14:paraId="5F4DC039" w14:textId="77777777" w:rsidR="00ED27C4" w:rsidRPr="001202C1" w:rsidRDefault="00ED27C4" w:rsidP="001202C1">
            <w:pPr>
              <w:spacing w:after="0" w:line="240" w:lineRule="auto"/>
              <w:jc w:val="both"/>
              <w:rPr>
                <w:rFonts w:ascii="Times New Roman" w:hAnsi="Times New Roman"/>
                <w:sz w:val="24"/>
                <w:szCs w:val="19"/>
              </w:rPr>
            </w:pPr>
          </w:p>
        </w:tc>
        <w:tc>
          <w:tcPr>
            <w:tcW w:w="714" w:type="pct"/>
            <w:tcBorders>
              <w:bottom w:val="single" w:sz="4" w:space="0" w:color="auto"/>
            </w:tcBorders>
            <w:vAlign w:val="center"/>
          </w:tcPr>
          <w:p w14:paraId="44D444D7" w14:textId="77777777" w:rsidR="00ED27C4" w:rsidRPr="001202C1" w:rsidRDefault="00ED27C4" w:rsidP="001202C1">
            <w:pPr>
              <w:spacing w:after="0" w:line="240" w:lineRule="auto"/>
              <w:jc w:val="both"/>
              <w:rPr>
                <w:rFonts w:ascii="Times New Roman" w:hAnsi="Times New Roman"/>
                <w:sz w:val="24"/>
                <w:szCs w:val="19"/>
              </w:rPr>
            </w:pPr>
          </w:p>
        </w:tc>
        <w:tc>
          <w:tcPr>
            <w:tcW w:w="554" w:type="pct"/>
            <w:tcBorders>
              <w:bottom w:val="single" w:sz="4" w:space="0" w:color="auto"/>
            </w:tcBorders>
            <w:vAlign w:val="center"/>
          </w:tcPr>
          <w:p w14:paraId="1E61C8CB" w14:textId="77777777" w:rsidR="00ED27C4" w:rsidRPr="001202C1" w:rsidRDefault="00ED27C4" w:rsidP="001202C1">
            <w:pPr>
              <w:spacing w:after="0" w:line="240" w:lineRule="auto"/>
              <w:jc w:val="both"/>
              <w:rPr>
                <w:rFonts w:ascii="Times New Roman" w:hAnsi="Times New Roman"/>
                <w:sz w:val="24"/>
                <w:szCs w:val="19"/>
              </w:rPr>
            </w:pPr>
          </w:p>
        </w:tc>
        <w:tc>
          <w:tcPr>
            <w:tcW w:w="1053" w:type="pct"/>
            <w:tcBorders>
              <w:bottom w:val="single" w:sz="4" w:space="0" w:color="auto"/>
            </w:tcBorders>
            <w:vAlign w:val="center"/>
          </w:tcPr>
          <w:p w14:paraId="2860E1AC" w14:textId="77777777" w:rsidR="00ED27C4" w:rsidRPr="001202C1" w:rsidRDefault="00ED27C4" w:rsidP="001202C1">
            <w:pPr>
              <w:spacing w:after="0" w:line="240" w:lineRule="auto"/>
              <w:jc w:val="both"/>
              <w:rPr>
                <w:rFonts w:ascii="Times New Roman" w:hAnsi="Times New Roman"/>
                <w:sz w:val="24"/>
                <w:szCs w:val="19"/>
              </w:rPr>
            </w:pPr>
          </w:p>
        </w:tc>
        <w:tc>
          <w:tcPr>
            <w:tcW w:w="526" w:type="pct"/>
            <w:vAlign w:val="center"/>
          </w:tcPr>
          <w:p w14:paraId="27BE59BB"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6015D762" w14:textId="77777777" w:rsidTr="00820DFC">
        <w:trPr>
          <w:cantSplit/>
        </w:trPr>
        <w:tc>
          <w:tcPr>
            <w:tcW w:w="207" w:type="pct"/>
            <w:tcBorders>
              <w:left w:val="nil"/>
              <w:bottom w:val="nil"/>
              <w:right w:val="nil"/>
            </w:tcBorders>
          </w:tcPr>
          <w:p w14:paraId="27EB3F4B" w14:textId="77777777" w:rsidR="00ED27C4" w:rsidRPr="001202C1" w:rsidRDefault="00ED27C4" w:rsidP="009871D6">
            <w:pPr>
              <w:spacing w:after="0" w:line="240" w:lineRule="auto"/>
              <w:jc w:val="center"/>
              <w:rPr>
                <w:rFonts w:ascii="Times New Roman" w:hAnsi="Times New Roman"/>
                <w:b/>
                <w:sz w:val="24"/>
                <w:szCs w:val="19"/>
                <w:highlight w:val="yellow"/>
              </w:rPr>
            </w:pPr>
          </w:p>
        </w:tc>
        <w:tc>
          <w:tcPr>
            <w:tcW w:w="1178" w:type="pct"/>
            <w:tcBorders>
              <w:left w:val="nil"/>
              <w:bottom w:val="nil"/>
              <w:right w:val="nil"/>
            </w:tcBorders>
          </w:tcPr>
          <w:p w14:paraId="06E7DC7E" w14:textId="77777777" w:rsidR="00ED27C4" w:rsidRPr="001202C1" w:rsidRDefault="00ED27C4" w:rsidP="001202C1">
            <w:pPr>
              <w:spacing w:after="0" w:line="240" w:lineRule="auto"/>
              <w:jc w:val="both"/>
              <w:rPr>
                <w:rFonts w:ascii="Times New Roman" w:hAnsi="Times New Roman"/>
                <w:sz w:val="24"/>
                <w:szCs w:val="19"/>
              </w:rPr>
            </w:pPr>
          </w:p>
        </w:tc>
        <w:tc>
          <w:tcPr>
            <w:tcW w:w="768" w:type="pct"/>
            <w:tcBorders>
              <w:left w:val="nil"/>
              <w:bottom w:val="nil"/>
              <w:right w:val="nil"/>
            </w:tcBorders>
            <w:vAlign w:val="center"/>
          </w:tcPr>
          <w:p w14:paraId="080282C0" w14:textId="77777777" w:rsidR="00ED27C4" w:rsidRPr="001202C1" w:rsidRDefault="00ED27C4" w:rsidP="001202C1">
            <w:pPr>
              <w:spacing w:after="0" w:line="240" w:lineRule="auto"/>
              <w:jc w:val="both"/>
              <w:rPr>
                <w:rFonts w:ascii="Times New Roman" w:hAnsi="Times New Roman"/>
                <w:sz w:val="24"/>
                <w:szCs w:val="19"/>
              </w:rPr>
            </w:pPr>
          </w:p>
        </w:tc>
        <w:tc>
          <w:tcPr>
            <w:tcW w:w="714" w:type="pct"/>
            <w:tcBorders>
              <w:left w:val="nil"/>
              <w:bottom w:val="nil"/>
              <w:right w:val="nil"/>
            </w:tcBorders>
            <w:vAlign w:val="center"/>
          </w:tcPr>
          <w:p w14:paraId="635EC355" w14:textId="77777777" w:rsidR="00ED27C4" w:rsidRPr="001202C1" w:rsidRDefault="00ED27C4" w:rsidP="001202C1">
            <w:pPr>
              <w:spacing w:after="0" w:line="240" w:lineRule="auto"/>
              <w:jc w:val="both"/>
              <w:rPr>
                <w:rFonts w:ascii="Times New Roman" w:hAnsi="Times New Roman"/>
                <w:sz w:val="24"/>
                <w:szCs w:val="19"/>
              </w:rPr>
            </w:pPr>
          </w:p>
        </w:tc>
        <w:tc>
          <w:tcPr>
            <w:tcW w:w="554" w:type="pct"/>
            <w:tcBorders>
              <w:left w:val="nil"/>
              <w:bottom w:val="nil"/>
              <w:right w:val="nil"/>
            </w:tcBorders>
            <w:vAlign w:val="center"/>
          </w:tcPr>
          <w:p w14:paraId="45788DF0" w14:textId="77777777" w:rsidR="00ED27C4" w:rsidRPr="001202C1" w:rsidRDefault="00ED27C4" w:rsidP="001202C1">
            <w:pPr>
              <w:spacing w:after="0" w:line="240" w:lineRule="auto"/>
              <w:jc w:val="both"/>
              <w:rPr>
                <w:rFonts w:ascii="Times New Roman" w:hAnsi="Times New Roman"/>
                <w:sz w:val="24"/>
                <w:szCs w:val="19"/>
              </w:rPr>
            </w:pPr>
          </w:p>
        </w:tc>
        <w:tc>
          <w:tcPr>
            <w:tcW w:w="1053" w:type="pct"/>
            <w:tcBorders>
              <w:left w:val="nil"/>
              <w:bottom w:val="nil"/>
            </w:tcBorders>
            <w:vAlign w:val="center"/>
          </w:tcPr>
          <w:p w14:paraId="3CEA05E8"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Total</w:t>
            </w:r>
          </w:p>
        </w:tc>
        <w:tc>
          <w:tcPr>
            <w:tcW w:w="526" w:type="pct"/>
            <w:vAlign w:val="center"/>
          </w:tcPr>
          <w:p w14:paraId="78F16753" w14:textId="77777777" w:rsidR="00ED27C4" w:rsidRPr="001202C1" w:rsidRDefault="00ED27C4" w:rsidP="001202C1">
            <w:pPr>
              <w:spacing w:after="0" w:line="240" w:lineRule="auto"/>
              <w:jc w:val="both"/>
              <w:rPr>
                <w:rFonts w:ascii="Times New Roman" w:hAnsi="Times New Roman"/>
                <w:sz w:val="24"/>
                <w:szCs w:val="19"/>
              </w:rPr>
            </w:pPr>
          </w:p>
        </w:tc>
      </w:tr>
    </w:tbl>
    <w:p w14:paraId="40F4AABC" w14:textId="77777777" w:rsidR="00ED27C4" w:rsidRPr="001202C1" w:rsidRDefault="00ED27C4" w:rsidP="00820DFC">
      <w:pPr>
        <w:spacing w:after="0" w:line="240" w:lineRule="auto"/>
        <w:jc w:val="both"/>
        <w:rPr>
          <w:rFonts w:ascii="Times New Roman" w:hAnsi="Times New Roman"/>
          <w:sz w:val="24"/>
          <w:szCs w:val="17"/>
        </w:rPr>
      </w:pPr>
      <w:r>
        <w:rPr>
          <w:rFonts w:ascii="Times New Roman" w:hAnsi="Times New Roman"/>
          <w:sz w:val="24"/>
        </w:rPr>
        <w:t>Note.</w:t>
      </w:r>
    </w:p>
    <w:p w14:paraId="0546C9DD" w14:textId="77777777" w:rsidR="00ED27C4" w:rsidRPr="001202C1" w:rsidRDefault="00ED27C4" w:rsidP="00820DFC">
      <w:pPr>
        <w:spacing w:after="0" w:line="240" w:lineRule="auto"/>
        <w:jc w:val="both"/>
        <w:rPr>
          <w:rFonts w:ascii="Times New Roman" w:hAnsi="Times New Roman"/>
          <w:sz w:val="24"/>
          <w:szCs w:val="17"/>
        </w:rPr>
      </w:pPr>
      <w:r>
        <w:rPr>
          <w:rFonts w:ascii="Times New Roman" w:hAnsi="Times New Roman"/>
          <w:sz w:val="24"/>
        </w:rPr>
        <w:t xml:space="preserve">10. </w:t>
      </w:r>
      <w:r>
        <w:rPr>
          <w:rFonts w:ascii="Times New Roman" w:hAnsi="Times New Roman"/>
          <w:sz w:val="24"/>
          <w:vertAlign w:val="superscript"/>
        </w:rPr>
        <w:t>10</w:t>
      </w:r>
      <w:r>
        <w:rPr>
          <w:rFonts w:ascii="Times New Roman" w:hAnsi="Times New Roman"/>
          <w:sz w:val="24"/>
        </w:rPr>
        <w:t xml:space="preserve"> Informative measures (publications, educational articles, audio recordings, video content units on the mass media and media platforms), educational measures with the public participation (campaigns, seminars, conferences, training (including online), visits to waste management infrastructure objects).</w:t>
      </w:r>
    </w:p>
    <w:p w14:paraId="07BAD56A" w14:textId="77777777" w:rsidR="00ED27C4" w:rsidRPr="001202C1" w:rsidRDefault="00ED27C4" w:rsidP="009871D6">
      <w:pPr>
        <w:spacing w:after="0" w:line="240" w:lineRule="auto"/>
        <w:jc w:val="both"/>
        <w:rPr>
          <w:rFonts w:ascii="Times New Roman" w:hAnsi="Times New Roman"/>
          <w:bCs/>
          <w:sz w:val="24"/>
          <w:szCs w:val="19"/>
        </w:rPr>
      </w:pPr>
    </w:p>
    <w:p w14:paraId="259A0AD7" w14:textId="77777777" w:rsidR="00ED27C4" w:rsidRPr="001202C1" w:rsidRDefault="00ED27C4" w:rsidP="009871D6">
      <w:pPr>
        <w:spacing w:after="0" w:line="240" w:lineRule="auto"/>
        <w:jc w:val="center"/>
        <w:rPr>
          <w:rFonts w:ascii="Times New Roman" w:hAnsi="Times New Roman"/>
          <w:b/>
          <w:sz w:val="24"/>
          <w:szCs w:val="19"/>
        </w:rPr>
      </w:pPr>
      <w:r>
        <w:rPr>
          <w:rFonts w:ascii="Times New Roman" w:hAnsi="Times New Roman"/>
          <w:b/>
          <w:sz w:val="24"/>
        </w:rPr>
        <w:t>7. Financial Plan for the Implementation of the Packaging Waste and Disposable Tableware Management Plan</w:t>
      </w:r>
    </w:p>
    <w:p w14:paraId="219EB0F3" w14:textId="77777777" w:rsidR="00ED27C4" w:rsidRPr="001202C1" w:rsidRDefault="00ED27C4" w:rsidP="009871D6">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5"/>
        <w:gridCol w:w="10934"/>
        <w:gridCol w:w="828"/>
        <w:gridCol w:w="828"/>
        <w:gridCol w:w="828"/>
      </w:tblGrid>
      <w:tr w:rsidR="006F3D7B" w:rsidRPr="001202C1" w14:paraId="000334B4" w14:textId="77777777" w:rsidTr="00102A5E">
        <w:trPr>
          <w:cantSplit/>
        </w:trPr>
        <w:tc>
          <w:tcPr>
            <w:tcW w:w="205" w:type="pct"/>
            <w:vAlign w:val="center"/>
          </w:tcPr>
          <w:p w14:paraId="5FF721C2" w14:textId="3107CE81" w:rsidR="00ED27C4" w:rsidRPr="001202C1" w:rsidRDefault="00C572DC" w:rsidP="002E5923">
            <w:pPr>
              <w:spacing w:after="0" w:line="240" w:lineRule="auto"/>
              <w:jc w:val="center"/>
              <w:rPr>
                <w:rFonts w:ascii="Times New Roman" w:hAnsi="Times New Roman"/>
                <w:bCs/>
                <w:sz w:val="24"/>
                <w:szCs w:val="19"/>
              </w:rPr>
            </w:pPr>
            <w:r>
              <w:rPr>
                <w:rFonts w:ascii="Times New Roman" w:hAnsi="Times New Roman"/>
                <w:sz w:val="24"/>
              </w:rPr>
              <w:t>E</w:t>
            </w:r>
          </w:p>
        </w:tc>
        <w:tc>
          <w:tcPr>
            <w:tcW w:w="3907" w:type="pct"/>
            <w:shd w:val="clear" w:color="auto" w:fill="auto"/>
            <w:noWrap/>
            <w:vAlign w:val="center"/>
          </w:tcPr>
          <w:p w14:paraId="26D6F442" w14:textId="77777777" w:rsidR="00ED27C4" w:rsidRPr="001202C1" w:rsidRDefault="00ED27C4" w:rsidP="002E5923">
            <w:pPr>
              <w:spacing w:after="0" w:line="240" w:lineRule="auto"/>
              <w:jc w:val="center"/>
              <w:rPr>
                <w:rFonts w:ascii="Times New Roman" w:hAnsi="Times New Roman"/>
                <w:bCs/>
                <w:sz w:val="24"/>
                <w:szCs w:val="19"/>
              </w:rPr>
            </w:pPr>
            <w:r>
              <w:rPr>
                <w:rFonts w:ascii="Times New Roman" w:hAnsi="Times New Roman"/>
                <w:sz w:val="24"/>
              </w:rPr>
              <w:t>Costs (EUR)</w:t>
            </w:r>
          </w:p>
        </w:tc>
        <w:tc>
          <w:tcPr>
            <w:tcW w:w="296" w:type="pct"/>
            <w:shd w:val="clear" w:color="auto" w:fill="auto"/>
            <w:noWrap/>
            <w:vAlign w:val="center"/>
          </w:tcPr>
          <w:p w14:paraId="1F654738" w14:textId="77777777" w:rsidR="00ED27C4" w:rsidRPr="001202C1" w:rsidRDefault="00ED27C4" w:rsidP="002E5923">
            <w:pPr>
              <w:spacing w:after="0" w:line="240" w:lineRule="auto"/>
              <w:jc w:val="center"/>
              <w:rPr>
                <w:rFonts w:ascii="Times New Roman" w:hAnsi="Times New Roman"/>
                <w:bCs/>
                <w:iCs/>
                <w:sz w:val="24"/>
                <w:szCs w:val="19"/>
              </w:rPr>
            </w:pPr>
            <w:r>
              <w:rPr>
                <w:rFonts w:ascii="Times New Roman" w:hAnsi="Times New Roman"/>
                <w:sz w:val="24"/>
              </w:rPr>
              <w:t>Year 1</w:t>
            </w:r>
          </w:p>
        </w:tc>
        <w:tc>
          <w:tcPr>
            <w:tcW w:w="296" w:type="pct"/>
            <w:shd w:val="clear" w:color="auto" w:fill="auto"/>
            <w:noWrap/>
            <w:vAlign w:val="center"/>
          </w:tcPr>
          <w:p w14:paraId="0B69EE83" w14:textId="77777777" w:rsidR="00ED27C4" w:rsidRPr="001202C1" w:rsidRDefault="00ED27C4" w:rsidP="002E5923">
            <w:pPr>
              <w:spacing w:after="0" w:line="240" w:lineRule="auto"/>
              <w:jc w:val="center"/>
              <w:rPr>
                <w:rFonts w:ascii="Times New Roman" w:hAnsi="Times New Roman"/>
                <w:bCs/>
                <w:iCs/>
                <w:sz w:val="24"/>
                <w:szCs w:val="19"/>
              </w:rPr>
            </w:pPr>
            <w:r>
              <w:rPr>
                <w:rFonts w:ascii="Times New Roman" w:hAnsi="Times New Roman"/>
                <w:sz w:val="24"/>
              </w:rPr>
              <w:t>Year 2</w:t>
            </w:r>
          </w:p>
        </w:tc>
        <w:tc>
          <w:tcPr>
            <w:tcW w:w="296" w:type="pct"/>
            <w:shd w:val="clear" w:color="auto" w:fill="auto"/>
            <w:noWrap/>
            <w:vAlign w:val="center"/>
          </w:tcPr>
          <w:p w14:paraId="79EFCFC8" w14:textId="77777777" w:rsidR="00ED27C4" w:rsidRPr="001202C1" w:rsidRDefault="00ED27C4" w:rsidP="002E5923">
            <w:pPr>
              <w:spacing w:after="0" w:line="240" w:lineRule="auto"/>
              <w:jc w:val="center"/>
              <w:rPr>
                <w:rFonts w:ascii="Times New Roman" w:hAnsi="Times New Roman"/>
                <w:bCs/>
                <w:iCs/>
                <w:sz w:val="24"/>
                <w:szCs w:val="19"/>
              </w:rPr>
            </w:pPr>
            <w:r>
              <w:rPr>
                <w:rFonts w:ascii="Times New Roman" w:hAnsi="Times New Roman"/>
                <w:sz w:val="24"/>
              </w:rPr>
              <w:t>Year 3</w:t>
            </w:r>
          </w:p>
        </w:tc>
      </w:tr>
      <w:tr w:rsidR="006F3D7B" w:rsidRPr="001202C1" w14:paraId="7D892334" w14:textId="77777777" w:rsidTr="00102A5E">
        <w:trPr>
          <w:cantSplit/>
        </w:trPr>
        <w:tc>
          <w:tcPr>
            <w:tcW w:w="205" w:type="pct"/>
          </w:tcPr>
          <w:p w14:paraId="16099969" w14:textId="77777777" w:rsidR="00ED27C4" w:rsidRPr="001202C1" w:rsidRDefault="00ED27C4" w:rsidP="001202C1">
            <w:pPr>
              <w:spacing w:after="0" w:line="240" w:lineRule="auto"/>
              <w:jc w:val="both"/>
              <w:rPr>
                <w:rFonts w:ascii="Times New Roman" w:hAnsi="Times New Roman"/>
                <w:bCs/>
                <w:sz w:val="24"/>
                <w:szCs w:val="19"/>
              </w:rPr>
            </w:pPr>
            <w:r>
              <w:rPr>
                <w:rFonts w:ascii="Times New Roman" w:hAnsi="Times New Roman"/>
                <w:sz w:val="24"/>
              </w:rPr>
              <w:t>1.</w:t>
            </w:r>
          </w:p>
        </w:tc>
        <w:tc>
          <w:tcPr>
            <w:tcW w:w="3907" w:type="pct"/>
            <w:shd w:val="clear" w:color="auto" w:fill="auto"/>
            <w:noWrap/>
          </w:tcPr>
          <w:p w14:paraId="094F1795" w14:textId="77777777" w:rsidR="00ED27C4" w:rsidRPr="001202C1" w:rsidRDefault="00ED27C4" w:rsidP="001202C1">
            <w:pPr>
              <w:spacing w:after="0" w:line="240" w:lineRule="auto"/>
              <w:jc w:val="both"/>
              <w:rPr>
                <w:rFonts w:ascii="Times New Roman" w:hAnsi="Times New Roman"/>
                <w:b/>
                <w:bCs/>
                <w:sz w:val="24"/>
                <w:szCs w:val="19"/>
              </w:rPr>
            </w:pPr>
            <w:r>
              <w:rPr>
                <w:rFonts w:ascii="Times New Roman" w:hAnsi="Times New Roman"/>
                <w:sz w:val="24"/>
              </w:rPr>
              <w:t>Costs for the collection and acceptance of packaging waste and disposable tableware</w:t>
            </w:r>
          </w:p>
        </w:tc>
        <w:tc>
          <w:tcPr>
            <w:tcW w:w="296" w:type="pct"/>
            <w:shd w:val="clear" w:color="auto" w:fill="auto"/>
            <w:noWrap/>
          </w:tcPr>
          <w:p w14:paraId="3A48668A" w14:textId="77777777" w:rsidR="00ED27C4" w:rsidRPr="001202C1" w:rsidRDefault="00ED27C4" w:rsidP="001202C1">
            <w:pPr>
              <w:spacing w:after="0" w:line="240" w:lineRule="auto"/>
              <w:jc w:val="both"/>
              <w:rPr>
                <w:rFonts w:ascii="Times New Roman" w:hAnsi="Times New Roman"/>
                <w:b/>
                <w:bCs/>
                <w:i/>
                <w:iCs/>
                <w:sz w:val="24"/>
                <w:szCs w:val="19"/>
              </w:rPr>
            </w:pPr>
          </w:p>
        </w:tc>
        <w:tc>
          <w:tcPr>
            <w:tcW w:w="296" w:type="pct"/>
            <w:shd w:val="clear" w:color="auto" w:fill="auto"/>
            <w:noWrap/>
          </w:tcPr>
          <w:p w14:paraId="06928F32" w14:textId="77777777" w:rsidR="00ED27C4" w:rsidRPr="001202C1" w:rsidRDefault="00ED27C4" w:rsidP="001202C1">
            <w:pPr>
              <w:spacing w:after="0" w:line="240" w:lineRule="auto"/>
              <w:jc w:val="both"/>
              <w:rPr>
                <w:rFonts w:ascii="Times New Roman" w:hAnsi="Times New Roman"/>
                <w:b/>
                <w:bCs/>
                <w:i/>
                <w:iCs/>
                <w:sz w:val="24"/>
                <w:szCs w:val="19"/>
              </w:rPr>
            </w:pPr>
          </w:p>
        </w:tc>
        <w:tc>
          <w:tcPr>
            <w:tcW w:w="296" w:type="pct"/>
            <w:shd w:val="clear" w:color="auto" w:fill="auto"/>
            <w:noWrap/>
          </w:tcPr>
          <w:p w14:paraId="3F8C1EDF" w14:textId="77777777" w:rsidR="00ED27C4" w:rsidRPr="001202C1" w:rsidRDefault="00ED27C4" w:rsidP="001202C1">
            <w:pPr>
              <w:spacing w:after="0" w:line="240" w:lineRule="auto"/>
              <w:jc w:val="both"/>
              <w:rPr>
                <w:rFonts w:ascii="Times New Roman" w:hAnsi="Times New Roman"/>
                <w:b/>
                <w:bCs/>
                <w:i/>
                <w:iCs/>
                <w:sz w:val="24"/>
                <w:szCs w:val="19"/>
              </w:rPr>
            </w:pPr>
          </w:p>
        </w:tc>
      </w:tr>
      <w:tr w:rsidR="006F3D7B" w:rsidRPr="001202C1" w14:paraId="2E939B90" w14:textId="77777777" w:rsidTr="00102A5E">
        <w:trPr>
          <w:cantSplit/>
        </w:trPr>
        <w:tc>
          <w:tcPr>
            <w:tcW w:w="205" w:type="pct"/>
          </w:tcPr>
          <w:p w14:paraId="11188C10" w14:textId="77777777" w:rsidR="00ED27C4" w:rsidRPr="001202C1" w:rsidRDefault="00ED27C4" w:rsidP="001202C1">
            <w:pPr>
              <w:spacing w:after="0" w:line="240" w:lineRule="auto"/>
              <w:jc w:val="both"/>
              <w:rPr>
                <w:rFonts w:ascii="Times New Roman" w:hAnsi="Times New Roman"/>
                <w:bCs/>
                <w:sz w:val="24"/>
                <w:szCs w:val="19"/>
              </w:rPr>
            </w:pPr>
            <w:r>
              <w:rPr>
                <w:rFonts w:ascii="Times New Roman" w:hAnsi="Times New Roman"/>
                <w:sz w:val="24"/>
              </w:rPr>
              <w:t>2.</w:t>
            </w:r>
          </w:p>
        </w:tc>
        <w:tc>
          <w:tcPr>
            <w:tcW w:w="3907" w:type="pct"/>
            <w:shd w:val="clear" w:color="auto" w:fill="auto"/>
            <w:noWrap/>
          </w:tcPr>
          <w:p w14:paraId="75C1F330" w14:textId="77777777" w:rsidR="00ED27C4" w:rsidRPr="001202C1" w:rsidRDefault="00ED27C4" w:rsidP="001202C1">
            <w:pPr>
              <w:spacing w:after="0" w:line="240" w:lineRule="auto"/>
              <w:jc w:val="both"/>
              <w:rPr>
                <w:rFonts w:ascii="Times New Roman" w:hAnsi="Times New Roman"/>
                <w:b/>
                <w:bCs/>
                <w:sz w:val="24"/>
                <w:szCs w:val="19"/>
              </w:rPr>
            </w:pPr>
            <w:r>
              <w:rPr>
                <w:rFonts w:ascii="Times New Roman" w:hAnsi="Times New Roman"/>
                <w:sz w:val="24"/>
              </w:rPr>
              <w:t>Costs for the storage of packaging waste and disposable tableware</w:t>
            </w:r>
          </w:p>
        </w:tc>
        <w:tc>
          <w:tcPr>
            <w:tcW w:w="296" w:type="pct"/>
            <w:shd w:val="clear" w:color="auto" w:fill="auto"/>
            <w:noWrap/>
          </w:tcPr>
          <w:p w14:paraId="2C9B6D2D" w14:textId="77777777" w:rsidR="00ED27C4" w:rsidRPr="001202C1" w:rsidRDefault="00ED27C4" w:rsidP="001202C1">
            <w:pPr>
              <w:spacing w:after="0" w:line="240" w:lineRule="auto"/>
              <w:jc w:val="both"/>
              <w:rPr>
                <w:rFonts w:ascii="Times New Roman" w:hAnsi="Times New Roman"/>
                <w:b/>
                <w:bCs/>
                <w:i/>
                <w:iCs/>
                <w:sz w:val="24"/>
                <w:szCs w:val="19"/>
              </w:rPr>
            </w:pPr>
          </w:p>
        </w:tc>
        <w:tc>
          <w:tcPr>
            <w:tcW w:w="296" w:type="pct"/>
            <w:shd w:val="clear" w:color="auto" w:fill="auto"/>
            <w:noWrap/>
          </w:tcPr>
          <w:p w14:paraId="61B8312F" w14:textId="77777777" w:rsidR="00ED27C4" w:rsidRPr="001202C1" w:rsidRDefault="00ED27C4" w:rsidP="001202C1">
            <w:pPr>
              <w:spacing w:after="0" w:line="240" w:lineRule="auto"/>
              <w:jc w:val="both"/>
              <w:rPr>
                <w:rFonts w:ascii="Times New Roman" w:hAnsi="Times New Roman"/>
                <w:b/>
                <w:bCs/>
                <w:i/>
                <w:iCs/>
                <w:sz w:val="24"/>
                <w:szCs w:val="19"/>
              </w:rPr>
            </w:pPr>
          </w:p>
        </w:tc>
        <w:tc>
          <w:tcPr>
            <w:tcW w:w="296" w:type="pct"/>
            <w:shd w:val="clear" w:color="auto" w:fill="auto"/>
            <w:noWrap/>
          </w:tcPr>
          <w:p w14:paraId="7243D01B" w14:textId="77777777" w:rsidR="00ED27C4" w:rsidRPr="001202C1" w:rsidRDefault="00ED27C4" w:rsidP="001202C1">
            <w:pPr>
              <w:spacing w:after="0" w:line="240" w:lineRule="auto"/>
              <w:jc w:val="both"/>
              <w:rPr>
                <w:rFonts w:ascii="Times New Roman" w:hAnsi="Times New Roman"/>
                <w:b/>
                <w:bCs/>
                <w:i/>
                <w:iCs/>
                <w:sz w:val="24"/>
                <w:szCs w:val="19"/>
              </w:rPr>
            </w:pPr>
          </w:p>
        </w:tc>
      </w:tr>
      <w:tr w:rsidR="006F3D7B" w:rsidRPr="001202C1" w14:paraId="7E787684" w14:textId="77777777" w:rsidTr="00102A5E">
        <w:trPr>
          <w:cantSplit/>
        </w:trPr>
        <w:tc>
          <w:tcPr>
            <w:tcW w:w="205" w:type="pct"/>
          </w:tcPr>
          <w:p w14:paraId="6FC3B19C" w14:textId="77777777" w:rsidR="00ED27C4" w:rsidRPr="001202C1" w:rsidRDefault="00ED27C4" w:rsidP="001202C1">
            <w:pPr>
              <w:spacing w:after="0" w:line="240" w:lineRule="auto"/>
              <w:jc w:val="both"/>
              <w:rPr>
                <w:rFonts w:ascii="Times New Roman" w:hAnsi="Times New Roman"/>
                <w:bCs/>
                <w:sz w:val="24"/>
                <w:szCs w:val="19"/>
              </w:rPr>
            </w:pPr>
            <w:r>
              <w:rPr>
                <w:rFonts w:ascii="Times New Roman" w:hAnsi="Times New Roman"/>
                <w:sz w:val="24"/>
              </w:rPr>
              <w:t>3.</w:t>
            </w:r>
          </w:p>
        </w:tc>
        <w:tc>
          <w:tcPr>
            <w:tcW w:w="3907" w:type="pct"/>
            <w:shd w:val="clear" w:color="auto" w:fill="auto"/>
          </w:tcPr>
          <w:p w14:paraId="4181A6C2" w14:textId="77777777" w:rsidR="00ED27C4" w:rsidRPr="001202C1" w:rsidRDefault="00ED27C4" w:rsidP="001202C1">
            <w:pPr>
              <w:spacing w:after="0" w:line="240" w:lineRule="auto"/>
              <w:jc w:val="both"/>
              <w:rPr>
                <w:rFonts w:ascii="Times New Roman" w:hAnsi="Times New Roman"/>
                <w:bCs/>
                <w:sz w:val="24"/>
                <w:szCs w:val="19"/>
              </w:rPr>
            </w:pPr>
            <w:r>
              <w:rPr>
                <w:rFonts w:ascii="Times New Roman" w:hAnsi="Times New Roman"/>
                <w:sz w:val="24"/>
              </w:rPr>
              <w:t>Costs for the recycling and recovery of the collected packaging waste and disposable tableware (including costs for bringing out of the territory of the Republic of Latvia for recycling or recovery)</w:t>
            </w:r>
          </w:p>
        </w:tc>
        <w:tc>
          <w:tcPr>
            <w:tcW w:w="296" w:type="pct"/>
            <w:shd w:val="clear" w:color="auto" w:fill="auto"/>
            <w:noWrap/>
          </w:tcPr>
          <w:p w14:paraId="25E72856"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30032623"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03DADDB7" w14:textId="77777777" w:rsidR="00ED27C4" w:rsidRPr="001202C1" w:rsidRDefault="00ED27C4" w:rsidP="001202C1">
            <w:pPr>
              <w:spacing w:after="0" w:line="240" w:lineRule="auto"/>
              <w:jc w:val="both"/>
              <w:rPr>
                <w:rFonts w:ascii="Times New Roman" w:hAnsi="Times New Roman"/>
                <w:bCs/>
                <w:iCs/>
                <w:sz w:val="24"/>
                <w:szCs w:val="19"/>
              </w:rPr>
            </w:pPr>
          </w:p>
        </w:tc>
      </w:tr>
      <w:tr w:rsidR="006F3D7B" w:rsidRPr="001202C1" w14:paraId="2DBE5BB4" w14:textId="77777777" w:rsidTr="00102A5E">
        <w:trPr>
          <w:cantSplit/>
        </w:trPr>
        <w:tc>
          <w:tcPr>
            <w:tcW w:w="205" w:type="pct"/>
          </w:tcPr>
          <w:p w14:paraId="6E679944"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4.</w:t>
            </w:r>
          </w:p>
        </w:tc>
        <w:tc>
          <w:tcPr>
            <w:tcW w:w="3907" w:type="pct"/>
            <w:shd w:val="clear" w:color="auto" w:fill="auto"/>
            <w:noWrap/>
          </w:tcPr>
          <w:p w14:paraId="176FB486"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Costs for the maintenance of the packaging waste and disposable tableware management infrastructure</w:t>
            </w:r>
          </w:p>
        </w:tc>
        <w:tc>
          <w:tcPr>
            <w:tcW w:w="296" w:type="pct"/>
            <w:shd w:val="clear" w:color="auto" w:fill="auto"/>
            <w:noWrap/>
          </w:tcPr>
          <w:p w14:paraId="336D4508"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01FE2145"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0D4F13FC" w14:textId="77777777" w:rsidR="00ED27C4" w:rsidRPr="001202C1" w:rsidRDefault="00ED27C4" w:rsidP="001202C1">
            <w:pPr>
              <w:spacing w:after="0" w:line="240" w:lineRule="auto"/>
              <w:jc w:val="both"/>
              <w:rPr>
                <w:rFonts w:ascii="Times New Roman" w:hAnsi="Times New Roman"/>
                <w:bCs/>
                <w:iCs/>
                <w:sz w:val="24"/>
                <w:szCs w:val="19"/>
              </w:rPr>
            </w:pPr>
          </w:p>
        </w:tc>
      </w:tr>
      <w:tr w:rsidR="006F3D7B" w:rsidRPr="001202C1" w14:paraId="557988FB" w14:textId="77777777" w:rsidTr="00102A5E">
        <w:trPr>
          <w:cantSplit/>
        </w:trPr>
        <w:tc>
          <w:tcPr>
            <w:tcW w:w="205" w:type="pct"/>
          </w:tcPr>
          <w:p w14:paraId="7AD0D8DA"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5.</w:t>
            </w:r>
          </w:p>
        </w:tc>
        <w:tc>
          <w:tcPr>
            <w:tcW w:w="3907" w:type="pct"/>
            <w:shd w:val="clear" w:color="auto" w:fill="auto"/>
            <w:noWrap/>
          </w:tcPr>
          <w:p w14:paraId="391C174C"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Administrative costs</w:t>
            </w:r>
          </w:p>
        </w:tc>
        <w:tc>
          <w:tcPr>
            <w:tcW w:w="296" w:type="pct"/>
            <w:shd w:val="clear" w:color="auto" w:fill="auto"/>
            <w:noWrap/>
          </w:tcPr>
          <w:p w14:paraId="05B696A7"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48BE488E"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46F238CA" w14:textId="77777777" w:rsidR="00ED27C4" w:rsidRPr="001202C1" w:rsidRDefault="00ED27C4" w:rsidP="001202C1">
            <w:pPr>
              <w:spacing w:after="0" w:line="240" w:lineRule="auto"/>
              <w:jc w:val="both"/>
              <w:rPr>
                <w:rFonts w:ascii="Times New Roman" w:hAnsi="Times New Roman"/>
                <w:bCs/>
                <w:iCs/>
                <w:sz w:val="24"/>
                <w:szCs w:val="19"/>
              </w:rPr>
            </w:pPr>
          </w:p>
        </w:tc>
      </w:tr>
      <w:tr w:rsidR="006F3D7B" w:rsidRPr="001202C1" w14:paraId="0460E16C" w14:textId="77777777" w:rsidTr="00102A5E">
        <w:trPr>
          <w:cantSplit/>
        </w:trPr>
        <w:tc>
          <w:tcPr>
            <w:tcW w:w="205" w:type="pct"/>
          </w:tcPr>
          <w:p w14:paraId="3288D8BB"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6.</w:t>
            </w:r>
          </w:p>
        </w:tc>
        <w:tc>
          <w:tcPr>
            <w:tcW w:w="3907" w:type="pct"/>
            <w:shd w:val="clear" w:color="auto" w:fill="auto"/>
            <w:noWrap/>
          </w:tcPr>
          <w:p w14:paraId="46EF45B7"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Costs for communication measures (the amount of costs shall be not less than 1.5 % of the turnover included in the audited report of the company in the previous year)</w:t>
            </w:r>
          </w:p>
        </w:tc>
        <w:tc>
          <w:tcPr>
            <w:tcW w:w="296" w:type="pct"/>
            <w:shd w:val="clear" w:color="auto" w:fill="auto"/>
            <w:noWrap/>
          </w:tcPr>
          <w:p w14:paraId="645257C4"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45FDF5AF"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3AC7219A" w14:textId="77777777" w:rsidR="00ED27C4" w:rsidRPr="001202C1" w:rsidRDefault="00ED27C4" w:rsidP="001202C1">
            <w:pPr>
              <w:spacing w:after="0" w:line="240" w:lineRule="auto"/>
              <w:jc w:val="both"/>
              <w:rPr>
                <w:rFonts w:ascii="Times New Roman" w:hAnsi="Times New Roman"/>
                <w:bCs/>
                <w:iCs/>
                <w:sz w:val="24"/>
                <w:szCs w:val="19"/>
              </w:rPr>
            </w:pPr>
          </w:p>
        </w:tc>
      </w:tr>
      <w:tr w:rsidR="006F3D7B" w:rsidRPr="001202C1" w14:paraId="655E324F" w14:textId="77777777" w:rsidTr="00102A5E">
        <w:trPr>
          <w:cantSplit/>
        </w:trPr>
        <w:tc>
          <w:tcPr>
            <w:tcW w:w="205" w:type="pct"/>
          </w:tcPr>
          <w:p w14:paraId="13B4A2DC"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7.</w:t>
            </w:r>
          </w:p>
        </w:tc>
        <w:tc>
          <w:tcPr>
            <w:tcW w:w="3907" w:type="pct"/>
            <w:shd w:val="clear" w:color="auto" w:fill="auto"/>
            <w:noWrap/>
          </w:tcPr>
          <w:p w14:paraId="13D8955C"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Financial costs related to the implementation of the management plan</w:t>
            </w:r>
          </w:p>
        </w:tc>
        <w:tc>
          <w:tcPr>
            <w:tcW w:w="296" w:type="pct"/>
            <w:shd w:val="clear" w:color="auto" w:fill="auto"/>
            <w:noWrap/>
          </w:tcPr>
          <w:p w14:paraId="76E6B02D"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0B01B2AD"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5B3041EE" w14:textId="77777777" w:rsidR="00ED27C4" w:rsidRPr="001202C1" w:rsidRDefault="00ED27C4" w:rsidP="001202C1">
            <w:pPr>
              <w:spacing w:after="0" w:line="240" w:lineRule="auto"/>
              <w:jc w:val="both"/>
              <w:rPr>
                <w:rFonts w:ascii="Times New Roman" w:hAnsi="Times New Roman"/>
                <w:bCs/>
                <w:iCs/>
                <w:sz w:val="24"/>
                <w:szCs w:val="19"/>
              </w:rPr>
            </w:pPr>
          </w:p>
        </w:tc>
      </w:tr>
      <w:tr w:rsidR="006F3D7B" w:rsidRPr="001202C1" w14:paraId="597A3BD3" w14:textId="77777777" w:rsidTr="00102A5E">
        <w:trPr>
          <w:cantSplit/>
        </w:trPr>
        <w:tc>
          <w:tcPr>
            <w:tcW w:w="205" w:type="pct"/>
          </w:tcPr>
          <w:p w14:paraId="69BCDB49"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8.</w:t>
            </w:r>
          </w:p>
        </w:tc>
        <w:tc>
          <w:tcPr>
            <w:tcW w:w="3907" w:type="pct"/>
            <w:shd w:val="clear" w:color="auto" w:fill="auto"/>
            <w:noWrap/>
          </w:tcPr>
          <w:p w14:paraId="0D357084"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Risk 10 %</w:t>
            </w:r>
          </w:p>
        </w:tc>
        <w:tc>
          <w:tcPr>
            <w:tcW w:w="296" w:type="pct"/>
            <w:shd w:val="clear" w:color="auto" w:fill="auto"/>
            <w:noWrap/>
          </w:tcPr>
          <w:p w14:paraId="562A2822"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2A527253"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37F8A90D" w14:textId="77777777" w:rsidR="00ED27C4" w:rsidRPr="001202C1" w:rsidRDefault="00ED27C4" w:rsidP="001202C1">
            <w:pPr>
              <w:spacing w:after="0" w:line="240" w:lineRule="auto"/>
              <w:jc w:val="both"/>
              <w:rPr>
                <w:rFonts w:ascii="Times New Roman" w:hAnsi="Times New Roman"/>
                <w:bCs/>
                <w:iCs/>
                <w:sz w:val="24"/>
                <w:szCs w:val="19"/>
              </w:rPr>
            </w:pPr>
          </w:p>
        </w:tc>
      </w:tr>
      <w:tr w:rsidR="006F3D7B" w:rsidRPr="001202C1" w14:paraId="0EF1B479" w14:textId="77777777" w:rsidTr="00102A5E">
        <w:trPr>
          <w:cantSplit/>
        </w:trPr>
        <w:tc>
          <w:tcPr>
            <w:tcW w:w="205" w:type="pct"/>
          </w:tcPr>
          <w:p w14:paraId="41560144" w14:textId="77777777" w:rsidR="00ED27C4" w:rsidRPr="001202C1" w:rsidRDefault="00ED27C4" w:rsidP="001202C1">
            <w:pPr>
              <w:spacing w:after="0" w:line="240" w:lineRule="auto"/>
              <w:jc w:val="both"/>
              <w:rPr>
                <w:rFonts w:ascii="Times New Roman" w:hAnsi="Times New Roman"/>
                <w:bCs/>
                <w:sz w:val="24"/>
                <w:szCs w:val="19"/>
              </w:rPr>
            </w:pPr>
            <w:r>
              <w:rPr>
                <w:rFonts w:ascii="Times New Roman" w:hAnsi="Times New Roman"/>
                <w:sz w:val="24"/>
              </w:rPr>
              <w:t>9.</w:t>
            </w:r>
          </w:p>
        </w:tc>
        <w:tc>
          <w:tcPr>
            <w:tcW w:w="3907" w:type="pct"/>
            <w:shd w:val="clear" w:color="auto" w:fill="auto"/>
            <w:noWrap/>
          </w:tcPr>
          <w:p w14:paraId="1B7B71F6" w14:textId="77777777" w:rsidR="00ED27C4" w:rsidRPr="001202C1" w:rsidRDefault="00ED27C4" w:rsidP="001202C1">
            <w:pPr>
              <w:spacing w:after="0" w:line="240" w:lineRule="auto"/>
              <w:jc w:val="both"/>
              <w:rPr>
                <w:rFonts w:ascii="Times New Roman" w:hAnsi="Times New Roman"/>
                <w:bCs/>
                <w:sz w:val="24"/>
                <w:szCs w:val="19"/>
              </w:rPr>
            </w:pPr>
            <w:r>
              <w:rPr>
                <w:rFonts w:ascii="Times New Roman" w:hAnsi="Times New Roman"/>
                <w:sz w:val="24"/>
              </w:rPr>
              <w:t>Total costs</w:t>
            </w:r>
          </w:p>
        </w:tc>
        <w:tc>
          <w:tcPr>
            <w:tcW w:w="296" w:type="pct"/>
            <w:shd w:val="clear" w:color="auto" w:fill="auto"/>
            <w:noWrap/>
          </w:tcPr>
          <w:p w14:paraId="69CF9F30"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5D1AF6D0" w14:textId="77777777" w:rsidR="00ED27C4" w:rsidRPr="001202C1" w:rsidRDefault="00ED27C4" w:rsidP="001202C1">
            <w:pPr>
              <w:spacing w:after="0" w:line="240" w:lineRule="auto"/>
              <w:jc w:val="both"/>
              <w:rPr>
                <w:rFonts w:ascii="Times New Roman" w:hAnsi="Times New Roman"/>
                <w:bCs/>
                <w:iCs/>
                <w:sz w:val="24"/>
                <w:szCs w:val="19"/>
              </w:rPr>
            </w:pPr>
          </w:p>
        </w:tc>
        <w:tc>
          <w:tcPr>
            <w:tcW w:w="296" w:type="pct"/>
            <w:shd w:val="clear" w:color="auto" w:fill="auto"/>
            <w:noWrap/>
          </w:tcPr>
          <w:p w14:paraId="6E7B657F" w14:textId="77777777" w:rsidR="00ED27C4" w:rsidRPr="001202C1" w:rsidRDefault="00ED27C4" w:rsidP="001202C1">
            <w:pPr>
              <w:spacing w:after="0" w:line="240" w:lineRule="auto"/>
              <w:jc w:val="both"/>
              <w:rPr>
                <w:rFonts w:ascii="Times New Roman" w:hAnsi="Times New Roman"/>
                <w:bCs/>
                <w:iCs/>
                <w:sz w:val="24"/>
                <w:szCs w:val="19"/>
              </w:rPr>
            </w:pPr>
          </w:p>
        </w:tc>
      </w:tr>
    </w:tbl>
    <w:p w14:paraId="69A538D5" w14:textId="77777777" w:rsidR="00ED27C4" w:rsidRPr="001202C1" w:rsidRDefault="00ED27C4" w:rsidP="00C572DC">
      <w:pPr>
        <w:spacing w:after="0" w:line="240" w:lineRule="auto"/>
        <w:jc w:val="both"/>
        <w:rPr>
          <w:rFonts w:ascii="Times New Roman" w:hAnsi="Times New Roman"/>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985"/>
        <w:gridCol w:w="4170"/>
        <w:gridCol w:w="5439"/>
        <w:gridCol w:w="2409"/>
      </w:tblGrid>
      <w:tr w:rsidR="006F3D7B" w:rsidRPr="001202C1" w14:paraId="7A3205F5" w14:textId="77777777" w:rsidTr="00C572DC">
        <w:trPr>
          <w:cantSplit/>
        </w:trPr>
        <w:tc>
          <w:tcPr>
            <w:tcW w:w="709" w:type="pct"/>
            <w:shd w:val="clear" w:color="auto" w:fill="auto"/>
            <w:vAlign w:val="center"/>
          </w:tcPr>
          <w:p w14:paraId="02822A09" w14:textId="77777777" w:rsidR="00ED27C4" w:rsidRPr="001202C1" w:rsidRDefault="00ED27C4" w:rsidP="001202C1">
            <w:pPr>
              <w:spacing w:after="0" w:line="240" w:lineRule="auto"/>
              <w:jc w:val="both"/>
              <w:rPr>
                <w:rFonts w:ascii="Times New Roman" w:hAnsi="Times New Roman"/>
                <w:sz w:val="24"/>
                <w:szCs w:val="19"/>
              </w:rPr>
            </w:pPr>
          </w:p>
        </w:tc>
        <w:tc>
          <w:tcPr>
            <w:tcW w:w="1489" w:type="pct"/>
            <w:shd w:val="clear" w:color="auto" w:fill="auto"/>
            <w:vAlign w:val="center"/>
          </w:tcPr>
          <w:p w14:paraId="569348E6"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b/>
                <w:sz w:val="24"/>
              </w:rPr>
              <w:t>8. List of Taxpayers which with</w:t>
            </w:r>
          </w:p>
        </w:tc>
        <w:tc>
          <w:tcPr>
            <w:tcW w:w="1942" w:type="pct"/>
            <w:tcBorders>
              <w:bottom w:val="single" w:sz="4" w:space="0" w:color="auto"/>
            </w:tcBorders>
            <w:shd w:val="clear" w:color="auto" w:fill="auto"/>
            <w:vAlign w:val="center"/>
          </w:tcPr>
          <w:p w14:paraId="6B609125" w14:textId="77777777" w:rsidR="00ED27C4" w:rsidRPr="001202C1" w:rsidRDefault="00ED27C4" w:rsidP="001202C1">
            <w:pPr>
              <w:spacing w:after="0" w:line="240" w:lineRule="auto"/>
              <w:jc w:val="both"/>
              <w:rPr>
                <w:rFonts w:ascii="Times New Roman" w:hAnsi="Times New Roman"/>
                <w:sz w:val="24"/>
                <w:szCs w:val="19"/>
              </w:rPr>
            </w:pPr>
          </w:p>
        </w:tc>
        <w:tc>
          <w:tcPr>
            <w:tcW w:w="860" w:type="pct"/>
            <w:shd w:val="clear" w:color="auto" w:fill="auto"/>
            <w:vAlign w:val="center"/>
          </w:tcPr>
          <w:p w14:paraId="72AD375E"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631ED4E1" w14:textId="77777777" w:rsidTr="00C572DC">
        <w:trPr>
          <w:cantSplit/>
        </w:trPr>
        <w:tc>
          <w:tcPr>
            <w:tcW w:w="709" w:type="pct"/>
            <w:shd w:val="clear" w:color="auto" w:fill="auto"/>
            <w:vAlign w:val="center"/>
          </w:tcPr>
          <w:p w14:paraId="6C1B8F19" w14:textId="77777777" w:rsidR="00ED27C4" w:rsidRPr="001202C1" w:rsidRDefault="00ED27C4" w:rsidP="001202C1">
            <w:pPr>
              <w:spacing w:after="0" w:line="240" w:lineRule="auto"/>
              <w:jc w:val="both"/>
              <w:rPr>
                <w:rFonts w:ascii="Times New Roman" w:hAnsi="Times New Roman"/>
                <w:sz w:val="24"/>
                <w:szCs w:val="19"/>
              </w:rPr>
            </w:pPr>
          </w:p>
        </w:tc>
        <w:tc>
          <w:tcPr>
            <w:tcW w:w="1489" w:type="pct"/>
            <w:shd w:val="clear" w:color="auto" w:fill="auto"/>
            <w:vAlign w:val="center"/>
          </w:tcPr>
          <w:p w14:paraId="784D9F19" w14:textId="77777777" w:rsidR="00ED27C4" w:rsidRPr="001202C1" w:rsidRDefault="00ED27C4" w:rsidP="001202C1">
            <w:pPr>
              <w:spacing w:after="0" w:line="240" w:lineRule="auto"/>
              <w:jc w:val="both"/>
              <w:rPr>
                <w:rFonts w:ascii="Times New Roman" w:hAnsi="Times New Roman"/>
                <w:sz w:val="24"/>
                <w:szCs w:val="19"/>
              </w:rPr>
            </w:pPr>
          </w:p>
        </w:tc>
        <w:tc>
          <w:tcPr>
            <w:tcW w:w="1942" w:type="pct"/>
            <w:tcBorders>
              <w:top w:val="single" w:sz="4" w:space="0" w:color="auto"/>
            </w:tcBorders>
            <w:shd w:val="clear" w:color="auto" w:fill="auto"/>
          </w:tcPr>
          <w:p w14:paraId="54DD8D5F" w14:textId="53E89D2C" w:rsidR="00ED27C4" w:rsidRPr="001202C1" w:rsidRDefault="00ED27C4" w:rsidP="00C572DC">
            <w:pPr>
              <w:tabs>
                <w:tab w:val="left" w:pos="8280"/>
              </w:tabs>
              <w:spacing w:after="0" w:line="240" w:lineRule="auto"/>
              <w:jc w:val="center"/>
              <w:rPr>
                <w:rFonts w:ascii="Times New Roman" w:hAnsi="Times New Roman"/>
                <w:sz w:val="24"/>
                <w:szCs w:val="17"/>
              </w:rPr>
            </w:pPr>
            <w:r>
              <w:rPr>
                <w:rFonts w:ascii="Times New Roman" w:hAnsi="Times New Roman"/>
                <w:sz w:val="24"/>
              </w:rPr>
              <w:t>(the name of the manager)</w:t>
            </w:r>
          </w:p>
        </w:tc>
        <w:tc>
          <w:tcPr>
            <w:tcW w:w="860" w:type="pct"/>
            <w:shd w:val="clear" w:color="auto" w:fill="auto"/>
            <w:vAlign w:val="center"/>
          </w:tcPr>
          <w:p w14:paraId="52856920"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267FDE1D" w14:textId="77777777" w:rsidTr="00C572DC">
        <w:trPr>
          <w:cantSplit/>
        </w:trPr>
        <w:tc>
          <w:tcPr>
            <w:tcW w:w="5000" w:type="pct"/>
            <w:gridSpan w:val="4"/>
            <w:shd w:val="clear" w:color="auto" w:fill="auto"/>
            <w:vAlign w:val="center"/>
          </w:tcPr>
          <w:p w14:paraId="30D996ED" w14:textId="77777777" w:rsidR="00ED27C4" w:rsidRPr="001202C1" w:rsidRDefault="00ED27C4" w:rsidP="00C572DC">
            <w:pPr>
              <w:spacing w:after="0" w:line="240" w:lineRule="auto"/>
              <w:jc w:val="center"/>
              <w:rPr>
                <w:rFonts w:ascii="Times New Roman" w:hAnsi="Times New Roman"/>
                <w:b/>
                <w:sz w:val="24"/>
                <w:szCs w:val="19"/>
              </w:rPr>
            </w:pPr>
            <w:r>
              <w:rPr>
                <w:rFonts w:ascii="Times New Roman" w:hAnsi="Times New Roman"/>
                <w:b/>
                <w:sz w:val="24"/>
              </w:rPr>
              <w:t>have Entered into the Agreement on Participation in the Packaging Waste and Disposable Tableware Management System</w:t>
            </w:r>
            <w:r>
              <w:rPr>
                <w:rFonts w:ascii="Times New Roman" w:hAnsi="Times New Roman"/>
                <w:b/>
                <w:sz w:val="24"/>
                <w:vertAlign w:val="superscript"/>
              </w:rPr>
              <w:t>11</w:t>
            </w:r>
          </w:p>
        </w:tc>
      </w:tr>
    </w:tbl>
    <w:p w14:paraId="1278B41D" w14:textId="77777777" w:rsidR="00ED27C4" w:rsidRPr="001202C1" w:rsidRDefault="00ED27C4" w:rsidP="00C572DC">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73"/>
        <w:gridCol w:w="2258"/>
        <w:gridCol w:w="2564"/>
        <w:gridCol w:w="2564"/>
        <w:gridCol w:w="2869"/>
        <w:gridCol w:w="3165"/>
      </w:tblGrid>
      <w:tr w:rsidR="006F3D7B" w:rsidRPr="001202C1" w14:paraId="4EFC9E80" w14:textId="77777777" w:rsidTr="00102A5E">
        <w:trPr>
          <w:cantSplit/>
        </w:trPr>
        <w:tc>
          <w:tcPr>
            <w:tcW w:w="205" w:type="pct"/>
            <w:vAlign w:val="center"/>
          </w:tcPr>
          <w:p w14:paraId="3BA26B24" w14:textId="6320D87C" w:rsidR="00ED27C4" w:rsidRPr="001202C1" w:rsidRDefault="00ED27C4" w:rsidP="00C572DC">
            <w:pPr>
              <w:spacing w:after="0" w:line="240" w:lineRule="auto"/>
              <w:jc w:val="center"/>
              <w:rPr>
                <w:rFonts w:ascii="Times New Roman" w:hAnsi="Times New Roman"/>
                <w:sz w:val="24"/>
                <w:szCs w:val="19"/>
              </w:rPr>
            </w:pPr>
            <w:r>
              <w:rPr>
                <w:rFonts w:ascii="Times New Roman" w:hAnsi="Times New Roman"/>
                <w:sz w:val="24"/>
              </w:rPr>
              <w:t>No.</w:t>
            </w:r>
          </w:p>
        </w:tc>
        <w:tc>
          <w:tcPr>
            <w:tcW w:w="807" w:type="pct"/>
            <w:vAlign w:val="center"/>
          </w:tcPr>
          <w:p w14:paraId="60F51D2B" w14:textId="77777777" w:rsidR="00ED27C4" w:rsidRPr="001202C1" w:rsidRDefault="00ED27C4" w:rsidP="00C572DC">
            <w:pPr>
              <w:spacing w:after="0" w:line="240" w:lineRule="auto"/>
              <w:jc w:val="center"/>
              <w:rPr>
                <w:rFonts w:ascii="Times New Roman" w:hAnsi="Times New Roman"/>
                <w:sz w:val="24"/>
                <w:szCs w:val="19"/>
              </w:rPr>
            </w:pPr>
            <w:r>
              <w:rPr>
                <w:rFonts w:ascii="Times New Roman" w:hAnsi="Times New Roman"/>
                <w:sz w:val="24"/>
              </w:rPr>
              <w:t>Registration number</w:t>
            </w:r>
            <w:r>
              <w:rPr>
                <w:rFonts w:ascii="Times New Roman" w:hAnsi="Times New Roman"/>
                <w:sz w:val="24"/>
                <w:vertAlign w:val="superscript"/>
              </w:rPr>
              <w:t>12</w:t>
            </w:r>
          </w:p>
        </w:tc>
        <w:tc>
          <w:tcPr>
            <w:tcW w:w="916" w:type="pct"/>
            <w:vAlign w:val="center"/>
          </w:tcPr>
          <w:p w14:paraId="366CD356" w14:textId="77777777" w:rsidR="00ED27C4" w:rsidRPr="001202C1" w:rsidRDefault="00ED27C4" w:rsidP="00C572DC">
            <w:pPr>
              <w:spacing w:after="0" w:line="240" w:lineRule="auto"/>
              <w:jc w:val="center"/>
              <w:rPr>
                <w:rFonts w:ascii="Times New Roman" w:hAnsi="Times New Roman"/>
                <w:sz w:val="24"/>
                <w:szCs w:val="19"/>
              </w:rPr>
            </w:pPr>
            <w:r>
              <w:rPr>
                <w:rFonts w:ascii="Times New Roman" w:hAnsi="Times New Roman"/>
                <w:sz w:val="24"/>
              </w:rPr>
              <w:t>Name</w:t>
            </w:r>
          </w:p>
        </w:tc>
        <w:tc>
          <w:tcPr>
            <w:tcW w:w="916" w:type="pct"/>
            <w:vAlign w:val="center"/>
          </w:tcPr>
          <w:p w14:paraId="07F4667C" w14:textId="77777777" w:rsidR="00ED27C4" w:rsidRPr="001202C1" w:rsidRDefault="00ED27C4" w:rsidP="00C572DC">
            <w:pPr>
              <w:spacing w:after="0" w:line="240" w:lineRule="auto"/>
              <w:jc w:val="center"/>
              <w:rPr>
                <w:rFonts w:ascii="Times New Roman" w:hAnsi="Times New Roman"/>
                <w:sz w:val="24"/>
                <w:szCs w:val="19"/>
              </w:rPr>
            </w:pPr>
            <w:r>
              <w:rPr>
                <w:rFonts w:ascii="Times New Roman" w:hAnsi="Times New Roman"/>
                <w:sz w:val="24"/>
              </w:rPr>
              <w:t>Legal address</w:t>
            </w:r>
          </w:p>
        </w:tc>
        <w:tc>
          <w:tcPr>
            <w:tcW w:w="1025" w:type="pct"/>
            <w:vAlign w:val="center"/>
          </w:tcPr>
          <w:p w14:paraId="460C472A" w14:textId="77777777" w:rsidR="00ED27C4" w:rsidRPr="001202C1" w:rsidDel="00492D56" w:rsidRDefault="00ED27C4" w:rsidP="00C572DC">
            <w:pPr>
              <w:spacing w:after="0" w:line="240" w:lineRule="auto"/>
              <w:jc w:val="center"/>
              <w:rPr>
                <w:rFonts w:ascii="Times New Roman" w:hAnsi="Times New Roman"/>
                <w:sz w:val="24"/>
                <w:szCs w:val="19"/>
              </w:rPr>
            </w:pPr>
            <w:r>
              <w:rPr>
                <w:rFonts w:ascii="Times New Roman" w:hAnsi="Times New Roman"/>
                <w:sz w:val="24"/>
              </w:rPr>
              <w:t>Date and number of the contract entered into</w:t>
            </w:r>
          </w:p>
        </w:tc>
        <w:tc>
          <w:tcPr>
            <w:tcW w:w="1131" w:type="pct"/>
            <w:vAlign w:val="center"/>
          </w:tcPr>
          <w:p w14:paraId="6012DEDD" w14:textId="77777777" w:rsidR="00ED27C4" w:rsidRPr="001202C1" w:rsidRDefault="00ED27C4" w:rsidP="00C572DC">
            <w:pPr>
              <w:spacing w:after="0" w:line="240" w:lineRule="auto"/>
              <w:jc w:val="center"/>
              <w:rPr>
                <w:rFonts w:ascii="Times New Roman" w:hAnsi="Times New Roman"/>
                <w:sz w:val="24"/>
                <w:szCs w:val="19"/>
              </w:rPr>
            </w:pPr>
            <w:r>
              <w:rPr>
                <w:rFonts w:ascii="Times New Roman" w:hAnsi="Times New Roman"/>
                <w:sz w:val="24"/>
              </w:rPr>
              <w:t>Types of packaging and disposable tableware regarding which the agreement on the management is entered into</w:t>
            </w:r>
          </w:p>
        </w:tc>
      </w:tr>
      <w:tr w:rsidR="006F3D7B" w:rsidRPr="001202C1" w14:paraId="70C366A5" w14:textId="77777777" w:rsidTr="00102A5E">
        <w:trPr>
          <w:cantSplit/>
        </w:trPr>
        <w:tc>
          <w:tcPr>
            <w:tcW w:w="205" w:type="pct"/>
            <w:vAlign w:val="center"/>
          </w:tcPr>
          <w:p w14:paraId="4C5962A6" w14:textId="77777777" w:rsidR="00ED27C4" w:rsidRPr="001202C1" w:rsidRDefault="00ED27C4" w:rsidP="001202C1">
            <w:pPr>
              <w:spacing w:after="0" w:line="240" w:lineRule="auto"/>
              <w:jc w:val="both"/>
              <w:rPr>
                <w:rFonts w:ascii="Times New Roman" w:hAnsi="Times New Roman"/>
                <w:sz w:val="24"/>
                <w:szCs w:val="19"/>
              </w:rPr>
            </w:pPr>
          </w:p>
        </w:tc>
        <w:tc>
          <w:tcPr>
            <w:tcW w:w="807" w:type="pct"/>
            <w:vAlign w:val="center"/>
          </w:tcPr>
          <w:p w14:paraId="1C2A6574" w14:textId="77777777" w:rsidR="00ED27C4" w:rsidRPr="001202C1" w:rsidRDefault="00ED27C4" w:rsidP="001202C1">
            <w:pPr>
              <w:spacing w:after="0" w:line="240" w:lineRule="auto"/>
              <w:jc w:val="both"/>
              <w:rPr>
                <w:rFonts w:ascii="Times New Roman" w:hAnsi="Times New Roman"/>
                <w:sz w:val="24"/>
                <w:szCs w:val="19"/>
              </w:rPr>
            </w:pPr>
          </w:p>
        </w:tc>
        <w:tc>
          <w:tcPr>
            <w:tcW w:w="916" w:type="pct"/>
            <w:vAlign w:val="center"/>
          </w:tcPr>
          <w:p w14:paraId="2182E33E" w14:textId="77777777" w:rsidR="00ED27C4" w:rsidRPr="001202C1" w:rsidRDefault="00ED27C4" w:rsidP="001202C1">
            <w:pPr>
              <w:spacing w:after="0" w:line="240" w:lineRule="auto"/>
              <w:jc w:val="both"/>
              <w:rPr>
                <w:rFonts w:ascii="Times New Roman" w:hAnsi="Times New Roman"/>
                <w:sz w:val="24"/>
                <w:szCs w:val="19"/>
              </w:rPr>
            </w:pPr>
          </w:p>
        </w:tc>
        <w:tc>
          <w:tcPr>
            <w:tcW w:w="916" w:type="pct"/>
            <w:vAlign w:val="center"/>
          </w:tcPr>
          <w:p w14:paraId="35547BAB" w14:textId="77777777" w:rsidR="00ED27C4" w:rsidRPr="001202C1" w:rsidRDefault="00ED27C4" w:rsidP="001202C1">
            <w:pPr>
              <w:spacing w:after="0" w:line="240" w:lineRule="auto"/>
              <w:jc w:val="both"/>
              <w:rPr>
                <w:rFonts w:ascii="Times New Roman" w:hAnsi="Times New Roman"/>
                <w:sz w:val="24"/>
                <w:szCs w:val="19"/>
              </w:rPr>
            </w:pPr>
          </w:p>
        </w:tc>
        <w:tc>
          <w:tcPr>
            <w:tcW w:w="1025" w:type="pct"/>
            <w:vAlign w:val="center"/>
          </w:tcPr>
          <w:p w14:paraId="0519272A" w14:textId="77777777" w:rsidR="00ED27C4" w:rsidRPr="001202C1" w:rsidRDefault="00ED27C4" w:rsidP="001202C1">
            <w:pPr>
              <w:spacing w:after="0" w:line="240" w:lineRule="auto"/>
              <w:jc w:val="both"/>
              <w:rPr>
                <w:rFonts w:ascii="Times New Roman" w:hAnsi="Times New Roman"/>
                <w:sz w:val="24"/>
                <w:szCs w:val="19"/>
              </w:rPr>
            </w:pPr>
          </w:p>
        </w:tc>
        <w:tc>
          <w:tcPr>
            <w:tcW w:w="1131" w:type="pct"/>
            <w:vAlign w:val="center"/>
          </w:tcPr>
          <w:p w14:paraId="31003A25"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06C8D9CB" w14:textId="77777777" w:rsidTr="00102A5E">
        <w:trPr>
          <w:cantSplit/>
        </w:trPr>
        <w:tc>
          <w:tcPr>
            <w:tcW w:w="205" w:type="pct"/>
            <w:vAlign w:val="center"/>
          </w:tcPr>
          <w:p w14:paraId="1345B38B" w14:textId="77777777" w:rsidR="00ED27C4" w:rsidRPr="001202C1" w:rsidRDefault="00ED27C4" w:rsidP="001202C1">
            <w:pPr>
              <w:spacing w:after="0" w:line="240" w:lineRule="auto"/>
              <w:jc w:val="both"/>
              <w:rPr>
                <w:rFonts w:ascii="Times New Roman" w:hAnsi="Times New Roman"/>
                <w:sz w:val="24"/>
                <w:szCs w:val="19"/>
              </w:rPr>
            </w:pPr>
          </w:p>
        </w:tc>
        <w:tc>
          <w:tcPr>
            <w:tcW w:w="807" w:type="pct"/>
            <w:vAlign w:val="center"/>
          </w:tcPr>
          <w:p w14:paraId="740588AD" w14:textId="77777777" w:rsidR="00ED27C4" w:rsidRPr="001202C1" w:rsidRDefault="00ED27C4" w:rsidP="001202C1">
            <w:pPr>
              <w:spacing w:after="0" w:line="240" w:lineRule="auto"/>
              <w:jc w:val="both"/>
              <w:rPr>
                <w:rFonts w:ascii="Times New Roman" w:hAnsi="Times New Roman"/>
                <w:sz w:val="24"/>
                <w:szCs w:val="19"/>
              </w:rPr>
            </w:pPr>
          </w:p>
        </w:tc>
        <w:tc>
          <w:tcPr>
            <w:tcW w:w="916" w:type="pct"/>
            <w:vAlign w:val="center"/>
          </w:tcPr>
          <w:p w14:paraId="135942FF" w14:textId="77777777" w:rsidR="00ED27C4" w:rsidRPr="001202C1" w:rsidRDefault="00ED27C4" w:rsidP="001202C1">
            <w:pPr>
              <w:spacing w:after="0" w:line="240" w:lineRule="auto"/>
              <w:jc w:val="both"/>
              <w:rPr>
                <w:rFonts w:ascii="Times New Roman" w:hAnsi="Times New Roman"/>
                <w:sz w:val="24"/>
                <w:szCs w:val="19"/>
              </w:rPr>
            </w:pPr>
          </w:p>
        </w:tc>
        <w:tc>
          <w:tcPr>
            <w:tcW w:w="916" w:type="pct"/>
            <w:vAlign w:val="center"/>
          </w:tcPr>
          <w:p w14:paraId="626BE4B6" w14:textId="77777777" w:rsidR="00ED27C4" w:rsidRPr="001202C1" w:rsidRDefault="00ED27C4" w:rsidP="001202C1">
            <w:pPr>
              <w:spacing w:after="0" w:line="240" w:lineRule="auto"/>
              <w:jc w:val="both"/>
              <w:rPr>
                <w:rFonts w:ascii="Times New Roman" w:hAnsi="Times New Roman"/>
                <w:sz w:val="24"/>
                <w:szCs w:val="19"/>
              </w:rPr>
            </w:pPr>
          </w:p>
        </w:tc>
        <w:tc>
          <w:tcPr>
            <w:tcW w:w="1025" w:type="pct"/>
            <w:vAlign w:val="center"/>
          </w:tcPr>
          <w:p w14:paraId="6031FD2C" w14:textId="77777777" w:rsidR="00ED27C4" w:rsidRPr="001202C1" w:rsidRDefault="00ED27C4" w:rsidP="001202C1">
            <w:pPr>
              <w:spacing w:after="0" w:line="240" w:lineRule="auto"/>
              <w:jc w:val="both"/>
              <w:rPr>
                <w:rFonts w:ascii="Times New Roman" w:hAnsi="Times New Roman"/>
                <w:sz w:val="24"/>
                <w:szCs w:val="19"/>
              </w:rPr>
            </w:pPr>
          </w:p>
        </w:tc>
        <w:tc>
          <w:tcPr>
            <w:tcW w:w="1131" w:type="pct"/>
            <w:vAlign w:val="center"/>
          </w:tcPr>
          <w:p w14:paraId="78CA5FC4"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0A3E29EF" w14:textId="77777777" w:rsidTr="00102A5E">
        <w:trPr>
          <w:cantSplit/>
        </w:trPr>
        <w:tc>
          <w:tcPr>
            <w:tcW w:w="205" w:type="pct"/>
            <w:vAlign w:val="center"/>
          </w:tcPr>
          <w:p w14:paraId="6257F053" w14:textId="77777777" w:rsidR="00ED27C4" w:rsidRPr="001202C1" w:rsidRDefault="00ED27C4" w:rsidP="001202C1">
            <w:pPr>
              <w:spacing w:after="0" w:line="240" w:lineRule="auto"/>
              <w:jc w:val="both"/>
              <w:rPr>
                <w:rFonts w:ascii="Times New Roman" w:hAnsi="Times New Roman"/>
                <w:sz w:val="24"/>
                <w:szCs w:val="19"/>
              </w:rPr>
            </w:pPr>
          </w:p>
        </w:tc>
        <w:tc>
          <w:tcPr>
            <w:tcW w:w="807" w:type="pct"/>
            <w:vAlign w:val="center"/>
          </w:tcPr>
          <w:p w14:paraId="62AB871A" w14:textId="77777777" w:rsidR="00ED27C4" w:rsidRPr="001202C1" w:rsidRDefault="00ED27C4" w:rsidP="001202C1">
            <w:pPr>
              <w:spacing w:after="0" w:line="240" w:lineRule="auto"/>
              <w:jc w:val="both"/>
              <w:rPr>
                <w:rFonts w:ascii="Times New Roman" w:hAnsi="Times New Roman"/>
                <w:sz w:val="24"/>
                <w:szCs w:val="19"/>
              </w:rPr>
            </w:pPr>
          </w:p>
        </w:tc>
        <w:tc>
          <w:tcPr>
            <w:tcW w:w="916" w:type="pct"/>
            <w:vAlign w:val="center"/>
          </w:tcPr>
          <w:p w14:paraId="696AE050" w14:textId="77777777" w:rsidR="00ED27C4" w:rsidRPr="001202C1" w:rsidRDefault="00ED27C4" w:rsidP="001202C1">
            <w:pPr>
              <w:spacing w:after="0" w:line="240" w:lineRule="auto"/>
              <w:jc w:val="both"/>
              <w:rPr>
                <w:rFonts w:ascii="Times New Roman" w:hAnsi="Times New Roman"/>
                <w:sz w:val="24"/>
                <w:szCs w:val="19"/>
              </w:rPr>
            </w:pPr>
          </w:p>
        </w:tc>
        <w:tc>
          <w:tcPr>
            <w:tcW w:w="916" w:type="pct"/>
            <w:vAlign w:val="center"/>
          </w:tcPr>
          <w:p w14:paraId="442C3E2B" w14:textId="77777777" w:rsidR="00ED27C4" w:rsidRPr="001202C1" w:rsidRDefault="00ED27C4" w:rsidP="001202C1">
            <w:pPr>
              <w:spacing w:after="0" w:line="240" w:lineRule="auto"/>
              <w:jc w:val="both"/>
              <w:rPr>
                <w:rFonts w:ascii="Times New Roman" w:hAnsi="Times New Roman"/>
                <w:sz w:val="24"/>
                <w:szCs w:val="19"/>
              </w:rPr>
            </w:pPr>
          </w:p>
        </w:tc>
        <w:tc>
          <w:tcPr>
            <w:tcW w:w="1025" w:type="pct"/>
            <w:vAlign w:val="center"/>
          </w:tcPr>
          <w:p w14:paraId="7059E10B" w14:textId="77777777" w:rsidR="00ED27C4" w:rsidRPr="001202C1" w:rsidRDefault="00ED27C4" w:rsidP="001202C1">
            <w:pPr>
              <w:spacing w:after="0" w:line="240" w:lineRule="auto"/>
              <w:jc w:val="both"/>
              <w:rPr>
                <w:rFonts w:ascii="Times New Roman" w:hAnsi="Times New Roman"/>
                <w:sz w:val="24"/>
                <w:szCs w:val="19"/>
              </w:rPr>
            </w:pPr>
          </w:p>
        </w:tc>
        <w:tc>
          <w:tcPr>
            <w:tcW w:w="1131" w:type="pct"/>
            <w:vAlign w:val="center"/>
          </w:tcPr>
          <w:p w14:paraId="431B52A4" w14:textId="77777777" w:rsidR="00ED27C4" w:rsidRPr="001202C1" w:rsidRDefault="00ED27C4" w:rsidP="001202C1">
            <w:pPr>
              <w:spacing w:after="0" w:line="240" w:lineRule="auto"/>
              <w:jc w:val="both"/>
              <w:rPr>
                <w:rFonts w:ascii="Times New Roman" w:hAnsi="Times New Roman"/>
                <w:sz w:val="24"/>
                <w:szCs w:val="19"/>
              </w:rPr>
            </w:pPr>
          </w:p>
        </w:tc>
      </w:tr>
    </w:tbl>
    <w:p w14:paraId="5EB0674C" w14:textId="77777777" w:rsidR="00C572DC" w:rsidRDefault="00C572DC" w:rsidP="00C572DC">
      <w:pPr>
        <w:spacing w:after="0" w:line="240" w:lineRule="auto"/>
        <w:jc w:val="both"/>
        <w:rPr>
          <w:rFonts w:ascii="Times New Roman" w:hAnsi="Times New Roman"/>
          <w:sz w:val="24"/>
          <w:szCs w:val="17"/>
        </w:rPr>
      </w:pPr>
    </w:p>
    <w:p w14:paraId="0DDB6CD3" w14:textId="7E1DF797" w:rsidR="00ED27C4" w:rsidRPr="001202C1" w:rsidRDefault="00ED27C4" w:rsidP="00C572DC">
      <w:pPr>
        <w:spacing w:after="0" w:line="240" w:lineRule="auto"/>
        <w:jc w:val="both"/>
        <w:rPr>
          <w:rFonts w:ascii="Times New Roman" w:hAnsi="Times New Roman"/>
          <w:sz w:val="24"/>
          <w:szCs w:val="17"/>
        </w:rPr>
      </w:pPr>
      <w:r>
        <w:rPr>
          <w:rFonts w:ascii="Times New Roman" w:hAnsi="Times New Roman"/>
          <w:sz w:val="24"/>
        </w:rPr>
        <w:t>Notes.</w:t>
      </w:r>
    </w:p>
    <w:p w14:paraId="35EA9A91" w14:textId="77777777" w:rsidR="00ED27C4" w:rsidRPr="001202C1" w:rsidRDefault="00ED27C4" w:rsidP="00C572DC">
      <w:pPr>
        <w:spacing w:after="0" w:line="240" w:lineRule="auto"/>
        <w:jc w:val="both"/>
        <w:rPr>
          <w:rFonts w:ascii="Times New Roman" w:hAnsi="Times New Roman"/>
          <w:sz w:val="24"/>
          <w:szCs w:val="17"/>
        </w:rPr>
      </w:pPr>
      <w:r>
        <w:rPr>
          <w:rFonts w:ascii="Times New Roman" w:hAnsi="Times New Roman"/>
          <w:sz w:val="24"/>
        </w:rPr>
        <w:t xml:space="preserve">11. </w:t>
      </w:r>
      <w:r>
        <w:rPr>
          <w:rFonts w:ascii="Times New Roman" w:hAnsi="Times New Roman"/>
          <w:sz w:val="24"/>
          <w:vertAlign w:val="superscript"/>
        </w:rPr>
        <w:t>11</w:t>
      </w:r>
      <w:r>
        <w:rPr>
          <w:rFonts w:ascii="Times New Roman" w:hAnsi="Times New Roman"/>
          <w:sz w:val="24"/>
        </w:rPr>
        <w:t xml:space="preserve"> The taxpayer which has itself established and applies the management system shall not fill out this point.</w:t>
      </w:r>
    </w:p>
    <w:p w14:paraId="04388432" w14:textId="77777777" w:rsidR="00ED27C4" w:rsidRPr="001202C1" w:rsidRDefault="00ED27C4" w:rsidP="00C572DC">
      <w:pPr>
        <w:spacing w:after="0" w:line="240" w:lineRule="auto"/>
        <w:jc w:val="both"/>
        <w:rPr>
          <w:rFonts w:ascii="Times New Roman" w:hAnsi="Times New Roman"/>
          <w:sz w:val="24"/>
          <w:szCs w:val="17"/>
        </w:rPr>
      </w:pPr>
      <w:r>
        <w:rPr>
          <w:rFonts w:ascii="Times New Roman" w:hAnsi="Times New Roman"/>
          <w:sz w:val="24"/>
        </w:rPr>
        <w:t xml:space="preserve">12. </w:t>
      </w:r>
      <w:r>
        <w:rPr>
          <w:rFonts w:ascii="Times New Roman" w:hAnsi="Times New Roman"/>
          <w:sz w:val="24"/>
          <w:vertAlign w:val="superscript"/>
        </w:rPr>
        <w:t>12</w:t>
      </w:r>
      <w:r>
        <w:rPr>
          <w:rFonts w:ascii="Times New Roman" w:hAnsi="Times New Roman"/>
          <w:sz w:val="24"/>
        </w:rPr>
        <w:t xml:space="preserve"> The registration number of the European Union value added tax payer shall be indicated for a foreign economic operator</w:t>
      </w:r>
    </w:p>
    <w:p w14:paraId="07342BA3" w14:textId="77777777" w:rsidR="00ED27C4" w:rsidRPr="001202C1" w:rsidRDefault="00ED27C4" w:rsidP="00C572DC">
      <w:pPr>
        <w:spacing w:after="0" w:line="240" w:lineRule="auto"/>
        <w:jc w:val="both"/>
        <w:rPr>
          <w:rFonts w:ascii="Times New Roman" w:hAnsi="Times New Roman"/>
          <w:sz w:val="24"/>
          <w:szCs w:val="19"/>
        </w:rPr>
      </w:pPr>
    </w:p>
    <w:p w14:paraId="777ACBE7" w14:textId="77777777" w:rsidR="00ED27C4" w:rsidRPr="001202C1" w:rsidRDefault="00ED27C4" w:rsidP="00C572DC">
      <w:pPr>
        <w:spacing w:after="0" w:line="240" w:lineRule="auto"/>
        <w:jc w:val="both"/>
        <w:rPr>
          <w:rFonts w:ascii="Times New Roman" w:hAnsi="Times New Roman"/>
          <w:sz w:val="24"/>
          <w:szCs w:val="19"/>
        </w:rPr>
      </w:pPr>
      <w:r>
        <w:rPr>
          <w:rFonts w:ascii="Times New Roman" w:hAnsi="Times New Roman"/>
          <w:sz w:val="24"/>
        </w:rPr>
        <w:t>I hereby declare that the information provided is complete and true.</w:t>
      </w:r>
    </w:p>
    <w:p w14:paraId="3CED45E5" w14:textId="77777777" w:rsidR="00ED27C4" w:rsidRPr="001202C1" w:rsidRDefault="00ED27C4" w:rsidP="00C572DC">
      <w:pPr>
        <w:spacing w:after="0" w:line="240" w:lineRule="auto"/>
        <w:jc w:val="both"/>
        <w:rPr>
          <w:rFonts w:ascii="Times New Roman" w:hAnsi="Times New Roman"/>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785"/>
        <w:gridCol w:w="11218"/>
      </w:tblGrid>
      <w:tr w:rsidR="006F3D7B" w:rsidRPr="001202C1" w14:paraId="1BFA903E" w14:textId="77777777" w:rsidTr="00102A5E">
        <w:trPr>
          <w:cantSplit/>
        </w:trPr>
        <w:tc>
          <w:tcPr>
            <w:tcW w:w="2863" w:type="dxa"/>
            <w:tcBorders>
              <w:bottom w:val="single" w:sz="4" w:space="0" w:color="auto"/>
            </w:tcBorders>
            <w:shd w:val="clear" w:color="auto" w:fill="auto"/>
            <w:vAlign w:val="center"/>
          </w:tcPr>
          <w:p w14:paraId="759F2819" w14:textId="77777777" w:rsidR="00ED27C4" w:rsidRPr="001202C1" w:rsidRDefault="00ED27C4" w:rsidP="001202C1">
            <w:pPr>
              <w:spacing w:after="0" w:line="240" w:lineRule="auto"/>
              <w:jc w:val="both"/>
              <w:rPr>
                <w:rFonts w:ascii="Times New Roman" w:hAnsi="Times New Roman"/>
                <w:sz w:val="24"/>
                <w:szCs w:val="19"/>
              </w:rPr>
            </w:pPr>
          </w:p>
        </w:tc>
        <w:tc>
          <w:tcPr>
            <w:tcW w:w="11650" w:type="dxa"/>
            <w:vAlign w:val="center"/>
          </w:tcPr>
          <w:p w14:paraId="75D232FA"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3B514D57" w14:textId="77777777" w:rsidTr="00102A5E">
        <w:trPr>
          <w:cantSplit/>
        </w:trPr>
        <w:tc>
          <w:tcPr>
            <w:tcW w:w="2863" w:type="dxa"/>
            <w:tcBorders>
              <w:top w:val="single" w:sz="4" w:space="0" w:color="auto"/>
            </w:tcBorders>
            <w:shd w:val="clear" w:color="auto" w:fill="auto"/>
          </w:tcPr>
          <w:p w14:paraId="767C51E4" w14:textId="77777777" w:rsidR="00ED27C4" w:rsidRPr="001202C1" w:rsidRDefault="00ED27C4" w:rsidP="00F75B55">
            <w:pPr>
              <w:spacing w:after="0" w:line="240" w:lineRule="auto"/>
              <w:jc w:val="center"/>
              <w:rPr>
                <w:rFonts w:ascii="Times New Roman" w:hAnsi="Times New Roman"/>
                <w:sz w:val="24"/>
                <w:szCs w:val="17"/>
                <w:vertAlign w:val="superscript"/>
              </w:rPr>
            </w:pPr>
            <w:r>
              <w:rPr>
                <w:rFonts w:ascii="Times New Roman" w:hAnsi="Times New Roman"/>
                <w:sz w:val="24"/>
              </w:rPr>
              <w:t>(date)</w:t>
            </w:r>
            <w:r>
              <w:rPr>
                <w:rFonts w:ascii="Times New Roman" w:hAnsi="Times New Roman"/>
                <w:sz w:val="24"/>
                <w:vertAlign w:val="superscript"/>
              </w:rPr>
              <w:t>13</w:t>
            </w:r>
          </w:p>
        </w:tc>
        <w:tc>
          <w:tcPr>
            <w:tcW w:w="11650" w:type="dxa"/>
            <w:vAlign w:val="center"/>
          </w:tcPr>
          <w:p w14:paraId="1A5EA0F3" w14:textId="77777777" w:rsidR="00ED27C4" w:rsidRPr="001202C1" w:rsidRDefault="00ED27C4" w:rsidP="001202C1">
            <w:pPr>
              <w:spacing w:after="0" w:line="240" w:lineRule="auto"/>
              <w:jc w:val="both"/>
              <w:rPr>
                <w:rFonts w:ascii="Times New Roman" w:hAnsi="Times New Roman"/>
                <w:sz w:val="24"/>
                <w:szCs w:val="19"/>
              </w:rPr>
            </w:pPr>
          </w:p>
        </w:tc>
      </w:tr>
    </w:tbl>
    <w:p w14:paraId="3910CBE3" w14:textId="77777777" w:rsidR="00ED27C4" w:rsidRPr="001202C1" w:rsidRDefault="00ED27C4" w:rsidP="00F75B55">
      <w:pPr>
        <w:spacing w:after="0" w:line="240" w:lineRule="auto"/>
        <w:jc w:val="both"/>
        <w:rPr>
          <w:rFonts w:ascii="Times New Roman" w:hAnsi="Times New Roman"/>
          <w:sz w:val="24"/>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3260"/>
        <w:gridCol w:w="3333"/>
        <w:gridCol w:w="137"/>
        <w:gridCol w:w="3828"/>
        <w:gridCol w:w="137"/>
        <w:gridCol w:w="3308"/>
      </w:tblGrid>
      <w:tr w:rsidR="006F3D7B" w:rsidRPr="001202C1" w14:paraId="6AD128C0" w14:textId="77777777" w:rsidTr="00F5772B">
        <w:trPr>
          <w:cantSplit/>
        </w:trPr>
        <w:tc>
          <w:tcPr>
            <w:tcW w:w="1164" w:type="pct"/>
            <w:vMerge w:val="restart"/>
          </w:tcPr>
          <w:p w14:paraId="546A8FAA"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Manager or a person authorised to sign</w:t>
            </w:r>
          </w:p>
        </w:tc>
        <w:tc>
          <w:tcPr>
            <w:tcW w:w="1190" w:type="pct"/>
            <w:tcBorders>
              <w:bottom w:val="single" w:sz="4" w:space="0" w:color="auto"/>
            </w:tcBorders>
          </w:tcPr>
          <w:p w14:paraId="1716628C" w14:textId="77777777" w:rsidR="00ED27C4" w:rsidRPr="001202C1" w:rsidRDefault="00ED27C4" w:rsidP="001202C1">
            <w:pPr>
              <w:spacing w:after="0" w:line="240" w:lineRule="auto"/>
              <w:jc w:val="both"/>
              <w:rPr>
                <w:rFonts w:ascii="Times New Roman" w:hAnsi="Times New Roman"/>
                <w:sz w:val="24"/>
                <w:szCs w:val="19"/>
              </w:rPr>
            </w:pPr>
          </w:p>
        </w:tc>
        <w:tc>
          <w:tcPr>
            <w:tcW w:w="49" w:type="pct"/>
          </w:tcPr>
          <w:p w14:paraId="50CF5D04" w14:textId="77777777" w:rsidR="00ED27C4" w:rsidRPr="001202C1" w:rsidRDefault="00ED27C4" w:rsidP="001202C1">
            <w:pPr>
              <w:spacing w:after="0" w:line="240" w:lineRule="auto"/>
              <w:jc w:val="both"/>
              <w:rPr>
                <w:rFonts w:ascii="Times New Roman" w:hAnsi="Times New Roman"/>
                <w:sz w:val="24"/>
                <w:szCs w:val="19"/>
              </w:rPr>
            </w:pPr>
          </w:p>
        </w:tc>
        <w:tc>
          <w:tcPr>
            <w:tcW w:w="1367" w:type="pct"/>
            <w:tcBorders>
              <w:bottom w:val="single" w:sz="4" w:space="0" w:color="auto"/>
            </w:tcBorders>
          </w:tcPr>
          <w:p w14:paraId="3E303938" w14:textId="77777777" w:rsidR="00ED27C4" w:rsidRPr="001202C1" w:rsidRDefault="00ED27C4" w:rsidP="001202C1">
            <w:pPr>
              <w:spacing w:after="0" w:line="240" w:lineRule="auto"/>
              <w:jc w:val="both"/>
              <w:rPr>
                <w:rFonts w:ascii="Times New Roman" w:hAnsi="Times New Roman"/>
                <w:sz w:val="24"/>
                <w:szCs w:val="19"/>
              </w:rPr>
            </w:pPr>
          </w:p>
        </w:tc>
        <w:tc>
          <w:tcPr>
            <w:tcW w:w="49" w:type="pct"/>
          </w:tcPr>
          <w:p w14:paraId="5B100038" w14:textId="77777777" w:rsidR="00ED27C4" w:rsidRPr="001202C1" w:rsidRDefault="00ED27C4" w:rsidP="001202C1">
            <w:pPr>
              <w:spacing w:after="0" w:line="240" w:lineRule="auto"/>
              <w:jc w:val="both"/>
              <w:rPr>
                <w:rFonts w:ascii="Times New Roman" w:hAnsi="Times New Roman"/>
                <w:sz w:val="24"/>
                <w:szCs w:val="19"/>
              </w:rPr>
            </w:pPr>
          </w:p>
        </w:tc>
        <w:tc>
          <w:tcPr>
            <w:tcW w:w="1181" w:type="pct"/>
            <w:tcBorders>
              <w:bottom w:val="single" w:sz="4" w:space="0" w:color="auto"/>
            </w:tcBorders>
          </w:tcPr>
          <w:p w14:paraId="0FE54D3F"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61635287" w14:textId="77777777" w:rsidTr="00F5772B">
        <w:trPr>
          <w:cantSplit/>
        </w:trPr>
        <w:tc>
          <w:tcPr>
            <w:tcW w:w="1164" w:type="pct"/>
            <w:vMerge/>
          </w:tcPr>
          <w:p w14:paraId="751536CC" w14:textId="77777777" w:rsidR="00ED27C4" w:rsidRPr="001202C1" w:rsidRDefault="00ED27C4" w:rsidP="001202C1">
            <w:pPr>
              <w:spacing w:after="0" w:line="240" w:lineRule="auto"/>
              <w:jc w:val="both"/>
              <w:rPr>
                <w:rFonts w:ascii="Times New Roman" w:hAnsi="Times New Roman"/>
                <w:sz w:val="24"/>
                <w:szCs w:val="19"/>
              </w:rPr>
            </w:pPr>
          </w:p>
        </w:tc>
        <w:tc>
          <w:tcPr>
            <w:tcW w:w="1190" w:type="pct"/>
            <w:tcBorders>
              <w:top w:val="single" w:sz="4" w:space="0" w:color="auto"/>
            </w:tcBorders>
          </w:tcPr>
          <w:p w14:paraId="49E4236C" w14:textId="77777777" w:rsidR="00ED27C4" w:rsidRPr="001202C1" w:rsidRDefault="00ED27C4" w:rsidP="00F75B55">
            <w:pPr>
              <w:spacing w:after="0" w:line="240" w:lineRule="auto"/>
              <w:jc w:val="center"/>
              <w:rPr>
                <w:rFonts w:ascii="Times New Roman" w:hAnsi="Times New Roman"/>
                <w:sz w:val="24"/>
                <w:szCs w:val="17"/>
              </w:rPr>
            </w:pPr>
            <w:r>
              <w:rPr>
                <w:rFonts w:ascii="Times New Roman" w:hAnsi="Times New Roman"/>
                <w:sz w:val="24"/>
              </w:rPr>
              <w:t>(position)</w:t>
            </w:r>
          </w:p>
        </w:tc>
        <w:tc>
          <w:tcPr>
            <w:tcW w:w="49" w:type="pct"/>
          </w:tcPr>
          <w:p w14:paraId="502FD50D" w14:textId="77777777" w:rsidR="00ED27C4" w:rsidRPr="001202C1" w:rsidRDefault="00ED27C4" w:rsidP="001202C1">
            <w:pPr>
              <w:spacing w:after="0" w:line="240" w:lineRule="auto"/>
              <w:jc w:val="both"/>
              <w:rPr>
                <w:rFonts w:ascii="Times New Roman" w:hAnsi="Times New Roman"/>
                <w:sz w:val="24"/>
                <w:szCs w:val="17"/>
              </w:rPr>
            </w:pPr>
          </w:p>
        </w:tc>
        <w:tc>
          <w:tcPr>
            <w:tcW w:w="1367" w:type="pct"/>
            <w:tcBorders>
              <w:top w:val="single" w:sz="4" w:space="0" w:color="auto"/>
            </w:tcBorders>
          </w:tcPr>
          <w:p w14:paraId="560D465D" w14:textId="77777777" w:rsidR="00ED27C4" w:rsidRPr="001202C1" w:rsidRDefault="00ED27C4" w:rsidP="00F75B55">
            <w:pPr>
              <w:spacing w:after="0" w:line="240" w:lineRule="auto"/>
              <w:jc w:val="center"/>
              <w:rPr>
                <w:rFonts w:ascii="Times New Roman" w:hAnsi="Times New Roman"/>
                <w:sz w:val="24"/>
                <w:szCs w:val="17"/>
              </w:rPr>
            </w:pPr>
            <w:r>
              <w:rPr>
                <w:rFonts w:ascii="Times New Roman" w:hAnsi="Times New Roman"/>
                <w:sz w:val="24"/>
              </w:rPr>
              <w:t>(given name, surname)</w:t>
            </w:r>
          </w:p>
        </w:tc>
        <w:tc>
          <w:tcPr>
            <w:tcW w:w="49" w:type="pct"/>
          </w:tcPr>
          <w:p w14:paraId="5651342D" w14:textId="77777777" w:rsidR="00ED27C4" w:rsidRPr="001202C1" w:rsidRDefault="00ED27C4" w:rsidP="001202C1">
            <w:pPr>
              <w:spacing w:after="0" w:line="240" w:lineRule="auto"/>
              <w:jc w:val="both"/>
              <w:rPr>
                <w:rFonts w:ascii="Times New Roman" w:hAnsi="Times New Roman"/>
                <w:sz w:val="24"/>
                <w:szCs w:val="17"/>
              </w:rPr>
            </w:pPr>
          </w:p>
        </w:tc>
        <w:tc>
          <w:tcPr>
            <w:tcW w:w="1181" w:type="pct"/>
            <w:tcBorders>
              <w:top w:val="single" w:sz="4" w:space="0" w:color="auto"/>
            </w:tcBorders>
          </w:tcPr>
          <w:p w14:paraId="044B8CC0" w14:textId="77777777" w:rsidR="00ED27C4" w:rsidRPr="001202C1" w:rsidRDefault="00ED27C4" w:rsidP="00F75B55">
            <w:pPr>
              <w:spacing w:after="0" w:line="240" w:lineRule="auto"/>
              <w:jc w:val="center"/>
              <w:rPr>
                <w:rFonts w:ascii="Times New Roman" w:hAnsi="Times New Roman"/>
                <w:sz w:val="24"/>
                <w:szCs w:val="17"/>
              </w:rPr>
            </w:pPr>
            <w:r>
              <w:rPr>
                <w:rFonts w:ascii="Times New Roman" w:hAnsi="Times New Roman"/>
                <w:sz w:val="24"/>
              </w:rPr>
              <w:t>(signature)</w:t>
            </w:r>
            <w:r>
              <w:rPr>
                <w:rFonts w:ascii="Times New Roman" w:hAnsi="Times New Roman"/>
                <w:sz w:val="24"/>
                <w:vertAlign w:val="superscript"/>
              </w:rPr>
              <w:t>13</w:t>
            </w:r>
          </w:p>
        </w:tc>
      </w:tr>
      <w:tr w:rsidR="006F3D7B" w:rsidRPr="001202C1" w14:paraId="572EC001" w14:textId="77777777" w:rsidTr="00F5772B">
        <w:trPr>
          <w:cantSplit/>
        </w:trPr>
        <w:tc>
          <w:tcPr>
            <w:tcW w:w="1164" w:type="pct"/>
            <w:vMerge w:val="restart"/>
          </w:tcPr>
          <w:p w14:paraId="3A61E866" w14:textId="77777777" w:rsidR="00ED27C4" w:rsidRPr="001202C1" w:rsidRDefault="00ED27C4" w:rsidP="001202C1">
            <w:pPr>
              <w:spacing w:after="0" w:line="240" w:lineRule="auto"/>
              <w:jc w:val="both"/>
              <w:rPr>
                <w:rFonts w:ascii="Times New Roman" w:hAnsi="Times New Roman"/>
                <w:sz w:val="24"/>
                <w:szCs w:val="19"/>
              </w:rPr>
            </w:pPr>
            <w:r>
              <w:rPr>
                <w:rFonts w:ascii="Times New Roman" w:hAnsi="Times New Roman"/>
                <w:sz w:val="24"/>
              </w:rPr>
              <w:t>Information prepared by</w:t>
            </w:r>
          </w:p>
        </w:tc>
        <w:tc>
          <w:tcPr>
            <w:tcW w:w="1190" w:type="pct"/>
            <w:tcBorders>
              <w:bottom w:val="single" w:sz="4" w:space="0" w:color="auto"/>
            </w:tcBorders>
          </w:tcPr>
          <w:p w14:paraId="591D6559" w14:textId="77777777" w:rsidR="00ED27C4" w:rsidRPr="001202C1" w:rsidRDefault="00ED27C4" w:rsidP="001202C1">
            <w:pPr>
              <w:spacing w:after="0" w:line="240" w:lineRule="auto"/>
              <w:jc w:val="both"/>
              <w:rPr>
                <w:rFonts w:ascii="Times New Roman" w:hAnsi="Times New Roman"/>
                <w:sz w:val="24"/>
                <w:szCs w:val="19"/>
              </w:rPr>
            </w:pPr>
          </w:p>
        </w:tc>
        <w:tc>
          <w:tcPr>
            <w:tcW w:w="49" w:type="pct"/>
          </w:tcPr>
          <w:p w14:paraId="57C5EE6F" w14:textId="77777777" w:rsidR="00ED27C4" w:rsidRPr="001202C1" w:rsidRDefault="00ED27C4" w:rsidP="001202C1">
            <w:pPr>
              <w:spacing w:after="0" w:line="240" w:lineRule="auto"/>
              <w:jc w:val="both"/>
              <w:rPr>
                <w:rFonts w:ascii="Times New Roman" w:hAnsi="Times New Roman"/>
                <w:sz w:val="24"/>
                <w:szCs w:val="19"/>
              </w:rPr>
            </w:pPr>
          </w:p>
        </w:tc>
        <w:tc>
          <w:tcPr>
            <w:tcW w:w="1367" w:type="pct"/>
            <w:tcBorders>
              <w:bottom w:val="single" w:sz="4" w:space="0" w:color="auto"/>
            </w:tcBorders>
          </w:tcPr>
          <w:p w14:paraId="5F58EFC4" w14:textId="77777777" w:rsidR="00ED27C4" w:rsidRPr="001202C1" w:rsidRDefault="00ED27C4" w:rsidP="001202C1">
            <w:pPr>
              <w:spacing w:after="0" w:line="240" w:lineRule="auto"/>
              <w:jc w:val="both"/>
              <w:rPr>
                <w:rFonts w:ascii="Times New Roman" w:hAnsi="Times New Roman"/>
                <w:sz w:val="24"/>
                <w:szCs w:val="19"/>
              </w:rPr>
            </w:pPr>
          </w:p>
        </w:tc>
        <w:tc>
          <w:tcPr>
            <w:tcW w:w="49" w:type="pct"/>
          </w:tcPr>
          <w:p w14:paraId="71F30B11" w14:textId="77777777" w:rsidR="00ED27C4" w:rsidRPr="001202C1" w:rsidRDefault="00ED27C4" w:rsidP="001202C1">
            <w:pPr>
              <w:spacing w:after="0" w:line="240" w:lineRule="auto"/>
              <w:jc w:val="both"/>
              <w:rPr>
                <w:rFonts w:ascii="Times New Roman" w:hAnsi="Times New Roman"/>
                <w:sz w:val="24"/>
                <w:szCs w:val="19"/>
              </w:rPr>
            </w:pPr>
          </w:p>
        </w:tc>
        <w:tc>
          <w:tcPr>
            <w:tcW w:w="1181" w:type="pct"/>
            <w:tcBorders>
              <w:bottom w:val="single" w:sz="4" w:space="0" w:color="auto"/>
            </w:tcBorders>
          </w:tcPr>
          <w:p w14:paraId="13FC755A" w14:textId="77777777" w:rsidR="00ED27C4" w:rsidRPr="001202C1" w:rsidRDefault="00ED27C4" w:rsidP="001202C1">
            <w:pPr>
              <w:spacing w:after="0" w:line="240" w:lineRule="auto"/>
              <w:jc w:val="both"/>
              <w:rPr>
                <w:rFonts w:ascii="Times New Roman" w:hAnsi="Times New Roman"/>
                <w:sz w:val="24"/>
                <w:szCs w:val="19"/>
              </w:rPr>
            </w:pPr>
          </w:p>
        </w:tc>
      </w:tr>
      <w:tr w:rsidR="006F3D7B" w:rsidRPr="001202C1" w14:paraId="199108DE" w14:textId="77777777" w:rsidTr="00F5772B">
        <w:trPr>
          <w:cantSplit/>
        </w:trPr>
        <w:tc>
          <w:tcPr>
            <w:tcW w:w="1164" w:type="pct"/>
            <w:vMerge/>
          </w:tcPr>
          <w:p w14:paraId="3788DD0D" w14:textId="77777777" w:rsidR="00ED27C4" w:rsidRPr="001202C1" w:rsidRDefault="00ED27C4" w:rsidP="001202C1">
            <w:pPr>
              <w:spacing w:after="0" w:line="240" w:lineRule="auto"/>
              <w:jc w:val="both"/>
              <w:rPr>
                <w:rFonts w:ascii="Times New Roman" w:hAnsi="Times New Roman"/>
                <w:sz w:val="24"/>
                <w:szCs w:val="19"/>
              </w:rPr>
            </w:pPr>
          </w:p>
        </w:tc>
        <w:tc>
          <w:tcPr>
            <w:tcW w:w="1190" w:type="pct"/>
            <w:tcBorders>
              <w:top w:val="single" w:sz="4" w:space="0" w:color="auto"/>
            </w:tcBorders>
          </w:tcPr>
          <w:p w14:paraId="18950AC6" w14:textId="77777777" w:rsidR="00ED27C4" w:rsidRPr="001202C1" w:rsidRDefault="00ED27C4" w:rsidP="00F75B55">
            <w:pPr>
              <w:spacing w:after="0" w:line="240" w:lineRule="auto"/>
              <w:jc w:val="center"/>
              <w:rPr>
                <w:rFonts w:ascii="Times New Roman" w:hAnsi="Times New Roman"/>
                <w:sz w:val="24"/>
                <w:szCs w:val="17"/>
              </w:rPr>
            </w:pPr>
            <w:r>
              <w:rPr>
                <w:rFonts w:ascii="Times New Roman" w:hAnsi="Times New Roman"/>
                <w:sz w:val="24"/>
              </w:rPr>
              <w:t>(position)</w:t>
            </w:r>
          </w:p>
        </w:tc>
        <w:tc>
          <w:tcPr>
            <w:tcW w:w="49" w:type="pct"/>
          </w:tcPr>
          <w:p w14:paraId="28CB199C" w14:textId="77777777" w:rsidR="00ED27C4" w:rsidRPr="001202C1" w:rsidRDefault="00ED27C4" w:rsidP="001202C1">
            <w:pPr>
              <w:spacing w:after="0" w:line="240" w:lineRule="auto"/>
              <w:jc w:val="both"/>
              <w:rPr>
                <w:rFonts w:ascii="Times New Roman" w:hAnsi="Times New Roman"/>
                <w:sz w:val="24"/>
                <w:szCs w:val="17"/>
              </w:rPr>
            </w:pPr>
          </w:p>
        </w:tc>
        <w:tc>
          <w:tcPr>
            <w:tcW w:w="1367" w:type="pct"/>
            <w:tcBorders>
              <w:top w:val="single" w:sz="4" w:space="0" w:color="auto"/>
            </w:tcBorders>
          </w:tcPr>
          <w:p w14:paraId="12A23AAF" w14:textId="77777777" w:rsidR="00ED27C4" w:rsidRPr="001202C1" w:rsidRDefault="00ED27C4" w:rsidP="00F75B55">
            <w:pPr>
              <w:spacing w:after="0" w:line="240" w:lineRule="auto"/>
              <w:jc w:val="center"/>
              <w:rPr>
                <w:rFonts w:ascii="Times New Roman" w:hAnsi="Times New Roman"/>
                <w:sz w:val="24"/>
                <w:szCs w:val="17"/>
              </w:rPr>
            </w:pPr>
            <w:r>
              <w:rPr>
                <w:rFonts w:ascii="Times New Roman" w:hAnsi="Times New Roman"/>
                <w:sz w:val="24"/>
              </w:rPr>
              <w:t>(given name, surname)</w:t>
            </w:r>
          </w:p>
        </w:tc>
        <w:tc>
          <w:tcPr>
            <w:tcW w:w="49" w:type="pct"/>
          </w:tcPr>
          <w:p w14:paraId="74B20A36" w14:textId="77777777" w:rsidR="00ED27C4" w:rsidRPr="001202C1" w:rsidRDefault="00ED27C4" w:rsidP="001202C1">
            <w:pPr>
              <w:spacing w:after="0" w:line="240" w:lineRule="auto"/>
              <w:jc w:val="both"/>
              <w:rPr>
                <w:rFonts w:ascii="Times New Roman" w:hAnsi="Times New Roman"/>
                <w:sz w:val="24"/>
                <w:szCs w:val="17"/>
              </w:rPr>
            </w:pPr>
          </w:p>
        </w:tc>
        <w:tc>
          <w:tcPr>
            <w:tcW w:w="1181" w:type="pct"/>
            <w:tcBorders>
              <w:top w:val="single" w:sz="4" w:space="0" w:color="auto"/>
            </w:tcBorders>
          </w:tcPr>
          <w:p w14:paraId="6D3EB41F" w14:textId="77777777" w:rsidR="00ED27C4" w:rsidRPr="001202C1" w:rsidRDefault="00ED27C4" w:rsidP="00F75B55">
            <w:pPr>
              <w:spacing w:after="0" w:line="240" w:lineRule="auto"/>
              <w:jc w:val="center"/>
              <w:rPr>
                <w:rFonts w:ascii="Times New Roman" w:hAnsi="Times New Roman"/>
                <w:sz w:val="24"/>
                <w:szCs w:val="17"/>
              </w:rPr>
            </w:pPr>
            <w:r>
              <w:rPr>
                <w:rFonts w:ascii="Times New Roman" w:hAnsi="Times New Roman"/>
                <w:sz w:val="24"/>
              </w:rPr>
              <w:t>(signature)</w:t>
            </w:r>
            <w:r>
              <w:rPr>
                <w:rFonts w:ascii="Times New Roman" w:hAnsi="Times New Roman"/>
                <w:sz w:val="24"/>
                <w:vertAlign w:val="superscript"/>
              </w:rPr>
              <w:t>13</w:t>
            </w:r>
          </w:p>
        </w:tc>
      </w:tr>
    </w:tbl>
    <w:p w14:paraId="5C7224A8" w14:textId="77777777" w:rsidR="00F75B55" w:rsidRDefault="00F75B55" w:rsidP="00F75B55">
      <w:pPr>
        <w:spacing w:after="0" w:line="240" w:lineRule="auto"/>
        <w:jc w:val="both"/>
        <w:rPr>
          <w:rFonts w:ascii="Times New Roman" w:hAnsi="Times New Roman"/>
          <w:sz w:val="24"/>
          <w:szCs w:val="17"/>
        </w:rPr>
      </w:pPr>
    </w:p>
    <w:p w14:paraId="6C0DED02" w14:textId="49F523FB" w:rsidR="00ED27C4" w:rsidRPr="001202C1" w:rsidRDefault="00ED27C4" w:rsidP="00F75B55">
      <w:pPr>
        <w:spacing w:after="0" w:line="240" w:lineRule="auto"/>
        <w:jc w:val="both"/>
        <w:rPr>
          <w:rFonts w:ascii="Times New Roman" w:hAnsi="Times New Roman"/>
          <w:sz w:val="24"/>
          <w:szCs w:val="17"/>
        </w:rPr>
      </w:pPr>
      <w:r>
        <w:rPr>
          <w:rFonts w:ascii="Times New Roman" w:hAnsi="Times New Roman"/>
          <w:sz w:val="24"/>
        </w:rPr>
        <w:t>Note.</w:t>
      </w:r>
    </w:p>
    <w:p w14:paraId="6D4A670D" w14:textId="77777777" w:rsidR="00ED27C4" w:rsidRPr="001202C1" w:rsidRDefault="00ED27C4" w:rsidP="00F75B55">
      <w:pPr>
        <w:spacing w:after="0" w:line="240" w:lineRule="auto"/>
        <w:jc w:val="both"/>
        <w:rPr>
          <w:rFonts w:ascii="Times New Roman" w:hAnsi="Times New Roman"/>
          <w:sz w:val="24"/>
          <w:szCs w:val="17"/>
        </w:rPr>
      </w:pPr>
      <w:r>
        <w:rPr>
          <w:rFonts w:ascii="Times New Roman" w:hAnsi="Times New Roman"/>
          <w:sz w:val="24"/>
        </w:rPr>
        <w:t xml:space="preserve">13. </w:t>
      </w:r>
      <w:r>
        <w:rPr>
          <w:rFonts w:ascii="Times New Roman" w:hAnsi="Times New Roman"/>
          <w:sz w:val="24"/>
          <w:vertAlign w:val="superscript"/>
        </w:rPr>
        <w:t>13</w:t>
      </w:r>
      <w:r>
        <w:rPr>
          <w:rFonts w:ascii="Times New Roman" w:hAnsi="Times New Roman"/>
          <w:sz w:val="24"/>
        </w:rPr>
        <w:t xml:space="preserve"> The document details “date” and “signature” shall not be completed if the electronic document has been prepared in conformity with the laws and regulations regarding the drawing up of electronic documents.</w:t>
      </w:r>
    </w:p>
    <w:p w14:paraId="06D6E3EF" w14:textId="77777777" w:rsidR="00F75B55" w:rsidRDefault="00F75B55" w:rsidP="00F75B55">
      <w:pPr>
        <w:spacing w:after="0" w:line="240" w:lineRule="auto"/>
        <w:jc w:val="both"/>
        <w:rPr>
          <w:rFonts w:ascii="Times New Roman" w:hAnsi="Times New Roman"/>
          <w:sz w:val="24"/>
          <w:szCs w:val="19"/>
        </w:rPr>
      </w:pPr>
    </w:p>
    <w:p w14:paraId="0F54F985" w14:textId="21F51E05" w:rsidR="00F75B55" w:rsidRDefault="00F75B55">
      <w:pPr>
        <w:rPr>
          <w:rFonts w:ascii="Times New Roman" w:hAnsi="Times New Roman"/>
          <w:sz w:val="24"/>
          <w:szCs w:val="19"/>
        </w:rPr>
      </w:pPr>
      <w:r>
        <w:br w:type="page"/>
      </w:r>
    </w:p>
    <w:p w14:paraId="538D6940" w14:textId="77777777" w:rsidR="00F75B55" w:rsidRDefault="00F75B55" w:rsidP="00F75B55">
      <w:pPr>
        <w:spacing w:after="0" w:line="240" w:lineRule="auto"/>
        <w:jc w:val="both"/>
        <w:rPr>
          <w:rFonts w:ascii="Times New Roman" w:hAnsi="Times New Roman"/>
          <w:sz w:val="24"/>
          <w:szCs w:val="19"/>
        </w:rPr>
      </w:pPr>
    </w:p>
    <w:p w14:paraId="4152B408" w14:textId="7CF2F2AE" w:rsidR="001202C1" w:rsidRPr="00F75B55" w:rsidRDefault="00880879" w:rsidP="00F75B55">
      <w:pPr>
        <w:spacing w:after="0" w:line="240" w:lineRule="auto"/>
        <w:jc w:val="right"/>
        <w:rPr>
          <w:rFonts w:ascii="Times New Roman" w:hAnsi="Times New Roman"/>
          <w:b/>
          <w:bCs/>
          <w:sz w:val="24"/>
          <w:szCs w:val="19"/>
        </w:rPr>
      </w:pPr>
      <w:r>
        <w:rPr>
          <w:rFonts w:ascii="Times New Roman" w:hAnsi="Times New Roman"/>
          <w:b/>
          <w:sz w:val="24"/>
        </w:rPr>
        <w:t>Annex 7</w:t>
      </w:r>
    </w:p>
    <w:p w14:paraId="2BDBEA2B" w14:textId="77777777" w:rsidR="001202C1" w:rsidRDefault="00880879" w:rsidP="00F75B55">
      <w:pPr>
        <w:spacing w:after="0" w:line="240" w:lineRule="auto"/>
        <w:jc w:val="right"/>
        <w:rPr>
          <w:rFonts w:ascii="Times New Roman" w:hAnsi="Times New Roman"/>
          <w:sz w:val="24"/>
          <w:szCs w:val="19"/>
        </w:rPr>
      </w:pPr>
      <w:r>
        <w:rPr>
          <w:rFonts w:ascii="Times New Roman" w:hAnsi="Times New Roman"/>
          <w:sz w:val="24"/>
        </w:rPr>
        <w:t>Cabinet Regulation No. 480</w:t>
      </w:r>
    </w:p>
    <w:p w14:paraId="6FB1704E" w14:textId="10605345" w:rsidR="00880879" w:rsidRPr="001202C1" w:rsidRDefault="00880879" w:rsidP="00F75B55">
      <w:pPr>
        <w:spacing w:after="0" w:line="240" w:lineRule="auto"/>
        <w:jc w:val="right"/>
        <w:rPr>
          <w:rFonts w:ascii="Times New Roman" w:hAnsi="Times New Roman"/>
          <w:sz w:val="24"/>
          <w:szCs w:val="19"/>
        </w:rPr>
      </w:pPr>
      <w:r>
        <w:rPr>
          <w:rFonts w:ascii="Times New Roman" w:hAnsi="Times New Roman"/>
          <w:sz w:val="24"/>
        </w:rPr>
        <w:t>16 August 2017</w:t>
      </w:r>
    </w:p>
    <w:p w14:paraId="052E56A7" w14:textId="77777777" w:rsidR="00880879" w:rsidRPr="00F75B55" w:rsidRDefault="00880879" w:rsidP="00F75B55">
      <w:pPr>
        <w:spacing w:after="0" w:line="240" w:lineRule="auto"/>
        <w:jc w:val="right"/>
        <w:rPr>
          <w:rFonts w:ascii="Times New Roman" w:hAnsi="Times New Roman"/>
          <w:iCs/>
          <w:sz w:val="24"/>
          <w:szCs w:val="18"/>
        </w:rPr>
      </w:pPr>
      <w:r>
        <w:rPr>
          <w:rFonts w:ascii="Times New Roman" w:hAnsi="Times New Roman"/>
          <w:sz w:val="24"/>
        </w:rPr>
        <w:t>[</w:t>
      </w:r>
      <w:r>
        <w:rPr>
          <w:rFonts w:ascii="Times New Roman" w:hAnsi="Times New Roman"/>
          <w:i/>
          <w:iCs/>
          <w:sz w:val="24"/>
        </w:rPr>
        <w:t>14 July 2020</w:t>
      </w:r>
      <w:r>
        <w:rPr>
          <w:rFonts w:ascii="Times New Roman" w:hAnsi="Times New Roman"/>
          <w:sz w:val="24"/>
        </w:rPr>
        <w:t>]</w:t>
      </w:r>
    </w:p>
    <w:p w14:paraId="5DBEF0F3" w14:textId="34AB1805" w:rsidR="00880879" w:rsidRDefault="00880879" w:rsidP="00F75B55">
      <w:pPr>
        <w:spacing w:after="0" w:line="240" w:lineRule="auto"/>
        <w:jc w:val="both"/>
        <w:rPr>
          <w:rFonts w:ascii="Times New Roman" w:hAnsi="Times New Roman"/>
          <w:sz w:val="24"/>
          <w:szCs w:val="19"/>
        </w:rPr>
      </w:pPr>
    </w:p>
    <w:p w14:paraId="22C5437F" w14:textId="77777777" w:rsidR="00F75B55" w:rsidRPr="001202C1" w:rsidRDefault="00F75B55" w:rsidP="00F75B55">
      <w:pPr>
        <w:spacing w:after="0" w:line="240" w:lineRule="auto"/>
        <w:jc w:val="both"/>
        <w:rPr>
          <w:rFonts w:ascii="Times New Roman" w:hAnsi="Times New Roman"/>
          <w:sz w:val="24"/>
          <w:szCs w:val="19"/>
        </w:rPr>
      </w:pPr>
    </w:p>
    <w:p w14:paraId="012E8188" w14:textId="77777777" w:rsidR="00880879" w:rsidRPr="00E30EEB" w:rsidRDefault="00880879" w:rsidP="00E30EEB">
      <w:pPr>
        <w:spacing w:after="0" w:line="240" w:lineRule="auto"/>
        <w:jc w:val="center"/>
        <w:rPr>
          <w:rFonts w:ascii="Times New Roman" w:hAnsi="Times New Roman"/>
          <w:b/>
          <w:sz w:val="28"/>
          <w:szCs w:val="20"/>
        </w:rPr>
      </w:pPr>
      <w:r>
        <w:rPr>
          <w:rFonts w:ascii="Times New Roman" w:hAnsi="Times New Roman"/>
          <w:b/>
          <w:sz w:val="28"/>
        </w:rPr>
        <w:t>Report from 1 January 2023</w:t>
      </w:r>
    </w:p>
    <w:p w14:paraId="440131E0" w14:textId="77777777" w:rsidR="00F75B55" w:rsidRDefault="00F75B55" w:rsidP="00F75B55">
      <w:pPr>
        <w:spacing w:after="0" w:line="240" w:lineRule="auto"/>
        <w:jc w:val="both"/>
        <w:rPr>
          <w:rFonts w:ascii="Times New Roman" w:hAnsi="Times New Roman"/>
          <w:b/>
          <w:sz w:val="24"/>
          <w:szCs w:val="19"/>
        </w:rPr>
      </w:pPr>
    </w:p>
    <w:p w14:paraId="3371ED58" w14:textId="77777777" w:rsidR="00F75B55" w:rsidRDefault="00F75B55" w:rsidP="00F75B55">
      <w:pPr>
        <w:spacing w:after="0" w:line="240" w:lineRule="auto"/>
        <w:jc w:val="both"/>
        <w:rPr>
          <w:rFonts w:ascii="Times New Roman" w:hAnsi="Times New Roman"/>
          <w:b/>
          <w:sz w:val="24"/>
          <w:szCs w:val="19"/>
        </w:rPr>
      </w:pPr>
    </w:p>
    <w:p w14:paraId="0993DC46" w14:textId="7CE334EA" w:rsidR="001202C1" w:rsidRDefault="00880879" w:rsidP="00E30EEB">
      <w:pPr>
        <w:spacing w:after="0" w:line="240" w:lineRule="auto"/>
        <w:jc w:val="right"/>
        <w:rPr>
          <w:rFonts w:ascii="Times New Roman" w:hAnsi="Times New Roman"/>
          <w:b/>
          <w:sz w:val="24"/>
          <w:szCs w:val="19"/>
        </w:rPr>
      </w:pPr>
      <w:r>
        <w:rPr>
          <w:rFonts w:ascii="Times New Roman" w:hAnsi="Times New Roman"/>
          <w:b/>
          <w:sz w:val="24"/>
        </w:rPr>
        <w:t>To the State Environmental Service</w:t>
      </w:r>
    </w:p>
    <w:p w14:paraId="702BFD6B" w14:textId="60431BF1" w:rsidR="00880879" w:rsidRPr="001202C1" w:rsidRDefault="00880879" w:rsidP="00E30EEB">
      <w:pPr>
        <w:spacing w:after="0" w:line="240" w:lineRule="auto"/>
        <w:jc w:val="right"/>
        <w:rPr>
          <w:rFonts w:ascii="Times New Roman" w:hAnsi="Times New Roman"/>
          <w:sz w:val="24"/>
          <w:szCs w:val="19"/>
        </w:rPr>
      </w:pPr>
      <w:r>
        <w:rPr>
          <w:rFonts w:ascii="Times New Roman" w:hAnsi="Times New Roman"/>
          <w:sz w:val="24"/>
        </w:rPr>
        <w:t>vvd@vvd.gov.lv</w:t>
      </w:r>
    </w:p>
    <w:p w14:paraId="62A5E8DB" w14:textId="77777777" w:rsidR="00880879" w:rsidRPr="001202C1" w:rsidRDefault="00880879" w:rsidP="00E30EEB">
      <w:pPr>
        <w:spacing w:after="0" w:line="240" w:lineRule="auto"/>
        <w:jc w:val="both"/>
        <w:rPr>
          <w:rFonts w:ascii="Times New Roman" w:hAnsi="Times New Roman"/>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6F3D7B" w:rsidRPr="001202C1" w14:paraId="4EEA7053" w14:textId="77777777" w:rsidTr="00E30EEB">
        <w:trPr>
          <w:cantSplit/>
        </w:trPr>
        <w:tc>
          <w:tcPr>
            <w:tcW w:w="5000" w:type="pct"/>
            <w:tcBorders>
              <w:bottom w:val="single" w:sz="4" w:space="0" w:color="auto"/>
            </w:tcBorders>
            <w:shd w:val="clear" w:color="auto" w:fill="auto"/>
          </w:tcPr>
          <w:p w14:paraId="11E31006"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4EB55A0C" w14:textId="77777777" w:rsidTr="00E30EEB">
        <w:trPr>
          <w:cantSplit/>
        </w:trPr>
        <w:tc>
          <w:tcPr>
            <w:tcW w:w="5000" w:type="pct"/>
            <w:tcBorders>
              <w:top w:val="single" w:sz="4" w:space="0" w:color="auto"/>
            </w:tcBorders>
            <w:shd w:val="clear" w:color="auto" w:fill="auto"/>
          </w:tcPr>
          <w:p w14:paraId="12E3F832" w14:textId="77777777" w:rsidR="00880879" w:rsidRPr="001202C1" w:rsidRDefault="00880879" w:rsidP="00E30EEB">
            <w:pPr>
              <w:spacing w:after="0" w:line="240" w:lineRule="auto"/>
              <w:jc w:val="center"/>
              <w:rPr>
                <w:rFonts w:ascii="Times New Roman" w:hAnsi="Times New Roman"/>
                <w:sz w:val="24"/>
                <w:szCs w:val="17"/>
              </w:rPr>
            </w:pPr>
            <w:r>
              <w:rPr>
                <w:rFonts w:ascii="Times New Roman" w:hAnsi="Times New Roman"/>
                <w:sz w:val="24"/>
              </w:rPr>
              <w:t>(name, unified registration number, legal address, e-mail of the economic operator)</w:t>
            </w:r>
          </w:p>
        </w:tc>
      </w:tr>
    </w:tbl>
    <w:p w14:paraId="1E4C6DEE" w14:textId="77777777" w:rsidR="00880879" w:rsidRPr="001202C1" w:rsidRDefault="00880879" w:rsidP="00E30EEB">
      <w:pPr>
        <w:spacing w:after="0" w:line="240" w:lineRule="auto"/>
        <w:jc w:val="both"/>
        <w:rPr>
          <w:rFonts w:ascii="Times New Roman" w:hAnsi="Times New Roman"/>
          <w:sz w:val="24"/>
          <w:szCs w:val="19"/>
        </w:rPr>
      </w:pPr>
    </w:p>
    <w:p w14:paraId="752208B1" w14:textId="755FB261" w:rsidR="00880879" w:rsidRPr="001202C1" w:rsidRDefault="00880879" w:rsidP="00E30EEB">
      <w:pPr>
        <w:spacing w:after="0" w:line="240" w:lineRule="auto"/>
        <w:jc w:val="center"/>
        <w:rPr>
          <w:rFonts w:ascii="Times New Roman" w:hAnsi="Times New Roman"/>
          <w:b/>
          <w:sz w:val="24"/>
          <w:szCs w:val="19"/>
        </w:rPr>
      </w:pPr>
      <w:r>
        <w:rPr>
          <w:rFonts w:ascii="Times New Roman" w:hAnsi="Times New Roman"/>
          <w:sz w:val="24"/>
        </w:rPr>
        <w:t>Report on the packaging waste and disposable tableware and accessories management and calculated natural resources tax from ___ __________ 20___ to ___ __________ 20___</w:t>
      </w:r>
    </w:p>
    <w:p w14:paraId="35B46836" w14:textId="77777777" w:rsidR="00880879" w:rsidRPr="001202C1" w:rsidRDefault="00880879" w:rsidP="00E30EEB">
      <w:pPr>
        <w:spacing w:after="0" w:line="240" w:lineRule="auto"/>
        <w:rPr>
          <w:rFonts w:ascii="Times New Roman" w:hAnsi="Times New Roman"/>
          <w:sz w:val="24"/>
          <w:szCs w:val="19"/>
        </w:rPr>
      </w:pPr>
    </w:p>
    <w:p w14:paraId="650EA779" w14:textId="77777777" w:rsidR="00880879" w:rsidRPr="001202C1" w:rsidRDefault="00880879" w:rsidP="00E30EEB">
      <w:pPr>
        <w:spacing w:after="0" w:line="240" w:lineRule="auto"/>
        <w:jc w:val="center"/>
        <w:rPr>
          <w:rFonts w:ascii="Times New Roman" w:hAnsi="Times New Roman"/>
          <w:b/>
          <w:sz w:val="24"/>
          <w:szCs w:val="19"/>
        </w:rPr>
      </w:pPr>
      <w:r>
        <w:rPr>
          <w:rFonts w:ascii="Times New Roman" w:hAnsi="Times New Roman"/>
          <w:b/>
          <w:sz w:val="24"/>
        </w:rPr>
        <w:t>1. Description of the Packaging Waste and Disposable Tableware and Accessories (Hereinafter – the Disposable Tableware) Management System</w:t>
      </w:r>
    </w:p>
    <w:p w14:paraId="7E3BAE36" w14:textId="77777777" w:rsidR="00880879" w:rsidRPr="001202C1" w:rsidRDefault="00880879" w:rsidP="00E30EEB">
      <w:pPr>
        <w:spacing w:after="0" w:line="240" w:lineRule="auto"/>
        <w:jc w:val="both"/>
        <w:rPr>
          <w:rFonts w:ascii="Times New Roman" w:hAnsi="Times New Roman"/>
          <w:sz w:val="24"/>
          <w:szCs w:val="19"/>
        </w:rPr>
      </w:pPr>
    </w:p>
    <w:p w14:paraId="529744FA" w14:textId="77777777" w:rsidR="00880879" w:rsidRPr="001202C1" w:rsidRDefault="00880879" w:rsidP="00E30EEB">
      <w:pPr>
        <w:spacing w:after="0" w:line="240" w:lineRule="auto"/>
        <w:jc w:val="center"/>
        <w:rPr>
          <w:rFonts w:ascii="Times New Roman" w:hAnsi="Times New Roman"/>
          <w:b/>
          <w:sz w:val="24"/>
          <w:szCs w:val="19"/>
        </w:rPr>
      </w:pPr>
      <w:r>
        <w:rPr>
          <w:rFonts w:ascii="Times New Roman" w:hAnsi="Times New Roman"/>
          <w:b/>
          <w:sz w:val="24"/>
        </w:rPr>
        <w:t>1.1. General Description of the Packaging Waste and Disposable Tableware Collection System</w:t>
      </w:r>
    </w:p>
    <w:p w14:paraId="103E124D" w14:textId="77777777" w:rsidR="00880879" w:rsidRPr="001202C1" w:rsidRDefault="00880879" w:rsidP="00E30EEB">
      <w:pPr>
        <w:spacing w:after="0" w:line="240" w:lineRule="auto"/>
        <w:jc w:val="both"/>
        <w:rPr>
          <w:rFonts w:ascii="Times New Roman" w:hAnsi="Times New Roman"/>
          <w:sz w:val="24"/>
          <w:szCs w:val="19"/>
        </w:rPr>
      </w:pPr>
    </w:p>
    <w:p w14:paraId="3850C188" w14:textId="77777777" w:rsidR="00880879" w:rsidRPr="001202C1" w:rsidRDefault="00880879" w:rsidP="001202C1">
      <w:pPr>
        <w:spacing w:after="0" w:line="240" w:lineRule="auto"/>
        <w:ind w:firstLine="539"/>
        <w:jc w:val="both"/>
        <w:rPr>
          <w:rFonts w:ascii="Times New Roman" w:hAnsi="Times New Roman"/>
          <w:sz w:val="24"/>
          <w:szCs w:val="19"/>
        </w:rPr>
      </w:pPr>
      <w:r>
        <w:rPr>
          <w:rFonts w:ascii="Times New Roman" w:hAnsi="Times New Roman"/>
          <w:sz w:val="24"/>
        </w:rPr>
        <w:t>The description shall include the information as to how the acceptance and collection of packaging waste and disposable tableware was carried out, including the information as to how the territorial coverage of collection sites was ensured. The description shall be accompanied by a schematic display of the activities</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6F3D7B" w:rsidRPr="001202C1" w14:paraId="36935FCE" w14:textId="77777777" w:rsidTr="00102A5E">
        <w:trPr>
          <w:cantSplit/>
        </w:trPr>
        <w:tc>
          <w:tcPr>
            <w:tcW w:w="14219" w:type="dxa"/>
            <w:tcBorders>
              <w:bottom w:val="single" w:sz="4" w:space="0" w:color="auto"/>
            </w:tcBorders>
            <w:shd w:val="clear" w:color="auto" w:fill="auto"/>
          </w:tcPr>
          <w:p w14:paraId="0D1D42AB" w14:textId="77777777" w:rsidR="00880879" w:rsidRPr="001202C1" w:rsidRDefault="00880879" w:rsidP="001202C1">
            <w:pPr>
              <w:tabs>
                <w:tab w:val="left" w:pos="2620"/>
              </w:tabs>
              <w:spacing w:after="0" w:line="240" w:lineRule="auto"/>
              <w:jc w:val="both"/>
              <w:rPr>
                <w:rFonts w:ascii="Times New Roman" w:hAnsi="Times New Roman"/>
                <w:sz w:val="24"/>
                <w:szCs w:val="19"/>
              </w:rPr>
            </w:pPr>
          </w:p>
        </w:tc>
      </w:tr>
      <w:tr w:rsidR="006F3D7B" w:rsidRPr="001202C1" w14:paraId="7EC3F26E" w14:textId="77777777" w:rsidTr="00102A5E">
        <w:trPr>
          <w:cantSplit/>
        </w:trPr>
        <w:tc>
          <w:tcPr>
            <w:tcW w:w="14219" w:type="dxa"/>
            <w:tcBorders>
              <w:top w:val="single" w:sz="4" w:space="0" w:color="auto"/>
              <w:bottom w:val="single" w:sz="4" w:space="0" w:color="auto"/>
            </w:tcBorders>
            <w:shd w:val="clear" w:color="auto" w:fill="auto"/>
          </w:tcPr>
          <w:p w14:paraId="4ECF38D4" w14:textId="77777777" w:rsidR="00880879" w:rsidRPr="001202C1" w:rsidRDefault="00880879" w:rsidP="001202C1">
            <w:pPr>
              <w:tabs>
                <w:tab w:val="left" w:pos="2620"/>
              </w:tabs>
              <w:spacing w:after="0" w:line="240" w:lineRule="auto"/>
              <w:jc w:val="both"/>
              <w:rPr>
                <w:rFonts w:ascii="Times New Roman" w:hAnsi="Times New Roman"/>
                <w:sz w:val="24"/>
                <w:szCs w:val="19"/>
              </w:rPr>
            </w:pPr>
          </w:p>
        </w:tc>
      </w:tr>
      <w:tr w:rsidR="006F3D7B" w:rsidRPr="001202C1" w14:paraId="151BA65A" w14:textId="77777777" w:rsidTr="00102A5E">
        <w:trPr>
          <w:cantSplit/>
        </w:trPr>
        <w:tc>
          <w:tcPr>
            <w:tcW w:w="14219" w:type="dxa"/>
            <w:tcBorders>
              <w:top w:val="single" w:sz="4" w:space="0" w:color="auto"/>
              <w:bottom w:val="single" w:sz="4" w:space="0" w:color="auto"/>
            </w:tcBorders>
            <w:shd w:val="clear" w:color="auto" w:fill="auto"/>
          </w:tcPr>
          <w:p w14:paraId="3E3868DC" w14:textId="77777777" w:rsidR="00880879" w:rsidRPr="001202C1" w:rsidRDefault="00880879" w:rsidP="001202C1">
            <w:pPr>
              <w:tabs>
                <w:tab w:val="left" w:pos="2620"/>
              </w:tabs>
              <w:spacing w:after="0" w:line="240" w:lineRule="auto"/>
              <w:jc w:val="both"/>
              <w:rPr>
                <w:rFonts w:ascii="Times New Roman" w:hAnsi="Times New Roman"/>
                <w:sz w:val="24"/>
                <w:szCs w:val="19"/>
              </w:rPr>
            </w:pPr>
          </w:p>
        </w:tc>
      </w:tr>
      <w:tr w:rsidR="006F3D7B" w:rsidRPr="001202C1" w14:paraId="2EB7BB9D" w14:textId="77777777" w:rsidTr="00102A5E">
        <w:trPr>
          <w:cantSplit/>
        </w:trPr>
        <w:tc>
          <w:tcPr>
            <w:tcW w:w="14219" w:type="dxa"/>
            <w:tcBorders>
              <w:top w:val="single" w:sz="4" w:space="0" w:color="auto"/>
              <w:bottom w:val="single" w:sz="4" w:space="0" w:color="auto"/>
            </w:tcBorders>
            <w:shd w:val="clear" w:color="auto" w:fill="auto"/>
          </w:tcPr>
          <w:p w14:paraId="60C989C9" w14:textId="77777777" w:rsidR="00880879" w:rsidRPr="001202C1" w:rsidRDefault="00880879" w:rsidP="001202C1">
            <w:pPr>
              <w:tabs>
                <w:tab w:val="left" w:pos="2620"/>
              </w:tabs>
              <w:spacing w:after="0" w:line="240" w:lineRule="auto"/>
              <w:jc w:val="both"/>
              <w:rPr>
                <w:rFonts w:ascii="Times New Roman" w:hAnsi="Times New Roman"/>
                <w:sz w:val="24"/>
                <w:szCs w:val="19"/>
              </w:rPr>
            </w:pPr>
          </w:p>
        </w:tc>
      </w:tr>
    </w:tbl>
    <w:p w14:paraId="416D2F48" w14:textId="77777777" w:rsidR="00E30EEB" w:rsidRDefault="00E30EEB" w:rsidP="001202C1">
      <w:pPr>
        <w:spacing w:after="0" w:line="240" w:lineRule="auto"/>
        <w:jc w:val="both"/>
        <w:rPr>
          <w:rFonts w:ascii="Times New Roman" w:hAnsi="Times New Roman"/>
          <w:b/>
          <w:sz w:val="24"/>
          <w:szCs w:val="19"/>
        </w:rPr>
      </w:pPr>
    </w:p>
    <w:p w14:paraId="59A53679" w14:textId="7D304FAA" w:rsidR="00880879" w:rsidRPr="001202C1" w:rsidRDefault="00880879" w:rsidP="00F5772B">
      <w:pPr>
        <w:keepNext/>
        <w:spacing w:after="0" w:line="240" w:lineRule="auto"/>
        <w:jc w:val="center"/>
        <w:rPr>
          <w:rFonts w:ascii="Times New Roman" w:hAnsi="Times New Roman"/>
          <w:b/>
          <w:sz w:val="24"/>
          <w:szCs w:val="19"/>
        </w:rPr>
      </w:pPr>
      <w:r>
        <w:rPr>
          <w:rFonts w:ascii="Times New Roman" w:hAnsi="Times New Roman"/>
          <w:b/>
          <w:sz w:val="24"/>
        </w:rPr>
        <w:lastRenderedPageBreak/>
        <w:t>1.2. Description of Those Management System Measures which were Implemented for Compliance with Recycling Norms</w:t>
      </w:r>
    </w:p>
    <w:p w14:paraId="3227A1E4" w14:textId="77777777" w:rsidR="00880879" w:rsidRPr="001202C1" w:rsidRDefault="00880879" w:rsidP="00F5772B">
      <w:pPr>
        <w:keepNext/>
        <w:spacing w:after="0" w:line="240" w:lineRule="auto"/>
        <w:jc w:val="both"/>
        <w:rPr>
          <w:rFonts w:ascii="Times New Roman" w:hAnsi="Times New Roman"/>
          <w:sz w:val="24"/>
          <w:szCs w:val="19"/>
        </w:rPr>
      </w:pPr>
    </w:p>
    <w:p w14:paraId="357A6AD1" w14:textId="77777777" w:rsidR="00880879" w:rsidRPr="001202C1" w:rsidRDefault="00880879" w:rsidP="00E30EEB">
      <w:pPr>
        <w:spacing w:after="0" w:line="240" w:lineRule="auto"/>
        <w:jc w:val="both"/>
        <w:rPr>
          <w:rFonts w:ascii="Times New Roman" w:hAnsi="Times New Roman"/>
          <w:sz w:val="24"/>
          <w:szCs w:val="19"/>
        </w:rPr>
      </w:pPr>
      <w:r>
        <w:rPr>
          <w:rFonts w:ascii="Times New Roman" w:hAnsi="Times New Roman"/>
          <w:sz w:val="24"/>
        </w:rPr>
        <w:t>The description shall include the information as to how recycling of packaging waste and disposable tableware was ensured in such amounts which are not less than the amounts laid down in Annex 1 to this Regulation and also indicate the recycling activities for the performance of which agreements have been entered into with economic operators, and recycling activities (if any) carried out by itself. The description shall be accompanied by a schematic display of the activities</w:t>
      </w:r>
    </w:p>
    <w:tbl>
      <w:tblPr>
        <w:tblW w:w="5000" w:type="pct"/>
        <w:tblCellMar>
          <w:top w:w="28" w:type="dxa"/>
          <w:left w:w="28" w:type="dxa"/>
          <w:bottom w:w="28" w:type="dxa"/>
          <w:right w:w="28" w:type="dxa"/>
        </w:tblCellMar>
        <w:tblLook w:val="04A0" w:firstRow="1" w:lastRow="0" w:firstColumn="1" w:lastColumn="0" w:noHBand="0" w:noVBand="1"/>
      </w:tblPr>
      <w:tblGrid>
        <w:gridCol w:w="14003"/>
      </w:tblGrid>
      <w:tr w:rsidR="006F3D7B" w:rsidRPr="001202C1" w14:paraId="7870727B" w14:textId="77777777" w:rsidTr="00102A5E">
        <w:trPr>
          <w:cantSplit/>
        </w:trPr>
        <w:tc>
          <w:tcPr>
            <w:tcW w:w="14219" w:type="dxa"/>
            <w:tcBorders>
              <w:bottom w:val="single" w:sz="4" w:space="0" w:color="auto"/>
            </w:tcBorders>
            <w:shd w:val="clear" w:color="auto" w:fill="auto"/>
          </w:tcPr>
          <w:p w14:paraId="3460963D" w14:textId="77777777" w:rsidR="00880879" w:rsidRPr="001202C1" w:rsidRDefault="00880879" w:rsidP="001202C1">
            <w:pPr>
              <w:tabs>
                <w:tab w:val="left" w:pos="2620"/>
              </w:tabs>
              <w:spacing w:after="0" w:line="240" w:lineRule="auto"/>
              <w:jc w:val="both"/>
              <w:rPr>
                <w:rFonts w:ascii="Times New Roman" w:hAnsi="Times New Roman"/>
                <w:sz w:val="24"/>
                <w:szCs w:val="19"/>
              </w:rPr>
            </w:pPr>
          </w:p>
        </w:tc>
      </w:tr>
      <w:tr w:rsidR="006F3D7B" w:rsidRPr="001202C1" w14:paraId="40C360D6" w14:textId="77777777" w:rsidTr="00102A5E">
        <w:trPr>
          <w:cantSplit/>
        </w:trPr>
        <w:tc>
          <w:tcPr>
            <w:tcW w:w="14219" w:type="dxa"/>
            <w:tcBorders>
              <w:top w:val="single" w:sz="4" w:space="0" w:color="auto"/>
              <w:bottom w:val="single" w:sz="4" w:space="0" w:color="auto"/>
            </w:tcBorders>
            <w:shd w:val="clear" w:color="auto" w:fill="auto"/>
          </w:tcPr>
          <w:p w14:paraId="0CE4CE1A" w14:textId="77777777" w:rsidR="00880879" w:rsidRPr="001202C1" w:rsidRDefault="00880879" w:rsidP="001202C1">
            <w:pPr>
              <w:tabs>
                <w:tab w:val="left" w:pos="2620"/>
              </w:tabs>
              <w:spacing w:after="0" w:line="240" w:lineRule="auto"/>
              <w:jc w:val="both"/>
              <w:rPr>
                <w:rFonts w:ascii="Times New Roman" w:hAnsi="Times New Roman"/>
                <w:sz w:val="24"/>
                <w:szCs w:val="19"/>
              </w:rPr>
            </w:pPr>
          </w:p>
        </w:tc>
      </w:tr>
      <w:tr w:rsidR="006F3D7B" w:rsidRPr="001202C1" w14:paraId="5A891CBA" w14:textId="77777777" w:rsidTr="00102A5E">
        <w:trPr>
          <w:cantSplit/>
        </w:trPr>
        <w:tc>
          <w:tcPr>
            <w:tcW w:w="14219" w:type="dxa"/>
            <w:tcBorders>
              <w:top w:val="single" w:sz="4" w:space="0" w:color="auto"/>
              <w:bottom w:val="single" w:sz="4" w:space="0" w:color="auto"/>
            </w:tcBorders>
            <w:shd w:val="clear" w:color="auto" w:fill="auto"/>
          </w:tcPr>
          <w:p w14:paraId="2266BDB9" w14:textId="77777777" w:rsidR="00880879" w:rsidRPr="001202C1" w:rsidRDefault="00880879" w:rsidP="001202C1">
            <w:pPr>
              <w:tabs>
                <w:tab w:val="left" w:pos="2620"/>
              </w:tabs>
              <w:spacing w:after="0" w:line="240" w:lineRule="auto"/>
              <w:jc w:val="both"/>
              <w:rPr>
                <w:rFonts w:ascii="Times New Roman" w:hAnsi="Times New Roman"/>
                <w:sz w:val="24"/>
                <w:szCs w:val="19"/>
              </w:rPr>
            </w:pPr>
          </w:p>
        </w:tc>
      </w:tr>
      <w:tr w:rsidR="006F3D7B" w:rsidRPr="001202C1" w14:paraId="36E4A800" w14:textId="77777777" w:rsidTr="00102A5E">
        <w:trPr>
          <w:cantSplit/>
        </w:trPr>
        <w:tc>
          <w:tcPr>
            <w:tcW w:w="14219" w:type="dxa"/>
            <w:tcBorders>
              <w:top w:val="single" w:sz="4" w:space="0" w:color="auto"/>
              <w:bottom w:val="single" w:sz="4" w:space="0" w:color="auto"/>
            </w:tcBorders>
            <w:shd w:val="clear" w:color="auto" w:fill="auto"/>
          </w:tcPr>
          <w:p w14:paraId="591FE017" w14:textId="77777777" w:rsidR="00880879" w:rsidRPr="001202C1" w:rsidRDefault="00880879" w:rsidP="001202C1">
            <w:pPr>
              <w:tabs>
                <w:tab w:val="left" w:pos="2620"/>
              </w:tabs>
              <w:spacing w:after="0" w:line="240" w:lineRule="auto"/>
              <w:jc w:val="both"/>
              <w:rPr>
                <w:rFonts w:ascii="Times New Roman" w:hAnsi="Times New Roman"/>
                <w:sz w:val="24"/>
                <w:szCs w:val="19"/>
              </w:rPr>
            </w:pPr>
          </w:p>
        </w:tc>
      </w:tr>
    </w:tbl>
    <w:p w14:paraId="7D0DD313" w14:textId="77777777" w:rsidR="00880879" w:rsidRPr="001202C1" w:rsidRDefault="00880879" w:rsidP="00E30EEB">
      <w:pPr>
        <w:spacing w:after="0" w:line="240" w:lineRule="auto"/>
        <w:jc w:val="both"/>
        <w:rPr>
          <w:rFonts w:ascii="Times New Roman" w:hAnsi="Times New Roman"/>
          <w:sz w:val="24"/>
          <w:szCs w:val="19"/>
        </w:rPr>
      </w:pPr>
    </w:p>
    <w:p w14:paraId="1BB01D4D" w14:textId="77777777" w:rsidR="00880879" w:rsidRPr="001202C1" w:rsidRDefault="00880879" w:rsidP="00E30EEB">
      <w:pPr>
        <w:spacing w:after="0" w:line="240" w:lineRule="auto"/>
        <w:jc w:val="center"/>
        <w:rPr>
          <w:rFonts w:ascii="Times New Roman" w:hAnsi="Times New Roman"/>
          <w:b/>
          <w:bCs/>
          <w:sz w:val="24"/>
          <w:szCs w:val="19"/>
        </w:rPr>
      </w:pPr>
      <w:r>
        <w:rPr>
          <w:rFonts w:ascii="Times New Roman" w:hAnsi="Times New Roman"/>
          <w:b/>
          <w:sz w:val="24"/>
        </w:rPr>
        <w:t>2. Information Regarding the Amount of Packaging and Disposable Tableware</w:t>
      </w:r>
    </w:p>
    <w:p w14:paraId="4E60C4B9" w14:textId="77777777" w:rsidR="00880879" w:rsidRPr="001202C1" w:rsidRDefault="00880879" w:rsidP="00E30EEB">
      <w:pPr>
        <w:spacing w:after="0" w:line="240" w:lineRule="auto"/>
        <w:jc w:val="both"/>
        <w:rPr>
          <w:rFonts w:ascii="Times New Roman" w:hAnsi="Times New Roman"/>
          <w:sz w:val="24"/>
          <w:szCs w:val="19"/>
        </w:rPr>
      </w:pPr>
    </w:p>
    <w:p w14:paraId="7167DE6C" w14:textId="779CAA9D" w:rsidR="00880879" w:rsidRPr="001202C1" w:rsidRDefault="00880879" w:rsidP="00E30EEB">
      <w:pPr>
        <w:spacing w:after="0" w:line="240" w:lineRule="auto"/>
        <w:jc w:val="center"/>
        <w:rPr>
          <w:rFonts w:ascii="Times New Roman" w:hAnsi="Times New Roman"/>
          <w:b/>
          <w:sz w:val="24"/>
          <w:szCs w:val="19"/>
        </w:rPr>
      </w:pPr>
      <w:r>
        <w:rPr>
          <w:rFonts w:ascii="Times New Roman" w:hAnsi="Times New Roman"/>
          <w:b/>
          <w:sz w:val="24"/>
        </w:rPr>
        <w:t>2.1. Material Types and Amounts of Packaging and Disposable Tableware Sold and Used for Ensuring Own Economic Activity During a Reporting Period and Calculated Natural Resources Tax</w:t>
      </w:r>
    </w:p>
    <w:p w14:paraId="38CCC0AF" w14:textId="77777777" w:rsidR="00880879" w:rsidRPr="001202C1" w:rsidRDefault="00880879" w:rsidP="00E30EEB">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74"/>
        <w:gridCol w:w="4920"/>
        <w:gridCol w:w="2832"/>
        <w:gridCol w:w="2835"/>
        <w:gridCol w:w="2832"/>
      </w:tblGrid>
      <w:tr w:rsidR="006F3D7B" w:rsidRPr="001202C1" w14:paraId="2BC77B36" w14:textId="77777777" w:rsidTr="00E30EEB">
        <w:trPr>
          <w:cantSplit/>
        </w:trPr>
        <w:tc>
          <w:tcPr>
            <w:tcW w:w="205" w:type="pct"/>
            <w:vAlign w:val="center"/>
          </w:tcPr>
          <w:p w14:paraId="2208BF56" w14:textId="5D883DBD"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No.</w:t>
            </w:r>
          </w:p>
        </w:tc>
        <w:tc>
          <w:tcPr>
            <w:tcW w:w="1758" w:type="pct"/>
            <w:vAlign w:val="center"/>
          </w:tcPr>
          <w:p w14:paraId="44A0FDD7"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Material type of packaging and disposable tableware</w:t>
            </w:r>
          </w:p>
        </w:tc>
        <w:tc>
          <w:tcPr>
            <w:tcW w:w="1012" w:type="pct"/>
            <w:vAlign w:val="center"/>
          </w:tcPr>
          <w:p w14:paraId="6F36F266"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Mass of packaging and disposable tableware (kg)</w:t>
            </w:r>
          </w:p>
        </w:tc>
        <w:tc>
          <w:tcPr>
            <w:tcW w:w="1013" w:type="pct"/>
            <w:vAlign w:val="center"/>
          </w:tcPr>
          <w:p w14:paraId="29FE3655"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Rate of the natural resources tax (EUR)</w:t>
            </w:r>
          </w:p>
        </w:tc>
        <w:tc>
          <w:tcPr>
            <w:tcW w:w="1012" w:type="pct"/>
            <w:vAlign w:val="center"/>
          </w:tcPr>
          <w:p w14:paraId="18771759"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Calculated natural resources tax (EUR)</w:t>
            </w:r>
          </w:p>
        </w:tc>
      </w:tr>
      <w:tr w:rsidR="006F3D7B" w:rsidRPr="001202C1" w14:paraId="7741E888" w14:textId="77777777" w:rsidTr="00E30EEB">
        <w:trPr>
          <w:cantSplit/>
        </w:trPr>
        <w:tc>
          <w:tcPr>
            <w:tcW w:w="205" w:type="pct"/>
          </w:tcPr>
          <w:p w14:paraId="1ECEA434"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w:t>
            </w:r>
          </w:p>
        </w:tc>
        <w:tc>
          <w:tcPr>
            <w:tcW w:w="1758" w:type="pct"/>
          </w:tcPr>
          <w:p w14:paraId="787E33B5"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Material type of packaging:</w:t>
            </w:r>
          </w:p>
        </w:tc>
        <w:tc>
          <w:tcPr>
            <w:tcW w:w="1012" w:type="pct"/>
            <w:vAlign w:val="center"/>
          </w:tcPr>
          <w:p w14:paraId="1C929846"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3EE87019"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76215189"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193DC533" w14:textId="77777777" w:rsidTr="00E30EEB">
        <w:trPr>
          <w:cantSplit/>
        </w:trPr>
        <w:tc>
          <w:tcPr>
            <w:tcW w:w="205" w:type="pct"/>
          </w:tcPr>
          <w:p w14:paraId="36829BAC"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1.1.</w:t>
            </w:r>
          </w:p>
        </w:tc>
        <w:tc>
          <w:tcPr>
            <w:tcW w:w="1758" w:type="pct"/>
          </w:tcPr>
          <w:p w14:paraId="4B9AEF79"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glass</w:t>
            </w:r>
          </w:p>
        </w:tc>
        <w:tc>
          <w:tcPr>
            <w:tcW w:w="1012" w:type="pct"/>
            <w:vAlign w:val="center"/>
          </w:tcPr>
          <w:p w14:paraId="11E1D492"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1FA48FD3"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072E60A1"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30563F19" w14:textId="77777777" w:rsidTr="00E30EEB">
        <w:trPr>
          <w:cantSplit/>
        </w:trPr>
        <w:tc>
          <w:tcPr>
            <w:tcW w:w="205" w:type="pct"/>
          </w:tcPr>
          <w:p w14:paraId="71C2FEA8"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1.2.</w:t>
            </w:r>
          </w:p>
        </w:tc>
        <w:tc>
          <w:tcPr>
            <w:tcW w:w="1758" w:type="pct"/>
          </w:tcPr>
          <w:p w14:paraId="60B057A9"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plastic (except for the polystyrene, bioplastic, and plastic carrier bags</w:t>
            </w:r>
            <w:r>
              <w:rPr>
                <w:rFonts w:ascii="Times New Roman" w:hAnsi="Times New Roman"/>
                <w:sz w:val="24"/>
                <w:vertAlign w:val="superscript"/>
              </w:rPr>
              <w:t>1</w:t>
            </w:r>
            <w:r>
              <w:rPr>
                <w:rFonts w:ascii="Times New Roman" w:hAnsi="Times New Roman"/>
                <w:sz w:val="24"/>
              </w:rPr>
              <w:t>)</w:t>
            </w:r>
          </w:p>
        </w:tc>
        <w:tc>
          <w:tcPr>
            <w:tcW w:w="1012" w:type="pct"/>
            <w:vAlign w:val="center"/>
          </w:tcPr>
          <w:p w14:paraId="681FC622"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2600FB17"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0EAD7B0C"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22A8FD12" w14:textId="77777777" w:rsidTr="00E30EEB">
        <w:trPr>
          <w:cantSplit/>
        </w:trPr>
        <w:tc>
          <w:tcPr>
            <w:tcW w:w="205" w:type="pct"/>
          </w:tcPr>
          <w:p w14:paraId="77BF5D59"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1.3.</w:t>
            </w:r>
          </w:p>
        </w:tc>
        <w:tc>
          <w:tcPr>
            <w:tcW w:w="1758" w:type="pct"/>
          </w:tcPr>
          <w:p w14:paraId="036D132D"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polystyrene</w:t>
            </w:r>
          </w:p>
        </w:tc>
        <w:tc>
          <w:tcPr>
            <w:tcW w:w="1012" w:type="pct"/>
            <w:vAlign w:val="center"/>
          </w:tcPr>
          <w:p w14:paraId="0A8551EF"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37A4F439"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4E3A039A"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7391E9DA" w14:textId="77777777" w:rsidTr="00E30EEB">
        <w:trPr>
          <w:cantSplit/>
        </w:trPr>
        <w:tc>
          <w:tcPr>
            <w:tcW w:w="205" w:type="pct"/>
          </w:tcPr>
          <w:p w14:paraId="48015203"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1.4.</w:t>
            </w:r>
          </w:p>
        </w:tc>
        <w:tc>
          <w:tcPr>
            <w:tcW w:w="1758" w:type="pct"/>
          </w:tcPr>
          <w:p w14:paraId="75B418F3"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bioplastic</w:t>
            </w:r>
          </w:p>
        </w:tc>
        <w:tc>
          <w:tcPr>
            <w:tcW w:w="1012" w:type="pct"/>
            <w:vAlign w:val="center"/>
          </w:tcPr>
          <w:p w14:paraId="192E16A5"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18276EDE"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3BD4F398"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1C9D9428" w14:textId="77777777" w:rsidTr="00E30EEB">
        <w:trPr>
          <w:cantSplit/>
        </w:trPr>
        <w:tc>
          <w:tcPr>
            <w:tcW w:w="205" w:type="pct"/>
          </w:tcPr>
          <w:p w14:paraId="3FC55605"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1.5.</w:t>
            </w:r>
          </w:p>
        </w:tc>
        <w:tc>
          <w:tcPr>
            <w:tcW w:w="1758" w:type="pct"/>
          </w:tcPr>
          <w:p w14:paraId="1081C12E"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lightweight plastic carrier bags</w:t>
            </w:r>
            <w:r>
              <w:rPr>
                <w:rFonts w:ascii="Times New Roman" w:hAnsi="Times New Roman"/>
                <w:sz w:val="24"/>
                <w:vertAlign w:val="superscript"/>
              </w:rPr>
              <w:t>1</w:t>
            </w:r>
          </w:p>
        </w:tc>
        <w:tc>
          <w:tcPr>
            <w:tcW w:w="1012" w:type="pct"/>
            <w:vAlign w:val="center"/>
          </w:tcPr>
          <w:p w14:paraId="5CDCC080"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1BD1D095"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5B3BB50D"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152CE8E7" w14:textId="77777777" w:rsidTr="00E30EEB">
        <w:trPr>
          <w:cantSplit/>
        </w:trPr>
        <w:tc>
          <w:tcPr>
            <w:tcW w:w="205" w:type="pct"/>
          </w:tcPr>
          <w:p w14:paraId="6449939A"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1.6.</w:t>
            </w:r>
          </w:p>
        </w:tc>
        <w:tc>
          <w:tcPr>
            <w:tcW w:w="1758" w:type="pct"/>
          </w:tcPr>
          <w:p w14:paraId="75B06950"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plastic carrier bags</w:t>
            </w:r>
            <w:r>
              <w:rPr>
                <w:rFonts w:ascii="Times New Roman" w:hAnsi="Times New Roman"/>
                <w:sz w:val="24"/>
                <w:vertAlign w:val="superscript"/>
              </w:rPr>
              <w:t>1</w:t>
            </w:r>
          </w:p>
        </w:tc>
        <w:tc>
          <w:tcPr>
            <w:tcW w:w="1012" w:type="pct"/>
            <w:vAlign w:val="center"/>
          </w:tcPr>
          <w:p w14:paraId="0BC51142"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2233D9BC"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3A34C316"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010A702B" w14:textId="77777777" w:rsidTr="00E30EEB">
        <w:trPr>
          <w:cantSplit/>
        </w:trPr>
        <w:tc>
          <w:tcPr>
            <w:tcW w:w="205" w:type="pct"/>
          </w:tcPr>
          <w:p w14:paraId="76EFAB73"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1.7.</w:t>
            </w:r>
          </w:p>
        </w:tc>
        <w:tc>
          <w:tcPr>
            <w:tcW w:w="1758" w:type="pct"/>
          </w:tcPr>
          <w:p w14:paraId="63914A32"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paper and cardboard or other natural fibres</w:t>
            </w:r>
          </w:p>
        </w:tc>
        <w:tc>
          <w:tcPr>
            <w:tcW w:w="1012" w:type="pct"/>
            <w:vAlign w:val="center"/>
          </w:tcPr>
          <w:p w14:paraId="57D83DE6"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1DCB8350"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237956FA"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66F913F4" w14:textId="77777777" w:rsidTr="00E30EEB">
        <w:trPr>
          <w:cantSplit/>
        </w:trPr>
        <w:tc>
          <w:tcPr>
            <w:tcW w:w="205" w:type="pct"/>
          </w:tcPr>
          <w:p w14:paraId="087DCFB5"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1.8.</w:t>
            </w:r>
          </w:p>
        </w:tc>
        <w:tc>
          <w:tcPr>
            <w:tcW w:w="1758" w:type="pct"/>
          </w:tcPr>
          <w:p w14:paraId="5D95FB11"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ferrous metal</w:t>
            </w:r>
          </w:p>
        </w:tc>
        <w:tc>
          <w:tcPr>
            <w:tcW w:w="1012" w:type="pct"/>
            <w:vAlign w:val="center"/>
          </w:tcPr>
          <w:p w14:paraId="5DCD95E0"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32FB9AAD"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7969B2B0"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1A19CBB7" w14:textId="77777777" w:rsidTr="00E30EEB">
        <w:trPr>
          <w:cantSplit/>
        </w:trPr>
        <w:tc>
          <w:tcPr>
            <w:tcW w:w="205" w:type="pct"/>
          </w:tcPr>
          <w:p w14:paraId="7C7F67F4"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1.9.</w:t>
            </w:r>
          </w:p>
        </w:tc>
        <w:tc>
          <w:tcPr>
            <w:tcW w:w="1758" w:type="pct"/>
          </w:tcPr>
          <w:p w14:paraId="3EC4068F"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aluminium</w:t>
            </w:r>
          </w:p>
        </w:tc>
        <w:tc>
          <w:tcPr>
            <w:tcW w:w="1012" w:type="pct"/>
            <w:vAlign w:val="center"/>
          </w:tcPr>
          <w:p w14:paraId="013C6CCD"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0626A794"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13F7879A"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5B535331" w14:textId="77777777" w:rsidTr="00E30EEB">
        <w:trPr>
          <w:cantSplit/>
        </w:trPr>
        <w:tc>
          <w:tcPr>
            <w:tcW w:w="205" w:type="pct"/>
          </w:tcPr>
          <w:p w14:paraId="6AA8D87E"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1.10.</w:t>
            </w:r>
          </w:p>
        </w:tc>
        <w:tc>
          <w:tcPr>
            <w:tcW w:w="1758" w:type="pct"/>
          </w:tcPr>
          <w:p w14:paraId="6A8641D4"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wood</w:t>
            </w:r>
          </w:p>
        </w:tc>
        <w:tc>
          <w:tcPr>
            <w:tcW w:w="1012" w:type="pct"/>
            <w:vAlign w:val="center"/>
          </w:tcPr>
          <w:p w14:paraId="3B984F30"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5D22B0DD"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16E7F29E"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082AA945" w14:textId="77777777" w:rsidTr="00E30EEB">
        <w:trPr>
          <w:cantSplit/>
        </w:trPr>
        <w:tc>
          <w:tcPr>
            <w:tcW w:w="205" w:type="pct"/>
          </w:tcPr>
          <w:p w14:paraId="26AB56B2"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lastRenderedPageBreak/>
              <w:t>1.11.</w:t>
            </w:r>
          </w:p>
        </w:tc>
        <w:tc>
          <w:tcPr>
            <w:tcW w:w="1758" w:type="pct"/>
          </w:tcPr>
          <w:p w14:paraId="1629A09E"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TOTAL</w:t>
            </w:r>
          </w:p>
        </w:tc>
        <w:tc>
          <w:tcPr>
            <w:tcW w:w="1012" w:type="pct"/>
            <w:vAlign w:val="center"/>
          </w:tcPr>
          <w:p w14:paraId="5603787B"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5E31F188"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X</w:t>
            </w:r>
          </w:p>
        </w:tc>
        <w:tc>
          <w:tcPr>
            <w:tcW w:w="1012" w:type="pct"/>
            <w:vAlign w:val="center"/>
          </w:tcPr>
          <w:p w14:paraId="3D0BC8FF"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23CFCCE2" w14:textId="77777777" w:rsidTr="00E30EEB">
        <w:trPr>
          <w:cantSplit/>
        </w:trPr>
        <w:tc>
          <w:tcPr>
            <w:tcW w:w="205" w:type="pct"/>
          </w:tcPr>
          <w:p w14:paraId="67AC6C3E"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2.</w:t>
            </w:r>
          </w:p>
        </w:tc>
        <w:tc>
          <w:tcPr>
            <w:tcW w:w="1758" w:type="pct"/>
          </w:tcPr>
          <w:p w14:paraId="5CC17EDB"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Material type of disposable tableware:</w:t>
            </w:r>
          </w:p>
        </w:tc>
        <w:tc>
          <w:tcPr>
            <w:tcW w:w="1012" w:type="pct"/>
            <w:vAlign w:val="center"/>
          </w:tcPr>
          <w:p w14:paraId="062C8CD3"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76233864"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403747F1"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79A7A9E9" w14:textId="77777777" w:rsidTr="00E30EEB">
        <w:trPr>
          <w:cantSplit/>
        </w:trPr>
        <w:tc>
          <w:tcPr>
            <w:tcW w:w="205" w:type="pct"/>
          </w:tcPr>
          <w:p w14:paraId="75F3B5E4"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2.1.</w:t>
            </w:r>
          </w:p>
        </w:tc>
        <w:tc>
          <w:tcPr>
            <w:tcW w:w="1758" w:type="pct"/>
          </w:tcPr>
          <w:p w14:paraId="2195EA16"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paper and cardboard or other natural fibres</w:t>
            </w:r>
          </w:p>
        </w:tc>
        <w:tc>
          <w:tcPr>
            <w:tcW w:w="1012" w:type="pct"/>
            <w:vAlign w:val="center"/>
          </w:tcPr>
          <w:p w14:paraId="0F420405"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72A0E5DE"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219F5C61"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5C74B71B" w14:textId="77777777" w:rsidTr="00E30EEB">
        <w:trPr>
          <w:cantSplit/>
        </w:trPr>
        <w:tc>
          <w:tcPr>
            <w:tcW w:w="205" w:type="pct"/>
          </w:tcPr>
          <w:p w14:paraId="302E4416"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2.2.</w:t>
            </w:r>
          </w:p>
        </w:tc>
        <w:tc>
          <w:tcPr>
            <w:tcW w:w="1758" w:type="pct"/>
          </w:tcPr>
          <w:p w14:paraId="79F6BDF4" w14:textId="77777777" w:rsidR="00880879" w:rsidRPr="001202C1" w:rsidRDefault="00880879" w:rsidP="001202C1">
            <w:pPr>
              <w:spacing w:after="0" w:line="240" w:lineRule="auto"/>
              <w:jc w:val="both"/>
              <w:rPr>
                <w:rFonts w:ascii="Times New Roman" w:hAnsi="Times New Roman"/>
                <w:i/>
                <w:sz w:val="24"/>
                <w:szCs w:val="19"/>
              </w:rPr>
            </w:pPr>
            <w:r>
              <w:rPr>
                <w:rStyle w:val="Izclums"/>
                <w:rFonts w:ascii="Times New Roman" w:hAnsi="Times New Roman"/>
                <w:sz w:val="24"/>
              </w:rPr>
              <w:t>aluminium and ferrous metal</w:t>
            </w:r>
          </w:p>
        </w:tc>
        <w:tc>
          <w:tcPr>
            <w:tcW w:w="1012" w:type="pct"/>
            <w:vAlign w:val="center"/>
          </w:tcPr>
          <w:p w14:paraId="09E2422A"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4810F6EF"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4DDE1912"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073C4784" w14:textId="77777777" w:rsidTr="00E30EEB">
        <w:trPr>
          <w:cantSplit/>
        </w:trPr>
        <w:tc>
          <w:tcPr>
            <w:tcW w:w="205" w:type="pct"/>
          </w:tcPr>
          <w:p w14:paraId="04A17269"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2.3.</w:t>
            </w:r>
          </w:p>
        </w:tc>
        <w:tc>
          <w:tcPr>
            <w:tcW w:w="1758" w:type="pct"/>
          </w:tcPr>
          <w:p w14:paraId="40AED354" w14:textId="77777777" w:rsidR="00880879" w:rsidRPr="001202C1" w:rsidDel="0063270E" w:rsidRDefault="00880879" w:rsidP="001202C1">
            <w:pPr>
              <w:spacing w:after="0" w:line="240" w:lineRule="auto"/>
              <w:jc w:val="both"/>
              <w:rPr>
                <w:rFonts w:ascii="Times New Roman" w:hAnsi="Times New Roman"/>
                <w:sz w:val="24"/>
                <w:szCs w:val="19"/>
              </w:rPr>
            </w:pPr>
            <w:r>
              <w:rPr>
                <w:rFonts w:ascii="Times New Roman" w:hAnsi="Times New Roman"/>
                <w:sz w:val="24"/>
              </w:rPr>
              <w:t>wood</w:t>
            </w:r>
          </w:p>
        </w:tc>
        <w:tc>
          <w:tcPr>
            <w:tcW w:w="1012" w:type="pct"/>
            <w:vAlign w:val="center"/>
          </w:tcPr>
          <w:p w14:paraId="0DEE054D"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7F4E0EE5" w14:textId="77777777" w:rsidR="00880879" w:rsidRPr="001202C1" w:rsidRDefault="00880879" w:rsidP="001202C1">
            <w:pPr>
              <w:spacing w:after="0" w:line="240" w:lineRule="auto"/>
              <w:jc w:val="both"/>
              <w:rPr>
                <w:rFonts w:ascii="Times New Roman" w:hAnsi="Times New Roman"/>
                <w:sz w:val="24"/>
                <w:szCs w:val="19"/>
              </w:rPr>
            </w:pPr>
          </w:p>
        </w:tc>
        <w:tc>
          <w:tcPr>
            <w:tcW w:w="1012" w:type="pct"/>
            <w:vAlign w:val="center"/>
          </w:tcPr>
          <w:p w14:paraId="709E62AC"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1627F256" w14:textId="77777777" w:rsidTr="00E30EEB">
        <w:trPr>
          <w:cantSplit/>
        </w:trPr>
        <w:tc>
          <w:tcPr>
            <w:tcW w:w="205" w:type="pct"/>
          </w:tcPr>
          <w:p w14:paraId="2E903D24"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2.4.</w:t>
            </w:r>
          </w:p>
        </w:tc>
        <w:tc>
          <w:tcPr>
            <w:tcW w:w="1758" w:type="pct"/>
          </w:tcPr>
          <w:p w14:paraId="6E864BAB"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TOTAL</w:t>
            </w:r>
          </w:p>
        </w:tc>
        <w:tc>
          <w:tcPr>
            <w:tcW w:w="1012" w:type="pct"/>
            <w:vAlign w:val="center"/>
          </w:tcPr>
          <w:p w14:paraId="3111C4CD"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11B7B2AF"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X</w:t>
            </w:r>
          </w:p>
        </w:tc>
        <w:tc>
          <w:tcPr>
            <w:tcW w:w="1012" w:type="pct"/>
            <w:vAlign w:val="center"/>
          </w:tcPr>
          <w:p w14:paraId="4F4E9E9E"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54AECDB4" w14:textId="77777777" w:rsidTr="00E30EEB">
        <w:trPr>
          <w:cantSplit/>
        </w:trPr>
        <w:tc>
          <w:tcPr>
            <w:tcW w:w="205" w:type="pct"/>
          </w:tcPr>
          <w:p w14:paraId="1588860A"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3.</w:t>
            </w:r>
          </w:p>
        </w:tc>
        <w:tc>
          <w:tcPr>
            <w:tcW w:w="1758" w:type="pct"/>
          </w:tcPr>
          <w:p w14:paraId="318AFB56"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SUM TOTAL (1.11. + 2.4)</w:t>
            </w:r>
          </w:p>
        </w:tc>
        <w:tc>
          <w:tcPr>
            <w:tcW w:w="1012" w:type="pct"/>
            <w:vAlign w:val="center"/>
          </w:tcPr>
          <w:p w14:paraId="3BD8D395" w14:textId="77777777" w:rsidR="00880879" w:rsidRPr="001202C1" w:rsidRDefault="00880879" w:rsidP="001202C1">
            <w:pPr>
              <w:spacing w:after="0" w:line="240" w:lineRule="auto"/>
              <w:jc w:val="both"/>
              <w:rPr>
                <w:rFonts w:ascii="Times New Roman" w:hAnsi="Times New Roman"/>
                <w:sz w:val="24"/>
                <w:szCs w:val="19"/>
              </w:rPr>
            </w:pPr>
          </w:p>
        </w:tc>
        <w:tc>
          <w:tcPr>
            <w:tcW w:w="1013" w:type="pct"/>
            <w:vAlign w:val="center"/>
          </w:tcPr>
          <w:p w14:paraId="0839BD98"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X</w:t>
            </w:r>
          </w:p>
        </w:tc>
        <w:tc>
          <w:tcPr>
            <w:tcW w:w="1012" w:type="pct"/>
            <w:vAlign w:val="center"/>
          </w:tcPr>
          <w:p w14:paraId="2A2B281E" w14:textId="77777777" w:rsidR="00880879" w:rsidRPr="001202C1" w:rsidRDefault="00880879" w:rsidP="001202C1">
            <w:pPr>
              <w:spacing w:after="0" w:line="240" w:lineRule="auto"/>
              <w:jc w:val="both"/>
              <w:rPr>
                <w:rFonts w:ascii="Times New Roman" w:hAnsi="Times New Roman"/>
                <w:sz w:val="24"/>
                <w:szCs w:val="19"/>
              </w:rPr>
            </w:pPr>
          </w:p>
        </w:tc>
      </w:tr>
    </w:tbl>
    <w:p w14:paraId="671FBE8E" w14:textId="77777777" w:rsidR="00E30EEB" w:rsidRDefault="00E30EEB" w:rsidP="00E30EEB">
      <w:pPr>
        <w:spacing w:after="0" w:line="240" w:lineRule="auto"/>
        <w:jc w:val="both"/>
        <w:rPr>
          <w:rFonts w:ascii="Times New Roman" w:hAnsi="Times New Roman"/>
          <w:sz w:val="24"/>
          <w:szCs w:val="17"/>
        </w:rPr>
      </w:pPr>
    </w:p>
    <w:p w14:paraId="5116652E" w14:textId="4700072A"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Note.</w:t>
      </w:r>
    </w:p>
    <w:p w14:paraId="63347A0A" w14:textId="77777777" w:rsidR="00880879" w:rsidRPr="001202C1" w:rsidRDefault="00880879" w:rsidP="00E30EEB">
      <w:pPr>
        <w:spacing w:after="0" w:line="240" w:lineRule="auto"/>
        <w:jc w:val="both"/>
        <w:rPr>
          <w:rFonts w:ascii="Times New Roman" w:hAnsi="Times New Roman"/>
          <w:sz w:val="24"/>
          <w:szCs w:val="17"/>
          <w:vertAlign w:val="superscript"/>
        </w:rPr>
      </w:pPr>
      <w:r>
        <w:rPr>
          <w:rFonts w:ascii="Times New Roman" w:hAnsi="Times New Roman"/>
          <w:sz w:val="24"/>
        </w:rPr>
        <w:t xml:space="preserve">1. </w:t>
      </w:r>
      <w:r>
        <w:rPr>
          <w:rFonts w:ascii="Times New Roman" w:hAnsi="Times New Roman"/>
          <w:sz w:val="24"/>
          <w:vertAlign w:val="superscript"/>
        </w:rPr>
        <w:t>1</w:t>
      </w:r>
      <w:r>
        <w:rPr>
          <w:rFonts w:ascii="Times New Roman" w:hAnsi="Times New Roman"/>
          <w:sz w:val="24"/>
        </w:rPr>
        <w:t xml:space="preserve"> The plastic carrier bags referred to in Section 24, Paragraph five of the Natural Resources Law.</w:t>
      </w:r>
    </w:p>
    <w:p w14:paraId="6F3AB3C9" w14:textId="77777777" w:rsidR="00880879" w:rsidRPr="001202C1" w:rsidRDefault="00880879" w:rsidP="00E30EEB">
      <w:pPr>
        <w:spacing w:after="0" w:line="240" w:lineRule="auto"/>
        <w:jc w:val="both"/>
        <w:rPr>
          <w:rFonts w:ascii="Times New Roman" w:hAnsi="Times New Roman"/>
          <w:sz w:val="24"/>
          <w:szCs w:val="19"/>
        </w:rPr>
      </w:pPr>
    </w:p>
    <w:p w14:paraId="3A102446" w14:textId="77777777" w:rsidR="00880879" w:rsidRPr="001202C1" w:rsidRDefault="00880879" w:rsidP="00E30EEB">
      <w:pPr>
        <w:spacing w:after="0" w:line="240" w:lineRule="auto"/>
        <w:jc w:val="center"/>
        <w:rPr>
          <w:rFonts w:ascii="Times New Roman" w:hAnsi="Times New Roman"/>
          <w:b/>
          <w:i/>
          <w:sz w:val="24"/>
          <w:szCs w:val="19"/>
        </w:rPr>
      </w:pPr>
      <w:r>
        <w:rPr>
          <w:rFonts w:ascii="Times New Roman" w:hAnsi="Times New Roman"/>
          <w:b/>
          <w:sz w:val="24"/>
        </w:rPr>
        <w:t>2.2. Annual Consumption of Lightweight Plastic Carrier Bags</w:t>
      </w:r>
    </w:p>
    <w:p w14:paraId="184C6DD2" w14:textId="77777777" w:rsidR="00880879" w:rsidRPr="001202C1" w:rsidRDefault="00880879" w:rsidP="00E30EEB">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489"/>
        <w:gridCol w:w="3507"/>
        <w:gridCol w:w="3489"/>
        <w:gridCol w:w="3508"/>
      </w:tblGrid>
      <w:tr w:rsidR="006F3D7B" w:rsidRPr="001202C1" w14:paraId="197AE2D8" w14:textId="77777777" w:rsidTr="00102A5E">
        <w:trPr>
          <w:cantSplit/>
        </w:trPr>
        <w:tc>
          <w:tcPr>
            <w:tcW w:w="7256" w:type="dxa"/>
            <w:gridSpan w:val="2"/>
            <w:shd w:val="clear" w:color="auto" w:fill="auto"/>
            <w:vAlign w:val="center"/>
          </w:tcPr>
          <w:p w14:paraId="471DC357"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Mass of lightweight plastic carrier bags</w:t>
            </w:r>
            <w:r>
              <w:rPr>
                <w:rFonts w:ascii="Times New Roman" w:hAnsi="Times New Roman"/>
                <w:sz w:val="24"/>
                <w:vertAlign w:val="superscript"/>
              </w:rPr>
              <w:t>2</w:t>
            </w:r>
            <w:r>
              <w:rPr>
                <w:rFonts w:ascii="Times New Roman" w:hAnsi="Times New Roman"/>
                <w:sz w:val="24"/>
              </w:rPr>
              <w:t xml:space="preserve"> (kg)</w:t>
            </w:r>
          </w:p>
        </w:tc>
        <w:tc>
          <w:tcPr>
            <w:tcW w:w="7257" w:type="dxa"/>
            <w:gridSpan w:val="2"/>
            <w:shd w:val="clear" w:color="auto" w:fill="auto"/>
            <w:vAlign w:val="center"/>
          </w:tcPr>
          <w:p w14:paraId="5BDBC755"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Weighted-average mass of one plastic carrier bag</w:t>
            </w:r>
            <w:r>
              <w:rPr>
                <w:rFonts w:ascii="Times New Roman" w:hAnsi="Times New Roman"/>
                <w:sz w:val="24"/>
                <w:vertAlign w:val="superscript"/>
              </w:rPr>
              <w:t>3</w:t>
            </w:r>
            <w:r>
              <w:rPr>
                <w:rFonts w:ascii="Times New Roman" w:hAnsi="Times New Roman"/>
                <w:sz w:val="24"/>
              </w:rPr>
              <w:t xml:space="preserve"> (kg)</w:t>
            </w:r>
          </w:p>
        </w:tc>
      </w:tr>
      <w:tr w:rsidR="006F3D7B" w:rsidRPr="001202C1" w14:paraId="320C173D" w14:textId="77777777" w:rsidTr="00102A5E">
        <w:trPr>
          <w:cantSplit/>
        </w:trPr>
        <w:tc>
          <w:tcPr>
            <w:tcW w:w="7256" w:type="dxa"/>
            <w:gridSpan w:val="2"/>
            <w:shd w:val="clear" w:color="auto" w:fill="auto"/>
            <w:vAlign w:val="center"/>
          </w:tcPr>
          <w:p w14:paraId="1A5D3F94" w14:textId="77777777" w:rsidR="00880879" w:rsidRPr="001202C1" w:rsidRDefault="00880879" w:rsidP="00E30EEB">
            <w:pPr>
              <w:spacing w:after="0" w:line="240" w:lineRule="auto"/>
              <w:jc w:val="center"/>
              <w:rPr>
                <w:rFonts w:ascii="Times New Roman" w:hAnsi="Times New Roman"/>
                <w:sz w:val="24"/>
                <w:szCs w:val="19"/>
              </w:rPr>
            </w:pPr>
          </w:p>
        </w:tc>
        <w:tc>
          <w:tcPr>
            <w:tcW w:w="7257" w:type="dxa"/>
            <w:gridSpan w:val="2"/>
            <w:shd w:val="clear" w:color="auto" w:fill="auto"/>
            <w:vAlign w:val="center"/>
          </w:tcPr>
          <w:p w14:paraId="065CD2B5" w14:textId="77777777" w:rsidR="00880879" w:rsidRPr="001202C1" w:rsidRDefault="00880879" w:rsidP="00E30EEB">
            <w:pPr>
              <w:spacing w:after="0" w:line="240" w:lineRule="auto"/>
              <w:jc w:val="center"/>
              <w:rPr>
                <w:rFonts w:ascii="Times New Roman" w:hAnsi="Times New Roman"/>
                <w:sz w:val="24"/>
                <w:szCs w:val="19"/>
              </w:rPr>
            </w:pPr>
          </w:p>
        </w:tc>
      </w:tr>
      <w:tr w:rsidR="006F3D7B" w:rsidRPr="001202C1" w14:paraId="1B07D589" w14:textId="77777777" w:rsidTr="00102A5E">
        <w:trPr>
          <w:cantSplit/>
        </w:trPr>
        <w:tc>
          <w:tcPr>
            <w:tcW w:w="7256" w:type="dxa"/>
            <w:gridSpan w:val="2"/>
            <w:shd w:val="clear" w:color="auto" w:fill="auto"/>
            <w:vAlign w:val="center"/>
          </w:tcPr>
          <w:p w14:paraId="14E43C74"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Including bags the wall thickness of which is</w:t>
            </w:r>
          </w:p>
        </w:tc>
        <w:tc>
          <w:tcPr>
            <w:tcW w:w="7257" w:type="dxa"/>
            <w:gridSpan w:val="2"/>
            <w:shd w:val="clear" w:color="auto" w:fill="auto"/>
            <w:vAlign w:val="center"/>
          </w:tcPr>
          <w:p w14:paraId="12EFF7F3"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Including bags with the wall thickness of</w:t>
            </w:r>
          </w:p>
        </w:tc>
      </w:tr>
      <w:tr w:rsidR="006F3D7B" w:rsidRPr="001202C1" w14:paraId="51CE1EB4" w14:textId="77777777" w:rsidTr="00102A5E">
        <w:trPr>
          <w:cantSplit/>
        </w:trPr>
        <w:tc>
          <w:tcPr>
            <w:tcW w:w="3628" w:type="dxa"/>
            <w:shd w:val="clear" w:color="auto" w:fill="auto"/>
            <w:vAlign w:val="center"/>
          </w:tcPr>
          <w:p w14:paraId="16979B59"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&lt; 15 microns</w:t>
            </w:r>
          </w:p>
        </w:tc>
        <w:tc>
          <w:tcPr>
            <w:tcW w:w="3628" w:type="dxa"/>
            <w:vAlign w:val="center"/>
          </w:tcPr>
          <w:p w14:paraId="512F701C"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15 ≤ 50 microns</w:t>
            </w:r>
          </w:p>
        </w:tc>
        <w:tc>
          <w:tcPr>
            <w:tcW w:w="3628" w:type="dxa"/>
            <w:shd w:val="clear" w:color="auto" w:fill="auto"/>
            <w:vAlign w:val="center"/>
          </w:tcPr>
          <w:p w14:paraId="23ECC6A7"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&lt; 15 microns</w:t>
            </w:r>
          </w:p>
        </w:tc>
        <w:tc>
          <w:tcPr>
            <w:tcW w:w="3629" w:type="dxa"/>
            <w:shd w:val="clear" w:color="auto" w:fill="auto"/>
            <w:vAlign w:val="center"/>
          </w:tcPr>
          <w:p w14:paraId="4D8DBE66"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15 ≤ 50 microns</w:t>
            </w:r>
          </w:p>
        </w:tc>
      </w:tr>
      <w:tr w:rsidR="006F3D7B" w:rsidRPr="001202C1" w14:paraId="67D8DB9F" w14:textId="77777777" w:rsidTr="00102A5E">
        <w:trPr>
          <w:cantSplit/>
        </w:trPr>
        <w:tc>
          <w:tcPr>
            <w:tcW w:w="3628" w:type="dxa"/>
            <w:shd w:val="clear" w:color="auto" w:fill="auto"/>
            <w:vAlign w:val="center"/>
          </w:tcPr>
          <w:p w14:paraId="6B7CBC73" w14:textId="77777777" w:rsidR="00880879" w:rsidRPr="001202C1" w:rsidRDefault="00880879" w:rsidP="00E30EEB">
            <w:pPr>
              <w:spacing w:after="0" w:line="240" w:lineRule="auto"/>
              <w:jc w:val="center"/>
              <w:rPr>
                <w:rFonts w:ascii="Times New Roman" w:hAnsi="Times New Roman"/>
                <w:strike/>
                <w:sz w:val="24"/>
                <w:szCs w:val="19"/>
                <w:highlight w:val="yellow"/>
              </w:rPr>
            </w:pPr>
          </w:p>
        </w:tc>
        <w:tc>
          <w:tcPr>
            <w:tcW w:w="3628" w:type="dxa"/>
            <w:vAlign w:val="center"/>
          </w:tcPr>
          <w:p w14:paraId="2B56788C" w14:textId="77777777" w:rsidR="00880879" w:rsidRPr="001202C1" w:rsidRDefault="00880879" w:rsidP="00E30EEB">
            <w:pPr>
              <w:spacing w:after="0" w:line="240" w:lineRule="auto"/>
              <w:jc w:val="center"/>
              <w:rPr>
                <w:rFonts w:ascii="Times New Roman" w:hAnsi="Times New Roman"/>
                <w:sz w:val="24"/>
                <w:szCs w:val="19"/>
              </w:rPr>
            </w:pPr>
          </w:p>
        </w:tc>
        <w:tc>
          <w:tcPr>
            <w:tcW w:w="3628" w:type="dxa"/>
            <w:shd w:val="clear" w:color="auto" w:fill="auto"/>
            <w:vAlign w:val="center"/>
          </w:tcPr>
          <w:p w14:paraId="2F5B5493" w14:textId="77777777" w:rsidR="00880879" w:rsidRPr="001202C1" w:rsidRDefault="00880879" w:rsidP="00E30EEB">
            <w:pPr>
              <w:spacing w:after="0" w:line="240" w:lineRule="auto"/>
              <w:jc w:val="center"/>
              <w:rPr>
                <w:rFonts w:ascii="Times New Roman" w:hAnsi="Times New Roman"/>
                <w:sz w:val="24"/>
                <w:szCs w:val="19"/>
              </w:rPr>
            </w:pPr>
          </w:p>
        </w:tc>
        <w:tc>
          <w:tcPr>
            <w:tcW w:w="3629" w:type="dxa"/>
            <w:shd w:val="clear" w:color="auto" w:fill="auto"/>
            <w:vAlign w:val="center"/>
          </w:tcPr>
          <w:p w14:paraId="5DC84A57" w14:textId="77777777" w:rsidR="00880879" w:rsidRPr="001202C1" w:rsidRDefault="00880879" w:rsidP="00E30EEB">
            <w:pPr>
              <w:spacing w:after="0" w:line="240" w:lineRule="auto"/>
              <w:jc w:val="center"/>
              <w:rPr>
                <w:rFonts w:ascii="Times New Roman" w:hAnsi="Times New Roman"/>
                <w:sz w:val="24"/>
                <w:szCs w:val="19"/>
              </w:rPr>
            </w:pPr>
          </w:p>
        </w:tc>
      </w:tr>
      <w:tr w:rsidR="006F3D7B" w:rsidRPr="001202C1" w14:paraId="74452D04" w14:textId="77777777" w:rsidTr="00102A5E">
        <w:trPr>
          <w:cantSplit/>
        </w:trPr>
        <w:tc>
          <w:tcPr>
            <w:tcW w:w="14513" w:type="dxa"/>
            <w:gridSpan w:val="4"/>
            <w:shd w:val="clear" w:color="auto" w:fill="D9D9D9"/>
          </w:tcPr>
          <w:p w14:paraId="056E51CF" w14:textId="77777777" w:rsidR="00880879" w:rsidRPr="001202C1" w:rsidRDefault="00880879" w:rsidP="001202C1">
            <w:pPr>
              <w:spacing w:after="0" w:line="240" w:lineRule="auto"/>
              <w:jc w:val="both"/>
              <w:rPr>
                <w:rFonts w:ascii="Times New Roman" w:hAnsi="Times New Roman"/>
                <w:sz w:val="24"/>
                <w:szCs w:val="19"/>
                <w:vertAlign w:val="superscript"/>
              </w:rPr>
            </w:pPr>
            <w:r>
              <w:rPr>
                <w:rFonts w:ascii="Times New Roman" w:hAnsi="Times New Roman"/>
                <w:sz w:val="24"/>
              </w:rPr>
              <w:t>Mass of those plastic carrier bags (kg) the wall thickness of which is ≥ 50 microns</w:t>
            </w:r>
          </w:p>
        </w:tc>
      </w:tr>
      <w:tr w:rsidR="006F3D7B" w:rsidRPr="001202C1" w14:paraId="60F763FD" w14:textId="77777777" w:rsidTr="00102A5E">
        <w:trPr>
          <w:cantSplit/>
        </w:trPr>
        <w:tc>
          <w:tcPr>
            <w:tcW w:w="14513" w:type="dxa"/>
            <w:gridSpan w:val="4"/>
            <w:shd w:val="clear" w:color="auto" w:fill="D9D9D9"/>
          </w:tcPr>
          <w:p w14:paraId="1CDCE2D9" w14:textId="77777777" w:rsidR="00880879" w:rsidRPr="001202C1" w:rsidRDefault="00880879" w:rsidP="001202C1">
            <w:pPr>
              <w:spacing w:after="0" w:line="240" w:lineRule="auto"/>
              <w:jc w:val="both"/>
              <w:rPr>
                <w:rFonts w:ascii="Times New Roman" w:hAnsi="Times New Roman"/>
                <w:sz w:val="24"/>
                <w:szCs w:val="19"/>
              </w:rPr>
            </w:pPr>
          </w:p>
        </w:tc>
      </w:tr>
    </w:tbl>
    <w:p w14:paraId="35751A67" w14:textId="77777777" w:rsidR="00E30EEB" w:rsidRDefault="00E30EEB" w:rsidP="00E30EEB">
      <w:pPr>
        <w:spacing w:after="0" w:line="240" w:lineRule="auto"/>
        <w:jc w:val="both"/>
        <w:rPr>
          <w:rFonts w:ascii="Times New Roman" w:hAnsi="Times New Roman"/>
          <w:sz w:val="24"/>
          <w:szCs w:val="17"/>
        </w:rPr>
      </w:pPr>
    </w:p>
    <w:p w14:paraId="0DC3D3DB" w14:textId="47DE47CB"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Notes.</w:t>
      </w:r>
    </w:p>
    <w:p w14:paraId="2CA31E19"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 xml:space="preserve">2. </w:t>
      </w:r>
      <w:r>
        <w:rPr>
          <w:rFonts w:ascii="Times New Roman" w:hAnsi="Times New Roman"/>
          <w:sz w:val="24"/>
          <w:vertAlign w:val="superscript"/>
        </w:rPr>
        <w:t>2</w:t>
      </w:r>
      <w:r>
        <w:rPr>
          <w:rFonts w:ascii="Times New Roman" w:hAnsi="Times New Roman"/>
          <w:sz w:val="24"/>
        </w:rPr>
        <w:t xml:space="preserve"> Table shall contain information regarding all lightweight plastic bags which are laid down in Section 1 of the Packaging Law regardless of their weight.</w:t>
      </w:r>
    </w:p>
    <w:p w14:paraId="08C67F00" w14:textId="6882AB38" w:rsidR="00880879" w:rsidRDefault="00880879" w:rsidP="00E30EEB">
      <w:pPr>
        <w:spacing w:after="0" w:line="240" w:lineRule="auto"/>
        <w:jc w:val="both"/>
        <w:rPr>
          <w:rFonts w:ascii="Times New Roman" w:hAnsi="Times New Roman"/>
          <w:sz w:val="24"/>
          <w:szCs w:val="17"/>
        </w:rPr>
      </w:pPr>
      <w:r>
        <w:rPr>
          <w:rFonts w:ascii="Times New Roman" w:hAnsi="Times New Roman"/>
          <w:sz w:val="24"/>
        </w:rPr>
        <w:t xml:space="preserve">3. </w:t>
      </w:r>
      <w:r>
        <w:rPr>
          <w:rFonts w:ascii="Times New Roman" w:hAnsi="Times New Roman"/>
          <w:sz w:val="24"/>
          <w:vertAlign w:val="superscript"/>
        </w:rPr>
        <w:t>3</w:t>
      </w:r>
      <w:r>
        <w:rPr>
          <w:rFonts w:ascii="Times New Roman" w:hAnsi="Times New Roman"/>
          <w:sz w:val="24"/>
        </w:rPr>
        <w:t xml:space="preserve"> The weighted-average mass (kg) shall be calculated by using the following formula:</w:t>
      </w:r>
    </w:p>
    <w:p w14:paraId="77EF8052" w14:textId="77777777" w:rsidR="00E30EEB" w:rsidRPr="001202C1" w:rsidRDefault="00E30EEB" w:rsidP="00E30EEB">
      <w:pPr>
        <w:spacing w:after="0" w:line="240" w:lineRule="auto"/>
        <w:jc w:val="both"/>
        <w:rPr>
          <w:rFonts w:ascii="Times New Roman" w:hAnsi="Times New Roman"/>
          <w:sz w:val="24"/>
          <w:szCs w:val="17"/>
        </w:rPr>
      </w:pPr>
    </w:p>
    <w:tbl>
      <w:tblPr>
        <w:tblW w:w="5000" w:type="pct"/>
        <w:tblCellMar>
          <w:top w:w="28" w:type="dxa"/>
          <w:left w:w="28" w:type="dxa"/>
          <w:bottom w:w="28" w:type="dxa"/>
          <w:right w:w="28" w:type="dxa"/>
        </w:tblCellMar>
        <w:tblLook w:val="04A0" w:firstRow="1" w:lastRow="0" w:firstColumn="1" w:lastColumn="0" w:noHBand="0" w:noVBand="1"/>
      </w:tblPr>
      <w:tblGrid>
        <w:gridCol w:w="5489"/>
        <w:gridCol w:w="2201"/>
        <w:gridCol w:w="6313"/>
      </w:tblGrid>
      <w:tr w:rsidR="006F3D7B" w:rsidRPr="001202C1" w14:paraId="2193B8BE" w14:textId="77777777" w:rsidTr="00E30EEB">
        <w:trPr>
          <w:cantSplit/>
        </w:trPr>
        <w:tc>
          <w:tcPr>
            <w:tcW w:w="1960" w:type="pct"/>
            <w:vMerge w:val="restart"/>
            <w:shd w:val="clear" w:color="auto" w:fill="auto"/>
            <w:vAlign w:val="center"/>
          </w:tcPr>
          <w:p w14:paraId="4202D547" w14:textId="77777777" w:rsidR="00880879" w:rsidRPr="001202C1" w:rsidRDefault="00880879" w:rsidP="00E30EEB">
            <w:pPr>
              <w:spacing w:after="0" w:line="240" w:lineRule="auto"/>
              <w:jc w:val="right"/>
              <w:rPr>
                <w:rFonts w:ascii="Times New Roman" w:hAnsi="Times New Roman"/>
                <w:sz w:val="24"/>
                <w:szCs w:val="17"/>
              </w:rPr>
            </w:pPr>
            <w:r>
              <w:rPr>
                <w:rFonts w:ascii="Times New Roman" w:hAnsi="Times New Roman"/>
                <w:i/>
                <w:sz w:val="24"/>
              </w:rPr>
              <w:t>m</w:t>
            </w:r>
            <w:r>
              <w:rPr>
                <w:rFonts w:ascii="Times New Roman" w:hAnsi="Times New Roman"/>
                <w:sz w:val="24"/>
              </w:rPr>
              <w:t xml:space="preserve"> =</w:t>
            </w:r>
          </w:p>
        </w:tc>
        <w:tc>
          <w:tcPr>
            <w:tcW w:w="786" w:type="pct"/>
            <w:tcBorders>
              <w:bottom w:val="single" w:sz="4" w:space="0" w:color="auto"/>
            </w:tcBorders>
            <w:shd w:val="clear" w:color="auto" w:fill="auto"/>
            <w:vAlign w:val="bottom"/>
          </w:tcPr>
          <w:p w14:paraId="01BCDA11" w14:textId="77777777" w:rsidR="00880879" w:rsidRPr="001202C1" w:rsidRDefault="00880879" w:rsidP="001202C1">
            <w:pPr>
              <w:spacing w:after="0" w:line="240" w:lineRule="auto"/>
              <w:jc w:val="both"/>
              <w:rPr>
                <w:rFonts w:ascii="Times New Roman" w:hAnsi="Times New Roman"/>
                <w:sz w:val="24"/>
                <w:szCs w:val="17"/>
              </w:rPr>
            </w:pPr>
            <w:r>
              <w:rPr>
                <w:rFonts w:ascii="Times New Roman" w:hAnsi="Times New Roman"/>
                <w:i/>
                <w:sz w:val="24"/>
              </w:rPr>
              <w:t>m</w:t>
            </w:r>
            <w:r>
              <w:rPr>
                <w:rFonts w:ascii="Times New Roman" w:hAnsi="Times New Roman"/>
                <w:sz w:val="24"/>
                <w:vertAlign w:val="subscript"/>
              </w:rPr>
              <w:t>1</w:t>
            </w:r>
            <w:r>
              <w:rPr>
                <w:rFonts w:ascii="Times New Roman" w:hAnsi="Times New Roman"/>
                <w:i/>
                <w:sz w:val="24"/>
              </w:rPr>
              <w:t>x</w:t>
            </w:r>
            <w:r>
              <w:rPr>
                <w:rFonts w:ascii="Times New Roman" w:hAnsi="Times New Roman"/>
                <w:sz w:val="24"/>
                <w:vertAlign w:val="subscript"/>
              </w:rPr>
              <w:t>1</w:t>
            </w:r>
            <w:r>
              <w:rPr>
                <w:rFonts w:ascii="Times New Roman" w:hAnsi="Times New Roman"/>
                <w:sz w:val="24"/>
              </w:rPr>
              <w:t xml:space="preserve"> + </w:t>
            </w:r>
            <w:r>
              <w:rPr>
                <w:rFonts w:ascii="Times New Roman" w:hAnsi="Times New Roman"/>
                <w:i/>
                <w:sz w:val="24"/>
              </w:rPr>
              <w:t>m</w:t>
            </w:r>
            <w:r>
              <w:rPr>
                <w:rFonts w:ascii="Times New Roman" w:hAnsi="Times New Roman"/>
                <w:sz w:val="24"/>
                <w:vertAlign w:val="subscript"/>
              </w:rPr>
              <w:t>2</w:t>
            </w:r>
            <w:r>
              <w:rPr>
                <w:rFonts w:ascii="Times New Roman" w:hAnsi="Times New Roman"/>
                <w:i/>
                <w:sz w:val="24"/>
              </w:rPr>
              <w:t>x</w:t>
            </w:r>
            <w:r>
              <w:rPr>
                <w:rFonts w:ascii="Times New Roman" w:hAnsi="Times New Roman"/>
                <w:sz w:val="24"/>
                <w:vertAlign w:val="subscript"/>
              </w:rPr>
              <w:t>2</w:t>
            </w:r>
            <w:r>
              <w:rPr>
                <w:rFonts w:ascii="Times New Roman" w:hAnsi="Times New Roman"/>
                <w:sz w:val="24"/>
              </w:rPr>
              <w:t xml:space="preserve"> + ... + </w:t>
            </w:r>
            <w:r>
              <w:rPr>
                <w:rFonts w:ascii="Times New Roman" w:hAnsi="Times New Roman"/>
                <w:i/>
                <w:sz w:val="24"/>
              </w:rPr>
              <w:t>m</w:t>
            </w:r>
            <w:r>
              <w:rPr>
                <w:rFonts w:ascii="Times New Roman" w:hAnsi="Times New Roman"/>
                <w:i/>
                <w:sz w:val="24"/>
                <w:vertAlign w:val="subscript"/>
              </w:rPr>
              <w:t>n</w:t>
            </w:r>
            <w:r>
              <w:rPr>
                <w:rFonts w:ascii="Times New Roman" w:hAnsi="Times New Roman"/>
                <w:i/>
                <w:sz w:val="24"/>
              </w:rPr>
              <w:t>x</w:t>
            </w:r>
            <w:r>
              <w:rPr>
                <w:rFonts w:ascii="Times New Roman" w:hAnsi="Times New Roman"/>
                <w:i/>
                <w:sz w:val="24"/>
                <w:vertAlign w:val="subscript"/>
              </w:rPr>
              <w:t>n</w:t>
            </w:r>
          </w:p>
        </w:tc>
        <w:tc>
          <w:tcPr>
            <w:tcW w:w="2254" w:type="pct"/>
            <w:vMerge w:val="restart"/>
            <w:shd w:val="clear" w:color="auto" w:fill="auto"/>
            <w:vAlign w:val="center"/>
          </w:tcPr>
          <w:p w14:paraId="4506666A" w14:textId="77777777" w:rsidR="00880879" w:rsidRPr="001202C1" w:rsidRDefault="00880879" w:rsidP="001202C1">
            <w:pPr>
              <w:spacing w:after="0" w:line="240" w:lineRule="auto"/>
              <w:jc w:val="both"/>
              <w:rPr>
                <w:rFonts w:ascii="Times New Roman" w:hAnsi="Times New Roman"/>
                <w:sz w:val="24"/>
                <w:szCs w:val="17"/>
              </w:rPr>
            </w:pPr>
            <w:r>
              <w:rPr>
                <w:rFonts w:ascii="Times New Roman" w:hAnsi="Times New Roman"/>
                <w:sz w:val="24"/>
              </w:rPr>
              <w:t>where</w:t>
            </w:r>
          </w:p>
        </w:tc>
      </w:tr>
      <w:tr w:rsidR="006F3D7B" w:rsidRPr="001202C1" w14:paraId="2EE4CAE5" w14:textId="77777777" w:rsidTr="00E30EEB">
        <w:trPr>
          <w:cantSplit/>
        </w:trPr>
        <w:tc>
          <w:tcPr>
            <w:tcW w:w="1960" w:type="pct"/>
            <w:vMerge/>
            <w:shd w:val="clear" w:color="auto" w:fill="auto"/>
            <w:vAlign w:val="center"/>
          </w:tcPr>
          <w:p w14:paraId="3B231F66" w14:textId="77777777" w:rsidR="00880879" w:rsidRPr="001202C1" w:rsidRDefault="00880879" w:rsidP="001202C1">
            <w:pPr>
              <w:spacing w:after="0" w:line="240" w:lineRule="auto"/>
              <w:jc w:val="both"/>
              <w:rPr>
                <w:rFonts w:ascii="Times New Roman" w:hAnsi="Times New Roman"/>
                <w:sz w:val="24"/>
                <w:szCs w:val="17"/>
              </w:rPr>
            </w:pPr>
          </w:p>
        </w:tc>
        <w:tc>
          <w:tcPr>
            <w:tcW w:w="786" w:type="pct"/>
            <w:tcBorders>
              <w:top w:val="single" w:sz="4" w:space="0" w:color="auto"/>
            </w:tcBorders>
            <w:shd w:val="clear" w:color="auto" w:fill="auto"/>
          </w:tcPr>
          <w:p w14:paraId="4D7865BE" w14:textId="77777777" w:rsidR="00880879" w:rsidRPr="001202C1" w:rsidRDefault="00880879" w:rsidP="001202C1">
            <w:pPr>
              <w:spacing w:after="0" w:line="240" w:lineRule="auto"/>
              <w:jc w:val="both"/>
              <w:rPr>
                <w:rFonts w:ascii="Times New Roman" w:hAnsi="Times New Roman"/>
                <w:sz w:val="24"/>
                <w:szCs w:val="17"/>
              </w:rPr>
            </w:pPr>
            <w:r>
              <w:rPr>
                <w:rFonts w:ascii="Times New Roman" w:hAnsi="Times New Roman"/>
                <w:i/>
                <w:sz w:val="24"/>
              </w:rPr>
              <w:t>x</w:t>
            </w:r>
            <w:r>
              <w:rPr>
                <w:rFonts w:ascii="Times New Roman" w:hAnsi="Times New Roman"/>
                <w:sz w:val="24"/>
                <w:vertAlign w:val="subscript"/>
              </w:rPr>
              <w:t>1</w:t>
            </w:r>
            <w:r>
              <w:rPr>
                <w:rFonts w:ascii="Times New Roman" w:hAnsi="Times New Roman"/>
                <w:sz w:val="24"/>
              </w:rPr>
              <w:t xml:space="preserve"> + </w:t>
            </w:r>
            <w:r>
              <w:rPr>
                <w:rFonts w:ascii="Times New Roman" w:hAnsi="Times New Roman"/>
                <w:i/>
                <w:sz w:val="24"/>
              </w:rPr>
              <w:t>x</w:t>
            </w:r>
            <w:r>
              <w:rPr>
                <w:rFonts w:ascii="Times New Roman" w:hAnsi="Times New Roman"/>
                <w:sz w:val="24"/>
                <w:vertAlign w:val="subscript"/>
              </w:rPr>
              <w:t>2</w:t>
            </w:r>
            <w:r>
              <w:rPr>
                <w:rFonts w:ascii="Times New Roman" w:hAnsi="Times New Roman"/>
                <w:sz w:val="24"/>
              </w:rPr>
              <w:t xml:space="preserve"> + ... + </w:t>
            </w:r>
            <w:r>
              <w:rPr>
                <w:rFonts w:ascii="Times New Roman" w:hAnsi="Times New Roman"/>
                <w:i/>
                <w:sz w:val="24"/>
              </w:rPr>
              <w:t>x</w:t>
            </w:r>
            <w:r>
              <w:rPr>
                <w:rFonts w:ascii="Times New Roman" w:hAnsi="Times New Roman"/>
                <w:i/>
                <w:sz w:val="24"/>
                <w:vertAlign w:val="subscript"/>
              </w:rPr>
              <w:t>n</w:t>
            </w:r>
          </w:p>
        </w:tc>
        <w:tc>
          <w:tcPr>
            <w:tcW w:w="2254" w:type="pct"/>
            <w:vMerge/>
            <w:shd w:val="clear" w:color="auto" w:fill="auto"/>
            <w:vAlign w:val="center"/>
          </w:tcPr>
          <w:p w14:paraId="1EE41420" w14:textId="77777777" w:rsidR="00880879" w:rsidRPr="001202C1" w:rsidRDefault="00880879" w:rsidP="001202C1">
            <w:pPr>
              <w:spacing w:after="0" w:line="240" w:lineRule="auto"/>
              <w:jc w:val="both"/>
              <w:rPr>
                <w:rFonts w:ascii="Times New Roman" w:hAnsi="Times New Roman"/>
                <w:sz w:val="24"/>
                <w:szCs w:val="17"/>
              </w:rPr>
            </w:pPr>
          </w:p>
        </w:tc>
      </w:tr>
    </w:tbl>
    <w:p w14:paraId="4B92473F" w14:textId="77777777" w:rsidR="007111DB" w:rsidRDefault="007111DB" w:rsidP="00E30EEB">
      <w:pPr>
        <w:spacing w:after="0" w:line="240" w:lineRule="auto"/>
        <w:jc w:val="both"/>
        <w:rPr>
          <w:rFonts w:ascii="Times New Roman" w:hAnsi="Times New Roman"/>
          <w:sz w:val="24"/>
        </w:rPr>
      </w:pPr>
    </w:p>
    <w:p w14:paraId="1A4880AB" w14:textId="3242E685"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m</w:t>
      </w:r>
      <w:r>
        <w:rPr>
          <w:rFonts w:ascii="Times New Roman" w:hAnsi="Times New Roman"/>
          <w:sz w:val="24"/>
          <w:vertAlign w:val="subscript"/>
        </w:rPr>
        <w:t xml:space="preserve">1, </w:t>
      </w:r>
      <w:r>
        <w:rPr>
          <w:rFonts w:ascii="Times New Roman" w:hAnsi="Times New Roman"/>
          <w:sz w:val="24"/>
        </w:rPr>
        <w:t>m</w:t>
      </w:r>
      <w:r>
        <w:rPr>
          <w:rFonts w:ascii="Times New Roman" w:hAnsi="Times New Roman"/>
          <w:sz w:val="24"/>
          <w:vertAlign w:val="subscript"/>
        </w:rPr>
        <w:t xml:space="preserve">2, </w:t>
      </w:r>
      <w:r>
        <w:rPr>
          <w:rFonts w:ascii="Times New Roman" w:hAnsi="Times New Roman"/>
          <w:sz w:val="24"/>
        </w:rPr>
        <w:t>m</w:t>
      </w:r>
      <w:r>
        <w:rPr>
          <w:rFonts w:ascii="Times New Roman" w:hAnsi="Times New Roman"/>
          <w:sz w:val="24"/>
          <w:vertAlign w:val="subscript"/>
        </w:rPr>
        <w:t>n</w:t>
      </w:r>
      <w:r>
        <w:rPr>
          <w:rFonts w:ascii="Times New Roman" w:hAnsi="Times New Roman"/>
          <w:sz w:val="24"/>
        </w:rPr>
        <w:t> – the mass of lightweight plastic carrier bag (kg) with determined wall thickness (for example, 14 microns, 30 microns and 49 microns);</w:t>
      </w:r>
    </w:p>
    <w:p w14:paraId="6A7CF2EA"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lastRenderedPageBreak/>
        <w:t>x</w:t>
      </w:r>
      <w:r>
        <w:rPr>
          <w:rFonts w:ascii="Times New Roman" w:hAnsi="Times New Roman"/>
          <w:sz w:val="24"/>
          <w:vertAlign w:val="subscript"/>
        </w:rPr>
        <w:t>1</w:t>
      </w:r>
      <w:r>
        <w:rPr>
          <w:rFonts w:ascii="Times New Roman" w:hAnsi="Times New Roman"/>
          <w:sz w:val="24"/>
        </w:rPr>
        <w:t>, x</w:t>
      </w:r>
      <w:r>
        <w:rPr>
          <w:rFonts w:ascii="Times New Roman" w:hAnsi="Times New Roman"/>
          <w:sz w:val="24"/>
          <w:vertAlign w:val="subscript"/>
        </w:rPr>
        <w:t>2</w:t>
      </w:r>
      <w:r>
        <w:rPr>
          <w:rFonts w:ascii="Times New Roman" w:hAnsi="Times New Roman"/>
          <w:sz w:val="24"/>
        </w:rPr>
        <w:t>, x</w:t>
      </w:r>
      <w:r>
        <w:rPr>
          <w:rFonts w:ascii="Times New Roman" w:hAnsi="Times New Roman"/>
          <w:sz w:val="24"/>
          <w:vertAlign w:val="subscript"/>
        </w:rPr>
        <w:t>n</w:t>
      </w:r>
      <w:r>
        <w:rPr>
          <w:rFonts w:ascii="Times New Roman" w:hAnsi="Times New Roman"/>
          <w:sz w:val="24"/>
        </w:rPr>
        <w:t> – the number of the types of lightweight plastic carrier bags.</w:t>
      </w:r>
    </w:p>
    <w:p w14:paraId="567FF032" w14:textId="77777777" w:rsidR="00880879" w:rsidRPr="001202C1" w:rsidRDefault="00880879" w:rsidP="00E30EEB">
      <w:pPr>
        <w:shd w:val="clear" w:color="auto" w:fill="FFFFFF"/>
        <w:spacing w:after="0" w:line="240" w:lineRule="auto"/>
        <w:jc w:val="both"/>
        <w:rPr>
          <w:rFonts w:ascii="Times New Roman" w:hAnsi="Times New Roman"/>
          <w:sz w:val="24"/>
          <w:szCs w:val="17"/>
        </w:rPr>
      </w:pPr>
      <w:r>
        <w:rPr>
          <w:rFonts w:ascii="Times New Roman" w:hAnsi="Times New Roman"/>
          <w:sz w:val="24"/>
        </w:rPr>
        <w:t>4. Filling in of the marked fields is not mandatory.</w:t>
      </w:r>
    </w:p>
    <w:p w14:paraId="052E8B4E" w14:textId="77777777" w:rsidR="00880879" w:rsidRPr="001202C1" w:rsidRDefault="00880879" w:rsidP="00E30EEB">
      <w:pPr>
        <w:spacing w:after="0" w:line="240" w:lineRule="auto"/>
        <w:jc w:val="both"/>
        <w:rPr>
          <w:rFonts w:ascii="Times New Roman" w:hAnsi="Times New Roman"/>
          <w:sz w:val="24"/>
          <w:szCs w:val="19"/>
        </w:rPr>
      </w:pPr>
    </w:p>
    <w:p w14:paraId="65A2DA58" w14:textId="77777777" w:rsidR="00880879" w:rsidRPr="001202C1" w:rsidRDefault="00880879" w:rsidP="00E30EEB">
      <w:pPr>
        <w:spacing w:after="0" w:line="240" w:lineRule="auto"/>
        <w:jc w:val="center"/>
        <w:rPr>
          <w:rFonts w:ascii="Times New Roman" w:hAnsi="Times New Roman"/>
          <w:b/>
          <w:sz w:val="24"/>
          <w:szCs w:val="19"/>
        </w:rPr>
      </w:pPr>
      <w:r>
        <w:rPr>
          <w:rFonts w:ascii="Times New Roman" w:hAnsi="Times New Roman"/>
          <w:b/>
          <w:sz w:val="24"/>
        </w:rPr>
        <w:t>2.3. Reusable Packaging</w:t>
      </w:r>
    </w:p>
    <w:p w14:paraId="339F45D9" w14:textId="77777777" w:rsidR="00880879" w:rsidRPr="001202C1" w:rsidRDefault="00880879" w:rsidP="00E30EEB">
      <w:pPr>
        <w:spacing w:after="0" w:line="240" w:lineRule="auto"/>
        <w:jc w:val="both"/>
        <w:rPr>
          <w:rFonts w:ascii="Times New Roman" w:hAnsi="Times New Roman"/>
          <w:sz w:val="24"/>
          <w:szCs w:val="19"/>
        </w:rPr>
      </w:pPr>
    </w:p>
    <w:p w14:paraId="0047748C" w14:textId="77777777" w:rsidR="00880879" w:rsidRPr="001202C1" w:rsidRDefault="00880879" w:rsidP="00E30EEB">
      <w:pPr>
        <w:spacing w:after="0" w:line="240" w:lineRule="auto"/>
        <w:jc w:val="center"/>
        <w:rPr>
          <w:rFonts w:ascii="Times New Roman" w:hAnsi="Times New Roman"/>
          <w:b/>
          <w:sz w:val="24"/>
          <w:szCs w:val="19"/>
          <w:vertAlign w:val="superscript"/>
        </w:rPr>
      </w:pPr>
      <w:r>
        <w:rPr>
          <w:rFonts w:ascii="Times New Roman" w:hAnsi="Times New Roman"/>
          <w:b/>
          <w:sz w:val="24"/>
        </w:rPr>
        <w:t>2.3.1. Part of Reusable Primary Packaging</w:t>
      </w:r>
      <w:r>
        <w:rPr>
          <w:rFonts w:ascii="Times New Roman" w:hAnsi="Times New Roman"/>
          <w:sz w:val="24"/>
        </w:rPr>
        <w:t xml:space="preserve"> </w:t>
      </w:r>
      <w:r>
        <w:rPr>
          <w:rFonts w:ascii="Times New Roman" w:hAnsi="Times New Roman"/>
          <w:b/>
          <w:sz w:val="24"/>
        </w:rPr>
        <w:t>in the Previous Three Years</w:t>
      </w:r>
      <w:r>
        <w:rPr>
          <w:rFonts w:ascii="Times New Roman" w:hAnsi="Times New Roman"/>
          <w:b/>
          <w:sz w:val="24"/>
          <w:vertAlign w:val="superscript"/>
        </w:rPr>
        <w:t>4</w:t>
      </w:r>
    </w:p>
    <w:p w14:paraId="504EC2C0" w14:textId="77777777" w:rsidR="00880879" w:rsidRPr="001202C1" w:rsidRDefault="00880879" w:rsidP="00E30EEB">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808"/>
        <w:gridCol w:w="2801"/>
        <w:gridCol w:w="2801"/>
        <w:gridCol w:w="2801"/>
        <w:gridCol w:w="2782"/>
      </w:tblGrid>
      <w:tr w:rsidR="006F3D7B" w:rsidRPr="001202C1" w14:paraId="582B2991" w14:textId="77777777" w:rsidTr="00E30EEB">
        <w:trPr>
          <w:cantSplit/>
        </w:trPr>
        <w:tc>
          <w:tcPr>
            <w:tcW w:w="1003" w:type="pct"/>
            <w:shd w:val="clear" w:color="auto" w:fill="auto"/>
            <w:vAlign w:val="center"/>
          </w:tcPr>
          <w:p w14:paraId="789219D0" w14:textId="77777777" w:rsidR="00880879" w:rsidRP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Material type of packaging and disposable tableware</w:t>
            </w:r>
          </w:p>
        </w:tc>
        <w:tc>
          <w:tcPr>
            <w:tcW w:w="1001" w:type="pct"/>
            <w:shd w:val="clear" w:color="auto" w:fill="auto"/>
            <w:vAlign w:val="center"/>
          </w:tcPr>
          <w:p w14:paraId="0565567D" w14:textId="77777777" w:rsid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Part of reusable primary packaging (%) of all primary packaging</w:t>
            </w:r>
          </w:p>
          <w:p w14:paraId="17F53587" w14:textId="7F6FF70B" w:rsidR="00880879" w:rsidRP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(n – Year 3)</w:t>
            </w:r>
          </w:p>
        </w:tc>
        <w:tc>
          <w:tcPr>
            <w:tcW w:w="1001" w:type="pct"/>
            <w:shd w:val="clear" w:color="auto" w:fill="auto"/>
            <w:vAlign w:val="center"/>
          </w:tcPr>
          <w:p w14:paraId="55E85E8D" w14:textId="77777777" w:rsid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Part of reusable primary packaging (%) of all primary packaging</w:t>
            </w:r>
          </w:p>
          <w:p w14:paraId="3513445A" w14:textId="1BB3A5B2" w:rsidR="00880879" w:rsidRP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(n – Year 2)</w:t>
            </w:r>
          </w:p>
        </w:tc>
        <w:tc>
          <w:tcPr>
            <w:tcW w:w="1001" w:type="pct"/>
            <w:shd w:val="clear" w:color="auto" w:fill="auto"/>
            <w:vAlign w:val="center"/>
          </w:tcPr>
          <w:p w14:paraId="263BE092" w14:textId="77777777" w:rsid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Part of reusable primary packaging (%) of all primary packaging</w:t>
            </w:r>
          </w:p>
          <w:p w14:paraId="3F31EF09" w14:textId="4E802C9A" w:rsidR="00880879" w:rsidRP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(n – Year 1)</w:t>
            </w:r>
          </w:p>
        </w:tc>
        <w:tc>
          <w:tcPr>
            <w:tcW w:w="994" w:type="pct"/>
            <w:shd w:val="clear" w:color="auto" w:fill="auto"/>
            <w:vAlign w:val="center"/>
          </w:tcPr>
          <w:p w14:paraId="749AA023" w14:textId="77777777" w:rsid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Average in three years (%)</w:t>
            </w:r>
          </w:p>
          <w:p w14:paraId="79AC0AE7" w14:textId="62230599" w:rsidR="00880879" w:rsidRP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((2 + 3 + 4)/3)</w:t>
            </w:r>
          </w:p>
        </w:tc>
      </w:tr>
      <w:tr w:rsidR="006F3D7B" w:rsidRPr="001202C1" w14:paraId="49A71298" w14:textId="77777777" w:rsidTr="00E30EEB">
        <w:trPr>
          <w:cantSplit/>
        </w:trPr>
        <w:tc>
          <w:tcPr>
            <w:tcW w:w="1003" w:type="pct"/>
            <w:shd w:val="clear" w:color="auto" w:fill="auto"/>
            <w:vAlign w:val="center"/>
          </w:tcPr>
          <w:p w14:paraId="0AE67E04"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w:t>
            </w:r>
          </w:p>
        </w:tc>
        <w:tc>
          <w:tcPr>
            <w:tcW w:w="1001" w:type="pct"/>
            <w:shd w:val="clear" w:color="auto" w:fill="auto"/>
            <w:vAlign w:val="center"/>
          </w:tcPr>
          <w:p w14:paraId="477D06DE" w14:textId="77777777" w:rsidR="00880879" w:rsidRP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2</w:t>
            </w:r>
          </w:p>
        </w:tc>
        <w:tc>
          <w:tcPr>
            <w:tcW w:w="1001" w:type="pct"/>
            <w:shd w:val="clear" w:color="auto" w:fill="auto"/>
            <w:vAlign w:val="center"/>
          </w:tcPr>
          <w:p w14:paraId="227D3AF5" w14:textId="77777777" w:rsidR="00880879" w:rsidRP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3</w:t>
            </w:r>
          </w:p>
        </w:tc>
        <w:tc>
          <w:tcPr>
            <w:tcW w:w="1001" w:type="pct"/>
            <w:shd w:val="clear" w:color="auto" w:fill="auto"/>
            <w:vAlign w:val="center"/>
          </w:tcPr>
          <w:p w14:paraId="394B8758" w14:textId="77777777" w:rsidR="00880879" w:rsidRP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4</w:t>
            </w:r>
          </w:p>
        </w:tc>
        <w:tc>
          <w:tcPr>
            <w:tcW w:w="994" w:type="pct"/>
            <w:shd w:val="clear" w:color="auto" w:fill="auto"/>
            <w:vAlign w:val="center"/>
          </w:tcPr>
          <w:p w14:paraId="2194199B" w14:textId="77777777" w:rsidR="00880879" w:rsidRPr="001202C1" w:rsidRDefault="00880879" w:rsidP="00E30EEB">
            <w:pPr>
              <w:spacing w:after="0" w:line="240" w:lineRule="auto"/>
              <w:jc w:val="center"/>
              <w:rPr>
                <w:rFonts w:ascii="Times New Roman" w:hAnsi="Times New Roman"/>
                <w:bCs/>
                <w:sz w:val="24"/>
                <w:szCs w:val="19"/>
              </w:rPr>
            </w:pPr>
            <w:r>
              <w:rPr>
                <w:rFonts w:ascii="Times New Roman" w:hAnsi="Times New Roman"/>
                <w:sz w:val="24"/>
              </w:rPr>
              <w:t>5</w:t>
            </w:r>
          </w:p>
        </w:tc>
      </w:tr>
      <w:tr w:rsidR="006F3D7B" w:rsidRPr="001202C1" w14:paraId="1FECFE8B" w14:textId="77777777" w:rsidTr="00E30EEB">
        <w:trPr>
          <w:cantSplit/>
        </w:trPr>
        <w:tc>
          <w:tcPr>
            <w:tcW w:w="1003" w:type="pct"/>
            <w:shd w:val="clear" w:color="auto" w:fill="auto"/>
          </w:tcPr>
          <w:p w14:paraId="29812F68"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Glass</w:t>
            </w:r>
          </w:p>
        </w:tc>
        <w:tc>
          <w:tcPr>
            <w:tcW w:w="1001" w:type="pct"/>
            <w:shd w:val="clear" w:color="auto" w:fill="auto"/>
            <w:vAlign w:val="center"/>
          </w:tcPr>
          <w:p w14:paraId="5C04689E"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302E6C50"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7FFDF6A6" w14:textId="77777777" w:rsidR="00880879" w:rsidRPr="001202C1" w:rsidRDefault="00880879" w:rsidP="001202C1">
            <w:pPr>
              <w:spacing w:after="0" w:line="240" w:lineRule="auto"/>
              <w:jc w:val="both"/>
              <w:rPr>
                <w:rFonts w:ascii="Times New Roman" w:hAnsi="Times New Roman"/>
                <w:b/>
                <w:bCs/>
                <w:sz w:val="24"/>
                <w:szCs w:val="19"/>
              </w:rPr>
            </w:pPr>
          </w:p>
        </w:tc>
        <w:tc>
          <w:tcPr>
            <w:tcW w:w="994" w:type="pct"/>
            <w:shd w:val="clear" w:color="auto" w:fill="auto"/>
            <w:vAlign w:val="center"/>
          </w:tcPr>
          <w:p w14:paraId="4CEC4A58" w14:textId="77777777" w:rsidR="00880879" w:rsidRPr="001202C1" w:rsidRDefault="00880879" w:rsidP="001202C1">
            <w:pPr>
              <w:spacing w:after="0" w:line="240" w:lineRule="auto"/>
              <w:jc w:val="both"/>
              <w:rPr>
                <w:rFonts w:ascii="Times New Roman" w:hAnsi="Times New Roman"/>
                <w:b/>
                <w:bCs/>
                <w:sz w:val="24"/>
                <w:szCs w:val="19"/>
              </w:rPr>
            </w:pPr>
          </w:p>
        </w:tc>
      </w:tr>
      <w:tr w:rsidR="006F3D7B" w:rsidRPr="001202C1" w14:paraId="4EE9B9DB" w14:textId="77777777" w:rsidTr="00E30EEB">
        <w:trPr>
          <w:cantSplit/>
        </w:trPr>
        <w:tc>
          <w:tcPr>
            <w:tcW w:w="1003" w:type="pct"/>
            <w:shd w:val="clear" w:color="auto" w:fill="auto"/>
          </w:tcPr>
          <w:p w14:paraId="61EDD58A"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Plastic</w:t>
            </w:r>
          </w:p>
        </w:tc>
        <w:tc>
          <w:tcPr>
            <w:tcW w:w="1001" w:type="pct"/>
            <w:shd w:val="clear" w:color="auto" w:fill="auto"/>
            <w:vAlign w:val="center"/>
          </w:tcPr>
          <w:p w14:paraId="7C25EE10"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562AE155"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46136E18" w14:textId="77777777" w:rsidR="00880879" w:rsidRPr="001202C1" w:rsidRDefault="00880879" w:rsidP="001202C1">
            <w:pPr>
              <w:spacing w:after="0" w:line="240" w:lineRule="auto"/>
              <w:jc w:val="both"/>
              <w:rPr>
                <w:rFonts w:ascii="Times New Roman" w:hAnsi="Times New Roman"/>
                <w:b/>
                <w:bCs/>
                <w:sz w:val="24"/>
                <w:szCs w:val="19"/>
              </w:rPr>
            </w:pPr>
          </w:p>
        </w:tc>
        <w:tc>
          <w:tcPr>
            <w:tcW w:w="994" w:type="pct"/>
            <w:shd w:val="clear" w:color="auto" w:fill="auto"/>
            <w:vAlign w:val="center"/>
          </w:tcPr>
          <w:p w14:paraId="72735DFD" w14:textId="77777777" w:rsidR="00880879" w:rsidRPr="001202C1" w:rsidRDefault="00880879" w:rsidP="001202C1">
            <w:pPr>
              <w:spacing w:after="0" w:line="240" w:lineRule="auto"/>
              <w:jc w:val="both"/>
              <w:rPr>
                <w:rFonts w:ascii="Times New Roman" w:hAnsi="Times New Roman"/>
                <w:b/>
                <w:bCs/>
                <w:sz w:val="24"/>
                <w:szCs w:val="19"/>
              </w:rPr>
            </w:pPr>
          </w:p>
        </w:tc>
      </w:tr>
      <w:tr w:rsidR="006F3D7B" w:rsidRPr="001202C1" w14:paraId="79EFE6E2" w14:textId="77777777" w:rsidTr="00E30EEB">
        <w:trPr>
          <w:cantSplit/>
        </w:trPr>
        <w:tc>
          <w:tcPr>
            <w:tcW w:w="1003" w:type="pct"/>
            <w:shd w:val="clear" w:color="auto" w:fill="auto"/>
          </w:tcPr>
          <w:p w14:paraId="778BE5A4"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Paper and cardboard</w:t>
            </w:r>
          </w:p>
        </w:tc>
        <w:tc>
          <w:tcPr>
            <w:tcW w:w="1001" w:type="pct"/>
            <w:shd w:val="clear" w:color="auto" w:fill="auto"/>
            <w:vAlign w:val="center"/>
          </w:tcPr>
          <w:p w14:paraId="4CF5B1AC"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08ADFF4F"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16283BCA" w14:textId="77777777" w:rsidR="00880879" w:rsidRPr="001202C1" w:rsidRDefault="00880879" w:rsidP="001202C1">
            <w:pPr>
              <w:spacing w:after="0" w:line="240" w:lineRule="auto"/>
              <w:jc w:val="both"/>
              <w:rPr>
                <w:rFonts w:ascii="Times New Roman" w:hAnsi="Times New Roman"/>
                <w:b/>
                <w:bCs/>
                <w:sz w:val="24"/>
                <w:szCs w:val="19"/>
              </w:rPr>
            </w:pPr>
          </w:p>
        </w:tc>
        <w:tc>
          <w:tcPr>
            <w:tcW w:w="994" w:type="pct"/>
            <w:shd w:val="clear" w:color="auto" w:fill="auto"/>
            <w:vAlign w:val="center"/>
          </w:tcPr>
          <w:p w14:paraId="208A6FCE" w14:textId="77777777" w:rsidR="00880879" w:rsidRPr="001202C1" w:rsidRDefault="00880879" w:rsidP="001202C1">
            <w:pPr>
              <w:spacing w:after="0" w:line="240" w:lineRule="auto"/>
              <w:jc w:val="both"/>
              <w:rPr>
                <w:rFonts w:ascii="Times New Roman" w:hAnsi="Times New Roman"/>
                <w:b/>
                <w:bCs/>
                <w:sz w:val="24"/>
                <w:szCs w:val="19"/>
              </w:rPr>
            </w:pPr>
          </w:p>
        </w:tc>
      </w:tr>
      <w:tr w:rsidR="006F3D7B" w:rsidRPr="001202C1" w14:paraId="007607AD" w14:textId="77777777" w:rsidTr="00E30EEB">
        <w:trPr>
          <w:cantSplit/>
        </w:trPr>
        <w:tc>
          <w:tcPr>
            <w:tcW w:w="1003" w:type="pct"/>
            <w:shd w:val="clear" w:color="auto" w:fill="auto"/>
          </w:tcPr>
          <w:p w14:paraId="03795D06"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Ferrous metal</w:t>
            </w:r>
          </w:p>
        </w:tc>
        <w:tc>
          <w:tcPr>
            <w:tcW w:w="1001" w:type="pct"/>
            <w:shd w:val="clear" w:color="auto" w:fill="auto"/>
            <w:vAlign w:val="center"/>
          </w:tcPr>
          <w:p w14:paraId="61F25877"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2938AA4B"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7DE9C9A5" w14:textId="77777777" w:rsidR="00880879" w:rsidRPr="001202C1" w:rsidRDefault="00880879" w:rsidP="001202C1">
            <w:pPr>
              <w:spacing w:after="0" w:line="240" w:lineRule="auto"/>
              <w:jc w:val="both"/>
              <w:rPr>
                <w:rFonts w:ascii="Times New Roman" w:hAnsi="Times New Roman"/>
                <w:b/>
                <w:bCs/>
                <w:sz w:val="24"/>
                <w:szCs w:val="19"/>
              </w:rPr>
            </w:pPr>
          </w:p>
        </w:tc>
        <w:tc>
          <w:tcPr>
            <w:tcW w:w="994" w:type="pct"/>
            <w:shd w:val="clear" w:color="auto" w:fill="auto"/>
            <w:vAlign w:val="center"/>
          </w:tcPr>
          <w:p w14:paraId="0CE9CD4F" w14:textId="77777777" w:rsidR="00880879" w:rsidRPr="001202C1" w:rsidRDefault="00880879" w:rsidP="001202C1">
            <w:pPr>
              <w:spacing w:after="0" w:line="240" w:lineRule="auto"/>
              <w:jc w:val="both"/>
              <w:rPr>
                <w:rFonts w:ascii="Times New Roman" w:hAnsi="Times New Roman"/>
                <w:b/>
                <w:bCs/>
                <w:sz w:val="24"/>
                <w:szCs w:val="19"/>
              </w:rPr>
            </w:pPr>
          </w:p>
        </w:tc>
      </w:tr>
      <w:tr w:rsidR="006F3D7B" w:rsidRPr="001202C1" w14:paraId="5C0E49D2" w14:textId="77777777" w:rsidTr="00E30EEB">
        <w:trPr>
          <w:cantSplit/>
        </w:trPr>
        <w:tc>
          <w:tcPr>
            <w:tcW w:w="1003" w:type="pct"/>
            <w:shd w:val="clear" w:color="auto" w:fill="auto"/>
          </w:tcPr>
          <w:p w14:paraId="4B111F42"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Aluminium</w:t>
            </w:r>
          </w:p>
        </w:tc>
        <w:tc>
          <w:tcPr>
            <w:tcW w:w="1001" w:type="pct"/>
            <w:shd w:val="clear" w:color="auto" w:fill="auto"/>
            <w:vAlign w:val="center"/>
          </w:tcPr>
          <w:p w14:paraId="6AE915A5"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0AF04B1D"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3F7E47DD" w14:textId="77777777" w:rsidR="00880879" w:rsidRPr="001202C1" w:rsidRDefault="00880879" w:rsidP="001202C1">
            <w:pPr>
              <w:spacing w:after="0" w:line="240" w:lineRule="auto"/>
              <w:jc w:val="both"/>
              <w:rPr>
                <w:rFonts w:ascii="Times New Roman" w:hAnsi="Times New Roman"/>
                <w:b/>
                <w:bCs/>
                <w:sz w:val="24"/>
                <w:szCs w:val="19"/>
              </w:rPr>
            </w:pPr>
          </w:p>
        </w:tc>
        <w:tc>
          <w:tcPr>
            <w:tcW w:w="994" w:type="pct"/>
            <w:shd w:val="clear" w:color="auto" w:fill="auto"/>
            <w:vAlign w:val="center"/>
          </w:tcPr>
          <w:p w14:paraId="6A97C931" w14:textId="77777777" w:rsidR="00880879" w:rsidRPr="001202C1" w:rsidRDefault="00880879" w:rsidP="001202C1">
            <w:pPr>
              <w:spacing w:after="0" w:line="240" w:lineRule="auto"/>
              <w:jc w:val="both"/>
              <w:rPr>
                <w:rFonts w:ascii="Times New Roman" w:hAnsi="Times New Roman"/>
                <w:b/>
                <w:bCs/>
                <w:sz w:val="24"/>
                <w:szCs w:val="19"/>
              </w:rPr>
            </w:pPr>
          </w:p>
        </w:tc>
      </w:tr>
      <w:tr w:rsidR="006F3D7B" w:rsidRPr="001202C1" w14:paraId="5D8FC5CD" w14:textId="77777777" w:rsidTr="00E30EEB">
        <w:trPr>
          <w:cantSplit/>
        </w:trPr>
        <w:tc>
          <w:tcPr>
            <w:tcW w:w="1003" w:type="pct"/>
            <w:shd w:val="clear" w:color="auto" w:fill="auto"/>
          </w:tcPr>
          <w:p w14:paraId="2B32E225"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Wood</w:t>
            </w:r>
          </w:p>
        </w:tc>
        <w:tc>
          <w:tcPr>
            <w:tcW w:w="1001" w:type="pct"/>
            <w:shd w:val="clear" w:color="auto" w:fill="auto"/>
            <w:vAlign w:val="center"/>
          </w:tcPr>
          <w:p w14:paraId="5A1A6BA6"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42A0A0B6"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2742450E" w14:textId="77777777" w:rsidR="00880879" w:rsidRPr="001202C1" w:rsidRDefault="00880879" w:rsidP="001202C1">
            <w:pPr>
              <w:spacing w:after="0" w:line="240" w:lineRule="auto"/>
              <w:jc w:val="both"/>
              <w:rPr>
                <w:rFonts w:ascii="Times New Roman" w:hAnsi="Times New Roman"/>
                <w:b/>
                <w:bCs/>
                <w:sz w:val="24"/>
                <w:szCs w:val="19"/>
              </w:rPr>
            </w:pPr>
          </w:p>
        </w:tc>
        <w:tc>
          <w:tcPr>
            <w:tcW w:w="994" w:type="pct"/>
            <w:shd w:val="clear" w:color="auto" w:fill="auto"/>
            <w:vAlign w:val="center"/>
          </w:tcPr>
          <w:p w14:paraId="345FE2E2" w14:textId="77777777" w:rsidR="00880879" w:rsidRPr="001202C1" w:rsidRDefault="00880879" w:rsidP="001202C1">
            <w:pPr>
              <w:spacing w:after="0" w:line="240" w:lineRule="auto"/>
              <w:jc w:val="both"/>
              <w:rPr>
                <w:rFonts w:ascii="Times New Roman" w:hAnsi="Times New Roman"/>
                <w:b/>
                <w:bCs/>
                <w:sz w:val="24"/>
                <w:szCs w:val="19"/>
              </w:rPr>
            </w:pPr>
          </w:p>
        </w:tc>
      </w:tr>
      <w:tr w:rsidR="006F3D7B" w:rsidRPr="001202C1" w14:paraId="67D21009" w14:textId="77777777" w:rsidTr="00E30EEB">
        <w:trPr>
          <w:cantSplit/>
        </w:trPr>
        <w:tc>
          <w:tcPr>
            <w:tcW w:w="1003" w:type="pct"/>
            <w:shd w:val="clear" w:color="auto" w:fill="auto"/>
          </w:tcPr>
          <w:p w14:paraId="6FA4312C" w14:textId="77777777" w:rsidR="00880879" w:rsidRPr="001202C1" w:rsidRDefault="00880879" w:rsidP="001202C1">
            <w:pPr>
              <w:spacing w:after="0" w:line="240" w:lineRule="auto"/>
              <w:jc w:val="both"/>
              <w:rPr>
                <w:rFonts w:ascii="Times New Roman" w:hAnsi="Times New Roman"/>
                <w:b/>
                <w:sz w:val="24"/>
                <w:szCs w:val="19"/>
              </w:rPr>
            </w:pPr>
            <w:r>
              <w:rPr>
                <w:rFonts w:ascii="Times New Roman" w:hAnsi="Times New Roman"/>
                <w:b/>
                <w:sz w:val="24"/>
              </w:rPr>
              <w:t>For all materials in total</w:t>
            </w:r>
          </w:p>
        </w:tc>
        <w:tc>
          <w:tcPr>
            <w:tcW w:w="1001" w:type="pct"/>
            <w:shd w:val="clear" w:color="auto" w:fill="auto"/>
            <w:vAlign w:val="center"/>
          </w:tcPr>
          <w:p w14:paraId="08FF4DD0"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4558DC89" w14:textId="77777777" w:rsidR="00880879" w:rsidRPr="001202C1" w:rsidRDefault="00880879" w:rsidP="001202C1">
            <w:pPr>
              <w:spacing w:after="0" w:line="240" w:lineRule="auto"/>
              <w:jc w:val="both"/>
              <w:rPr>
                <w:rFonts w:ascii="Times New Roman" w:hAnsi="Times New Roman"/>
                <w:b/>
                <w:bCs/>
                <w:sz w:val="24"/>
                <w:szCs w:val="19"/>
              </w:rPr>
            </w:pPr>
          </w:p>
        </w:tc>
        <w:tc>
          <w:tcPr>
            <w:tcW w:w="1001" w:type="pct"/>
            <w:shd w:val="clear" w:color="auto" w:fill="auto"/>
            <w:vAlign w:val="center"/>
          </w:tcPr>
          <w:p w14:paraId="7D11418B" w14:textId="77777777" w:rsidR="00880879" w:rsidRPr="001202C1" w:rsidRDefault="00880879" w:rsidP="001202C1">
            <w:pPr>
              <w:spacing w:after="0" w:line="240" w:lineRule="auto"/>
              <w:jc w:val="both"/>
              <w:rPr>
                <w:rFonts w:ascii="Times New Roman" w:hAnsi="Times New Roman"/>
                <w:b/>
                <w:bCs/>
                <w:sz w:val="24"/>
                <w:szCs w:val="19"/>
              </w:rPr>
            </w:pPr>
          </w:p>
        </w:tc>
        <w:tc>
          <w:tcPr>
            <w:tcW w:w="994" w:type="pct"/>
            <w:shd w:val="clear" w:color="auto" w:fill="auto"/>
            <w:vAlign w:val="center"/>
          </w:tcPr>
          <w:p w14:paraId="1A0C602B" w14:textId="77777777" w:rsidR="00880879" w:rsidRPr="001202C1" w:rsidRDefault="00880879" w:rsidP="001202C1">
            <w:pPr>
              <w:spacing w:after="0" w:line="240" w:lineRule="auto"/>
              <w:jc w:val="both"/>
              <w:rPr>
                <w:rFonts w:ascii="Times New Roman" w:hAnsi="Times New Roman"/>
                <w:b/>
                <w:bCs/>
                <w:sz w:val="24"/>
                <w:szCs w:val="19"/>
              </w:rPr>
            </w:pPr>
          </w:p>
        </w:tc>
      </w:tr>
    </w:tbl>
    <w:p w14:paraId="3EF931A5" w14:textId="77777777" w:rsidR="00E30EEB" w:rsidRDefault="00E30EEB" w:rsidP="00E30EEB">
      <w:pPr>
        <w:spacing w:after="0" w:line="240" w:lineRule="auto"/>
        <w:jc w:val="both"/>
        <w:rPr>
          <w:rFonts w:ascii="Times New Roman" w:hAnsi="Times New Roman"/>
          <w:sz w:val="24"/>
          <w:szCs w:val="17"/>
        </w:rPr>
      </w:pPr>
    </w:p>
    <w:p w14:paraId="00BE0EE0" w14:textId="19FAA0D8"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Note.</w:t>
      </w:r>
    </w:p>
    <w:p w14:paraId="164D668B"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 xml:space="preserve">5. </w:t>
      </w:r>
      <w:r>
        <w:rPr>
          <w:rFonts w:ascii="Times New Roman" w:hAnsi="Times New Roman"/>
          <w:sz w:val="24"/>
          <w:vertAlign w:val="superscript"/>
        </w:rPr>
        <w:t>4</w:t>
      </w:r>
      <w:r>
        <w:rPr>
          <w:rFonts w:ascii="Times New Roman" w:hAnsi="Times New Roman"/>
          <w:sz w:val="24"/>
        </w:rPr>
        <w:t xml:space="preserve"> The provision of data shall be mandatory only for the material type of packaging in respect of which adjusted level of recycling target indicators (recycling amounts) is calculated. The proportion of reusable primary packaging placed on the market for the first time shall be deducted from the target indicators which does not exceed five per cent points (%) of such proportion.</w:t>
      </w:r>
    </w:p>
    <w:p w14:paraId="32639AB2" w14:textId="77777777" w:rsidR="00880879" w:rsidRPr="001202C1" w:rsidRDefault="00880879" w:rsidP="00E30EEB">
      <w:pPr>
        <w:spacing w:after="0" w:line="240" w:lineRule="auto"/>
        <w:jc w:val="both"/>
        <w:rPr>
          <w:rFonts w:ascii="Times New Roman" w:hAnsi="Times New Roman"/>
          <w:sz w:val="24"/>
          <w:szCs w:val="19"/>
        </w:rPr>
      </w:pPr>
    </w:p>
    <w:p w14:paraId="3232667C" w14:textId="77777777" w:rsidR="00880879" w:rsidRPr="001202C1" w:rsidRDefault="00880879" w:rsidP="007111DB">
      <w:pPr>
        <w:keepNext/>
        <w:spacing w:after="0" w:line="240" w:lineRule="auto"/>
        <w:jc w:val="center"/>
        <w:rPr>
          <w:rFonts w:ascii="Times New Roman" w:hAnsi="Times New Roman"/>
          <w:b/>
          <w:bCs/>
          <w:sz w:val="24"/>
          <w:szCs w:val="19"/>
        </w:rPr>
      </w:pPr>
      <w:r>
        <w:rPr>
          <w:rFonts w:ascii="Times New Roman" w:hAnsi="Times New Roman"/>
          <w:b/>
          <w:sz w:val="24"/>
        </w:rPr>
        <w:lastRenderedPageBreak/>
        <w:t>2.3.2. Reusable Packaging in a Reporting Period</w:t>
      </w:r>
    </w:p>
    <w:p w14:paraId="52926DA3" w14:textId="77777777" w:rsidR="00880879" w:rsidRPr="001202C1" w:rsidRDefault="00880879" w:rsidP="007111DB">
      <w:pPr>
        <w:keepNext/>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201"/>
        <w:gridCol w:w="1069"/>
        <w:gridCol w:w="1122"/>
        <w:gridCol w:w="1069"/>
        <w:gridCol w:w="1122"/>
        <w:gridCol w:w="1520"/>
        <w:gridCol w:w="1522"/>
        <w:gridCol w:w="1080"/>
        <w:gridCol w:w="1105"/>
        <w:gridCol w:w="1080"/>
        <w:gridCol w:w="1103"/>
      </w:tblGrid>
      <w:tr w:rsidR="006F3D7B" w:rsidRPr="001202C1" w14:paraId="1C563FCD" w14:textId="77777777" w:rsidTr="00E30EEB">
        <w:trPr>
          <w:cantSplit/>
        </w:trPr>
        <w:tc>
          <w:tcPr>
            <w:tcW w:w="786" w:type="pct"/>
            <w:vMerge w:val="restart"/>
            <w:shd w:val="clear" w:color="auto" w:fill="auto"/>
            <w:vAlign w:val="center"/>
          </w:tcPr>
          <w:p w14:paraId="5684EC74"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Material type of packaging</w:t>
            </w:r>
          </w:p>
        </w:tc>
        <w:tc>
          <w:tcPr>
            <w:tcW w:w="1566" w:type="pct"/>
            <w:gridSpan w:val="4"/>
            <w:shd w:val="clear" w:color="auto" w:fill="auto"/>
            <w:vAlign w:val="center"/>
          </w:tcPr>
          <w:p w14:paraId="44700564" w14:textId="77777777" w:rsidR="00880879" w:rsidRPr="001202C1" w:rsidRDefault="00880879" w:rsidP="007111DB">
            <w:pPr>
              <w:keepNext/>
              <w:spacing w:after="0" w:line="240" w:lineRule="auto"/>
              <w:jc w:val="center"/>
              <w:rPr>
                <w:rFonts w:ascii="Times New Roman" w:eastAsia="Calibri" w:hAnsi="Times New Roman"/>
                <w:sz w:val="24"/>
                <w:szCs w:val="19"/>
                <w:vertAlign w:val="superscript"/>
              </w:rPr>
            </w:pPr>
            <w:r>
              <w:rPr>
                <w:rFonts w:ascii="Times New Roman" w:hAnsi="Times New Roman"/>
                <w:sz w:val="24"/>
              </w:rPr>
              <w:t>Packaging placed on the market for the first time</w:t>
            </w:r>
          </w:p>
        </w:tc>
        <w:tc>
          <w:tcPr>
            <w:tcW w:w="1087" w:type="pct"/>
            <w:gridSpan w:val="2"/>
            <w:shd w:val="clear" w:color="auto" w:fill="auto"/>
            <w:vAlign w:val="center"/>
          </w:tcPr>
          <w:p w14:paraId="188BB2B5"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Reusable packaging placed on the market for the first time</w:t>
            </w:r>
          </w:p>
        </w:tc>
        <w:tc>
          <w:tcPr>
            <w:tcW w:w="1561" w:type="pct"/>
            <w:gridSpan w:val="4"/>
            <w:shd w:val="clear" w:color="auto" w:fill="auto"/>
            <w:vAlign w:val="center"/>
          </w:tcPr>
          <w:p w14:paraId="42539A60"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Rotations</w:t>
            </w:r>
            <w:r>
              <w:rPr>
                <w:rFonts w:ascii="Times New Roman" w:hAnsi="Times New Roman"/>
                <w:sz w:val="24"/>
                <w:vertAlign w:val="superscript"/>
              </w:rPr>
              <w:t>7</w:t>
            </w:r>
          </w:p>
        </w:tc>
      </w:tr>
      <w:tr w:rsidR="006F3D7B" w:rsidRPr="001202C1" w14:paraId="1104376C" w14:textId="77777777" w:rsidTr="00E30EEB">
        <w:trPr>
          <w:cantSplit/>
        </w:trPr>
        <w:tc>
          <w:tcPr>
            <w:tcW w:w="786" w:type="pct"/>
            <w:vMerge/>
            <w:shd w:val="clear" w:color="auto" w:fill="auto"/>
            <w:vAlign w:val="center"/>
          </w:tcPr>
          <w:p w14:paraId="33DA56AB" w14:textId="77777777" w:rsidR="00880879" w:rsidRPr="001202C1" w:rsidRDefault="00880879" w:rsidP="007111DB">
            <w:pPr>
              <w:keepNext/>
              <w:spacing w:after="0" w:line="240" w:lineRule="auto"/>
              <w:jc w:val="center"/>
              <w:rPr>
                <w:rFonts w:ascii="Times New Roman" w:eastAsia="Calibri" w:hAnsi="Times New Roman"/>
                <w:sz w:val="24"/>
                <w:szCs w:val="19"/>
              </w:rPr>
            </w:pPr>
          </w:p>
        </w:tc>
        <w:tc>
          <w:tcPr>
            <w:tcW w:w="783" w:type="pct"/>
            <w:gridSpan w:val="2"/>
            <w:shd w:val="clear" w:color="auto" w:fill="auto"/>
            <w:vAlign w:val="center"/>
          </w:tcPr>
          <w:p w14:paraId="5A3BA4A1"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all packaging</w:t>
            </w:r>
            <w:r>
              <w:rPr>
                <w:rFonts w:ascii="Times New Roman" w:hAnsi="Times New Roman"/>
                <w:sz w:val="24"/>
                <w:vertAlign w:val="superscript"/>
              </w:rPr>
              <w:t>5</w:t>
            </w:r>
          </w:p>
        </w:tc>
        <w:tc>
          <w:tcPr>
            <w:tcW w:w="783" w:type="pct"/>
            <w:gridSpan w:val="2"/>
            <w:shd w:val="clear" w:color="auto" w:fill="auto"/>
            <w:vAlign w:val="center"/>
          </w:tcPr>
          <w:p w14:paraId="3D278B68"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primary packaging</w:t>
            </w:r>
            <w:r>
              <w:rPr>
                <w:rFonts w:ascii="Times New Roman" w:hAnsi="Times New Roman"/>
                <w:sz w:val="24"/>
                <w:vertAlign w:val="superscript"/>
              </w:rPr>
              <w:t>6</w:t>
            </w:r>
          </w:p>
        </w:tc>
        <w:tc>
          <w:tcPr>
            <w:tcW w:w="543" w:type="pct"/>
            <w:vMerge w:val="restart"/>
            <w:shd w:val="clear" w:color="auto" w:fill="auto"/>
            <w:vAlign w:val="center"/>
          </w:tcPr>
          <w:p w14:paraId="311BE33B"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all reusable packaging (kg)</w:t>
            </w:r>
          </w:p>
        </w:tc>
        <w:tc>
          <w:tcPr>
            <w:tcW w:w="543" w:type="pct"/>
            <w:vMerge w:val="restart"/>
            <w:shd w:val="clear" w:color="auto" w:fill="auto"/>
            <w:vAlign w:val="center"/>
          </w:tcPr>
          <w:p w14:paraId="15E92F18"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reusable primary packaging (kg)</w:t>
            </w:r>
          </w:p>
        </w:tc>
        <w:tc>
          <w:tcPr>
            <w:tcW w:w="781" w:type="pct"/>
            <w:gridSpan w:val="2"/>
            <w:shd w:val="clear" w:color="auto" w:fill="auto"/>
            <w:vAlign w:val="center"/>
          </w:tcPr>
          <w:p w14:paraId="2DC06B56"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all reusable packaging</w:t>
            </w:r>
          </w:p>
        </w:tc>
        <w:tc>
          <w:tcPr>
            <w:tcW w:w="781" w:type="pct"/>
            <w:gridSpan w:val="2"/>
            <w:shd w:val="clear" w:color="auto" w:fill="auto"/>
            <w:vAlign w:val="center"/>
          </w:tcPr>
          <w:p w14:paraId="49E27DE3"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reusable primary packaging</w:t>
            </w:r>
          </w:p>
        </w:tc>
      </w:tr>
      <w:tr w:rsidR="006F3D7B" w:rsidRPr="001202C1" w14:paraId="434A2D06" w14:textId="77777777" w:rsidTr="00E30EEB">
        <w:trPr>
          <w:cantSplit/>
        </w:trPr>
        <w:tc>
          <w:tcPr>
            <w:tcW w:w="786" w:type="pct"/>
            <w:vMerge/>
            <w:shd w:val="clear" w:color="auto" w:fill="auto"/>
            <w:vAlign w:val="center"/>
          </w:tcPr>
          <w:p w14:paraId="69CEE86C" w14:textId="77777777" w:rsidR="00880879" w:rsidRPr="001202C1" w:rsidRDefault="00880879" w:rsidP="007111DB">
            <w:pPr>
              <w:keepNext/>
              <w:spacing w:after="0" w:line="240" w:lineRule="auto"/>
              <w:jc w:val="center"/>
              <w:rPr>
                <w:rFonts w:ascii="Times New Roman" w:eastAsia="Calibri" w:hAnsi="Times New Roman"/>
                <w:sz w:val="24"/>
                <w:szCs w:val="19"/>
              </w:rPr>
            </w:pPr>
          </w:p>
        </w:tc>
        <w:tc>
          <w:tcPr>
            <w:tcW w:w="382" w:type="pct"/>
            <w:shd w:val="clear" w:color="auto" w:fill="auto"/>
            <w:vAlign w:val="center"/>
          </w:tcPr>
          <w:p w14:paraId="41B76E4C"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(kg)</w:t>
            </w:r>
          </w:p>
        </w:tc>
        <w:tc>
          <w:tcPr>
            <w:tcW w:w="401" w:type="pct"/>
            <w:shd w:val="clear" w:color="auto" w:fill="auto"/>
            <w:vAlign w:val="center"/>
          </w:tcPr>
          <w:p w14:paraId="350F2523"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(units)</w:t>
            </w:r>
          </w:p>
        </w:tc>
        <w:tc>
          <w:tcPr>
            <w:tcW w:w="382" w:type="pct"/>
            <w:shd w:val="clear" w:color="auto" w:fill="auto"/>
            <w:vAlign w:val="center"/>
          </w:tcPr>
          <w:p w14:paraId="21108D27"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(kg)</w:t>
            </w:r>
          </w:p>
        </w:tc>
        <w:tc>
          <w:tcPr>
            <w:tcW w:w="401" w:type="pct"/>
            <w:shd w:val="clear" w:color="auto" w:fill="auto"/>
            <w:vAlign w:val="center"/>
          </w:tcPr>
          <w:p w14:paraId="1303D80E"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(units)</w:t>
            </w:r>
          </w:p>
        </w:tc>
        <w:tc>
          <w:tcPr>
            <w:tcW w:w="543" w:type="pct"/>
            <w:vMerge/>
            <w:shd w:val="clear" w:color="auto" w:fill="auto"/>
            <w:vAlign w:val="center"/>
          </w:tcPr>
          <w:p w14:paraId="15843E1F" w14:textId="77777777" w:rsidR="00880879" w:rsidRPr="001202C1" w:rsidRDefault="00880879" w:rsidP="007111DB">
            <w:pPr>
              <w:keepNext/>
              <w:spacing w:after="0" w:line="240" w:lineRule="auto"/>
              <w:jc w:val="center"/>
              <w:rPr>
                <w:rFonts w:ascii="Times New Roman" w:eastAsia="Calibri" w:hAnsi="Times New Roman"/>
                <w:sz w:val="24"/>
                <w:szCs w:val="19"/>
              </w:rPr>
            </w:pPr>
          </w:p>
        </w:tc>
        <w:tc>
          <w:tcPr>
            <w:tcW w:w="543" w:type="pct"/>
            <w:vMerge/>
            <w:shd w:val="clear" w:color="auto" w:fill="auto"/>
            <w:vAlign w:val="center"/>
          </w:tcPr>
          <w:p w14:paraId="0D4FE51C" w14:textId="77777777" w:rsidR="00880879" w:rsidRPr="001202C1" w:rsidRDefault="00880879" w:rsidP="007111DB">
            <w:pPr>
              <w:keepNext/>
              <w:spacing w:after="0" w:line="240" w:lineRule="auto"/>
              <w:jc w:val="center"/>
              <w:rPr>
                <w:rFonts w:ascii="Times New Roman" w:eastAsia="Calibri" w:hAnsi="Times New Roman"/>
                <w:sz w:val="24"/>
                <w:szCs w:val="19"/>
              </w:rPr>
            </w:pPr>
          </w:p>
        </w:tc>
        <w:tc>
          <w:tcPr>
            <w:tcW w:w="386" w:type="pct"/>
            <w:shd w:val="clear" w:color="auto" w:fill="auto"/>
            <w:vAlign w:val="center"/>
          </w:tcPr>
          <w:p w14:paraId="4D151F57"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(kg)</w:t>
            </w:r>
            <w:r>
              <w:rPr>
                <w:rFonts w:ascii="Times New Roman" w:hAnsi="Times New Roman"/>
                <w:sz w:val="24"/>
                <w:vertAlign w:val="superscript"/>
              </w:rPr>
              <w:t>8</w:t>
            </w:r>
          </w:p>
        </w:tc>
        <w:tc>
          <w:tcPr>
            <w:tcW w:w="394" w:type="pct"/>
            <w:shd w:val="clear" w:color="auto" w:fill="auto"/>
            <w:vAlign w:val="center"/>
          </w:tcPr>
          <w:p w14:paraId="3E6020FA"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(number)</w:t>
            </w:r>
          </w:p>
        </w:tc>
        <w:tc>
          <w:tcPr>
            <w:tcW w:w="386" w:type="pct"/>
            <w:shd w:val="clear" w:color="auto" w:fill="auto"/>
            <w:vAlign w:val="center"/>
          </w:tcPr>
          <w:p w14:paraId="08DDDE88"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(kg)</w:t>
            </w:r>
            <w:r>
              <w:rPr>
                <w:rFonts w:ascii="Times New Roman" w:hAnsi="Times New Roman"/>
                <w:sz w:val="24"/>
                <w:vertAlign w:val="superscript"/>
              </w:rPr>
              <w:t>8</w:t>
            </w:r>
          </w:p>
        </w:tc>
        <w:tc>
          <w:tcPr>
            <w:tcW w:w="394" w:type="pct"/>
            <w:shd w:val="clear" w:color="auto" w:fill="auto"/>
            <w:vAlign w:val="center"/>
          </w:tcPr>
          <w:p w14:paraId="42AEB45D" w14:textId="77777777" w:rsidR="00880879" w:rsidRPr="001202C1" w:rsidRDefault="00880879" w:rsidP="007111DB">
            <w:pPr>
              <w:keepNext/>
              <w:spacing w:after="0" w:line="240" w:lineRule="auto"/>
              <w:jc w:val="center"/>
              <w:rPr>
                <w:rFonts w:ascii="Times New Roman" w:eastAsia="Calibri" w:hAnsi="Times New Roman"/>
                <w:sz w:val="24"/>
                <w:szCs w:val="19"/>
              </w:rPr>
            </w:pPr>
            <w:r>
              <w:rPr>
                <w:rFonts w:ascii="Times New Roman" w:hAnsi="Times New Roman"/>
                <w:sz w:val="24"/>
              </w:rPr>
              <w:t>(number)</w:t>
            </w:r>
          </w:p>
        </w:tc>
      </w:tr>
      <w:tr w:rsidR="006F3D7B" w:rsidRPr="001202C1" w14:paraId="2C4BD79C" w14:textId="77777777" w:rsidTr="00E30EEB">
        <w:trPr>
          <w:cantSplit/>
        </w:trPr>
        <w:tc>
          <w:tcPr>
            <w:tcW w:w="786" w:type="pct"/>
            <w:shd w:val="clear" w:color="auto" w:fill="auto"/>
            <w:vAlign w:val="center"/>
          </w:tcPr>
          <w:p w14:paraId="0FAE25D6" w14:textId="77777777" w:rsidR="00880879" w:rsidRPr="001202C1" w:rsidRDefault="00880879" w:rsidP="00E30EEB">
            <w:pPr>
              <w:spacing w:after="0" w:line="240" w:lineRule="auto"/>
              <w:jc w:val="center"/>
              <w:rPr>
                <w:rFonts w:ascii="Times New Roman" w:eastAsia="Calibri" w:hAnsi="Times New Roman"/>
                <w:sz w:val="24"/>
                <w:szCs w:val="19"/>
              </w:rPr>
            </w:pPr>
            <w:r>
              <w:rPr>
                <w:rFonts w:ascii="Times New Roman" w:hAnsi="Times New Roman"/>
                <w:sz w:val="24"/>
              </w:rPr>
              <w:t>1</w:t>
            </w:r>
          </w:p>
        </w:tc>
        <w:tc>
          <w:tcPr>
            <w:tcW w:w="382" w:type="pct"/>
            <w:shd w:val="clear" w:color="auto" w:fill="auto"/>
            <w:vAlign w:val="center"/>
          </w:tcPr>
          <w:p w14:paraId="26EE3060" w14:textId="77777777" w:rsidR="00880879" w:rsidRPr="001202C1" w:rsidRDefault="00880879" w:rsidP="00E30EEB">
            <w:pPr>
              <w:spacing w:after="0" w:line="240" w:lineRule="auto"/>
              <w:jc w:val="center"/>
              <w:rPr>
                <w:rFonts w:ascii="Times New Roman" w:eastAsia="Calibri" w:hAnsi="Times New Roman"/>
                <w:sz w:val="24"/>
                <w:szCs w:val="19"/>
              </w:rPr>
            </w:pPr>
            <w:r>
              <w:rPr>
                <w:rFonts w:ascii="Times New Roman" w:hAnsi="Times New Roman"/>
                <w:sz w:val="24"/>
              </w:rPr>
              <w:t>2</w:t>
            </w:r>
          </w:p>
        </w:tc>
        <w:tc>
          <w:tcPr>
            <w:tcW w:w="401" w:type="pct"/>
            <w:shd w:val="clear" w:color="auto" w:fill="auto"/>
            <w:vAlign w:val="center"/>
          </w:tcPr>
          <w:p w14:paraId="1AC29E1B" w14:textId="77777777" w:rsidR="00880879" w:rsidRPr="001202C1" w:rsidRDefault="00880879" w:rsidP="00E30EEB">
            <w:pPr>
              <w:spacing w:after="0" w:line="240" w:lineRule="auto"/>
              <w:jc w:val="center"/>
              <w:rPr>
                <w:rFonts w:ascii="Times New Roman" w:eastAsia="Calibri" w:hAnsi="Times New Roman"/>
                <w:sz w:val="24"/>
                <w:szCs w:val="19"/>
              </w:rPr>
            </w:pPr>
            <w:r>
              <w:rPr>
                <w:rFonts w:ascii="Times New Roman" w:hAnsi="Times New Roman"/>
                <w:sz w:val="24"/>
              </w:rPr>
              <w:t>3</w:t>
            </w:r>
          </w:p>
        </w:tc>
        <w:tc>
          <w:tcPr>
            <w:tcW w:w="382" w:type="pct"/>
            <w:shd w:val="clear" w:color="auto" w:fill="auto"/>
            <w:vAlign w:val="center"/>
          </w:tcPr>
          <w:p w14:paraId="3738335F" w14:textId="77777777" w:rsidR="00880879" w:rsidRPr="001202C1" w:rsidRDefault="00880879" w:rsidP="00E30EEB">
            <w:pPr>
              <w:spacing w:after="0" w:line="240" w:lineRule="auto"/>
              <w:jc w:val="center"/>
              <w:rPr>
                <w:rFonts w:ascii="Times New Roman" w:eastAsia="Calibri" w:hAnsi="Times New Roman"/>
                <w:sz w:val="24"/>
                <w:szCs w:val="19"/>
              </w:rPr>
            </w:pPr>
            <w:r>
              <w:rPr>
                <w:rFonts w:ascii="Times New Roman" w:hAnsi="Times New Roman"/>
                <w:sz w:val="24"/>
              </w:rPr>
              <w:t>4</w:t>
            </w:r>
          </w:p>
        </w:tc>
        <w:tc>
          <w:tcPr>
            <w:tcW w:w="401" w:type="pct"/>
            <w:shd w:val="clear" w:color="auto" w:fill="auto"/>
            <w:vAlign w:val="center"/>
          </w:tcPr>
          <w:p w14:paraId="02179AE2" w14:textId="77777777" w:rsidR="00880879" w:rsidRPr="001202C1" w:rsidRDefault="00880879" w:rsidP="00E30EEB">
            <w:pPr>
              <w:spacing w:after="0" w:line="240" w:lineRule="auto"/>
              <w:jc w:val="center"/>
              <w:rPr>
                <w:rFonts w:ascii="Times New Roman" w:eastAsia="Calibri" w:hAnsi="Times New Roman"/>
                <w:sz w:val="24"/>
                <w:szCs w:val="19"/>
              </w:rPr>
            </w:pPr>
            <w:r>
              <w:rPr>
                <w:rFonts w:ascii="Times New Roman" w:hAnsi="Times New Roman"/>
                <w:sz w:val="24"/>
              </w:rPr>
              <w:t>5</w:t>
            </w:r>
          </w:p>
        </w:tc>
        <w:tc>
          <w:tcPr>
            <w:tcW w:w="543" w:type="pct"/>
            <w:shd w:val="clear" w:color="auto" w:fill="auto"/>
            <w:vAlign w:val="center"/>
          </w:tcPr>
          <w:p w14:paraId="5E9D7BA2" w14:textId="77777777" w:rsidR="00880879" w:rsidRPr="001202C1" w:rsidRDefault="00880879" w:rsidP="00E30EEB">
            <w:pPr>
              <w:spacing w:after="0" w:line="240" w:lineRule="auto"/>
              <w:jc w:val="center"/>
              <w:rPr>
                <w:rFonts w:ascii="Times New Roman" w:eastAsia="Calibri" w:hAnsi="Times New Roman"/>
                <w:sz w:val="24"/>
                <w:szCs w:val="19"/>
              </w:rPr>
            </w:pPr>
            <w:r>
              <w:rPr>
                <w:rFonts w:ascii="Times New Roman" w:hAnsi="Times New Roman"/>
                <w:sz w:val="24"/>
              </w:rPr>
              <w:t>6</w:t>
            </w:r>
          </w:p>
        </w:tc>
        <w:tc>
          <w:tcPr>
            <w:tcW w:w="543" w:type="pct"/>
            <w:shd w:val="clear" w:color="auto" w:fill="auto"/>
            <w:vAlign w:val="center"/>
          </w:tcPr>
          <w:p w14:paraId="5A9CE426" w14:textId="77777777" w:rsidR="00880879" w:rsidRPr="001202C1" w:rsidRDefault="00880879" w:rsidP="00E30EEB">
            <w:pPr>
              <w:spacing w:after="0" w:line="240" w:lineRule="auto"/>
              <w:jc w:val="center"/>
              <w:rPr>
                <w:rFonts w:ascii="Times New Roman" w:eastAsia="Calibri" w:hAnsi="Times New Roman"/>
                <w:sz w:val="24"/>
                <w:szCs w:val="19"/>
              </w:rPr>
            </w:pPr>
            <w:r>
              <w:rPr>
                <w:rFonts w:ascii="Times New Roman" w:hAnsi="Times New Roman"/>
                <w:sz w:val="24"/>
              </w:rPr>
              <w:t>7</w:t>
            </w:r>
          </w:p>
        </w:tc>
        <w:tc>
          <w:tcPr>
            <w:tcW w:w="386" w:type="pct"/>
            <w:shd w:val="clear" w:color="auto" w:fill="auto"/>
            <w:vAlign w:val="center"/>
          </w:tcPr>
          <w:p w14:paraId="4FE95EAB" w14:textId="77777777" w:rsidR="00880879" w:rsidRPr="001202C1" w:rsidRDefault="00880879" w:rsidP="00E30EEB">
            <w:pPr>
              <w:spacing w:after="0" w:line="240" w:lineRule="auto"/>
              <w:jc w:val="center"/>
              <w:rPr>
                <w:rFonts w:ascii="Times New Roman" w:eastAsia="Calibri" w:hAnsi="Times New Roman"/>
                <w:sz w:val="24"/>
                <w:szCs w:val="19"/>
              </w:rPr>
            </w:pPr>
            <w:r>
              <w:rPr>
                <w:rFonts w:ascii="Times New Roman" w:hAnsi="Times New Roman"/>
                <w:sz w:val="24"/>
              </w:rPr>
              <w:t>8</w:t>
            </w:r>
          </w:p>
        </w:tc>
        <w:tc>
          <w:tcPr>
            <w:tcW w:w="394" w:type="pct"/>
            <w:shd w:val="clear" w:color="auto" w:fill="auto"/>
            <w:vAlign w:val="center"/>
          </w:tcPr>
          <w:p w14:paraId="46E1B04B" w14:textId="77777777" w:rsidR="00880879" w:rsidRPr="001202C1" w:rsidRDefault="00880879" w:rsidP="00E30EEB">
            <w:pPr>
              <w:spacing w:after="0" w:line="240" w:lineRule="auto"/>
              <w:jc w:val="center"/>
              <w:rPr>
                <w:rFonts w:ascii="Times New Roman" w:eastAsia="Calibri" w:hAnsi="Times New Roman"/>
                <w:sz w:val="24"/>
                <w:szCs w:val="19"/>
              </w:rPr>
            </w:pPr>
            <w:r>
              <w:rPr>
                <w:rFonts w:ascii="Times New Roman" w:hAnsi="Times New Roman"/>
                <w:sz w:val="24"/>
              </w:rPr>
              <w:t>9</w:t>
            </w:r>
          </w:p>
        </w:tc>
        <w:tc>
          <w:tcPr>
            <w:tcW w:w="386" w:type="pct"/>
            <w:shd w:val="clear" w:color="auto" w:fill="auto"/>
            <w:vAlign w:val="center"/>
          </w:tcPr>
          <w:p w14:paraId="5B3515D8" w14:textId="77777777" w:rsidR="00880879" w:rsidRPr="001202C1" w:rsidRDefault="00880879" w:rsidP="00E30EEB">
            <w:pPr>
              <w:spacing w:after="0" w:line="240" w:lineRule="auto"/>
              <w:jc w:val="center"/>
              <w:rPr>
                <w:rFonts w:ascii="Times New Roman" w:eastAsia="Calibri" w:hAnsi="Times New Roman"/>
                <w:sz w:val="24"/>
                <w:szCs w:val="19"/>
              </w:rPr>
            </w:pPr>
            <w:r>
              <w:rPr>
                <w:rFonts w:ascii="Times New Roman" w:hAnsi="Times New Roman"/>
                <w:sz w:val="24"/>
              </w:rPr>
              <w:t>10</w:t>
            </w:r>
          </w:p>
        </w:tc>
        <w:tc>
          <w:tcPr>
            <w:tcW w:w="394" w:type="pct"/>
            <w:shd w:val="clear" w:color="auto" w:fill="auto"/>
            <w:vAlign w:val="center"/>
          </w:tcPr>
          <w:p w14:paraId="1E93EF30" w14:textId="77777777" w:rsidR="00880879" w:rsidRPr="001202C1" w:rsidRDefault="00880879" w:rsidP="00E30EEB">
            <w:pPr>
              <w:spacing w:after="0" w:line="240" w:lineRule="auto"/>
              <w:jc w:val="center"/>
              <w:rPr>
                <w:rFonts w:ascii="Times New Roman" w:eastAsia="Calibri" w:hAnsi="Times New Roman"/>
                <w:sz w:val="24"/>
                <w:szCs w:val="19"/>
              </w:rPr>
            </w:pPr>
            <w:r>
              <w:rPr>
                <w:rFonts w:ascii="Times New Roman" w:hAnsi="Times New Roman"/>
                <w:sz w:val="24"/>
              </w:rPr>
              <w:t>11</w:t>
            </w:r>
          </w:p>
        </w:tc>
      </w:tr>
      <w:tr w:rsidR="006F3D7B" w:rsidRPr="001202C1" w14:paraId="731C98BB" w14:textId="77777777" w:rsidTr="00E30EEB">
        <w:trPr>
          <w:cantSplit/>
        </w:trPr>
        <w:tc>
          <w:tcPr>
            <w:tcW w:w="786" w:type="pct"/>
            <w:shd w:val="clear" w:color="auto" w:fill="auto"/>
          </w:tcPr>
          <w:p w14:paraId="749B46F9"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Glass</w:t>
            </w:r>
          </w:p>
        </w:tc>
        <w:tc>
          <w:tcPr>
            <w:tcW w:w="382" w:type="pct"/>
            <w:shd w:val="clear" w:color="auto" w:fill="auto"/>
            <w:vAlign w:val="center"/>
          </w:tcPr>
          <w:p w14:paraId="03FEAD5B"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5C4D28F0"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2" w:type="pct"/>
            <w:shd w:val="clear" w:color="auto" w:fill="auto"/>
            <w:vAlign w:val="center"/>
          </w:tcPr>
          <w:p w14:paraId="172877D3"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06899E11"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68819F6E"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4FCE3413"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34B09312"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7506EF08"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260CE96A"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58634360" w14:textId="77777777" w:rsidR="00880879" w:rsidRPr="001202C1" w:rsidRDefault="00880879" w:rsidP="001202C1">
            <w:pPr>
              <w:spacing w:after="0" w:line="240" w:lineRule="auto"/>
              <w:jc w:val="both"/>
              <w:rPr>
                <w:rFonts w:ascii="Times New Roman" w:eastAsia="Calibri" w:hAnsi="Times New Roman"/>
                <w:sz w:val="24"/>
                <w:szCs w:val="19"/>
              </w:rPr>
            </w:pPr>
          </w:p>
        </w:tc>
      </w:tr>
      <w:tr w:rsidR="006F3D7B" w:rsidRPr="001202C1" w14:paraId="61C9136F" w14:textId="77777777" w:rsidTr="00E30EEB">
        <w:trPr>
          <w:cantSplit/>
        </w:trPr>
        <w:tc>
          <w:tcPr>
            <w:tcW w:w="786" w:type="pct"/>
            <w:shd w:val="clear" w:color="auto" w:fill="auto"/>
          </w:tcPr>
          <w:p w14:paraId="2B1C3C7D"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Plastic</w:t>
            </w:r>
          </w:p>
        </w:tc>
        <w:tc>
          <w:tcPr>
            <w:tcW w:w="382" w:type="pct"/>
            <w:shd w:val="clear" w:color="auto" w:fill="auto"/>
            <w:vAlign w:val="center"/>
          </w:tcPr>
          <w:p w14:paraId="7549594E"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19F3F3A2"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2" w:type="pct"/>
            <w:shd w:val="clear" w:color="auto" w:fill="auto"/>
            <w:vAlign w:val="center"/>
          </w:tcPr>
          <w:p w14:paraId="3ED64FB7"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3EBCEC5B"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70C446D5"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34DE492C"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4EA9F71F"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697A4DCE"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1407C71C"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096E2689" w14:textId="77777777" w:rsidR="00880879" w:rsidRPr="001202C1" w:rsidRDefault="00880879" w:rsidP="001202C1">
            <w:pPr>
              <w:spacing w:after="0" w:line="240" w:lineRule="auto"/>
              <w:jc w:val="both"/>
              <w:rPr>
                <w:rFonts w:ascii="Times New Roman" w:eastAsia="Calibri" w:hAnsi="Times New Roman"/>
                <w:sz w:val="24"/>
                <w:szCs w:val="19"/>
              </w:rPr>
            </w:pPr>
          </w:p>
        </w:tc>
      </w:tr>
      <w:tr w:rsidR="006F3D7B" w:rsidRPr="001202C1" w14:paraId="79E7C4E6" w14:textId="77777777" w:rsidTr="00E30EEB">
        <w:trPr>
          <w:cantSplit/>
        </w:trPr>
        <w:tc>
          <w:tcPr>
            <w:tcW w:w="786" w:type="pct"/>
            <w:shd w:val="clear" w:color="auto" w:fill="auto"/>
          </w:tcPr>
          <w:p w14:paraId="79FB75F8"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Paper and cardboard</w:t>
            </w:r>
          </w:p>
        </w:tc>
        <w:tc>
          <w:tcPr>
            <w:tcW w:w="382" w:type="pct"/>
            <w:shd w:val="clear" w:color="auto" w:fill="auto"/>
            <w:vAlign w:val="center"/>
          </w:tcPr>
          <w:p w14:paraId="3EE99378"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21CB3D7C"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2" w:type="pct"/>
            <w:shd w:val="clear" w:color="auto" w:fill="auto"/>
            <w:vAlign w:val="center"/>
          </w:tcPr>
          <w:p w14:paraId="0D027E30"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33AFBD7F"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7805849B"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06BD157D"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1EEE1489"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2E96811F"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5EE44253"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75D14F9A" w14:textId="77777777" w:rsidR="00880879" w:rsidRPr="001202C1" w:rsidRDefault="00880879" w:rsidP="001202C1">
            <w:pPr>
              <w:spacing w:after="0" w:line="240" w:lineRule="auto"/>
              <w:jc w:val="both"/>
              <w:rPr>
                <w:rFonts w:ascii="Times New Roman" w:eastAsia="Calibri" w:hAnsi="Times New Roman"/>
                <w:sz w:val="24"/>
                <w:szCs w:val="19"/>
              </w:rPr>
            </w:pPr>
          </w:p>
        </w:tc>
      </w:tr>
      <w:tr w:rsidR="006F3D7B" w:rsidRPr="001202C1" w14:paraId="491CF47D" w14:textId="77777777" w:rsidTr="00E30EEB">
        <w:trPr>
          <w:cantSplit/>
        </w:trPr>
        <w:tc>
          <w:tcPr>
            <w:tcW w:w="786" w:type="pct"/>
            <w:shd w:val="clear" w:color="auto" w:fill="auto"/>
          </w:tcPr>
          <w:p w14:paraId="4B79926E"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Ferrous metal</w:t>
            </w:r>
          </w:p>
        </w:tc>
        <w:tc>
          <w:tcPr>
            <w:tcW w:w="382" w:type="pct"/>
            <w:shd w:val="clear" w:color="auto" w:fill="auto"/>
            <w:vAlign w:val="center"/>
          </w:tcPr>
          <w:p w14:paraId="11F36EF0"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42F3B305"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2" w:type="pct"/>
            <w:shd w:val="clear" w:color="auto" w:fill="auto"/>
            <w:vAlign w:val="center"/>
          </w:tcPr>
          <w:p w14:paraId="1A27ABBF"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7EF48B8F"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069AF09A"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010CFCF8"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6A517255"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519C2895"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6ECDAB2D"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632CCF63" w14:textId="77777777" w:rsidR="00880879" w:rsidRPr="001202C1" w:rsidRDefault="00880879" w:rsidP="001202C1">
            <w:pPr>
              <w:spacing w:after="0" w:line="240" w:lineRule="auto"/>
              <w:jc w:val="both"/>
              <w:rPr>
                <w:rFonts w:ascii="Times New Roman" w:eastAsia="Calibri" w:hAnsi="Times New Roman"/>
                <w:sz w:val="24"/>
                <w:szCs w:val="19"/>
              </w:rPr>
            </w:pPr>
          </w:p>
        </w:tc>
      </w:tr>
      <w:tr w:rsidR="006F3D7B" w:rsidRPr="001202C1" w14:paraId="6291BFA4" w14:textId="77777777" w:rsidTr="00E30EEB">
        <w:trPr>
          <w:cantSplit/>
        </w:trPr>
        <w:tc>
          <w:tcPr>
            <w:tcW w:w="786" w:type="pct"/>
            <w:shd w:val="clear" w:color="auto" w:fill="auto"/>
          </w:tcPr>
          <w:p w14:paraId="76DC2BFC"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Aluminium</w:t>
            </w:r>
          </w:p>
        </w:tc>
        <w:tc>
          <w:tcPr>
            <w:tcW w:w="382" w:type="pct"/>
            <w:shd w:val="clear" w:color="auto" w:fill="auto"/>
            <w:vAlign w:val="center"/>
          </w:tcPr>
          <w:p w14:paraId="779054CF"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7712898C"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2" w:type="pct"/>
            <w:shd w:val="clear" w:color="auto" w:fill="auto"/>
            <w:vAlign w:val="center"/>
          </w:tcPr>
          <w:p w14:paraId="1D33C5E9"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663C2D78"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2DA94CC8"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52F3559E"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5C287ABE"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17F9BDE4"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62F698C3"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294F4EE0" w14:textId="77777777" w:rsidR="00880879" w:rsidRPr="001202C1" w:rsidRDefault="00880879" w:rsidP="001202C1">
            <w:pPr>
              <w:spacing w:after="0" w:line="240" w:lineRule="auto"/>
              <w:jc w:val="both"/>
              <w:rPr>
                <w:rFonts w:ascii="Times New Roman" w:eastAsia="Calibri" w:hAnsi="Times New Roman"/>
                <w:sz w:val="24"/>
                <w:szCs w:val="19"/>
              </w:rPr>
            </w:pPr>
          </w:p>
        </w:tc>
      </w:tr>
      <w:tr w:rsidR="006F3D7B" w:rsidRPr="001202C1" w14:paraId="0C8987A9" w14:textId="77777777" w:rsidTr="00E30EEB">
        <w:trPr>
          <w:cantSplit/>
        </w:trPr>
        <w:tc>
          <w:tcPr>
            <w:tcW w:w="786" w:type="pct"/>
            <w:shd w:val="clear" w:color="auto" w:fill="auto"/>
          </w:tcPr>
          <w:p w14:paraId="0C71CF5F"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Wood</w:t>
            </w:r>
          </w:p>
        </w:tc>
        <w:tc>
          <w:tcPr>
            <w:tcW w:w="382" w:type="pct"/>
            <w:shd w:val="clear" w:color="auto" w:fill="auto"/>
            <w:vAlign w:val="center"/>
          </w:tcPr>
          <w:p w14:paraId="052D2C5B"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310B656B"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2" w:type="pct"/>
            <w:shd w:val="clear" w:color="auto" w:fill="auto"/>
            <w:vAlign w:val="center"/>
          </w:tcPr>
          <w:p w14:paraId="1D3E82DB"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022EBBE4"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55EAD35F"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2CBBD089"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3C3BED43"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620A06D8"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35B56EB3"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0C64A7E4" w14:textId="77777777" w:rsidR="00880879" w:rsidRPr="001202C1" w:rsidRDefault="00880879" w:rsidP="001202C1">
            <w:pPr>
              <w:spacing w:after="0" w:line="240" w:lineRule="auto"/>
              <w:jc w:val="both"/>
              <w:rPr>
                <w:rFonts w:ascii="Times New Roman" w:eastAsia="Calibri" w:hAnsi="Times New Roman"/>
                <w:sz w:val="24"/>
                <w:szCs w:val="19"/>
              </w:rPr>
            </w:pPr>
          </w:p>
        </w:tc>
      </w:tr>
      <w:tr w:rsidR="006F3D7B" w:rsidRPr="001202C1" w14:paraId="2CA348C9" w14:textId="77777777" w:rsidTr="00E30EEB">
        <w:trPr>
          <w:cantSplit/>
        </w:trPr>
        <w:tc>
          <w:tcPr>
            <w:tcW w:w="786" w:type="pct"/>
            <w:shd w:val="clear" w:color="auto" w:fill="auto"/>
          </w:tcPr>
          <w:p w14:paraId="132609DB" w14:textId="77777777" w:rsidR="00880879" w:rsidRPr="001202C1" w:rsidRDefault="00880879" w:rsidP="001202C1">
            <w:pPr>
              <w:spacing w:after="0" w:line="240" w:lineRule="auto"/>
              <w:jc w:val="both"/>
              <w:rPr>
                <w:rFonts w:ascii="Times New Roman" w:hAnsi="Times New Roman"/>
                <w:b/>
                <w:sz w:val="24"/>
                <w:szCs w:val="19"/>
              </w:rPr>
            </w:pPr>
            <w:r>
              <w:rPr>
                <w:rFonts w:ascii="Times New Roman" w:hAnsi="Times New Roman"/>
                <w:b/>
                <w:sz w:val="24"/>
              </w:rPr>
              <w:t>For all materials in total</w:t>
            </w:r>
          </w:p>
        </w:tc>
        <w:tc>
          <w:tcPr>
            <w:tcW w:w="382" w:type="pct"/>
            <w:shd w:val="clear" w:color="auto" w:fill="auto"/>
            <w:vAlign w:val="center"/>
          </w:tcPr>
          <w:p w14:paraId="3554D786"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12DCF5AA"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2" w:type="pct"/>
            <w:shd w:val="clear" w:color="auto" w:fill="auto"/>
            <w:vAlign w:val="center"/>
          </w:tcPr>
          <w:p w14:paraId="41C94743" w14:textId="77777777" w:rsidR="00880879" w:rsidRPr="001202C1" w:rsidRDefault="00880879" w:rsidP="001202C1">
            <w:pPr>
              <w:spacing w:after="0" w:line="240" w:lineRule="auto"/>
              <w:jc w:val="both"/>
              <w:rPr>
                <w:rFonts w:ascii="Times New Roman" w:eastAsia="Calibri" w:hAnsi="Times New Roman"/>
                <w:sz w:val="24"/>
                <w:szCs w:val="19"/>
              </w:rPr>
            </w:pPr>
          </w:p>
        </w:tc>
        <w:tc>
          <w:tcPr>
            <w:tcW w:w="401" w:type="pct"/>
            <w:shd w:val="clear" w:color="auto" w:fill="D9D9D9"/>
            <w:vAlign w:val="center"/>
          </w:tcPr>
          <w:p w14:paraId="61BF9A46"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0E8E4D78" w14:textId="77777777" w:rsidR="00880879" w:rsidRPr="001202C1" w:rsidRDefault="00880879" w:rsidP="001202C1">
            <w:pPr>
              <w:spacing w:after="0" w:line="240" w:lineRule="auto"/>
              <w:jc w:val="both"/>
              <w:rPr>
                <w:rFonts w:ascii="Times New Roman" w:eastAsia="Calibri" w:hAnsi="Times New Roman"/>
                <w:sz w:val="24"/>
                <w:szCs w:val="19"/>
              </w:rPr>
            </w:pPr>
          </w:p>
        </w:tc>
        <w:tc>
          <w:tcPr>
            <w:tcW w:w="543" w:type="pct"/>
            <w:shd w:val="clear" w:color="auto" w:fill="auto"/>
            <w:vAlign w:val="center"/>
          </w:tcPr>
          <w:p w14:paraId="043EA680"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72862EED"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20C31D4E" w14:textId="77777777" w:rsidR="00880879" w:rsidRPr="001202C1" w:rsidRDefault="00880879" w:rsidP="001202C1">
            <w:pPr>
              <w:spacing w:after="0" w:line="240" w:lineRule="auto"/>
              <w:jc w:val="both"/>
              <w:rPr>
                <w:rFonts w:ascii="Times New Roman" w:eastAsia="Calibri" w:hAnsi="Times New Roman"/>
                <w:sz w:val="24"/>
                <w:szCs w:val="19"/>
              </w:rPr>
            </w:pPr>
          </w:p>
        </w:tc>
        <w:tc>
          <w:tcPr>
            <w:tcW w:w="386" w:type="pct"/>
            <w:shd w:val="clear" w:color="auto" w:fill="auto"/>
            <w:vAlign w:val="center"/>
          </w:tcPr>
          <w:p w14:paraId="7847FFB1" w14:textId="77777777" w:rsidR="00880879" w:rsidRPr="001202C1" w:rsidRDefault="00880879" w:rsidP="001202C1">
            <w:pPr>
              <w:spacing w:after="0" w:line="240" w:lineRule="auto"/>
              <w:jc w:val="both"/>
              <w:rPr>
                <w:rFonts w:ascii="Times New Roman" w:eastAsia="Calibri" w:hAnsi="Times New Roman"/>
                <w:sz w:val="24"/>
                <w:szCs w:val="19"/>
              </w:rPr>
            </w:pPr>
          </w:p>
        </w:tc>
        <w:tc>
          <w:tcPr>
            <w:tcW w:w="394" w:type="pct"/>
            <w:shd w:val="clear" w:color="auto" w:fill="D9D9D9"/>
            <w:vAlign w:val="center"/>
          </w:tcPr>
          <w:p w14:paraId="7D2918A4" w14:textId="77777777" w:rsidR="00880879" w:rsidRPr="001202C1" w:rsidRDefault="00880879" w:rsidP="001202C1">
            <w:pPr>
              <w:spacing w:after="0" w:line="240" w:lineRule="auto"/>
              <w:jc w:val="both"/>
              <w:rPr>
                <w:rFonts w:ascii="Times New Roman" w:eastAsia="Calibri" w:hAnsi="Times New Roman"/>
                <w:sz w:val="24"/>
                <w:szCs w:val="19"/>
              </w:rPr>
            </w:pPr>
          </w:p>
        </w:tc>
      </w:tr>
    </w:tbl>
    <w:p w14:paraId="0EB576E7" w14:textId="77777777" w:rsidR="00E30EEB" w:rsidRDefault="00E30EEB" w:rsidP="00E30EEB">
      <w:pPr>
        <w:spacing w:after="0" w:line="240" w:lineRule="auto"/>
        <w:jc w:val="both"/>
        <w:rPr>
          <w:rFonts w:ascii="Times New Roman" w:hAnsi="Times New Roman"/>
          <w:sz w:val="24"/>
          <w:szCs w:val="17"/>
        </w:rPr>
      </w:pPr>
    </w:p>
    <w:p w14:paraId="0F2C0E94" w14:textId="3A920423"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Notes.</w:t>
      </w:r>
    </w:p>
    <w:p w14:paraId="28380927" w14:textId="77777777" w:rsidR="00880879" w:rsidRPr="001202C1" w:rsidRDefault="00880879" w:rsidP="00E30EEB">
      <w:pPr>
        <w:shd w:val="clear" w:color="auto" w:fill="FFFFFF"/>
        <w:spacing w:after="0" w:line="240" w:lineRule="auto"/>
        <w:jc w:val="both"/>
        <w:rPr>
          <w:rFonts w:ascii="Times New Roman" w:hAnsi="Times New Roman"/>
          <w:sz w:val="24"/>
          <w:szCs w:val="17"/>
        </w:rPr>
      </w:pPr>
      <w:r>
        <w:rPr>
          <w:rFonts w:ascii="Times New Roman" w:hAnsi="Times New Roman"/>
          <w:sz w:val="24"/>
        </w:rPr>
        <w:t>6.</w:t>
      </w:r>
      <w:r>
        <w:rPr>
          <w:rFonts w:ascii="Times New Roman" w:hAnsi="Times New Roman"/>
          <w:sz w:val="24"/>
          <w:vertAlign w:val="superscript"/>
        </w:rPr>
        <w:t xml:space="preserve"> </w:t>
      </w:r>
      <w:r>
        <w:rPr>
          <w:rFonts w:ascii="Times New Roman" w:hAnsi="Times New Roman"/>
          <w:sz w:val="24"/>
        </w:rPr>
        <w:t>Filling in of the marked fields is not mandatory.</w:t>
      </w:r>
    </w:p>
    <w:p w14:paraId="08C3D84A" w14:textId="77777777" w:rsidR="00880879" w:rsidRPr="001202C1" w:rsidRDefault="00880879" w:rsidP="00E30EEB">
      <w:pPr>
        <w:shd w:val="clear" w:color="auto" w:fill="FFFFFF"/>
        <w:spacing w:after="0" w:line="240" w:lineRule="auto"/>
        <w:jc w:val="both"/>
        <w:rPr>
          <w:rFonts w:ascii="Times New Roman" w:hAnsi="Times New Roman"/>
          <w:sz w:val="24"/>
          <w:szCs w:val="17"/>
        </w:rPr>
      </w:pPr>
      <w:r>
        <w:rPr>
          <w:rFonts w:ascii="Times New Roman" w:hAnsi="Times New Roman"/>
          <w:sz w:val="24"/>
        </w:rPr>
        <w:t xml:space="preserve">7. </w:t>
      </w:r>
      <w:r>
        <w:rPr>
          <w:rFonts w:ascii="Times New Roman" w:hAnsi="Times New Roman"/>
          <w:sz w:val="24"/>
          <w:vertAlign w:val="superscript"/>
        </w:rPr>
        <w:t>5</w:t>
      </w:r>
      <w:r>
        <w:rPr>
          <w:rFonts w:ascii="Times New Roman" w:hAnsi="Times New Roman"/>
          <w:sz w:val="24"/>
        </w:rPr>
        <w:t xml:space="preserve"> All reusable and disposable packaging, i.e. primary packaging, secondary packaging, and tertiary (transport) packaging.</w:t>
      </w:r>
    </w:p>
    <w:p w14:paraId="5C4D4E6C" w14:textId="77777777" w:rsidR="00880879" w:rsidRPr="001202C1" w:rsidRDefault="00880879" w:rsidP="00E30EEB">
      <w:pPr>
        <w:shd w:val="clear" w:color="auto" w:fill="FFFFFF"/>
        <w:spacing w:after="0" w:line="240" w:lineRule="auto"/>
        <w:jc w:val="both"/>
        <w:rPr>
          <w:rFonts w:ascii="Times New Roman" w:hAnsi="Times New Roman"/>
          <w:sz w:val="24"/>
          <w:szCs w:val="17"/>
        </w:rPr>
      </w:pPr>
      <w:r>
        <w:rPr>
          <w:rFonts w:ascii="Times New Roman" w:hAnsi="Times New Roman"/>
          <w:sz w:val="24"/>
        </w:rPr>
        <w:t xml:space="preserve">8. </w:t>
      </w:r>
      <w:r>
        <w:rPr>
          <w:rFonts w:ascii="Times New Roman" w:hAnsi="Times New Roman"/>
          <w:sz w:val="24"/>
          <w:vertAlign w:val="superscript"/>
        </w:rPr>
        <w:t>6</w:t>
      </w:r>
      <w:r>
        <w:rPr>
          <w:rFonts w:ascii="Times New Roman" w:hAnsi="Times New Roman"/>
          <w:sz w:val="24"/>
        </w:rPr>
        <w:t xml:space="preserve"> Reusable and disposable primary packaging.</w:t>
      </w:r>
    </w:p>
    <w:p w14:paraId="1CC66046" w14:textId="77777777" w:rsidR="00880879" w:rsidRPr="001202C1" w:rsidRDefault="00880879" w:rsidP="00E30EEB">
      <w:pPr>
        <w:shd w:val="clear" w:color="auto" w:fill="FFFFFF"/>
        <w:spacing w:after="0" w:line="240" w:lineRule="auto"/>
        <w:jc w:val="both"/>
        <w:rPr>
          <w:rFonts w:ascii="Times New Roman" w:eastAsia="Calibri" w:hAnsi="Times New Roman"/>
          <w:sz w:val="24"/>
          <w:szCs w:val="17"/>
        </w:rPr>
      </w:pPr>
      <w:r>
        <w:rPr>
          <w:rFonts w:ascii="Times New Roman" w:hAnsi="Times New Roman"/>
          <w:sz w:val="24"/>
        </w:rPr>
        <w:t xml:space="preserve">9. </w:t>
      </w:r>
      <w:r>
        <w:rPr>
          <w:rFonts w:ascii="Times New Roman" w:hAnsi="Times New Roman"/>
          <w:sz w:val="24"/>
          <w:vertAlign w:val="superscript"/>
        </w:rPr>
        <w:t>7</w:t>
      </w:r>
      <w:r>
        <w:rPr>
          <w:rFonts w:ascii="Times New Roman" w:hAnsi="Times New Roman"/>
          <w:sz w:val="24"/>
        </w:rPr>
        <w:t xml:space="preserve"> The number of full rotations of reusable packaging in the relevant year.</w:t>
      </w:r>
    </w:p>
    <w:p w14:paraId="01682B82" w14:textId="77777777" w:rsidR="00880879" w:rsidRPr="001202C1" w:rsidRDefault="00880879" w:rsidP="00E30EEB">
      <w:pPr>
        <w:shd w:val="clear" w:color="auto" w:fill="FFFFFF"/>
        <w:spacing w:after="0" w:line="240" w:lineRule="auto"/>
        <w:jc w:val="both"/>
        <w:rPr>
          <w:rFonts w:ascii="Times New Roman" w:hAnsi="Times New Roman"/>
          <w:sz w:val="24"/>
          <w:szCs w:val="17"/>
        </w:rPr>
      </w:pPr>
      <w:r>
        <w:rPr>
          <w:rFonts w:ascii="Times New Roman" w:hAnsi="Times New Roman"/>
          <w:sz w:val="24"/>
        </w:rPr>
        <w:t xml:space="preserve">10. </w:t>
      </w:r>
      <w:r>
        <w:rPr>
          <w:rFonts w:ascii="Times New Roman" w:hAnsi="Times New Roman"/>
          <w:sz w:val="24"/>
          <w:vertAlign w:val="superscript"/>
        </w:rPr>
        <w:t>8</w:t>
      </w:r>
      <w:r>
        <w:rPr>
          <w:rFonts w:ascii="Times New Roman" w:hAnsi="Times New Roman"/>
          <w:sz w:val="24"/>
        </w:rPr>
        <w:t xml:space="preserve"> The number of full rotations of reusable packaging in the relevant year which is multiplied by the packaging mass.</w:t>
      </w:r>
    </w:p>
    <w:p w14:paraId="1459D80C" w14:textId="77777777" w:rsidR="00880879" w:rsidRPr="001202C1" w:rsidRDefault="00880879" w:rsidP="00E30EEB">
      <w:pPr>
        <w:spacing w:after="0" w:line="240" w:lineRule="auto"/>
        <w:jc w:val="both"/>
        <w:rPr>
          <w:rFonts w:ascii="Times New Roman" w:hAnsi="Times New Roman"/>
          <w:sz w:val="24"/>
          <w:szCs w:val="19"/>
        </w:rPr>
      </w:pPr>
    </w:p>
    <w:p w14:paraId="55C1F237" w14:textId="77777777" w:rsidR="00880879" w:rsidRPr="001202C1" w:rsidRDefault="00880879" w:rsidP="007111DB">
      <w:pPr>
        <w:keepNext/>
        <w:spacing w:after="0" w:line="240" w:lineRule="auto"/>
        <w:jc w:val="center"/>
        <w:rPr>
          <w:rFonts w:ascii="Times New Roman" w:hAnsi="Times New Roman"/>
          <w:b/>
          <w:bCs/>
          <w:sz w:val="24"/>
          <w:szCs w:val="19"/>
        </w:rPr>
      </w:pPr>
      <w:r>
        <w:rPr>
          <w:rFonts w:ascii="Times New Roman" w:hAnsi="Times New Roman"/>
          <w:b/>
          <w:sz w:val="24"/>
        </w:rPr>
        <w:lastRenderedPageBreak/>
        <w:t>3. Information Regarding Packaging and Disposable Tableware and Management Thereof</w:t>
      </w:r>
    </w:p>
    <w:p w14:paraId="0C76139E" w14:textId="77777777" w:rsidR="00880879" w:rsidRPr="001202C1" w:rsidRDefault="00880879" w:rsidP="007111DB">
      <w:pPr>
        <w:keepNext/>
        <w:spacing w:after="0" w:line="240" w:lineRule="auto"/>
        <w:jc w:val="both"/>
        <w:rPr>
          <w:rFonts w:ascii="Times New Roman" w:hAnsi="Times New Roman"/>
          <w:sz w:val="24"/>
          <w:szCs w:val="19"/>
        </w:rPr>
      </w:pPr>
    </w:p>
    <w:p w14:paraId="28DB5849" w14:textId="5B460EFD" w:rsidR="00880879" w:rsidRPr="001202C1" w:rsidRDefault="00880879" w:rsidP="007111DB">
      <w:pPr>
        <w:keepNext/>
        <w:spacing w:after="0" w:line="240" w:lineRule="auto"/>
        <w:jc w:val="center"/>
        <w:rPr>
          <w:rFonts w:ascii="Times New Roman" w:hAnsi="Times New Roman"/>
          <w:b/>
          <w:bCs/>
          <w:sz w:val="24"/>
          <w:szCs w:val="19"/>
        </w:rPr>
      </w:pPr>
      <w:r>
        <w:rPr>
          <w:rFonts w:ascii="Times New Roman" w:hAnsi="Times New Roman"/>
          <w:b/>
          <w:sz w:val="24"/>
        </w:rPr>
        <w:t>3.1. Information Regarding the Packaging and Disposable Tableware Accepted or Collected, Prepared for Recycling and Recovery, Recycled in the Territory of the Republic of Latvia</w:t>
      </w:r>
    </w:p>
    <w:p w14:paraId="01D6B1BB" w14:textId="77777777" w:rsidR="00880879" w:rsidRPr="001202C1" w:rsidRDefault="00880879" w:rsidP="007111DB">
      <w:pPr>
        <w:keepNext/>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05"/>
        <w:gridCol w:w="1514"/>
        <w:gridCol w:w="1189"/>
        <w:gridCol w:w="1657"/>
        <w:gridCol w:w="1735"/>
        <w:gridCol w:w="1883"/>
        <w:gridCol w:w="2023"/>
        <w:gridCol w:w="1606"/>
        <w:gridCol w:w="1881"/>
      </w:tblGrid>
      <w:tr w:rsidR="006F3D7B" w:rsidRPr="001202C1" w14:paraId="267F3FC2" w14:textId="77777777" w:rsidTr="00E30EEB">
        <w:trPr>
          <w:cantSplit/>
        </w:trPr>
        <w:tc>
          <w:tcPr>
            <w:tcW w:w="180" w:type="pct"/>
            <w:vMerge w:val="restart"/>
            <w:vAlign w:val="center"/>
            <w:hideMark/>
          </w:tcPr>
          <w:p w14:paraId="246CF1CE" w14:textId="6B4E8E2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No.</w:t>
            </w:r>
          </w:p>
        </w:tc>
        <w:tc>
          <w:tcPr>
            <w:tcW w:w="541" w:type="pct"/>
            <w:vMerge w:val="restart"/>
            <w:vAlign w:val="center"/>
            <w:hideMark/>
          </w:tcPr>
          <w:p w14:paraId="02853F63"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Material type of packaging and disposable tableware</w:t>
            </w:r>
          </w:p>
        </w:tc>
        <w:tc>
          <w:tcPr>
            <w:tcW w:w="425" w:type="pct"/>
            <w:vMerge w:val="restart"/>
            <w:vAlign w:val="center"/>
            <w:hideMark/>
          </w:tcPr>
          <w:p w14:paraId="4CDD7163"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Amount of generated packaging waste and disposable tableware (kg)</w:t>
            </w:r>
          </w:p>
        </w:tc>
        <w:tc>
          <w:tcPr>
            <w:tcW w:w="1212" w:type="pct"/>
            <w:gridSpan w:val="2"/>
            <w:vAlign w:val="center"/>
            <w:hideMark/>
          </w:tcPr>
          <w:p w14:paraId="6653B430"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Amount of packaging waste and disposable tableware accepted or collected in the territory of the Republic of Latvia in a reporting year (kg)</w:t>
            </w:r>
          </w:p>
        </w:tc>
        <w:tc>
          <w:tcPr>
            <w:tcW w:w="673" w:type="pct"/>
            <w:vMerge w:val="restart"/>
            <w:vAlign w:val="center"/>
          </w:tcPr>
          <w:p w14:paraId="34348262"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Amount of packaging waste and disposable tableware prepared for recycling and recovery in a reporting year</w:t>
            </w:r>
            <w:r>
              <w:rPr>
                <w:rFonts w:ascii="Times New Roman" w:hAnsi="Times New Roman"/>
                <w:sz w:val="24"/>
                <w:vertAlign w:val="superscript"/>
              </w:rPr>
              <w:t>9</w:t>
            </w:r>
            <w:r>
              <w:rPr>
                <w:rFonts w:ascii="Times New Roman" w:hAnsi="Times New Roman"/>
                <w:sz w:val="24"/>
              </w:rPr>
              <w:t xml:space="preserve"> (kg)</w:t>
            </w:r>
          </w:p>
        </w:tc>
        <w:tc>
          <w:tcPr>
            <w:tcW w:w="723" w:type="pct"/>
            <w:vMerge w:val="restart"/>
            <w:vAlign w:val="center"/>
          </w:tcPr>
          <w:p w14:paraId="5D7AC77C"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Packaging waste and disposable tableware which are recycled in the territory of the Republic of Latvia</w:t>
            </w:r>
            <w:r>
              <w:rPr>
                <w:rFonts w:ascii="Times New Roman" w:hAnsi="Times New Roman"/>
                <w:sz w:val="24"/>
                <w:vertAlign w:val="superscript"/>
              </w:rPr>
              <w:t>10</w:t>
            </w:r>
            <w:r>
              <w:rPr>
                <w:rFonts w:ascii="Times New Roman" w:hAnsi="Times New Roman"/>
                <w:sz w:val="24"/>
              </w:rPr>
              <w:t xml:space="preserve"> (kg)</w:t>
            </w:r>
          </w:p>
        </w:tc>
        <w:tc>
          <w:tcPr>
            <w:tcW w:w="574" w:type="pct"/>
            <w:vMerge w:val="restart"/>
            <w:vAlign w:val="center"/>
          </w:tcPr>
          <w:p w14:paraId="4A43D0BD"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Wood packaging which is repaired in the territory of the Republic of Latvia</w:t>
            </w:r>
            <w:r>
              <w:rPr>
                <w:rFonts w:ascii="Times New Roman" w:hAnsi="Times New Roman"/>
                <w:sz w:val="24"/>
                <w:vertAlign w:val="superscript"/>
              </w:rPr>
              <w:t>11</w:t>
            </w:r>
            <w:r>
              <w:rPr>
                <w:rFonts w:ascii="Times New Roman" w:hAnsi="Times New Roman"/>
                <w:sz w:val="24"/>
              </w:rPr>
              <w:t xml:space="preserve"> (kg)</w:t>
            </w:r>
          </w:p>
        </w:tc>
        <w:tc>
          <w:tcPr>
            <w:tcW w:w="672" w:type="pct"/>
            <w:vMerge w:val="restart"/>
            <w:vAlign w:val="center"/>
            <w:hideMark/>
          </w:tcPr>
          <w:p w14:paraId="7A262246" w14:textId="77777777" w:rsid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Packaging waste and disposable tableware which are recycled in the territory of the Republic of Latvia</w:t>
            </w:r>
            <w:r>
              <w:rPr>
                <w:rFonts w:ascii="Times New Roman" w:hAnsi="Times New Roman"/>
                <w:sz w:val="24"/>
                <w:vertAlign w:val="superscript"/>
              </w:rPr>
              <w:t>12</w:t>
            </w:r>
            <w:r>
              <w:rPr>
                <w:rFonts w:ascii="Times New Roman" w:hAnsi="Times New Roman"/>
                <w:sz w:val="24"/>
              </w:rPr>
              <w:t xml:space="preserve"> (kg)</w:t>
            </w:r>
          </w:p>
          <w:p w14:paraId="26ABC3B2" w14:textId="708A0671"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(7 + 8)</w:t>
            </w:r>
          </w:p>
        </w:tc>
      </w:tr>
      <w:tr w:rsidR="006F3D7B" w:rsidRPr="001202C1" w14:paraId="6BDF7A59" w14:textId="77777777" w:rsidTr="00E30EEB">
        <w:trPr>
          <w:cantSplit/>
        </w:trPr>
        <w:tc>
          <w:tcPr>
            <w:tcW w:w="180" w:type="pct"/>
            <w:vMerge/>
            <w:vAlign w:val="center"/>
            <w:hideMark/>
          </w:tcPr>
          <w:p w14:paraId="7ABDC2E0" w14:textId="77777777" w:rsidR="00880879" w:rsidRPr="001202C1" w:rsidRDefault="00880879" w:rsidP="00E30EEB">
            <w:pPr>
              <w:spacing w:after="0" w:line="240" w:lineRule="auto"/>
              <w:jc w:val="center"/>
              <w:rPr>
                <w:rFonts w:ascii="Times New Roman" w:hAnsi="Times New Roman"/>
                <w:sz w:val="24"/>
                <w:szCs w:val="19"/>
              </w:rPr>
            </w:pPr>
          </w:p>
        </w:tc>
        <w:tc>
          <w:tcPr>
            <w:tcW w:w="541" w:type="pct"/>
            <w:vMerge/>
            <w:vAlign w:val="center"/>
            <w:hideMark/>
          </w:tcPr>
          <w:p w14:paraId="5CE9FD90" w14:textId="77777777" w:rsidR="00880879" w:rsidRPr="001202C1" w:rsidRDefault="00880879" w:rsidP="00E30EEB">
            <w:pPr>
              <w:spacing w:after="0" w:line="240" w:lineRule="auto"/>
              <w:jc w:val="center"/>
              <w:rPr>
                <w:rFonts w:ascii="Times New Roman" w:hAnsi="Times New Roman"/>
                <w:sz w:val="24"/>
                <w:szCs w:val="19"/>
              </w:rPr>
            </w:pPr>
          </w:p>
        </w:tc>
        <w:tc>
          <w:tcPr>
            <w:tcW w:w="425" w:type="pct"/>
            <w:vMerge/>
            <w:vAlign w:val="center"/>
            <w:hideMark/>
          </w:tcPr>
          <w:p w14:paraId="17B176A0" w14:textId="77777777" w:rsidR="00880879" w:rsidRPr="001202C1" w:rsidRDefault="00880879" w:rsidP="00E30EEB">
            <w:pPr>
              <w:spacing w:after="0" w:line="240" w:lineRule="auto"/>
              <w:jc w:val="center"/>
              <w:rPr>
                <w:rFonts w:ascii="Times New Roman" w:hAnsi="Times New Roman"/>
                <w:sz w:val="24"/>
                <w:szCs w:val="19"/>
              </w:rPr>
            </w:pPr>
          </w:p>
        </w:tc>
        <w:tc>
          <w:tcPr>
            <w:tcW w:w="592" w:type="pct"/>
            <w:vAlign w:val="center"/>
            <w:hideMark/>
          </w:tcPr>
          <w:p w14:paraId="0E208E87"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household</w:t>
            </w:r>
          </w:p>
        </w:tc>
        <w:tc>
          <w:tcPr>
            <w:tcW w:w="620" w:type="pct"/>
            <w:vAlign w:val="center"/>
          </w:tcPr>
          <w:p w14:paraId="12087F94"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other (except for household)</w:t>
            </w:r>
          </w:p>
        </w:tc>
        <w:tc>
          <w:tcPr>
            <w:tcW w:w="673" w:type="pct"/>
            <w:vMerge/>
            <w:vAlign w:val="center"/>
          </w:tcPr>
          <w:p w14:paraId="6B12FC85" w14:textId="77777777" w:rsidR="00880879" w:rsidRPr="001202C1" w:rsidRDefault="00880879" w:rsidP="00E30EEB">
            <w:pPr>
              <w:spacing w:after="0" w:line="240" w:lineRule="auto"/>
              <w:jc w:val="center"/>
              <w:rPr>
                <w:rFonts w:ascii="Times New Roman" w:hAnsi="Times New Roman"/>
                <w:sz w:val="24"/>
                <w:szCs w:val="19"/>
              </w:rPr>
            </w:pPr>
          </w:p>
        </w:tc>
        <w:tc>
          <w:tcPr>
            <w:tcW w:w="723" w:type="pct"/>
            <w:vMerge/>
            <w:vAlign w:val="center"/>
          </w:tcPr>
          <w:p w14:paraId="526E7D84" w14:textId="77777777" w:rsidR="00880879" w:rsidRPr="001202C1" w:rsidRDefault="00880879" w:rsidP="00E30EEB">
            <w:pPr>
              <w:spacing w:after="0" w:line="240" w:lineRule="auto"/>
              <w:jc w:val="center"/>
              <w:rPr>
                <w:rFonts w:ascii="Times New Roman" w:hAnsi="Times New Roman"/>
                <w:sz w:val="24"/>
                <w:szCs w:val="19"/>
              </w:rPr>
            </w:pPr>
          </w:p>
        </w:tc>
        <w:tc>
          <w:tcPr>
            <w:tcW w:w="574" w:type="pct"/>
            <w:vMerge/>
            <w:vAlign w:val="center"/>
          </w:tcPr>
          <w:p w14:paraId="73D20CE3" w14:textId="77777777" w:rsidR="00880879" w:rsidRPr="001202C1" w:rsidRDefault="00880879" w:rsidP="00E30EEB">
            <w:pPr>
              <w:spacing w:after="0" w:line="240" w:lineRule="auto"/>
              <w:jc w:val="center"/>
              <w:rPr>
                <w:rFonts w:ascii="Times New Roman" w:hAnsi="Times New Roman"/>
                <w:sz w:val="24"/>
                <w:szCs w:val="19"/>
              </w:rPr>
            </w:pPr>
          </w:p>
        </w:tc>
        <w:tc>
          <w:tcPr>
            <w:tcW w:w="672" w:type="pct"/>
            <w:vMerge/>
            <w:vAlign w:val="center"/>
            <w:hideMark/>
          </w:tcPr>
          <w:p w14:paraId="5C455BCC" w14:textId="77777777" w:rsidR="00880879" w:rsidRPr="001202C1" w:rsidRDefault="00880879" w:rsidP="00E30EEB">
            <w:pPr>
              <w:spacing w:after="0" w:line="240" w:lineRule="auto"/>
              <w:jc w:val="center"/>
              <w:rPr>
                <w:rFonts w:ascii="Times New Roman" w:hAnsi="Times New Roman"/>
                <w:sz w:val="24"/>
                <w:szCs w:val="19"/>
              </w:rPr>
            </w:pPr>
          </w:p>
        </w:tc>
      </w:tr>
      <w:tr w:rsidR="006F3D7B" w:rsidRPr="001202C1" w14:paraId="3478120D" w14:textId="77777777" w:rsidTr="00E30EEB">
        <w:trPr>
          <w:cantSplit/>
        </w:trPr>
        <w:tc>
          <w:tcPr>
            <w:tcW w:w="180" w:type="pct"/>
            <w:vAlign w:val="center"/>
            <w:hideMark/>
          </w:tcPr>
          <w:p w14:paraId="77658EFB"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w:t>
            </w:r>
          </w:p>
        </w:tc>
        <w:tc>
          <w:tcPr>
            <w:tcW w:w="541" w:type="pct"/>
            <w:vAlign w:val="center"/>
            <w:hideMark/>
          </w:tcPr>
          <w:p w14:paraId="0E2B2DB2"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2</w:t>
            </w:r>
          </w:p>
        </w:tc>
        <w:tc>
          <w:tcPr>
            <w:tcW w:w="425" w:type="pct"/>
            <w:vAlign w:val="center"/>
            <w:hideMark/>
          </w:tcPr>
          <w:p w14:paraId="2984B88B"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3</w:t>
            </w:r>
          </w:p>
        </w:tc>
        <w:tc>
          <w:tcPr>
            <w:tcW w:w="592" w:type="pct"/>
            <w:vAlign w:val="center"/>
            <w:hideMark/>
          </w:tcPr>
          <w:p w14:paraId="63A86CC8"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4</w:t>
            </w:r>
          </w:p>
        </w:tc>
        <w:tc>
          <w:tcPr>
            <w:tcW w:w="620" w:type="pct"/>
            <w:vAlign w:val="center"/>
          </w:tcPr>
          <w:p w14:paraId="4F622F03"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5</w:t>
            </w:r>
          </w:p>
        </w:tc>
        <w:tc>
          <w:tcPr>
            <w:tcW w:w="673" w:type="pct"/>
            <w:vAlign w:val="center"/>
          </w:tcPr>
          <w:p w14:paraId="04B277AF"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6</w:t>
            </w:r>
          </w:p>
        </w:tc>
        <w:tc>
          <w:tcPr>
            <w:tcW w:w="723" w:type="pct"/>
            <w:vAlign w:val="center"/>
          </w:tcPr>
          <w:p w14:paraId="4DA63623"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7</w:t>
            </w:r>
          </w:p>
        </w:tc>
        <w:tc>
          <w:tcPr>
            <w:tcW w:w="574" w:type="pct"/>
            <w:vAlign w:val="center"/>
          </w:tcPr>
          <w:p w14:paraId="7C77B414"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8</w:t>
            </w:r>
          </w:p>
        </w:tc>
        <w:tc>
          <w:tcPr>
            <w:tcW w:w="672" w:type="pct"/>
            <w:vAlign w:val="center"/>
            <w:hideMark/>
          </w:tcPr>
          <w:p w14:paraId="17445B87"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9</w:t>
            </w:r>
          </w:p>
        </w:tc>
      </w:tr>
      <w:tr w:rsidR="006F3D7B" w:rsidRPr="001202C1" w14:paraId="217C75FF" w14:textId="77777777" w:rsidTr="00E30EEB">
        <w:trPr>
          <w:cantSplit/>
        </w:trPr>
        <w:tc>
          <w:tcPr>
            <w:tcW w:w="180" w:type="pct"/>
            <w:hideMark/>
          </w:tcPr>
          <w:p w14:paraId="7D59458D"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1.</w:t>
            </w:r>
          </w:p>
        </w:tc>
        <w:tc>
          <w:tcPr>
            <w:tcW w:w="541" w:type="pct"/>
            <w:hideMark/>
          </w:tcPr>
          <w:p w14:paraId="64CE2157"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Glass</w:t>
            </w:r>
          </w:p>
        </w:tc>
        <w:tc>
          <w:tcPr>
            <w:tcW w:w="425" w:type="pct"/>
            <w:vAlign w:val="center"/>
            <w:hideMark/>
          </w:tcPr>
          <w:p w14:paraId="52E1EED4" w14:textId="77777777" w:rsidR="00880879" w:rsidRPr="001202C1" w:rsidRDefault="00880879" w:rsidP="001202C1">
            <w:pPr>
              <w:spacing w:after="0" w:line="240" w:lineRule="auto"/>
              <w:jc w:val="both"/>
              <w:rPr>
                <w:rFonts w:ascii="Times New Roman" w:hAnsi="Times New Roman"/>
                <w:sz w:val="24"/>
                <w:szCs w:val="19"/>
              </w:rPr>
            </w:pPr>
          </w:p>
        </w:tc>
        <w:tc>
          <w:tcPr>
            <w:tcW w:w="592" w:type="pct"/>
            <w:vAlign w:val="center"/>
            <w:hideMark/>
          </w:tcPr>
          <w:p w14:paraId="40942E41" w14:textId="77777777" w:rsidR="00880879" w:rsidRPr="001202C1" w:rsidRDefault="00880879" w:rsidP="001202C1">
            <w:pPr>
              <w:spacing w:after="0" w:line="240" w:lineRule="auto"/>
              <w:jc w:val="both"/>
              <w:rPr>
                <w:rFonts w:ascii="Times New Roman" w:hAnsi="Times New Roman"/>
                <w:sz w:val="24"/>
                <w:szCs w:val="19"/>
              </w:rPr>
            </w:pPr>
          </w:p>
        </w:tc>
        <w:tc>
          <w:tcPr>
            <w:tcW w:w="620" w:type="pct"/>
            <w:vAlign w:val="center"/>
          </w:tcPr>
          <w:p w14:paraId="0FBF5B64" w14:textId="77777777" w:rsidR="00880879" w:rsidRPr="001202C1" w:rsidRDefault="00880879" w:rsidP="001202C1">
            <w:pPr>
              <w:spacing w:after="0" w:line="240" w:lineRule="auto"/>
              <w:jc w:val="both"/>
              <w:rPr>
                <w:rFonts w:ascii="Times New Roman" w:hAnsi="Times New Roman"/>
                <w:sz w:val="24"/>
                <w:szCs w:val="19"/>
              </w:rPr>
            </w:pPr>
          </w:p>
        </w:tc>
        <w:tc>
          <w:tcPr>
            <w:tcW w:w="673" w:type="pct"/>
            <w:vAlign w:val="center"/>
          </w:tcPr>
          <w:p w14:paraId="3B21D4C2" w14:textId="77777777" w:rsidR="00880879" w:rsidRPr="001202C1" w:rsidRDefault="00880879" w:rsidP="001202C1">
            <w:pPr>
              <w:spacing w:after="0" w:line="240" w:lineRule="auto"/>
              <w:jc w:val="both"/>
              <w:rPr>
                <w:rFonts w:ascii="Times New Roman" w:hAnsi="Times New Roman"/>
                <w:sz w:val="24"/>
                <w:szCs w:val="19"/>
              </w:rPr>
            </w:pPr>
          </w:p>
        </w:tc>
        <w:tc>
          <w:tcPr>
            <w:tcW w:w="723" w:type="pct"/>
            <w:vAlign w:val="center"/>
          </w:tcPr>
          <w:p w14:paraId="1BEBF09E" w14:textId="77777777" w:rsidR="00880879" w:rsidRPr="001202C1" w:rsidRDefault="00880879" w:rsidP="001202C1">
            <w:pPr>
              <w:spacing w:after="0" w:line="240" w:lineRule="auto"/>
              <w:jc w:val="both"/>
              <w:rPr>
                <w:rFonts w:ascii="Times New Roman" w:hAnsi="Times New Roman"/>
                <w:sz w:val="24"/>
                <w:szCs w:val="19"/>
              </w:rPr>
            </w:pPr>
          </w:p>
        </w:tc>
        <w:tc>
          <w:tcPr>
            <w:tcW w:w="574" w:type="pct"/>
            <w:shd w:val="clear" w:color="auto" w:fill="808080"/>
            <w:vAlign w:val="center"/>
          </w:tcPr>
          <w:p w14:paraId="457AA495" w14:textId="77777777" w:rsidR="00880879" w:rsidRPr="001202C1" w:rsidRDefault="00880879" w:rsidP="001202C1">
            <w:pPr>
              <w:spacing w:after="0" w:line="240" w:lineRule="auto"/>
              <w:jc w:val="both"/>
              <w:rPr>
                <w:rFonts w:ascii="Times New Roman" w:hAnsi="Times New Roman"/>
                <w:sz w:val="24"/>
                <w:szCs w:val="19"/>
              </w:rPr>
            </w:pPr>
          </w:p>
        </w:tc>
        <w:tc>
          <w:tcPr>
            <w:tcW w:w="672" w:type="pct"/>
            <w:vAlign w:val="center"/>
            <w:hideMark/>
          </w:tcPr>
          <w:p w14:paraId="0D08B10A"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2EDA7A7E" w14:textId="77777777" w:rsidTr="00E30EEB">
        <w:trPr>
          <w:cantSplit/>
        </w:trPr>
        <w:tc>
          <w:tcPr>
            <w:tcW w:w="180" w:type="pct"/>
            <w:hideMark/>
          </w:tcPr>
          <w:p w14:paraId="3EC7754E"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2.</w:t>
            </w:r>
          </w:p>
        </w:tc>
        <w:tc>
          <w:tcPr>
            <w:tcW w:w="541" w:type="pct"/>
            <w:hideMark/>
          </w:tcPr>
          <w:p w14:paraId="04EBF79F"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Plastic</w:t>
            </w:r>
          </w:p>
        </w:tc>
        <w:tc>
          <w:tcPr>
            <w:tcW w:w="425" w:type="pct"/>
            <w:vAlign w:val="center"/>
          </w:tcPr>
          <w:p w14:paraId="6B8750C5" w14:textId="77777777" w:rsidR="00880879" w:rsidRPr="001202C1" w:rsidRDefault="00880879" w:rsidP="001202C1">
            <w:pPr>
              <w:spacing w:after="0" w:line="240" w:lineRule="auto"/>
              <w:jc w:val="both"/>
              <w:rPr>
                <w:rFonts w:ascii="Times New Roman" w:hAnsi="Times New Roman"/>
                <w:sz w:val="24"/>
                <w:szCs w:val="19"/>
              </w:rPr>
            </w:pPr>
          </w:p>
        </w:tc>
        <w:tc>
          <w:tcPr>
            <w:tcW w:w="592" w:type="pct"/>
            <w:vAlign w:val="center"/>
          </w:tcPr>
          <w:p w14:paraId="413296BE" w14:textId="77777777" w:rsidR="00880879" w:rsidRPr="001202C1" w:rsidRDefault="00880879" w:rsidP="001202C1">
            <w:pPr>
              <w:spacing w:after="0" w:line="240" w:lineRule="auto"/>
              <w:jc w:val="both"/>
              <w:rPr>
                <w:rFonts w:ascii="Times New Roman" w:hAnsi="Times New Roman"/>
                <w:sz w:val="24"/>
                <w:szCs w:val="19"/>
              </w:rPr>
            </w:pPr>
          </w:p>
        </w:tc>
        <w:tc>
          <w:tcPr>
            <w:tcW w:w="620" w:type="pct"/>
            <w:vAlign w:val="center"/>
          </w:tcPr>
          <w:p w14:paraId="4CCDD68E" w14:textId="77777777" w:rsidR="00880879" w:rsidRPr="001202C1" w:rsidRDefault="00880879" w:rsidP="001202C1">
            <w:pPr>
              <w:spacing w:after="0" w:line="240" w:lineRule="auto"/>
              <w:jc w:val="both"/>
              <w:rPr>
                <w:rFonts w:ascii="Times New Roman" w:hAnsi="Times New Roman"/>
                <w:sz w:val="24"/>
                <w:szCs w:val="19"/>
              </w:rPr>
            </w:pPr>
          </w:p>
        </w:tc>
        <w:tc>
          <w:tcPr>
            <w:tcW w:w="673" w:type="pct"/>
            <w:vAlign w:val="center"/>
          </w:tcPr>
          <w:p w14:paraId="0FACF622" w14:textId="77777777" w:rsidR="00880879" w:rsidRPr="001202C1" w:rsidRDefault="00880879" w:rsidP="001202C1">
            <w:pPr>
              <w:spacing w:after="0" w:line="240" w:lineRule="auto"/>
              <w:jc w:val="both"/>
              <w:rPr>
                <w:rFonts w:ascii="Times New Roman" w:hAnsi="Times New Roman"/>
                <w:sz w:val="24"/>
                <w:szCs w:val="19"/>
              </w:rPr>
            </w:pPr>
          </w:p>
        </w:tc>
        <w:tc>
          <w:tcPr>
            <w:tcW w:w="723" w:type="pct"/>
            <w:vAlign w:val="center"/>
          </w:tcPr>
          <w:p w14:paraId="796B2315" w14:textId="77777777" w:rsidR="00880879" w:rsidRPr="001202C1" w:rsidRDefault="00880879" w:rsidP="001202C1">
            <w:pPr>
              <w:spacing w:after="0" w:line="240" w:lineRule="auto"/>
              <w:jc w:val="both"/>
              <w:rPr>
                <w:rFonts w:ascii="Times New Roman" w:hAnsi="Times New Roman"/>
                <w:sz w:val="24"/>
                <w:szCs w:val="19"/>
              </w:rPr>
            </w:pPr>
          </w:p>
        </w:tc>
        <w:tc>
          <w:tcPr>
            <w:tcW w:w="574" w:type="pct"/>
            <w:shd w:val="clear" w:color="auto" w:fill="808080"/>
            <w:vAlign w:val="center"/>
          </w:tcPr>
          <w:p w14:paraId="1E2DC754" w14:textId="77777777" w:rsidR="00880879" w:rsidRPr="001202C1" w:rsidRDefault="00880879" w:rsidP="001202C1">
            <w:pPr>
              <w:spacing w:after="0" w:line="240" w:lineRule="auto"/>
              <w:jc w:val="both"/>
              <w:rPr>
                <w:rFonts w:ascii="Times New Roman" w:hAnsi="Times New Roman"/>
                <w:sz w:val="24"/>
                <w:szCs w:val="19"/>
              </w:rPr>
            </w:pPr>
          </w:p>
        </w:tc>
        <w:tc>
          <w:tcPr>
            <w:tcW w:w="672" w:type="pct"/>
            <w:vAlign w:val="center"/>
          </w:tcPr>
          <w:p w14:paraId="5D44AE2A"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085A967B" w14:textId="77777777" w:rsidTr="00E30EEB">
        <w:trPr>
          <w:cantSplit/>
        </w:trPr>
        <w:tc>
          <w:tcPr>
            <w:tcW w:w="180" w:type="pct"/>
            <w:hideMark/>
          </w:tcPr>
          <w:p w14:paraId="0E9A0992"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3.</w:t>
            </w:r>
          </w:p>
        </w:tc>
        <w:tc>
          <w:tcPr>
            <w:tcW w:w="541" w:type="pct"/>
            <w:hideMark/>
          </w:tcPr>
          <w:p w14:paraId="466DD8B1"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Paper and cardboard or other natural fibres</w:t>
            </w:r>
          </w:p>
        </w:tc>
        <w:tc>
          <w:tcPr>
            <w:tcW w:w="425" w:type="pct"/>
            <w:vAlign w:val="center"/>
            <w:hideMark/>
          </w:tcPr>
          <w:p w14:paraId="7F1ED00B" w14:textId="77777777" w:rsidR="00880879" w:rsidRPr="001202C1" w:rsidRDefault="00880879" w:rsidP="001202C1">
            <w:pPr>
              <w:spacing w:after="0" w:line="240" w:lineRule="auto"/>
              <w:jc w:val="both"/>
              <w:rPr>
                <w:rFonts w:ascii="Times New Roman" w:hAnsi="Times New Roman"/>
                <w:sz w:val="24"/>
                <w:szCs w:val="19"/>
              </w:rPr>
            </w:pPr>
          </w:p>
        </w:tc>
        <w:tc>
          <w:tcPr>
            <w:tcW w:w="592" w:type="pct"/>
            <w:vAlign w:val="center"/>
            <w:hideMark/>
          </w:tcPr>
          <w:p w14:paraId="5C203CB7" w14:textId="77777777" w:rsidR="00880879" w:rsidRPr="001202C1" w:rsidRDefault="00880879" w:rsidP="001202C1">
            <w:pPr>
              <w:spacing w:after="0" w:line="240" w:lineRule="auto"/>
              <w:jc w:val="both"/>
              <w:rPr>
                <w:rFonts w:ascii="Times New Roman" w:hAnsi="Times New Roman"/>
                <w:sz w:val="24"/>
                <w:szCs w:val="19"/>
              </w:rPr>
            </w:pPr>
          </w:p>
        </w:tc>
        <w:tc>
          <w:tcPr>
            <w:tcW w:w="620" w:type="pct"/>
            <w:vAlign w:val="center"/>
          </w:tcPr>
          <w:p w14:paraId="5BC62919" w14:textId="77777777" w:rsidR="00880879" w:rsidRPr="001202C1" w:rsidRDefault="00880879" w:rsidP="001202C1">
            <w:pPr>
              <w:spacing w:after="0" w:line="240" w:lineRule="auto"/>
              <w:jc w:val="both"/>
              <w:rPr>
                <w:rFonts w:ascii="Times New Roman" w:hAnsi="Times New Roman"/>
                <w:sz w:val="24"/>
                <w:szCs w:val="19"/>
              </w:rPr>
            </w:pPr>
          </w:p>
        </w:tc>
        <w:tc>
          <w:tcPr>
            <w:tcW w:w="673" w:type="pct"/>
            <w:vAlign w:val="center"/>
          </w:tcPr>
          <w:p w14:paraId="5C237E25" w14:textId="77777777" w:rsidR="00880879" w:rsidRPr="001202C1" w:rsidRDefault="00880879" w:rsidP="001202C1">
            <w:pPr>
              <w:spacing w:after="0" w:line="240" w:lineRule="auto"/>
              <w:jc w:val="both"/>
              <w:rPr>
                <w:rFonts w:ascii="Times New Roman" w:hAnsi="Times New Roman"/>
                <w:sz w:val="24"/>
                <w:szCs w:val="19"/>
              </w:rPr>
            </w:pPr>
          </w:p>
        </w:tc>
        <w:tc>
          <w:tcPr>
            <w:tcW w:w="723" w:type="pct"/>
            <w:vAlign w:val="center"/>
          </w:tcPr>
          <w:p w14:paraId="58AB3804" w14:textId="77777777" w:rsidR="00880879" w:rsidRPr="001202C1" w:rsidRDefault="00880879" w:rsidP="001202C1">
            <w:pPr>
              <w:spacing w:after="0" w:line="240" w:lineRule="auto"/>
              <w:jc w:val="both"/>
              <w:rPr>
                <w:rFonts w:ascii="Times New Roman" w:hAnsi="Times New Roman"/>
                <w:sz w:val="24"/>
                <w:szCs w:val="19"/>
              </w:rPr>
            </w:pPr>
          </w:p>
        </w:tc>
        <w:tc>
          <w:tcPr>
            <w:tcW w:w="574" w:type="pct"/>
            <w:shd w:val="clear" w:color="auto" w:fill="808080"/>
            <w:vAlign w:val="center"/>
          </w:tcPr>
          <w:p w14:paraId="3B90E4D8" w14:textId="77777777" w:rsidR="00880879" w:rsidRPr="001202C1" w:rsidRDefault="00880879" w:rsidP="001202C1">
            <w:pPr>
              <w:spacing w:after="0" w:line="240" w:lineRule="auto"/>
              <w:jc w:val="both"/>
              <w:rPr>
                <w:rFonts w:ascii="Times New Roman" w:hAnsi="Times New Roman"/>
                <w:sz w:val="24"/>
                <w:szCs w:val="19"/>
              </w:rPr>
            </w:pPr>
          </w:p>
        </w:tc>
        <w:tc>
          <w:tcPr>
            <w:tcW w:w="672" w:type="pct"/>
            <w:vAlign w:val="center"/>
            <w:hideMark/>
          </w:tcPr>
          <w:p w14:paraId="40A801D1"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59C7E9C8" w14:textId="77777777" w:rsidTr="00E30EEB">
        <w:trPr>
          <w:cantSplit/>
        </w:trPr>
        <w:tc>
          <w:tcPr>
            <w:tcW w:w="180" w:type="pct"/>
          </w:tcPr>
          <w:p w14:paraId="164BA136"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4.</w:t>
            </w:r>
          </w:p>
        </w:tc>
        <w:tc>
          <w:tcPr>
            <w:tcW w:w="541" w:type="pct"/>
          </w:tcPr>
          <w:p w14:paraId="6E7454C1"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Ferrous metal</w:t>
            </w:r>
          </w:p>
        </w:tc>
        <w:tc>
          <w:tcPr>
            <w:tcW w:w="425" w:type="pct"/>
            <w:vAlign w:val="center"/>
          </w:tcPr>
          <w:p w14:paraId="7FE45C88" w14:textId="77777777" w:rsidR="00880879" w:rsidRPr="001202C1" w:rsidRDefault="00880879" w:rsidP="001202C1">
            <w:pPr>
              <w:spacing w:after="0" w:line="240" w:lineRule="auto"/>
              <w:jc w:val="both"/>
              <w:rPr>
                <w:rFonts w:ascii="Times New Roman" w:hAnsi="Times New Roman"/>
                <w:sz w:val="24"/>
                <w:szCs w:val="19"/>
              </w:rPr>
            </w:pPr>
          </w:p>
        </w:tc>
        <w:tc>
          <w:tcPr>
            <w:tcW w:w="592" w:type="pct"/>
            <w:vAlign w:val="center"/>
          </w:tcPr>
          <w:p w14:paraId="76BEC750" w14:textId="77777777" w:rsidR="00880879" w:rsidRPr="001202C1" w:rsidRDefault="00880879" w:rsidP="001202C1">
            <w:pPr>
              <w:spacing w:after="0" w:line="240" w:lineRule="auto"/>
              <w:jc w:val="both"/>
              <w:rPr>
                <w:rFonts w:ascii="Times New Roman" w:hAnsi="Times New Roman"/>
                <w:sz w:val="24"/>
                <w:szCs w:val="19"/>
              </w:rPr>
            </w:pPr>
          </w:p>
        </w:tc>
        <w:tc>
          <w:tcPr>
            <w:tcW w:w="620" w:type="pct"/>
            <w:vAlign w:val="center"/>
          </w:tcPr>
          <w:p w14:paraId="0FF13649" w14:textId="77777777" w:rsidR="00880879" w:rsidRPr="001202C1" w:rsidRDefault="00880879" w:rsidP="001202C1">
            <w:pPr>
              <w:spacing w:after="0" w:line="240" w:lineRule="auto"/>
              <w:jc w:val="both"/>
              <w:rPr>
                <w:rFonts w:ascii="Times New Roman" w:hAnsi="Times New Roman"/>
                <w:sz w:val="24"/>
                <w:szCs w:val="19"/>
              </w:rPr>
            </w:pPr>
          </w:p>
        </w:tc>
        <w:tc>
          <w:tcPr>
            <w:tcW w:w="673" w:type="pct"/>
            <w:vAlign w:val="center"/>
          </w:tcPr>
          <w:p w14:paraId="33BC497D" w14:textId="77777777" w:rsidR="00880879" w:rsidRPr="001202C1" w:rsidRDefault="00880879" w:rsidP="001202C1">
            <w:pPr>
              <w:spacing w:after="0" w:line="240" w:lineRule="auto"/>
              <w:jc w:val="both"/>
              <w:rPr>
                <w:rFonts w:ascii="Times New Roman" w:hAnsi="Times New Roman"/>
                <w:sz w:val="24"/>
                <w:szCs w:val="19"/>
              </w:rPr>
            </w:pPr>
          </w:p>
        </w:tc>
        <w:tc>
          <w:tcPr>
            <w:tcW w:w="723" w:type="pct"/>
            <w:vAlign w:val="center"/>
          </w:tcPr>
          <w:p w14:paraId="595C1860" w14:textId="77777777" w:rsidR="00880879" w:rsidRPr="001202C1" w:rsidRDefault="00880879" w:rsidP="001202C1">
            <w:pPr>
              <w:spacing w:after="0" w:line="240" w:lineRule="auto"/>
              <w:jc w:val="both"/>
              <w:rPr>
                <w:rFonts w:ascii="Times New Roman" w:hAnsi="Times New Roman"/>
                <w:sz w:val="24"/>
                <w:szCs w:val="19"/>
              </w:rPr>
            </w:pPr>
          </w:p>
        </w:tc>
        <w:tc>
          <w:tcPr>
            <w:tcW w:w="574" w:type="pct"/>
            <w:shd w:val="clear" w:color="auto" w:fill="808080"/>
            <w:vAlign w:val="center"/>
          </w:tcPr>
          <w:p w14:paraId="3D1FFE28" w14:textId="77777777" w:rsidR="00880879" w:rsidRPr="001202C1" w:rsidRDefault="00880879" w:rsidP="001202C1">
            <w:pPr>
              <w:spacing w:after="0" w:line="240" w:lineRule="auto"/>
              <w:jc w:val="both"/>
              <w:rPr>
                <w:rFonts w:ascii="Times New Roman" w:hAnsi="Times New Roman"/>
                <w:sz w:val="24"/>
                <w:szCs w:val="19"/>
              </w:rPr>
            </w:pPr>
          </w:p>
        </w:tc>
        <w:tc>
          <w:tcPr>
            <w:tcW w:w="672" w:type="pct"/>
            <w:vAlign w:val="center"/>
          </w:tcPr>
          <w:p w14:paraId="0F6611DC"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4F1F67F8" w14:textId="77777777" w:rsidTr="00E30EEB">
        <w:trPr>
          <w:cantSplit/>
          <w:trHeight w:val="742"/>
        </w:trPr>
        <w:tc>
          <w:tcPr>
            <w:tcW w:w="180" w:type="pct"/>
          </w:tcPr>
          <w:p w14:paraId="656074B9"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5.</w:t>
            </w:r>
          </w:p>
        </w:tc>
        <w:tc>
          <w:tcPr>
            <w:tcW w:w="541" w:type="pct"/>
          </w:tcPr>
          <w:p w14:paraId="406AB998"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Ferrous metal of ISP</w:t>
            </w:r>
            <w:r>
              <w:rPr>
                <w:rFonts w:ascii="Times New Roman" w:hAnsi="Times New Roman"/>
                <w:sz w:val="24"/>
                <w:vertAlign w:val="superscript"/>
              </w:rPr>
              <w:t>13</w:t>
            </w:r>
          </w:p>
        </w:tc>
        <w:tc>
          <w:tcPr>
            <w:tcW w:w="425" w:type="pct"/>
            <w:shd w:val="clear" w:color="auto" w:fill="808080"/>
            <w:vAlign w:val="center"/>
          </w:tcPr>
          <w:p w14:paraId="595ED4A2" w14:textId="77777777" w:rsidR="00880879" w:rsidRPr="001202C1" w:rsidRDefault="00880879" w:rsidP="001202C1">
            <w:pPr>
              <w:spacing w:after="0" w:line="240" w:lineRule="auto"/>
              <w:jc w:val="both"/>
              <w:rPr>
                <w:rFonts w:ascii="Times New Roman" w:hAnsi="Times New Roman"/>
                <w:sz w:val="24"/>
                <w:szCs w:val="19"/>
              </w:rPr>
            </w:pPr>
          </w:p>
        </w:tc>
        <w:tc>
          <w:tcPr>
            <w:tcW w:w="592" w:type="pct"/>
            <w:shd w:val="clear" w:color="auto" w:fill="D9D9D9"/>
            <w:vAlign w:val="center"/>
          </w:tcPr>
          <w:p w14:paraId="26103195" w14:textId="77777777" w:rsidR="00880879" w:rsidRPr="001202C1" w:rsidRDefault="00880879" w:rsidP="001202C1">
            <w:pPr>
              <w:spacing w:after="0" w:line="240" w:lineRule="auto"/>
              <w:jc w:val="both"/>
              <w:rPr>
                <w:rFonts w:ascii="Times New Roman" w:hAnsi="Times New Roman"/>
                <w:sz w:val="24"/>
                <w:szCs w:val="19"/>
              </w:rPr>
            </w:pPr>
          </w:p>
        </w:tc>
        <w:tc>
          <w:tcPr>
            <w:tcW w:w="620" w:type="pct"/>
            <w:shd w:val="clear" w:color="auto" w:fill="D9D9D9"/>
            <w:vAlign w:val="center"/>
          </w:tcPr>
          <w:p w14:paraId="564AD5BA" w14:textId="77777777" w:rsidR="00880879" w:rsidRPr="001202C1" w:rsidRDefault="00880879" w:rsidP="001202C1">
            <w:pPr>
              <w:spacing w:after="0" w:line="240" w:lineRule="auto"/>
              <w:jc w:val="both"/>
              <w:rPr>
                <w:rFonts w:ascii="Times New Roman" w:hAnsi="Times New Roman"/>
                <w:sz w:val="24"/>
                <w:szCs w:val="19"/>
              </w:rPr>
            </w:pPr>
          </w:p>
        </w:tc>
        <w:tc>
          <w:tcPr>
            <w:tcW w:w="673" w:type="pct"/>
            <w:shd w:val="clear" w:color="auto" w:fill="D9D9D9"/>
            <w:vAlign w:val="center"/>
          </w:tcPr>
          <w:p w14:paraId="0FF62E0B" w14:textId="77777777" w:rsidR="00880879" w:rsidRPr="001202C1" w:rsidRDefault="00880879" w:rsidP="001202C1">
            <w:pPr>
              <w:spacing w:after="0" w:line="240" w:lineRule="auto"/>
              <w:jc w:val="both"/>
              <w:rPr>
                <w:rFonts w:ascii="Times New Roman" w:hAnsi="Times New Roman"/>
                <w:sz w:val="24"/>
                <w:szCs w:val="19"/>
              </w:rPr>
            </w:pPr>
          </w:p>
        </w:tc>
        <w:tc>
          <w:tcPr>
            <w:tcW w:w="723" w:type="pct"/>
            <w:shd w:val="clear" w:color="auto" w:fill="D9D9D9"/>
            <w:vAlign w:val="center"/>
          </w:tcPr>
          <w:p w14:paraId="72511DEE" w14:textId="77777777" w:rsidR="00880879" w:rsidRPr="001202C1" w:rsidRDefault="00880879" w:rsidP="001202C1">
            <w:pPr>
              <w:spacing w:after="0" w:line="240" w:lineRule="auto"/>
              <w:jc w:val="both"/>
              <w:rPr>
                <w:rFonts w:ascii="Times New Roman" w:hAnsi="Times New Roman"/>
                <w:sz w:val="24"/>
                <w:szCs w:val="19"/>
              </w:rPr>
            </w:pPr>
          </w:p>
        </w:tc>
        <w:tc>
          <w:tcPr>
            <w:tcW w:w="574" w:type="pct"/>
            <w:shd w:val="clear" w:color="auto" w:fill="808080"/>
            <w:vAlign w:val="center"/>
          </w:tcPr>
          <w:p w14:paraId="2CF62DAC" w14:textId="77777777" w:rsidR="00880879" w:rsidRPr="001202C1" w:rsidRDefault="00880879" w:rsidP="001202C1">
            <w:pPr>
              <w:spacing w:after="0" w:line="240" w:lineRule="auto"/>
              <w:jc w:val="both"/>
              <w:rPr>
                <w:rFonts w:ascii="Times New Roman" w:hAnsi="Times New Roman"/>
                <w:sz w:val="24"/>
                <w:szCs w:val="19"/>
              </w:rPr>
            </w:pPr>
          </w:p>
        </w:tc>
        <w:tc>
          <w:tcPr>
            <w:tcW w:w="672" w:type="pct"/>
            <w:vAlign w:val="center"/>
          </w:tcPr>
          <w:p w14:paraId="7B42DCD9"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0F840907" w14:textId="77777777" w:rsidTr="00E30EEB">
        <w:trPr>
          <w:cantSplit/>
        </w:trPr>
        <w:tc>
          <w:tcPr>
            <w:tcW w:w="180" w:type="pct"/>
            <w:hideMark/>
          </w:tcPr>
          <w:p w14:paraId="02E467BE"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6.</w:t>
            </w:r>
          </w:p>
        </w:tc>
        <w:tc>
          <w:tcPr>
            <w:tcW w:w="541" w:type="pct"/>
            <w:hideMark/>
          </w:tcPr>
          <w:p w14:paraId="0F6CA4EA"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Aluminium</w:t>
            </w:r>
          </w:p>
        </w:tc>
        <w:tc>
          <w:tcPr>
            <w:tcW w:w="425" w:type="pct"/>
            <w:vAlign w:val="center"/>
            <w:hideMark/>
          </w:tcPr>
          <w:p w14:paraId="55FF6406" w14:textId="77777777" w:rsidR="00880879" w:rsidRPr="001202C1" w:rsidRDefault="00880879" w:rsidP="001202C1">
            <w:pPr>
              <w:spacing w:after="0" w:line="240" w:lineRule="auto"/>
              <w:jc w:val="both"/>
              <w:rPr>
                <w:rFonts w:ascii="Times New Roman" w:hAnsi="Times New Roman"/>
                <w:sz w:val="24"/>
                <w:szCs w:val="19"/>
              </w:rPr>
            </w:pPr>
          </w:p>
        </w:tc>
        <w:tc>
          <w:tcPr>
            <w:tcW w:w="592" w:type="pct"/>
            <w:vAlign w:val="center"/>
            <w:hideMark/>
          </w:tcPr>
          <w:p w14:paraId="41AD21CE" w14:textId="77777777" w:rsidR="00880879" w:rsidRPr="001202C1" w:rsidRDefault="00880879" w:rsidP="001202C1">
            <w:pPr>
              <w:spacing w:after="0" w:line="240" w:lineRule="auto"/>
              <w:jc w:val="both"/>
              <w:rPr>
                <w:rFonts w:ascii="Times New Roman" w:hAnsi="Times New Roman"/>
                <w:sz w:val="24"/>
                <w:szCs w:val="19"/>
              </w:rPr>
            </w:pPr>
          </w:p>
        </w:tc>
        <w:tc>
          <w:tcPr>
            <w:tcW w:w="620" w:type="pct"/>
            <w:vAlign w:val="center"/>
          </w:tcPr>
          <w:p w14:paraId="29F6BDB2" w14:textId="77777777" w:rsidR="00880879" w:rsidRPr="001202C1" w:rsidRDefault="00880879" w:rsidP="001202C1">
            <w:pPr>
              <w:spacing w:after="0" w:line="240" w:lineRule="auto"/>
              <w:jc w:val="both"/>
              <w:rPr>
                <w:rFonts w:ascii="Times New Roman" w:hAnsi="Times New Roman"/>
                <w:sz w:val="24"/>
                <w:szCs w:val="19"/>
              </w:rPr>
            </w:pPr>
          </w:p>
        </w:tc>
        <w:tc>
          <w:tcPr>
            <w:tcW w:w="673" w:type="pct"/>
            <w:vAlign w:val="center"/>
          </w:tcPr>
          <w:p w14:paraId="79D811AE" w14:textId="77777777" w:rsidR="00880879" w:rsidRPr="001202C1" w:rsidRDefault="00880879" w:rsidP="001202C1">
            <w:pPr>
              <w:spacing w:after="0" w:line="240" w:lineRule="auto"/>
              <w:jc w:val="both"/>
              <w:rPr>
                <w:rFonts w:ascii="Times New Roman" w:hAnsi="Times New Roman"/>
                <w:sz w:val="24"/>
                <w:szCs w:val="19"/>
              </w:rPr>
            </w:pPr>
          </w:p>
        </w:tc>
        <w:tc>
          <w:tcPr>
            <w:tcW w:w="723" w:type="pct"/>
            <w:vAlign w:val="center"/>
          </w:tcPr>
          <w:p w14:paraId="712B2D01" w14:textId="77777777" w:rsidR="00880879" w:rsidRPr="001202C1" w:rsidRDefault="00880879" w:rsidP="001202C1">
            <w:pPr>
              <w:spacing w:after="0" w:line="240" w:lineRule="auto"/>
              <w:jc w:val="both"/>
              <w:rPr>
                <w:rFonts w:ascii="Times New Roman" w:hAnsi="Times New Roman"/>
                <w:sz w:val="24"/>
                <w:szCs w:val="19"/>
              </w:rPr>
            </w:pPr>
          </w:p>
        </w:tc>
        <w:tc>
          <w:tcPr>
            <w:tcW w:w="574" w:type="pct"/>
            <w:shd w:val="clear" w:color="auto" w:fill="808080"/>
            <w:vAlign w:val="center"/>
          </w:tcPr>
          <w:p w14:paraId="206A75AD" w14:textId="77777777" w:rsidR="00880879" w:rsidRPr="001202C1" w:rsidRDefault="00880879" w:rsidP="001202C1">
            <w:pPr>
              <w:spacing w:after="0" w:line="240" w:lineRule="auto"/>
              <w:jc w:val="both"/>
              <w:rPr>
                <w:rFonts w:ascii="Times New Roman" w:hAnsi="Times New Roman"/>
                <w:sz w:val="24"/>
                <w:szCs w:val="19"/>
              </w:rPr>
            </w:pPr>
          </w:p>
        </w:tc>
        <w:tc>
          <w:tcPr>
            <w:tcW w:w="672" w:type="pct"/>
            <w:vAlign w:val="center"/>
            <w:hideMark/>
          </w:tcPr>
          <w:p w14:paraId="2F31407F"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7F3EEF94" w14:textId="77777777" w:rsidTr="00E30EEB">
        <w:trPr>
          <w:cantSplit/>
        </w:trPr>
        <w:tc>
          <w:tcPr>
            <w:tcW w:w="180" w:type="pct"/>
          </w:tcPr>
          <w:p w14:paraId="575B108E"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7.</w:t>
            </w:r>
          </w:p>
        </w:tc>
        <w:tc>
          <w:tcPr>
            <w:tcW w:w="541" w:type="pct"/>
          </w:tcPr>
          <w:p w14:paraId="5B970E92"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Aluminium of ISP</w:t>
            </w:r>
            <w:r>
              <w:rPr>
                <w:rFonts w:ascii="Times New Roman" w:hAnsi="Times New Roman"/>
                <w:sz w:val="24"/>
                <w:vertAlign w:val="superscript"/>
              </w:rPr>
              <w:t>14</w:t>
            </w:r>
          </w:p>
        </w:tc>
        <w:tc>
          <w:tcPr>
            <w:tcW w:w="425" w:type="pct"/>
            <w:shd w:val="clear" w:color="auto" w:fill="808080"/>
            <w:vAlign w:val="center"/>
          </w:tcPr>
          <w:p w14:paraId="4D16E1F6" w14:textId="77777777" w:rsidR="00880879" w:rsidRPr="001202C1" w:rsidRDefault="00880879" w:rsidP="001202C1">
            <w:pPr>
              <w:spacing w:after="0" w:line="240" w:lineRule="auto"/>
              <w:jc w:val="both"/>
              <w:rPr>
                <w:rFonts w:ascii="Times New Roman" w:hAnsi="Times New Roman"/>
                <w:sz w:val="24"/>
                <w:szCs w:val="19"/>
              </w:rPr>
            </w:pPr>
          </w:p>
        </w:tc>
        <w:tc>
          <w:tcPr>
            <w:tcW w:w="592" w:type="pct"/>
            <w:shd w:val="clear" w:color="auto" w:fill="D9D9D9"/>
            <w:vAlign w:val="center"/>
          </w:tcPr>
          <w:p w14:paraId="01E77BEE" w14:textId="77777777" w:rsidR="00880879" w:rsidRPr="001202C1" w:rsidRDefault="00880879" w:rsidP="001202C1">
            <w:pPr>
              <w:spacing w:after="0" w:line="240" w:lineRule="auto"/>
              <w:jc w:val="both"/>
              <w:rPr>
                <w:rFonts w:ascii="Times New Roman" w:hAnsi="Times New Roman"/>
                <w:sz w:val="24"/>
                <w:szCs w:val="19"/>
              </w:rPr>
            </w:pPr>
          </w:p>
        </w:tc>
        <w:tc>
          <w:tcPr>
            <w:tcW w:w="620" w:type="pct"/>
            <w:shd w:val="clear" w:color="auto" w:fill="D9D9D9"/>
            <w:vAlign w:val="center"/>
          </w:tcPr>
          <w:p w14:paraId="2889F99B" w14:textId="77777777" w:rsidR="00880879" w:rsidRPr="001202C1" w:rsidRDefault="00880879" w:rsidP="001202C1">
            <w:pPr>
              <w:spacing w:after="0" w:line="240" w:lineRule="auto"/>
              <w:jc w:val="both"/>
              <w:rPr>
                <w:rFonts w:ascii="Times New Roman" w:hAnsi="Times New Roman"/>
                <w:sz w:val="24"/>
                <w:szCs w:val="19"/>
              </w:rPr>
            </w:pPr>
          </w:p>
        </w:tc>
        <w:tc>
          <w:tcPr>
            <w:tcW w:w="673" w:type="pct"/>
            <w:shd w:val="clear" w:color="auto" w:fill="D9D9D9"/>
            <w:vAlign w:val="center"/>
          </w:tcPr>
          <w:p w14:paraId="5039863A" w14:textId="77777777" w:rsidR="00880879" w:rsidRPr="001202C1" w:rsidRDefault="00880879" w:rsidP="001202C1">
            <w:pPr>
              <w:spacing w:after="0" w:line="240" w:lineRule="auto"/>
              <w:jc w:val="both"/>
              <w:rPr>
                <w:rFonts w:ascii="Times New Roman" w:hAnsi="Times New Roman"/>
                <w:sz w:val="24"/>
                <w:szCs w:val="19"/>
              </w:rPr>
            </w:pPr>
          </w:p>
        </w:tc>
        <w:tc>
          <w:tcPr>
            <w:tcW w:w="723" w:type="pct"/>
            <w:shd w:val="clear" w:color="auto" w:fill="D9D9D9"/>
            <w:vAlign w:val="center"/>
          </w:tcPr>
          <w:p w14:paraId="49DF4486" w14:textId="77777777" w:rsidR="00880879" w:rsidRPr="001202C1" w:rsidRDefault="00880879" w:rsidP="001202C1">
            <w:pPr>
              <w:spacing w:after="0" w:line="240" w:lineRule="auto"/>
              <w:jc w:val="both"/>
              <w:rPr>
                <w:rFonts w:ascii="Times New Roman" w:hAnsi="Times New Roman"/>
                <w:sz w:val="24"/>
                <w:szCs w:val="19"/>
              </w:rPr>
            </w:pPr>
          </w:p>
        </w:tc>
        <w:tc>
          <w:tcPr>
            <w:tcW w:w="574" w:type="pct"/>
            <w:shd w:val="clear" w:color="auto" w:fill="808080"/>
            <w:vAlign w:val="center"/>
          </w:tcPr>
          <w:p w14:paraId="1554A046" w14:textId="77777777" w:rsidR="00880879" w:rsidRPr="001202C1" w:rsidRDefault="00880879" w:rsidP="001202C1">
            <w:pPr>
              <w:spacing w:after="0" w:line="240" w:lineRule="auto"/>
              <w:jc w:val="both"/>
              <w:rPr>
                <w:rFonts w:ascii="Times New Roman" w:hAnsi="Times New Roman"/>
                <w:sz w:val="24"/>
                <w:szCs w:val="19"/>
              </w:rPr>
            </w:pPr>
          </w:p>
        </w:tc>
        <w:tc>
          <w:tcPr>
            <w:tcW w:w="672" w:type="pct"/>
            <w:vAlign w:val="center"/>
          </w:tcPr>
          <w:p w14:paraId="6A955DDE"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093838CD" w14:textId="77777777" w:rsidTr="00E30EEB">
        <w:trPr>
          <w:cantSplit/>
        </w:trPr>
        <w:tc>
          <w:tcPr>
            <w:tcW w:w="180" w:type="pct"/>
            <w:hideMark/>
          </w:tcPr>
          <w:p w14:paraId="2C79EA1E"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8.</w:t>
            </w:r>
          </w:p>
        </w:tc>
        <w:tc>
          <w:tcPr>
            <w:tcW w:w="541" w:type="pct"/>
            <w:hideMark/>
          </w:tcPr>
          <w:p w14:paraId="5C17435C"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Metal in total</w:t>
            </w:r>
          </w:p>
        </w:tc>
        <w:tc>
          <w:tcPr>
            <w:tcW w:w="425" w:type="pct"/>
            <w:vAlign w:val="center"/>
            <w:hideMark/>
          </w:tcPr>
          <w:p w14:paraId="037FFEB0" w14:textId="77777777" w:rsidR="00880879" w:rsidRPr="001202C1" w:rsidRDefault="00880879" w:rsidP="001202C1">
            <w:pPr>
              <w:spacing w:after="0" w:line="240" w:lineRule="auto"/>
              <w:jc w:val="both"/>
              <w:rPr>
                <w:rFonts w:ascii="Times New Roman" w:hAnsi="Times New Roman"/>
                <w:sz w:val="24"/>
                <w:szCs w:val="19"/>
              </w:rPr>
            </w:pPr>
          </w:p>
        </w:tc>
        <w:tc>
          <w:tcPr>
            <w:tcW w:w="592" w:type="pct"/>
            <w:vAlign w:val="center"/>
            <w:hideMark/>
          </w:tcPr>
          <w:p w14:paraId="605A4661" w14:textId="77777777" w:rsidR="00880879" w:rsidRPr="001202C1" w:rsidRDefault="00880879" w:rsidP="001202C1">
            <w:pPr>
              <w:spacing w:after="0" w:line="240" w:lineRule="auto"/>
              <w:jc w:val="both"/>
              <w:rPr>
                <w:rFonts w:ascii="Times New Roman" w:hAnsi="Times New Roman"/>
                <w:sz w:val="24"/>
                <w:szCs w:val="19"/>
              </w:rPr>
            </w:pPr>
          </w:p>
        </w:tc>
        <w:tc>
          <w:tcPr>
            <w:tcW w:w="620" w:type="pct"/>
            <w:vAlign w:val="center"/>
          </w:tcPr>
          <w:p w14:paraId="024AEA08" w14:textId="77777777" w:rsidR="00880879" w:rsidRPr="001202C1" w:rsidRDefault="00880879" w:rsidP="001202C1">
            <w:pPr>
              <w:spacing w:after="0" w:line="240" w:lineRule="auto"/>
              <w:jc w:val="both"/>
              <w:rPr>
                <w:rFonts w:ascii="Times New Roman" w:hAnsi="Times New Roman"/>
                <w:sz w:val="24"/>
                <w:szCs w:val="19"/>
              </w:rPr>
            </w:pPr>
          </w:p>
        </w:tc>
        <w:tc>
          <w:tcPr>
            <w:tcW w:w="673" w:type="pct"/>
            <w:vAlign w:val="center"/>
          </w:tcPr>
          <w:p w14:paraId="0F00F2E0" w14:textId="77777777" w:rsidR="00880879" w:rsidRPr="001202C1" w:rsidRDefault="00880879" w:rsidP="001202C1">
            <w:pPr>
              <w:spacing w:after="0" w:line="240" w:lineRule="auto"/>
              <w:jc w:val="both"/>
              <w:rPr>
                <w:rFonts w:ascii="Times New Roman" w:hAnsi="Times New Roman"/>
                <w:sz w:val="24"/>
                <w:szCs w:val="19"/>
              </w:rPr>
            </w:pPr>
          </w:p>
        </w:tc>
        <w:tc>
          <w:tcPr>
            <w:tcW w:w="723" w:type="pct"/>
            <w:vAlign w:val="center"/>
          </w:tcPr>
          <w:p w14:paraId="3272372C" w14:textId="77777777" w:rsidR="00880879" w:rsidRPr="001202C1" w:rsidRDefault="00880879" w:rsidP="001202C1">
            <w:pPr>
              <w:spacing w:after="0" w:line="240" w:lineRule="auto"/>
              <w:jc w:val="both"/>
              <w:rPr>
                <w:rFonts w:ascii="Times New Roman" w:hAnsi="Times New Roman"/>
                <w:sz w:val="24"/>
                <w:szCs w:val="19"/>
              </w:rPr>
            </w:pPr>
          </w:p>
        </w:tc>
        <w:tc>
          <w:tcPr>
            <w:tcW w:w="574" w:type="pct"/>
            <w:shd w:val="clear" w:color="auto" w:fill="808080"/>
            <w:vAlign w:val="center"/>
          </w:tcPr>
          <w:p w14:paraId="62BB5B83" w14:textId="77777777" w:rsidR="00880879" w:rsidRPr="001202C1" w:rsidRDefault="00880879" w:rsidP="001202C1">
            <w:pPr>
              <w:spacing w:after="0" w:line="240" w:lineRule="auto"/>
              <w:jc w:val="both"/>
              <w:rPr>
                <w:rFonts w:ascii="Times New Roman" w:hAnsi="Times New Roman"/>
                <w:sz w:val="24"/>
                <w:szCs w:val="19"/>
              </w:rPr>
            </w:pPr>
          </w:p>
        </w:tc>
        <w:tc>
          <w:tcPr>
            <w:tcW w:w="672" w:type="pct"/>
            <w:vAlign w:val="center"/>
            <w:hideMark/>
          </w:tcPr>
          <w:p w14:paraId="48B2AA33"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77718DEC" w14:textId="77777777" w:rsidTr="00E30EEB">
        <w:trPr>
          <w:cantSplit/>
        </w:trPr>
        <w:tc>
          <w:tcPr>
            <w:tcW w:w="180" w:type="pct"/>
            <w:hideMark/>
          </w:tcPr>
          <w:p w14:paraId="4CE7D4E2"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9.</w:t>
            </w:r>
          </w:p>
        </w:tc>
        <w:tc>
          <w:tcPr>
            <w:tcW w:w="541" w:type="pct"/>
            <w:hideMark/>
          </w:tcPr>
          <w:p w14:paraId="74DEB5B8"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Wood</w:t>
            </w:r>
          </w:p>
        </w:tc>
        <w:tc>
          <w:tcPr>
            <w:tcW w:w="425" w:type="pct"/>
            <w:vAlign w:val="center"/>
            <w:hideMark/>
          </w:tcPr>
          <w:p w14:paraId="1EEE48F6" w14:textId="77777777" w:rsidR="00880879" w:rsidRPr="001202C1" w:rsidRDefault="00880879" w:rsidP="001202C1">
            <w:pPr>
              <w:spacing w:after="0" w:line="240" w:lineRule="auto"/>
              <w:jc w:val="both"/>
              <w:rPr>
                <w:rFonts w:ascii="Times New Roman" w:hAnsi="Times New Roman"/>
                <w:sz w:val="24"/>
                <w:szCs w:val="19"/>
              </w:rPr>
            </w:pPr>
          </w:p>
        </w:tc>
        <w:tc>
          <w:tcPr>
            <w:tcW w:w="592" w:type="pct"/>
            <w:vAlign w:val="center"/>
            <w:hideMark/>
          </w:tcPr>
          <w:p w14:paraId="3671B53F" w14:textId="77777777" w:rsidR="00880879" w:rsidRPr="001202C1" w:rsidRDefault="00880879" w:rsidP="001202C1">
            <w:pPr>
              <w:spacing w:after="0" w:line="240" w:lineRule="auto"/>
              <w:jc w:val="both"/>
              <w:rPr>
                <w:rFonts w:ascii="Times New Roman" w:hAnsi="Times New Roman"/>
                <w:sz w:val="24"/>
                <w:szCs w:val="19"/>
              </w:rPr>
            </w:pPr>
          </w:p>
        </w:tc>
        <w:tc>
          <w:tcPr>
            <w:tcW w:w="620" w:type="pct"/>
            <w:vAlign w:val="center"/>
          </w:tcPr>
          <w:p w14:paraId="43430E59" w14:textId="77777777" w:rsidR="00880879" w:rsidRPr="001202C1" w:rsidRDefault="00880879" w:rsidP="001202C1">
            <w:pPr>
              <w:spacing w:after="0" w:line="240" w:lineRule="auto"/>
              <w:jc w:val="both"/>
              <w:rPr>
                <w:rFonts w:ascii="Times New Roman" w:hAnsi="Times New Roman"/>
                <w:sz w:val="24"/>
                <w:szCs w:val="19"/>
              </w:rPr>
            </w:pPr>
          </w:p>
        </w:tc>
        <w:tc>
          <w:tcPr>
            <w:tcW w:w="673" w:type="pct"/>
            <w:vAlign w:val="center"/>
          </w:tcPr>
          <w:p w14:paraId="7E8A4BB6" w14:textId="77777777" w:rsidR="00880879" w:rsidRPr="001202C1" w:rsidRDefault="00880879" w:rsidP="001202C1">
            <w:pPr>
              <w:spacing w:after="0" w:line="240" w:lineRule="auto"/>
              <w:jc w:val="both"/>
              <w:rPr>
                <w:rFonts w:ascii="Times New Roman" w:hAnsi="Times New Roman"/>
                <w:sz w:val="24"/>
                <w:szCs w:val="19"/>
              </w:rPr>
            </w:pPr>
          </w:p>
        </w:tc>
        <w:tc>
          <w:tcPr>
            <w:tcW w:w="723" w:type="pct"/>
            <w:vAlign w:val="center"/>
          </w:tcPr>
          <w:p w14:paraId="1A878E17" w14:textId="77777777" w:rsidR="00880879" w:rsidRPr="001202C1" w:rsidRDefault="00880879" w:rsidP="001202C1">
            <w:pPr>
              <w:spacing w:after="0" w:line="240" w:lineRule="auto"/>
              <w:jc w:val="both"/>
              <w:rPr>
                <w:rFonts w:ascii="Times New Roman" w:hAnsi="Times New Roman"/>
                <w:sz w:val="24"/>
                <w:szCs w:val="19"/>
              </w:rPr>
            </w:pPr>
          </w:p>
        </w:tc>
        <w:tc>
          <w:tcPr>
            <w:tcW w:w="574" w:type="pct"/>
            <w:shd w:val="clear" w:color="auto" w:fill="D9D9D9"/>
            <w:vAlign w:val="center"/>
          </w:tcPr>
          <w:p w14:paraId="5D62BD54" w14:textId="77777777" w:rsidR="00880879" w:rsidRPr="001202C1" w:rsidRDefault="00880879" w:rsidP="001202C1">
            <w:pPr>
              <w:spacing w:after="0" w:line="240" w:lineRule="auto"/>
              <w:jc w:val="both"/>
              <w:rPr>
                <w:rFonts w:ascii="Times New Roman" w:hAnsi="Times New Roman"/>
                <w:sz w:val="24"/>
                <w:szCs w:val="19"/>
              </w:rPr>
            </w:pPr>
          </w:p>
        </w:tc>
        <w:tc>
          <w:tcPr>
            <w:tcW w:w="672" w:type="pct"/>
            <w:vAlign w:val="center"/>
            <w:hideMark/>
          </w:tcPr>
          <w:p w14:paraId="30062977"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676EC8C3" w14:textId="77777777" w:rsidTr="00E30EEB">
        <w:trPr>
          <w:cantSplit/>
        </w:trPr>
        <w:tc>
          <w:tcPr>
            <w:tcW w:w="180" w:type="pct"/>
            <w:hideMark/>
          </w:tcPr>
          <w:p w14:paraId="5A5E92D0"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10.</w:t>
            </w:r>
          </w:p>
        </w:tc>
        <w:tc>
          <w:tcPr>
            <w:tcW w:w="541" w:type="pct"/>
            <w:hideMark/>
          </w:tcPr>
          <w:p w14:paraId="79332DF8"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TOTAL</w:t>
            </w:r>
          </w:p>
        </w:tc>
        <w:tc>
          <w:tcPr>
            <w:tcW w:w="425" w:type="pct"/>
            <w:vAlign w:val="center"/>
            <w:hideMark/>
          </w:tcPr>
          <w:p w14:paraId="3B777F53" w14:textId="77777777" w:rsidR="00880879" w:rsidRPr="001202C1" w:rsidRDefault="00880879" w:rsidP="001202C1">
            <w:pPr>
              <w:spacing w:after="0" w:line="240" w:lineRule="auto"/>
              <w:jc w:val="both"/>
              <w:rPr>
                <w:rFonts w:ascii="Times New Roman" w:hAnsi="Times New Roman"/>
                <w:sz w:val="24"/>
                <w:szCs w:val="19"/>
              </w:rPr>
            </w:pPr>
          </w:p>
        </w:tc>
        <w:tc>
          <w:tcPr>
            <w:tcW w:w="592" w:type="pct"/>
            <w:vAlign w:val="center"/>
            <w:hideMark/>
          </w:tcPr>
          <w:p w14:paraId="725C7348" w14:textId="77777777" w:rsidR="00880879" w:rsidRPr="001202C1" w:rsidRDefault="00880879" w:rsidP="001202C1">
            <w:pPr>
              <w:spacing w:after="0" w:line="240" w:lineRule="auto"/>
              <w:jc w:val="both"/>
              <w:rPr>
                <w:rFonts w:ascii="Times New Roman" w:hAnsi="Times New Roman"/>
                <w:sz w:val="24"/>
                <w:szCs w:val="19"/>
              </w:rPr>
            </w:pPr>
          </w:p>
        </w:tc>
        <w:tc>
          <w:tcPr>
            <w:tcW w:w="620" w:type="pct"/>
            <w:vAlign w:val="center"/>
          </w:tcPr>
          <w:p w14:paraId="5FBF9315" w14:textId="77777777" w:rsidR="00880879" w:rsidRPr="001202C1" w:rsidRDefault="00880879" w:rsidP="001202C1">
            <w:pPr>
              <w:spacing w:after="0" w:line="240" w:lineRule="auto"/>
              <w:jc w:val="both"/>
              <w:rPr>
                <w:rFonts w:ascii="Times New Roman" w:hAnsi="Times New Roman"/>
                <w:sz w:val="24"/>
                <w:szCs w:val="19"/>
              </w:rPr>
            </w:pPr>
          </w:p>
        </w:tc>
        <w:tc>
          <w:tcPr>
            <w:tcW w:w="673" w:type="pct"/>
            <w:vAlign w:val="center"/>
          </w:tcPr>
          <w:p w14:paraId="537A6545" w14:textId="77777777" w:rsidR="00880879" w:rsidRPr="001202C1" w:rsidRDefault="00880879" w:rsidP="001202C1">
            <w:pPr>
              <w:spacing w:after="0" w:line="240" w:lineRule="auto"/>
              <w:jc w:val="both"/>
              <w:rPr>
                <w:rFonts w:ascii="Times New Roman" w:hAnsi="Times New Roman"/>
                <w:sz w:val="24"/>
                <w:szCs w:val="19"/>
              </w:rPr>
            </w:pPr>
          </w:p>
        </w:tc>
        <w:tc>
          <w:tcPr>
            <w:tcW w:w="723" w:type="pct"/>
            <w:vAlign w:val="center"/>
          </w:tcPr>
          <w:p w14:paraId="198BDD56" w14:textId="77777777" w:rsidR="00880879" w:rsidRPr="001202C1" w:rsidRDefault="00880879" w:rsidP="001202C1">
            <w:pPr>
              <w:spacing w:after="0" w:line="240" w:lineRule="auto"/>
              <w:jc w:val="both"/>
              <w:rPr>
                <w:rFonts w:ascii="Times New Roman" w:hAnsi="Times New Roman"/>
                <w:sz w:val="24"/>
                <w:szCs w:val="19"/>
              </w:rPr>
            </w:pPr>
          </w:p>
        </w:tc>
        <w:tc>
          <w:tcPr>
            <w:tcW w:w="574" w:type="pct"/>
            <w:shd w:val="clear" w:color="auto" w:fill="D9D9D9"/>
            <w:vAlign w:val="center"/>
          </w:tcPr>
          <w:p w14:paraId="25B6FAD8" w14:textId="77777777" w:rsidR="00880879" w:rsidRPr="001202C1" w:rsidRDefault="00880879" w:rsidP="001202C1">
            <w:pPr>
              <w:spacing w:after="0" w:line="240" w:lineRule="auto"/>
              <w:jc w:val="both"/>
              <w:rPr>
                <w:rFonts w:ascii="Times New Roman" w:hAnsi="Times New Roman"/>
                <w:sz w:val="24"/>
                <w:szCs w:val="19"/>
              </w:rPr>
            </w:pPr>
          </w:p>
        </w:tc>
        <w:tc>
          <w:tcPr>
            <w:tcW w:w="672" w:type="pct"/>
            <w:vAlign w:val="center"/>
          </w:tcPr>
          <w:p w14:paraId="77C1F8B2" w14:textId="77777777" w:rsidR="00880879" w:rsidRPr="001202C1" w:rsidRDefault="00880879" w:rsidP="001202C1">
            <w:pPr>
              <w:spacing w:after="0" w:line="240" w:lineRule="auto"/>
              <w:jc w:val="both"/>
              <w:rPr>
                <w:rFonts w:ascii="Times New Roman" w:hAnsi="Times New Roman"/>
                <w:sz w:val="24"/>
                <w:szCs w:val="19"/>
              </w:rPr>
            </w:pPr>
          </w:p>
        </w:tc>
      </w:tr>
    </w:tbl>
    <w:p w14:paraId="2D5EEDF9" w14:textId="77777777" w:rsidR="00E30EEB" w:rsidRDefault="00E30EEB" w:rsidP="00E30EEB">
      <w:pPr>
        <w:spacing w:after="0" w:line="240" w:lineRule="auto"/>
        <w:jc w:val="both"/>
        <w:rPr>
          <w:rFonts w:ascii="Times New Roman" w:hAnsi="Times New Roman"/>
          <w:sz w:val="24"/>
          <w:szCs w:val="17"/>
        </w:rPr>
      </w:pPr>
    </w:p>
    <w:p w14:paraId="2018C3AC" w14:textId="2B2E617E"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lastRenderedPageBreak/>
        <w:t>Notes.</w:t>
      </w:r>
    </w:p>
    <w:p w14:paraId="7117675C" w14:textId="77777777" w:rsidR="00880879" w:rsidRPr="001202C1" w:rsidRDefault="00880879" w:rsidP="00E30EEB">
      <w:pPr>
        <w:shd w:val="clear" w:color="auto" w:fill="FFFFFF"/>
        <w:spacing w:after="0" w:line="240" w:lineRule="auto"/>
        <w:jc w:val="both"/>
        <w:rPr>
          <w:rFonts w:ascii="Times New Roman" w:hAnsi="Times New Roman"/>
          <w:sz w:val="24"/>
          <w:szCs w:val="17"/>
        </w:rPr>
      </w:pPr>
      <w:r>
        <w:rPr>
          <w:rFonts w:ascii="Times New Roman" w:hAnsi="Times New Roman"/>
          <w:sz w:val="24"/>
        </w:rPr>
        <w:t>11. Dark grey fields shall not be filled in.</w:t>
      </w:r>
    </w:p>
    <w:p w14:paraId="29E5385F" w14:textId="77777777" w:rsidR="00880879" w:rsidRPr="001202C1" w:rsidRDefault="00880879" w:rsidP="00E30EEB">
      <w:pPr>
        <w:shd w:val="clear" w:color="auto" w:fill="FFFFFF"/>
        <w:spacing w:after="0" w:line="240" w:lineRule="auto"/>
        <w:jc w:val="both"/>
        <w:rPr>
          <w:rFonts w:ascii="Times New Roman" w:hAnsi="Times New Roman"/>
          <w:sz w:val="24"/>
          <w:szCs w:val="17"/>
        </w:rPr>
      </w:pPr>
      <w:r>
        <w:rPr>
          <w:rFonts w:ascii="Times New Roman" w:hAnsi="Times New Roman"/>
          <w:sz w:val="24"/>
        </w:rPr>
        <w:t>12. Light grey fields shall be filled in only if these amounts are included in the target indicator of processing. If it is notified of metals from incineration bottom ash (ISP), both the fields on recycling in the territory of the Republic of Latvia and outside it shall be filled in.</w:t>
      </w:r>
    </w:p>
    <w:p w14:paraId="59B06967"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 xml:space="preserve">13. </w:t>
      </w:r>
      <w:r>
        <w:rPr>
          <w:rFonts w:ascii="Times New Roman" w:hAnsi="Times New Roman"/>
          <w:sz w:val="24"/>
          <w:vertAlign w:val="superscript"/>
        </w:rPr>
        <w:t>9</w:t>
      </w:r>
      <w:r>
        <w:rPr>
          <w:rFonts w:ascii="Times New Roman" w:hAnsi="Times New Roman"/>
          <w:sz w:val="24"/>
        </w:rPr>
        <w:t xml:space="preserve"> Preparation for recycling shall not be included in recycling.</w:t>
      </w:r>
    </w:p>
    <w:p w14:paraId="5FC88CE7"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 xml:space="preserve">14. </w:t>
      </w:r>
      <w:r>
        <w:rPr>
          <w:rFonts w:ascii="Times New Roman" w:hAnsi="Times New Roman"/>
          <w:sz w:val="24"/>
          <w:vertAlign w:val="superscript"/>
        </w:rPr>
        <w:t>10</w:t>
      </w:r>
      <w:r>
        <w:rPr>
          <w:rFonts w:ascii="Times New Roman" w:hAnsi="Times New Roman"/>
          <w:sz w:val="24"/>
        </w:rPr>
        <w:t xml:space="preserve"> Recycling includes acquisition of the same material or other material from packaging waste, disposable tableware or recycling of the material and organic recycling thereof. The materials of packaging waste or disposable tableware shall not be included in recycling which are not waste anymore and which are intended to be used as fuel or other means to generate energy (including wood chips which are sold as a product) or which are destined for incineration, backfilling, or disposal at a landfill site.</w:t>
      </w:r>
    </w:p>
    <w:p w14:paraId="2BD256C1" w14:textId="77777777" w:rsidR="00880879" w:rsidRPr="001202C1" w:rsidRDefault="00880879" w:rsidP="00E30EEB">
      <w:pPr>
        <w:spacing w:after="0" w:line="240" w:lineRule="auto"/>
        <w:jc w:val="both"/>
        <w:rPr>
          <w:rFonts w:ascii="Times New Roman" w:eastAsia="Calibri" w:hAnsi="Times New Roman"/>
          <w:sz w:val="24"/>
          <w:szCs w:val="17"/>
        </w:rPr>
      </w:pPr>
      <w:r>
        <w:rPr>
          <w:rFonts w:ascii="Times New Roman" w:hAnsi="Times New Roman"/>
          <w:sz w:val="24"/>
        </w:rPr>
        <w:t xml:space="preserve">15. </w:t>
      </w:r>
      <w:r>
        <w:rPr>
          <w:rFonts w:ascii="Times New Roman" w:hAnsi="Times New Roman"/>
          <w:sz w:val="24"/>
          <w:vertAlign w:val="superscript"/>
        </w:rPr>
        <w:t>11</w:t>
      </w:r>
      <w:r>
        <w:rPr>
          <w:rFonts w:ascii="Times New Roman" w:hAnsi="Times New Roman"/>
          <w:sz w:val="24"/>
        </w:rPr>
        <w:t xml:space="preserve"> Repaired wood packaging shall be regarded as a packaging which has been placed on the market for the first time. The amount of repaired wood intended for reuse shall be added to both the amount of produced packaging waste and amount of recycled packaging waste (excluding the wood packaging or components thereof forwarded to other activities (recovery, disposal)). This amount shall not be included in Column 3 of the Table but shall be taken into account when calculating the target indicator of recycling.</w:t>
      </w:r>
    </w:p>
    <w:p w14:paraId="3F5705FA"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 xml:space="preserve">16. </w:t>
      </w:r>
      <w:r>
        <w:rPr>
          <w:rFonts w:ascii="Times New Roman" w:hAnsi="Times New Roman"/>
          <w:sz w:val="24"/>
          <w:vertAlign w:val="superscript"/>
        </w:rPr>
        <w:t>12</w:t>
      </w:r>
      <w:r>
        <w:rPr>
          <w:rFonts w:ascii="Times New Roman" w:hAnsi="Times New Roman"/>
          <w:sz w:val="24"/>
        </w:rPr>
        <w:t xml:space="preserve"> The proportion of reusable primary packaging placed on the market for the first time which exceeds five per cent points (%) of such proportion (Sub-paragraph 2.3.1. of the report) shall not be included; however, shall be taken into account when calculating the target indicator of recycling.</w:t>
      </w:r>
    </w:p>
    <w:p w14:paraId="088D15D3" w14:textId="77777777" w:rsidR="00880879" w:rsidRPr="001202C1" w:rsidRDefault="00880879" w:rsidP="00E30EEB">
      <w:pPr>
        <w:spacing w:after="0" w:line="240" w:lineRule="auto"/>
        <w:jc w:val="both"/>
        <w:rPr>
          <w:rFonts w:ascii="Times New Roman" w:eastAsia="Calibri" w:hAnsi="Times New Roman"/>
          <w:sz w:val="24"/>
          <w:szCs w:val="17"/>
        </w:rPr>
      </w:pPr>
      <w:r>
        <w:rPr>
          <w:rFonts w:ascii="Times New Roman" w:hAnsi="Times New Roman"/>
          <w:sz w:val="24"/>
        </w:rPr>
        <w:t xml:space="preserve">17. </w:t>
      </w:r>
      <w:r>
        <w:rPr>
          <w:rFonts w:ascii="Times New Roman" w:hAnsi="Times New Roman"/>
          <w:sz w:val="24"/>
          <w:vertAlign w:val="superscript"/>
        </w:rPr>
        <w:t>13</w:t>
      </w:r>
      <w:r>
        <w:rPr>
          <w:rFonts w:ascii="Times New Roman" w:hAnsi="Times New Roman"/>
          <w:sz w:val="24"/>
        </w:rPr>
        <w:t xml:space="preserve"> It shall be reported separately of ferrous metals which are recycled after separation from incineration bottom ash and they shall not be indicated in the row in which ferrous metals are reported.</w:t>
      </w:r>
    </w:p>
    <w:p w14:paraId="278AF680" w14:textId="77777777" w:rsidR="00880879" w:rsidRPr="001202C1" w:rsidRDefault="00880879" w:rsidP="00E30EEB">
      <w:pPr>
        <w:spacing w:after="0" w:line="240" w:lineRule="auto"/>
        <w:jc w:val="both"/>
        <w:rPr>
          <w:rFonts w:ascii="Times New Roman" w:eastAsia="Calibri" w:hAnsi="Times New Roman"/>
          <w:sz w:val="24"/>
          <w:szCs w:val="17"/>
        </w:rPr>
      </w:pPr>
      <w:r>
        <w:rPr>
          <w:rFonts w:ascii="Times New Roman" w:hAnsi="Times New Roman"/>
          <w:sz w:val="24"/>
        </w:rPr>
        <w:t xml:space="preserve">18. </w:t>
      </w:r>
      <w:r>
        <w:rPr>
          <w:rFonts w:ascii="Times New Roman" w:hAnsi="Times New Roman"/>
          <w:sz w:val="24"/>
          <w:vertAlign w:val="superscript"/>
        </w:rPr>
        <w:t>14</w:t>
      </w:r>
      <w:r>
        <w:rPr>
          <w:rFonts w:ascii="Times New Roman" w:hAnsi="Times New Roman"/>
          <w:sz w:val="24"/>
        </w:rPr>
        <w:t xml:space="preserve"> It shall be reported separately of aluminium which is recycled after separation from incineration bottom ash and it shall not be indicated in the row in which aluminium is reported.</w:t>
      </w:r>
    </w:p>
    <w:p w14:paraId="191F64D8"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19. In the calculations which are carried out in order to determine whether target indicators are achieved, the amount of metals separated after waste incineration may be taken into account proportionally to the proportion of incinerated packaging waste provided that recycled metals conform to certain quality criteria.</w:t>
      </w:r>
    </w:p>
    <w:p w14:paraId="646C6BDD" w14:textId="77777777" w:rsidR="00880879" w:rsidRPr="001202C1" w:rsidRDefault="00880879" w:rsidP="00E30EEB">
      <w:pPr>
        <w:spacing w:after="0" w:line="240" w:lineRule="auto"/>
        <w:jc w:val="both"/>
        <w:rPr>
          <w:rFonts w:ascii="Times New Roman" w:hAnsi="Times New Roman"/>
          <w:sz w:val="24"/>
          <w:szCs w:val="19"/>
        </w:rPr>
      </w:pPr>
    </w:p>
    <w:p w14:paraId="2E72DC5F" w14:textId="621668D9" w:rsidR="00880879" w:rsidRPr="001202C1" w:rsidRDefault="00880879" w:rsidP="007111DB">
      <w:pPr>
        <w:keepNext/>
        <w:spacing w:after="0" w:line="240" w:lineRule="auto"/>
        <w:jc w:val="center"/>
        <w:rPr>
          <w:rFonts w:ascii="Times New Roman" w:hAnsi="Times New Roman"/>
          <w:b/>
          <w:bCs/>
          <w:sz w:val="24"/>
          <w:szCs w:val="19"/>
        </w:rPr>
      </w:pPr>
      <w:r>
        <w:rPr>
          <w:rFonts w:ascii="Times New Roman" w:hAnsi="Times New Roman"/>
          <w:b/>
          <w:sz w:val="24"/>
        </w:rPr>
        <w:lastRenderedPageBreak/>
        <w:t>3.2. Information Regarding the Packaging and Disposable Tableware Recycled Outside the Territory of the Republic of Latvia and Total Recycled and Recovered Packaging and Disposable Tableware</w:t>
      </w:r>
    </w:p>
    <w:p w14:paraId="077CEF3F" w14:textId="77777777" w:rsidR="00880879" w:rsidRPr="001202C1" w:rsidRDefault="00880879" w:rsidP="007111DB">
      <w:pPr>
        <w:keepNext/>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4"/>
        <w:gridCol w:w="1925"/>
        <w:gridCol w:w="1567"/>
        <w:gridCol w:w="1931"/>
        <w:gridCol w:w="1931"/>
        <w:gridCol w:w="1931"/>
        <w:gridCol w:w="2071"/>
        <w:gridCol w:w="2063"/>
      </w:tblGrid>
      <w:tr w:rsidR="006F3D7B" w:rsidRPr="001202C1" w14:paraId="106C0853" w14:textId="77777777" w:rsidTr="00E30EEB">
        <w:trPr>
          <w:cantSplit/>
        </w:trPr>
        <w:tc>
          <w:tcPr>
            <w:tcW w:w="205" w:type="pct"/>
            <w:vMerge w:val="restart"/>
            <w:vAlign w:val="center"/>
            <w:hideMark/>
          </w:tcPr>
          <w:p w14:paraId="5EF30958" w14:textId="3F0C500F"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No.</w:t>
            </w:r>
          </w:p>
        </w:tc>
        <w:tc>
          <w:tcPr>
            <w:tcW w:w="688" w:type="pct"/>
            <w:vMerge w:val="restart"/>
            <w:vAlign w:val="center"/>
            <w:hideMark/>
          </w:tcPr>
          <w:p w14:paraId="2CBA5D6C"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Material type of packaging and disposable tableware</w:t>
            </w:r>
          </w:p>
        </w:tc>
        <w:tc>
          <w:tcPr>
            <w:tcW w:w="560" w:type="pct"/>
            <w:vMerge w:val="restart"/>
            <w:vAlign w:val="center"/>
            <w:hideMark/>
          </w:tcPr>
          <w:p w14:paraId="049EB3A8"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Packaging waste and disposable tableware which are sent for recycling to other Member States (kg)</w:t>
            </w:r>
          </w:p>
        </w:tc>
        <w:tc>
          <w:tcPr>
            <w:tcW w:w="690" w:type="pct"/>
            <w:vMerge w:val="restart"/>
            <w:vAlign w:val="center"/>
          </w:tcPr>
          <w:p w14:paraId="575EE914"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Packaging waste and disposable tableware which are exported for recycling outside the EU (kg)</w:t>
            </w:r>
          </w:p>
        </w:tc>
        <w:tc>
          <w:tcPr>
            <w:tcW w:w="690" w:type="pct"/>
            <w:vMerge w:val="restart"/>
            <w:vAlign w:val="center"/>
            <w:hideMark/>
          </w:tcPr>
          <w:p w14:paraId="682D547E" w14:textId="77777777" w:rsid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Total amount of recycled packaging waste and disposable tableware (kg)</w:t>
            </w:r>
          </w:p>
          <w:p w14:paraId="6F20952E" w14:textId="42E1B6C4"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(9 + 12 + 13)</w:t>
            </w:r>
          </w:p>
        </w:tc>
        <w:tc>
          <w:tcPr>
            <w:tcW w:w="690" w:type="pct"/>
            <w:vMerge w:val="restart"/>
            <w:vAlign w:val="center"/>
            <w:hideMark/>
          </w:tcPr>
          <w:p w14:paraId="1D8BF33B" w14:textId="77777777" w:rsid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Total amount of recycled packaging waste and disposable tableware (%)</w:t>
            </w:r>
          </w:p>
          <w:p w14:paraId="5007FBA6" w14:textId="2E0F5711"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(14 / 3 X 100 %)</w:t>
            </w:r>
          </w:p>
        </w:tc>
        <w:tc>
          <w:tcPr>
            <w:tcW w:w="1477" w:type="pct"/>
            <w:gridSpan w:val="2"/>
            <w:vAlign w:val="center"/>
          </w:tcPr>
          <w:p w14:paraId="5D4DE58C"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Total amount of recovered packaging waste and disposable tableware (kg) by using</w:t>
            </w:r>
          </w:p>
        </w:tc>
      </w:tr>
      <w:tr w:rsidR="006F3D7B" w:rsidRPr="001202C1" w14:paraId="1D403997" w14:textId="77777777" w:rsidTr="00E30EEB">
        <w:trPr>
          <w:cantSplit/>
        </w:trPr>
        <w:tc>
          <w:tcPr>
            <w:tcW w:w="205" w:type="pct"/>
            <w:vMerge/>
            <w:vAlign w:val="center"/>
            <w:hideMark/>
          </w:tcPr>
          <w:p w14:paraId="1B88112D" w14:textId="77777777" w:rsidR="00880879" w:rsidRPr="001202C1" w:rsidRDefault="00880879" w:rsidP="007111DB">
            <w:pPr>
              <w:keepNext/>
              <w:spacing w:after="0" w:line="240" w:lineRule="auto"/>
              <w:jc w:val="center"/>
              <w:rPr>
                <w:rFonts w:ascii="Times New Roman" w:hAnsi="Times New Roman"/>
                <w:sz w:val="24"/>
                <w:szCs w:val="19"/>
              </w:rPr>
            </w:pPr>
          </w:p>
        </w:tc>
        <w:tc>
          <w:tcPr>
            <w:tcW w:w="688" w:type="pct"/>
            <w:vMerge/>
            <w:vAlign w:val="center"/>
            <w:hideMark/>
          </w:tcPr>
          <w:p w14:paraId="4E07A797" w14:textId="77777777" w:rsidR="00880879" w:rsidRPr="001202C1" w:rsidRDefault="00880879" w:rsidP="007111DB">
            <w:pPr>
              <w:keepNext/>
              <w:spacing w:after="0" w:line="240" w:lineRule="auto"/>
              <w:jc w:val="center"/>
              <w:rPr>
                <w:rFonts w:ascii="Times New Roman" w:hAnsi="Times New Roman"/>
                <w:sz w:val="24"/>
                <w:szCs w:val="19"/>
              </w:rPr>
            </w:pPr>
          </w:p>
        </w:tc>
        <w:tc>
          <w:tcPr>
            <w:tcW w:w="560" w:type="pct"/>
            <w:vMerge/>
            <w:vAlign w:val="center"/>
            <w:hideMark/>
          </w:tcPr>
          <w:p w14:paraId="16B52732" w14:textId="77777777" w:rsidR="00880879" w:rsidRPr="001202C1" w:rsidRDefault="00880879" w:rsidP="007111DB">
            <w:pPr>
              <w:keepNext/>
              <w:spacing w:after="0" w:line="240" w:lineRule="auto"/>
              <w:jc w:val="center"/>
              <w:rPr>
                <w:rFonts w:ascii="Times New Roman" w:hAnsi="Times New Roman"/>
                <w:sz w:val="24"/>
                <w:szCs w:val="19"/>
              </w:rPr>
            </w:pPr>
          </w:p>
        </w:tc>
        <w:tc>
          <w:tcPr>
            <w:tcW w:w="690" w:type="pct"/>
            <w:vMerge/>
            <w:vAlign w:val="center"/>
          </w:tcPr>
          <w:p w14:paraId="3EAD6CC0" w14:textId="77777777" w:rsidR="00880879" w:rsidRPr="001202C1" w:rsidRDefault="00880879" w:rsidP="007111DB">
            <w:pPr>
              <w:keepNext/>
              <w:spacing w:after="0" w:line="240" w:lineRule="auto"/>
              <w:jc w:val="center"/>
              <w:rPr>
                <w:rFonts w:ascii="Times New Roman" w:hAnsi="Times New Roman"/>
                <w:sz w:val="24"/>
                <w:szCs w:val="19"/>
              </w:rPr>
            </w:pPr>
          </w:p>
        </w:tc>
        <w:tc>
          <w:tcPr>
            <w:tcW w:w="690" w:type="pct"/>
            <w:vMerge/>
            <w:vAlign w:val="center"/>
            <w:hideMark/>
          </w:tcPr>
          <w:p w14:paraId="1E31D573" w14:textId="77777777" w:rsidR="00880879" w:rsidRPr="001202C1" w:rsidRDefault="00880879" w:rsidP="007111DB">
            <w:pPr>
              <w:keepNext/>
              <w:spacing w:after="0" w:line="240" w:lineRule="auto"/>
              <w:jc w:val="center"/>
              <w:rPr>
                <w:rFonts w:ascii="Times New Roman" w:hAnsi="Times New Roman"/>
                <w:sz w:val="24"/>
                <w:szCs w:val="19"/>
              </w:rPr>
            </w:pPr>
          </w:p>
        </w:tc>
        <w:tc>
          <w:tcPr>
            <w:tcW w:w="690" w:type="pct"/>
            <w:vMerge/>
            <w:vAlign w:val="center"/>
            <w:hideMark/>
          </w:tcPr>
          <w:p w14:paraId="78D64C21" w14:textId="77777777" w:rsidR="00880879" w:rsidRPr="001202C1" w:rsidRDefault="00880879" w:rsidP="007111DB">
            <w:pPr>
              <w:keepNext/>
              <w:spacing w:after="0" w:line="240" w:lineRule="auto"/>
              <w:jc w:val="center"/>
              <w:rPr>
                <w:rFonts w:ascii="Times New Roman" w:hAnsi="Times New Roman"/>
                <w:sz w:val="24"/>
                <w:szCs w:val="19"/>
              </w:rPr>
            </w:pPr>
          </w:p>
        </w:tc>
        <w:tc>
          <w:tcPr>
            <w:tcW w:w="740" w:type="pct"/>
            <w:vAlign w:val="center"/>
          </w:tcPr>
          <w:p w14:paraId="50338666"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incineration with energy recovery</w:t>
            </w:r>
            <w:r>
              <w:rPr>
                <w:rFonts w:ascii="Times New Roman" w:hAnsi="Times New Roman"/>
                <w:sz w:val="24"/>
                <w:vertAlign w:val="superscript"/>
              </w:rPr>
              <w:t>15</w:t>
            </w:r>
          </w:p>
        </w:tc>
        <w:tc>
          <w:tcPr>
            <w:tcW w:w="737" w:type="pct"/>
            <w:vAlign w:val="center"/>
          </w:tcPr>
          <w:p w14:paraId="63B7CCFF"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other type of recovery</w:t>
            </w:r>
            <w:r>
              <w:rPr>
                <w:rFonts w:ascii="Times New Roman" w:hAnsi="Times New Roman"/>
                <w:sz w:val="24"/>
                <w:vertAlign w:val="superscript"/>
              </w:rPr>
              <w:t>16</w:t>
            </w:r>
          </w:p>
        </w:tc>
      </w:tr>
      <w:tr w:rsidR="006F3D7B" w:rsidRPr="001202C1" w14:paraId="02DB4372" w14:textId="77777777" w:rsidTr="00E30EEB">
        <w:trPr>
          <w:cantSplit/>
        </w:trPr>
        <w:tc>
          <w:tcPr>
            <w:tcW w:w="205" w:type="pct"/>
            <w:vAlign w:val="center"/>
            <w:hideMark/>
          </w:tcPr>
          <w:p w14:paraId="43EE1F5C"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10</w:t>
            </w:r>
          </w:p>
        </w:tc>
        <w:tc>
          <w:tcPr>
            <w:tcW w:w="688" w:type="pct"/>
            <w:vAlign w:val="center"/>
            <w:hideMark/>
          </w:tcPr>
          <w:p w14:paraId="2135ED88"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11</w:t>
            </w:r>
          </w:p>
        </w:tc>
        <w:tc>
          <w:tcPr>
            <w:tcW w:w="560" w:type="pct"/>
            <w:vAlign w:val="center"/>
            <w:hideMark/>
          </w:tcPr>
          <w:p w14:paraId="2CE63D78"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12</w:t>
            </w:r>
          </w:p>
        </w:tc>
        <w:tc>
          <w:tcPr>
            <w:tcW w:w="690" w:type="pct"/>
            <w:vAlign w:val="center"/>
          </w:tcPr>
          <w:p w14:paraId="17D0EDE0"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13</w:t>
            </w:r>
          </w:p>
        </w:tc>
        <w:tc>
          <w:tcPr>
            <w:tcW w:w="690" w:type="pct"/>
            <w:vAlign w:val="center"/>
            <w:hideMark/>
          </w:tcPr>
          <w:p w14:paraId="45427694"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14</w:t>
            </w:r>
          </w:p>
        </w:tc>
        <w:tc>
          <w:tcPr>
            <w:tcW w:w="690" w:type="pct"/>
            <w:vAlign w:val="center"/>
            <w:hideMark/>
          </w:tcPr>
          <w:p w14:paraId="21CBDB31"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15</w:t>
            </w:r>
          </w:p>
        </w:tc>
        <w:tc>
          <w:tcPr>
            <w:tcW w:w="740" w:type="pct"/>
            <w:vAlign w:val="center"/>
          </w:tcPr>
          <w:p w14:paraId="24A4AEF5"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16</w:t>
            </w:r>
          </w:p>
        </w:tc>
        <w:tc>
          <w:tcPr>
            <w:tcW w:w="737" w:type="pct"/>
            <w:vAlign w:val="center"/>
          </w:tcPr>
          <w:p w14:paraId="5CD8C3C5" w14:textId="77777777" w:rsidR="00880879" w:rsidRPr="001202C1" w:rsidRDefault="00880879" w:rsidP="007111DB">
            <w:pPr>
              <w:keepNext/>
              <w:spacing w:after="0" w:line="240" w:lineRule="auto"/>
              <w:jc w:val="center"/>
              <w:rPr>
                <w:rFonts w:ascii="Times New Roman" w:hAnsi="Times New Roman"/>
                <w:sz w:val="24"/>
                <w:szCs w:val="19"/>
              </w:rPr>
            </w:pPr>
            <w:r>
              <w:rPr>
                <w:rFonts w:ascii="Times New Roman" w:hAnsi="Times New Roman"/>
                <w:sz w:val="24"/>
              </w:rPr>
              <w:t>17</w:t>
            </w:r>
          </w:p>
        </w:tc>
      </w:tr>
      <w:tr w:rsidR="006F3D7B" w:rsidRPr="001202C1" w14:paraId="499B5281" w14:textId="77777777" w:rsidTr="00E30EEB">
        <w:trPr>
          <w:cantSplit/>
        </w:trPr>
        <w:tc>
          <w:tcPr>
            <w:tcW w:w="205" w:type="pct"/>
            <w:hideMark/>
          </w:tcPr>
          <w:p w14:paraId="30B72EF4"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w:t>
            </w:r>
          </w:p>
        </w:tc>
        <w:tc>
          <w:tcPr>
            <w:tcW w:w="688" w:type="pct"/>
            <w:hideMark/>
          </w:tcPr>
          <w:p w14:paraId="7E910581"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Glass</w:t>
            </w:r>
          </w:p>
        </w:tc>
        <w:tc>
          <w:tcPr>
            <w:tcW w:w="560" w:type="pct"/>
            <w:vAlign w:val="center"/>
            <w:hideMark/>
          </w:tcPr>
          <w:p w14:paraId="1C8D25EB"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6DF46C2E"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hideMark/>
          </w:tcPr>
          <w:p w14:paraId="54E7094F"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hideMark/>
          </w:tcPr>
          <w:p w14:paraId="3E5D0B6B" w14:textId="77777777" w:rsidR="00880879" w:rsidRPr="001202C1" w:rsidRDefault="00880879" w:rsidP="001202C1">
            <w:pPr>
              <w:spacing w:after="0" w:line="240" w:lineRule="auto"/>
              <w:jc w:val="both"/>
              <w:rPr>
                <w:rFonts w:ascii="Times New Roman" w:hAnsi="Times New Roman"/>
                <w:sz w:val="24"/>
                <w:szCs w:val="19"/>
              </w:rPr>
            </w:pPr>
          </w:p>
        </w:tc>
        <w:tc>
          <w:tcPr>
            <w:tcW w:w="740" w:type="pct"/>
            <w:shd w:val="clear" w:color="auto" w:fill="D9D9D9"/>
            <w:vAlign w:val="center"/>
          </w:tcPr>
          <w:p w14:paraId="128BDB0B" w14:textId="77777777" w:rsidR="00880879" w:rsidRPr="001202C1" w:rsidRDefault="00880879" w:rsidP="001202C1">
            <w:pPr>
              <w:spacing w:after="0" w:line="240" w:lineRule="auto"/>
              <w:jc w:val="both"/>
              <w:rPr>
                <w:rFonts w:ascii="Times New Roman" w:hAnsi="Times New Roman"/>
                <w:sz w:val="24"/>
                <w:szCs w:val="19"/>
              </w:rPr>
            </w:pPr>
          </w:p>
        </w:tc>
        <w:tc>
          <w:tcPr>
            <w:tcW w:w="737" w:type="pct"/>
            <w:vAlign w:val="center"/>
          </w:tcPr>
          <w:p w14:paraId="1A5F004D"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5968E333" w14:textId="77777777" w:rsidTr="00E30EEB">
        <w:trPr>
          <w:cantSplit/>
        </w:trPr>
        <w:tc>
          <w:tcPr>
            <w:tcW w:w="205" w:type="pct"/>
            <w:hideMark/>
          </w:tcPr>
          <w:p w14:paraId="66B8F21B"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2.</w:t>
            </w:r>
          </w:p>
        </w:tc>
        <w:tc>
          <w:tcPr>
            <w:tcW w:w="688" w:type="pct"/>
            <w:hideMark/>
          </w:tcPr>
          <w:p w14:paraId="602CEE71"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Plastic</w:t>
            </w:r>
          </w:p>
        </w:tc>
        <w:tc>
          <w:tcPr>
            <w:tcW w:w="560" w:type="pct"/>
            <w:vAlign w:val="center"/>
          </w:tcPr>
          <w:p w14:paraId="36C44FD3"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24372546"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729DBD2D"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286F63E1" w14:textId="77777777" w:rsidR="00880879" w:rsidRPr="001202C1" w:rsidRDefault="00880879" w:rsidP="001202C1">
            <w:pPr>
              <w:spacing w:after="0" w:line="240" w:lineRule="auto"/>
              <w:jc w:val="both"/>
              <w:rPr>
                <w:rFonts w:ascii="Times New Roman" w:hAnsi="Times New Roman"/>
                <w:sz w:val="24"/>
                <w:szCs w:val="19"/>
              </w:rPr>
            </w:pPr>
          </w:p>
        </w:tc>
        <w:tc>
          <w:tcPr>
            <w:tcW w:w="740" w:type="pct"/>
            <w:vAlign w:val="center"/>
          </w:tcPr>
          <w:p w14:paraId="54578461" w14:textId="77777777" w:rsidR="00880879" w:rsidRPr="001202C1" w:rsidRDefault="00880879" w:rsidP="001202C1">
            <w:pPr>
              <w:spacing w:after="0" w:line="240" w:lineRule="auto"/>
              <w:jc w:val="both"/>
              <w:rPr>
                <w:rFonts w:ascii="Times New Roman" w:hAnsi="Times New Roman"/>
                <w:sz w:val="24"/>
                <w:szCs w:val="19"/>
              </w:rPr>
            </w:pPr>
          </w:p>
        </w:tc>
        <w:tc>
          <w:tcPr>
            <w:tcW w:w="737" w:type="pct"/>
            <w:vAlign w:val="center"/>
          </w:tcPr>
          <w:p w14:paraId="3C7E6EAE"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6C90A931" w14:textId="77777777" w:rsidTr="00E30EEB">
        <w:trPr>
          <w:cantSplit/>
        </w:trPr>
        <w:tc>
          <w:tcPr>
            <w:tcW w:w="205" w:type="pct"/>
            <w:hideMark/>
          </w:tcPr>
          <w:p w14:paraId="27E0FB23"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3.</w:t>
            </w:r>
          </w:p>
        </w:tc>
        <w:tc>
          <w:tcPr>
            <w:tcW w:w="688" w:type="pct"/>
            <w:hideMark/>
          </w:tcPr>
          <w:p w14:paraId="7D0F3EDC"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Paper and cardboard or other natural fibres</w:t>
            </w:r>
          </w:p>
        </w:tc>
        <w:tc>
          <w:tcPr>
            <w:tcW w:w="560" w:type="pct"/>
            <w:vAlign w:val="center"/>
            <w:hideMark/>
          </w:tcPr>
          <w:p w14:paraId="4CEB7342"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7FB19632"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hideMark/>
          </w:tcPr>
          <w:p w14:paraId="5ADBF998"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hideMark/>
          </w:tcPr>
          <w:p w14:paraId="440318C1" w14:textId="77777777" w:rsidR="00880879" w:rsidRPr="001202C1" w:rsidRDefault="00880879" w:rsidP="001202C1">
            <w:pPr>
              <w:spacing w:after="0" w:line="240" w:lineRule="auto"/>
              <w:jc w:val="both"/>
              <w:rPr>
                <w:rFonts w:ascii="Times New Roman" w:hAnsi="Times New Roman"/>
                <w:sz w:val="24"/>
                <w:szCs w:val="19"/>
              </w:rPr>
            </w:pPr>
          </w:p>
        </w:tc>
        <w:tc>
          <w:tcPr>
            <w:tcW w:w="740" w:type="pct"/>
            <w:vAlign w:val="center"/>
          </w:tcPr>
          <w:p w14:paraId="45D98A77" w14:textId="77777777" w:rsidR="00880879" w:rsidRPr="001202C1" w:rsidRDefault="00880879" w:rsidP="001202C1">
            <w:pPr>
              <w:spacing w:after="0" w:line="240" w:lineRule="auto"/>
              <w:jc w:val="both"/>
              <w:rPr>
                <w:rFonts w:ascii="Times New Roman" w:hAnsi="Times New Roman"/>
                <w:sz w:val="24"/>
                <w:szCs w:val="19"/>
              </w:rPr>
            </w:pPr>
          </w:p>
        </w:tc>
        <w:tc>
          <w:tcPr>
            <w:tcW w:w="737" w:type="pct"/>
            <w:vAlign w:val="center"/>
          </w:tcPr>
          <w:p w14:paraId="45A1D5B7"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4FA55C86" w14:textId="77777777" w:rsidTr="00E30EEB">
        <w:trPr>
          <w:cantSplit/>
        </w:trPr>
        <w:tc>
          <w:tcPr>
            <w:tcW w:w="205" w:type="pct"/>
            <w:hideMark/>
          </w:tcPr>
          <w:p w14:paraId="04B7A33B"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4.</w:t>
            </w:r>
          </w:p>
        </w:tc>
        <w:tc>
          <w:tcPr>
            <w:tcW w:w="688" w:type="pct"/>
            <w:hideMark/>
          </w:tcPr>
          <w:p w14:paraId="13FDCD9A"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Ferrous metal</w:t>
            </w:r>
          </w:p>
        </w:tc>
        <w:tc>
          <w:tcPr>
            <w:tcW w:w="560" w:type="pct"/>
            <w:vAlign w:val="center"/>
            <w:hideMark/>
          </w:tcPr>
          <w:p w14:paraId="0AC54525"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4CFA58C2"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hideMark/>
          </w:tcPr>
          <w:p w14:paraId="3B2BECC8"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hideMark/>
          </w:tcPr>
          <w:p w14:paraId="1F279A7C" w14:textId="77777777" w:rsidR="00880879" w:rsidRPr="001202C1" w:rsidRDefault="00880879" w:rsidP="001202C1">
            <w:pPr>
              <w:spacing w:after="0" w:line="240" w:lineRule="auto"/>
              <w:jc w:val="both"/>
              <w:rPr>
                <w:rFonts w:ascii="Times New Roman" w:hAnsi="Times New Roman"/>
                <w:sz w:val="24"/>
                <w:szCs w:val="19"/>
              </w:rPr>
            </w:pPr>
          </w:p>
        </w:tc>
        <w:tc>
          <w:tcPr>
            <w:tcW w:w="740" w:type="pct"/>
            <w:shd w:val="clear" w:color="auto" w:fill="D9D9D9"/>
            <w:vAlign w:val="center"/>
          </w:tcPr>
          <w:p w14:paraId="4D5E5B1E" w14:textId="77777777" w:rsidR="00880879" w:rsidRPr="001202C1" w:rsidRDefault="00880879" w:rsidP="001202C1">
            <w:pPr>
              <w:spacing w:after="0" w:line="240" w:lineRule="auto"/>
              <w:jc w:val="both"/>
              <w:rPr>
                <w:rFonts w:ascii="Times New Roman" w:hAnsi="Times New Roman"/>
                <w:sz w:val="24"/>
                <w:szCs w:val="19"/>
              </w:rPr>
            </w:pPr>
          </w:p>
        </w:tc>
        <w:tc>
          <w:tcPr>
            <w:tcW w:w="737" w:type="pct"/>
            <w:vAlign w:val="center"/>
          </w:tcPr>
          <w:p w14:paraId="37DA6018"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2A72C7BB" w14:textId="77777777" w:rsidTr="00E30EEB">
        <w:trPr>
          <w:cantSplit/>
        </w:trPr>
        <w:tc>
          <w:tcPr>
            <w:tcW w:w="205" w:type="pct"/>
          </w:tcPr>
          <w:p w14:paraId="15DB586C"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5.</w:t>
            </w:r>
          </w:p>
        </w:tc>
        <w:tc>
          <w:tcPr>
            <w:tcW w:w="688" w:type="pct"/>
          </w:tcPr>
          <w:p w14:paraId="1ADBF59D"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Ferrous metal of ISP</w:t>
            </w:r>
            <w:r>
              <w:rPr>
                <w:rFonts w:ascii="Times New Roman" w:hAnsi="Times New Roman"/>
                <w:sz w:val="24"/>
                <w:vertAlign w:val="superscript"/>
              </w:rPr>
              <w:t>12</w:t>
            </w:r>
          </w:p>
        </w:tc>
        <w:tc>
          <w:tcPr>
            <w:tcW w:w="560" w:type="pct"/>
            <w:vAlign w:val="center"/>
          </w:tcPr>
          <w:p w14:paraId="036A3B5D"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1D742286"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0B5D29F4"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101F1CC2" w14:textId="77777777" w:rsidR="00880879" w:rsidRPr="001202C1" w:rsidRDefault="00880879" w:rsidP="001202C1">
            <w:pPr>
              <w:spacing w:after="0" w:line="240" w:lineRule="auto"/>
              <w:jc w:val="both"/>
              <w:rPr>
                <w:rFonts w:ascii="Times New Roman" w:hAnsi="Times New Roman"/>
                <w:sz w:val="24"/>
                <w:szCs w:val="19"/>
              </w:rPr>
            </w:pPr>
          </w:p>
        </w:tc>
        <w:tc>
          <w:tcPr>
            <w:tcW w:w="740" w:type="pct"/>
            <w:shd w:val="clear" w:color="auto" w:fill="D9D9D9"/>
            <w:vAlign w:val="center"/>
          </w:tcPr>
          <w:p w14:paraId="149EEAE9" w14:textId="77777777" w:rsidR="00880879" w:rsidRPr="001202C1" w:rsidRDefault="00880879" w:rsidP="001202C1">
            <w:pPr>
              <w:spacing w:after="0" w:line="240" w:lineRule="auto"/>
              <w:jc w:val="both"/>
              <w:rPr>
                <w:rFonts w:ascii="Times New Roman" w:hAnsi="Times New Roman"/>
                <w:sz w:val="24"/>
                <w:szCs w:val="19"/>
              </w:rPr>
            </w:pPr>
          </w:p>
        </w:tc>
        <w:tc>
          <w:tcPr>
            <w:tcW w:w="737" w:type="pct"/>
            <w:shd w:val="clear" w:color="auto" w:fill="D9D9D9"/>
            <w:vAlign w:val="center"/>
          </w:tcPr>
          <w:p w14:paraId="2FA6BB78"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2A323AD1" w14:textId="77777777" w:rsidTr="00E30EEB">
        <w:trPr>
          <w:cantSplit/>
        </w:trPr>
        <w:tc>
          <w:tcPr>
            <w:tcW w:w="205" w:type="pct"/>
          </w:tcPr>
          <w:p w14:paraId="1065224F"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6.</w:t>
            </w:r>
          </w:p>
        </w:tc>
        <w:tc>
          <w:tcPr>
            <w:tcW w:w="688" w:type="pct"/>
          </w:tcPr>
          <w:p w14:paraId="12E1EE38"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Aluminium</w:t>
            </w:r>
          </w:p>
        </w:tc>
        <w:tc>
          <w:tcPr>
            <w:tcW w:w="560" w:type="pct"/>
            <w:vAlign w:val="center"/>
          </w:tcPr>
          <w:p w14:paraId="007C92B2"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46145A8E"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15E2D3A7"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39DE7959" w14:textId="77777777" w:rsidR="00880879" w:rsidRPr="001202C1" w:rsidRDefault="00880879" w:rsidP="001202C1">
            <w:pPr>
              <w:spacing w:after="0" w:line="240" w:lineRule="auto"/>
              <w:jc w:val="both"/>
              <w:rPr>
                <w:rFonts w:ascii="Times New Roman" w:hAnsi="Times New Roman"/>
                <w:sz w:val="24"/>
                <w:szCs w:val="19"/>
              </w:rPr>
            </w:pPr>
          </w:p>
        </w:tc>
        <w:tc>
          <w:tcPr>
            <w:tcW w:w="740" w:type="pct"/>
            <w:shd w:val="clear" w:color="auto" w:fill="FFFFFF"/>
            <w:vAlign w:val="center"/>
          </w:tcPr>
          <w:p w14:paraId="26E21058" w14:textId="77777777" w:rsidR="00880879" w:rsidRPr="001202C1" w:rsidRDefault="00880879" w:rsidP="001202C1">
            <w:pPr>
              <w:spacing w:after="0" w:line="240" w:lineRule="auto"/>
              <w:jc w:val="both"/>
              <w:rPr>
                <w:rFonts w:ascii="Times New Roman" w:hAnsi="Times New Roman"/>
                <w:sz w:val="24"/>
                <w:szCs w:val="19"/>
              </w:rPr>
            </w:pPr>
          </w:p>
        </w:tc>
        <w:tc>
          <w:tcPr>
            <w:tcW w:w="737" w:type="pct"/>
            <w:vAlign w:val="center"/>
          </w:tcPr>
          <w:p w14:paraId="4999BE9C"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4177D2AD" w14:textId="77777777" w:rsidTr="00E30EEB">
        <w:trPr>
          <w:cantSplit/>
        </w:trPr>
        <w:tc>
          <w:tcPr>
            <w:tcW w:w="205" w:type="pct"/>
          </w:tcPr>
          <w:p w14:paraId="64073D17"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7.</w:t>
            </w:r>
          </w:p>
        </w:tc>
        <w:tc>
          <w:tcPr>
            <w:tcW w:w="688" w:type="pct"/>
          </w:tcPr>
          <w:p w14:paraId="04BF7B0B"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Aluminium of ISP</w:t>
            </w:r>
            <w:r>
              <w:rPr>
                <w:rFonts w:ascii="Times New Roman" w:hAnsi="Times New Roman"/>
                <w:sz w:val="24"/>
                <w:vertAlign w:val="superscript"/>
              </w:rPr>
              <w:t>13</w:t>
            </w:r>
          </w:p>
        </w:tc>
        <w:tc>
          <w:tcPr>
            <w:tcW w:w="560" w:type="pct"/>
            <w:vAlign w:val="center"/>
          </w:tcPr>
          <w:p w14:paraId="40E006C0"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6D6FBE9A"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72F00564"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7D0BB972" w14:textId="77777777" w:rsidR="00880879" w:rsidRPr="001202C1" w:rsidRDefault="00880879" w:rsidP="001202C1">
            <w:pPr>
              <w:spacing w:after="0" w:line="240" w:lineRule="auto"/>
              <w:jc w:val="both"/>
              <w:rPr>
                <w:rFonts w:ascii="Times New Roman" w:hAnsi="Times New Roman"/>
                <w:sz w:val="24"/>
                <w:szCs w:val="19"/>
              </w:rPr>
            </w:pPr>
          </w:p>
        </w:tc>
        <w:tc>
          <w:tcPr>
            <w:tcW w:w="740" w:type="pct"/>
            <w:shd w:val="clear" w:color="auto" w:fill="D9D9D9"/>
            <w:vAlign w:val="center"/>
          </w:tcPr>
          <w:p w14:paraId="45D64ED0" w14:textId="77777777" w:rsidR="00880879" w:rsidRPr="001202C1" w:rsidRDefault="00880879" w:rsidP="001202C1">
            <w:pPr>
              <w:spacing w:after="0" w:line="240" w:lineRule="auto"/>
              <w:jc w:val="both"/>
              <w:rPr>
                <w:rFonts w:ascii="Times New Roman" w:hAnsi="Times New Roman"/>
                <w:sz w:val="24"/>
                <w:szCs w:val="19"/>
              </w:rPr>
            </w:pPr>
          </w:p>
        </w:tc>
        <w:tc>
          <w:tcPr>
            <w:tcW w:w="737" w:type="pct"/>
            <w:shd w:val="clear" w:color="auto" w:fill="D9D9D9"/>
            <w:vAlign w:val="center"/>
          </w:tcPr>
          <w:p w14:paraId="499A59E7"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6B26E929" w14:textId="77777777" w:rsidTr="00E30EEB">
        <w:trPr>
          <w:cantSplit/>
        </w:trPr>
        <w:tc>
          <w:tcPr>
            <w:tcW w:w="205" w:type="pct"/>
            <w:hideMark/>
          </w:tcPr>
          <w:p w14:paraId="2CDA15EF"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8.</w:t>
            </w:r>
          </w:p>
        </w:tc>
        <w:tc>
          <w:tcPr>
            <w:tcW w:w="688" w:type="pct"/>
            <w:hideMark/>
          </w:tcPr>
          <w:p w14:paraId="4588388E"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Metal in total</w:t>
            </w:r>
          </w:p>
        </w:tc>
        <w:tc>
          <w:tcPr>
            <w:tcW w:w="560" w:type="pct"/>
            <w:vAlign w:val="center"/>
            <w:hideMark/>
          </w:tcPr>
          <w:p w14:paraId="15EE8B69"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7B66FD3A"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hideMark/>
          </w:tcPr>
          <w:p w14:paraId="390DA237"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hideMark/>
          </w:tcPr>
          <w:p w14:paraId="5B14F377" w14:textId="77777777" w:rsidR="00880879" w:rsidRPr="001202C1" w:rsidRDefault="00880879" w:rsidP="001202C1">
            <w:pPr>
              <w:spacing w:after="0" w:line="240" w:lineRule="auto"/>
              <w:jc w:val="both"/>
              <w:rPr>
                <w:rFonts w:ascii="Times New Roman" w:hAnsi="Times New Roman"/>
                <w:sz w:val="24"/>
                <w:szCs w:val="19"/>
              </w:rPr>
            </w:pPr>
          </w:p>
        </w:tc>
        <w:tc>
          <w:tcPr>
            <w:tcW w:w="740" w:type="pct"/>
            <w:vAlign w:val="center"/>
          </w:tcPr>
          <w:p w14:paraId="4DCD141D" w14:textId="77777777" w:rsidR="00880879" w:rsidRPr="001202C1" w:rsidRDefault="00880879" w:rsidP="001202C1">
            <w:pPr>
              <w:spacing w:after="0" w:line="240" w:lineRule="auto"/>
              <w:jc w:val="both"/>
              <w:rPr>
                <w:rFonts w:ascii="Times New Roman" w:hAnsi="Times New Roman"/>
                <w:sz w:val="24"/>
                <w:szCs w:val="19"/>
              </w:rPr>
            </w:pPr>
          </w:p>
        </w:tc>
        <w:tc>
          <w:tcPr>
            <w:tcW w:w="737" w:type="pct"/>
            <w:vAlign w:val="center"/>
          </w:tcPr>
          <w:p w14:paraId="4F898E5A"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19E750FE" w14:textId="77777777" w:rsidTr="00E30EEB">
        <w:trPr>
          <w:cantSplit/>
        </w:trPr>
        <w:tc>
          <w:tcPr>
            <w:tcW w:w="205" w:type="pct"/>
            <w:hideMark/>
          </w:tcPr>
          <w:p w14:paraId="4ECBBB43"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9.</w:t>
            </w:r>
          </w:p>
        </w:tc>
        <w:tc>
          <w:tcPr>
            <w:tcW w:w="688" w:type="pct"/>
            <w:hideMark/>
          </w:tcPr>
          <w:p w14:paraId="78DBCC6F"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Wood</w:t>
            </w:r>
          </w:p>
        </w:tc>
        <w:tc>
          <w:tcPr>
            <w:tcW w:w="560" w:type="pct"/>
            <w:vAlign w:val="center"/>
            <w:hideMark/>
          </w:tcPr>
          <w:p w14:paraId="233EA906"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35E717D5"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hideMark/>
          </w:tcPr>
          <w:p w14:paraId="7D8A193F"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hideMark/>
          </w:tcPr>
          <w:p w14:paraId="35F7820B" w14:textId="77777777" w:rsidR="00880879" w:rsidRPr="001202C1" w:rsidRDefault="00880879" w:rsidP="001202C1">
            <w:pPr>
              <w:spacing w:after="0" w:line="240" w:lineRule="auto"/>
              <w:jc w:val="both"/>
              <w:rPr>
                <w:rFonts w:ascii="Times New Roman" w:hAnsi="Times New Roman"/>
                <w:sz w:val="24"/>
                <w:szCs w:val="19"/>
              </w:rPr>
            </w:pPr>
          </w:p>
        </w:tc>
        <w:tc>
          <w:tcPr>
            <w:tcW w:w="740" w:type="pct"/>
            <w:vAlign w:val="center"/>
          </w:tcPr>
          <w:p w14:paraId="7344B915" w14:textId="77777777" w:rsidR="00880879" w:rsidRPr="001202C1" w:rsidRDefault="00880879" w:rsidP="001202C1">
            <w:pPr>
              <w:spacing w:after="0" w:line="240" w:lineRule="auto"/>
              <w:jc w:val="both"/>
              <w:rPr>
                <w:rFonts w:ascii="Times New Roman" w:hAnsi="Times New Roman"/>
                <w:sz w:val="24"/>
                <w:szCs w:val="19"/>
              </w:rPr>
            </w:pPr>
          </w:p>
        </w:tc>
        <w:tc>
          <w:tcPr>
            <w:tcW w:w="737" w:type="pct"/>
            <w:vAlign w:val="center"/>
          </w:tcPr>
          <w:p w14:paraId="2E7D59B5"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50BB841B" w14:textId="77777777" w:rsidTr="00E30EEB">
        <w:trPr>
          <w:cantSplit/>
        </w:trPr>
        <w:tc>
          <w:tcPr>
            <w:tcW w:w="205" w:type="pct"/>
            <w:hideMark/>
          </w:tcPr>
          <w:p w14:paraId="5A1AEAC0"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10.</w:t>
            </w:r>
          </w:p>
        </w:tc>
        <w:tc>
          <w:tcPr>
            <w:tcW w:w="688" w:type="pct"/>
            <w:hideMark/>
          </w:tcPr>
          <w:p w14:paraId="55ACB6B8"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TOTAL</w:t>
            </w:r>
          </w:p>
        </w:tc>
        <w:tc>
          <w:tcPr>
            <w:tcW w:w="560" w:type="pct"/>
            <w:vAlign w:val="center"/>
            <w:hideMark/>
          </w:tcPr>
          <w:p w14:paraId="5DEA8B0E"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tcPr>
          <w:p w14:paraId="09E58C9A"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hideMark/>
          </w:tcPr>
          <w:p w14:paraId="464FB4BB" w14:textId="77777777" w:rsidR="00880879" w:rsidRPr="001202C1" w:rsidRDefault="00880879" w:rsidP="001202C1">
            <w:pPr>
              <w:spacing w:after="0" w:line="240" w:lineRule="auto"/>
              <w:jc w:val="both"/>
              <w:rPr>
                <w:rFonts w:ascii="Times New Roman" w:hAnsi="Times New Roman"/>
                <w:sz w:val="24"/>
                <w:szCs w:val="19"/>
              </w:rPr>
            </w:pPr>
          </w:p>
        </w:tc>
        <w:tc>
          <w:tcPr>
            <w:tcW w:w="690" w:type="pct"/>
            <w:vAlign w:val="center"/>
            <w:hideMark/>
          </w:tcPr>
          <w:p w14:paraId="7AD53A07" w14:textId="77777777" w:rsidR="00880879" w:rsidRPr="001202C1" w:rsidRDefault="00880879" w:rsidP="001202C1">
            <w:pPr>
              <w:spacing w:after="0" w:line="240" w:lineRule="auto"/>
              <w:jc w:val="both"/>
              <w:rPr>
                <w:rFonts w:ascii="Times New Roman" w:hAnsi="Times New Roman"/>
                <w:sz w:val="24"/>
                <w:szCs w:val="19"/>
              </w:rPr>
            </w:pPr>
          </w:p>
        </w:tc>
        <w:tc>
          <w:tcPr>
            <w:tcW w:w="740" w:type="pct"/>
            <w:vAlign w:val="center"/>
          </w:tcPr>
          <w:p w14:paraId="6120256A" w14:textId="77777777" w:rsidR="00880879" w:rsidRPr="001202C1" w:rsidRDefault="00880879" w:rsidP="001202C1">
            <w:pPr>
              <w:spacing w:after="0" w:line="240" w:lineRule="auto"/>
              <w:jc w:val="both"/>
              <w:rPr>
                <w:rFonts w:ascii="Times New Roman" w:hAnsi="Times New Roman"/>
                <w:sz w:val="24"/>
                <w:szCs w:val="19"/>
              </w:rPr>
            </w:pPr>
          </w:p>
        </w:tc>
        <w:tc>
          <w:tcPr>
            <w:tcW w:w="737" w:type="pct"/>
            <w:vAlign w:val="center"/>
          </w:tcPr>
          <w:p w14:paraId="29482B8D" w14:textId="77777777" w:rsidR="00880879" w:rsidRPr="001202C1" w:rsidRDefault="00880879" w:rsidP="001202C1">
            <w:pPr>
              <w:spacing w:after="0" w:line="240" w:lineRule="auto"/>
              <w:jc w:val="both"/>
              <w:rPr>
                <w:rFonts w:ascii="Times New Roman" w:hAnsi="Times New Roman"/>
                <w:sz w:val="24"/>
                <w:szCs w:val="19"/>
              </w:rPr>
            </w:pPr>
          </w:p>
        </w:tc>
      </w:tr>
    </w:tbl>
    <w:p w14:paraId="7224EEA9" w14:textId="77777777" w:rsidR="00E30EEB" w:rsidRDefault="00E30EEB" w:rsidP="001202C1">
      <w:pPr>
        <w:spacing w:after="0" w:line="240" w:lineRule="auto"/>
        <w:ind w:firstLine="539"/>
        <w:jc w:val="both"/>
        <w:rPr>
          <w:rFonts w:ascii="Times New Roman" w:hAnsi="Times New Roman"/>
          <w:sz w:val="24"/>
          <w:szCs w:val="17"/>
        </w:rPr>
      </w:pPr>
    </w:p>
    <w:p w14:paraId="44C7EF60" w14:textId="5668161B"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Notes.</w:t>
      </w:r>
    </w:p>
    <w:p w14:paraId="45372179" w14:textId="77777777" w:rsidR="00880879" w:rsidRPr="001202C1" w:rsidRDefault="00880879" w:rsidP="00E30EEB">
      <w:pPr>
        <w:shd w:val="clear" w:color="auto" w:fill="FFFFFF"/>
        <w:spacing w:after="0" w:line="240" w:lineRule="auto"/>
        <w:jc w:val="both"/>
        <w:rPr>
          <w:rFonts w:ascii="Times New Roman" w:hAnsi="Times New Roman"/>
          <w:sz w:val="24"/>
          <w:szCs w:val="17"/>
        </w:rPr>
      </w:pPr>
      <w:r>
        <w:rPr>
          <w:rFonts w:ascii="Times New Roman" w:hAnsi="Times New Roman"/>
          <w:sz w:val="24"/>
        </w:rPr>
        <w:t>20. Marked fields shall not be filled in.</w:t>
      </w:r>
    </w:p>
    <w:p w14:paraId="6F0BF280"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21. The packaging waste which is sent to another European Union Member State for recycling may be included in the specified target indicators only by that European Union Member State in which the abovementioned packaging waste has been collected.</w:t>
      </w:r>
    </w:p>
    <w:p w14:paraId="386306A5" w14:textId="77777777" w:rsidR="00880879" w:rsidRPr="001202C1" w:rsidRDefault="00880879" w:rsidP="00E30EEB">
      <w:pPr>
        <w:spacing w:after="0" w:line="240" w:lineRule="auto"/>
        <w:jc w:val="both"/>
        <w:rPr>
          <w:rFonts w:ascii="Times New Roman" w:eastAsia="Calibri" w:hAnsi="Times New Roman"/>
          <w:sz w:val="24"/>
          <w:szCs w:val="17"/>
        </w:rPr>
      </w:pPr>
      <w:r>
        <w:rPr>
          <w:rFonts w:ascii="Times New Roman" w:hAnsi="Times New Roman"/>
          <w:sz w:val="24"/>
        </w:rPr>
        <w:t xml:space="preserve">22. </w:t>
      </w:r>
      <w:r>
        <w:rPr>
          <w:rFonts w:ascii="Times New Roman" w:hAnsi="Times New Roman"/>
          <w:sz w:val="24"/>
          <w:vertAlign w:val="superscript"/>
        </w:rPr>
        <w:t>15</w:t>
      </w:r>
      <w:r>
        <w:rPr>
          <w:rFonts w:ascii="Times New Roman" w:hAnsi="Times New Roman"/>
          <w:sz w:val="24"/>
        </w:rPr>
        <w:t xml:space="preserve"> Includes incineration with energy recovery and recycling of the waste which can be used as fuel or other means to generate energy.</w:t>
      </w:r>
    </w:p>
    <w:p w14:paraId="4A02C261"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lastRenderedPageBreak/>
        <w:t xml:space="preserve">23. </w:t>
      </w:r>
      <w:r>
        <w:rPr>
          <w:rFonts w:ascii="Times New Roman" w:hAnsi="Times New Roman"/>
          <w:sz w:val="24"/>
          <w:vertAlign w:val="superscript"/>
        </w:rPr>
        <w:t>16</w:t>
      </w:r>
      <w:r>
        <w:rPr>
          <w:rFonts w:ascii="Times New Roman" w:hAnsi="Times New Roman"/>
          <w:sz w:val="24"/>
        </w:rPr>
        <w:t xml:space="preserve"> It does not include repair, recycling, and energy recovery of wood packaging; however, includes backfilling.</w:t>
      </w:r>
    </w:p>
    <w:p w14:paraId="66E7E64B" w14:textId="77777777" w:rsidR="00880879" w:rsidRPr="001202C1" w:rsidRDefault="00880879" w:rsidP="00E30EEB">
      <w:pPr>
        <w:spacing w:after="0" w:line="240" w:lineRule="auto"/>
        <w:jc w:val="both"/>
        <w:rPr>
          <w:rFonts w:ascii="Times New Roman" w:hAnsi="Times New Roman"/>
          <w:sz w:val="24"/>
          <w:szCs w:val="19"/>
        </w:rPr>
      </w:pPr>
    </w:p>
    <w:p w14:paraId="697AAA07" w14:textId="371BCFB7" w:rsidR="00880879" w:rsidRPr="001202C1" w:rsidRDefault="00880879" w:rsidP="00E30EEB">
      <w:pPr>
        <w:spacing w:after="0" w:line="240" w:lineRule="auto"/>
        <w:jc w:val="center"/>
        <w:rPr>
          <w:rFonts w:ascii="Times New Roman" w:hAnsi="Times New Roman"/>
          <w:b/>
          <w:sz w:val="24"/>
          <w:szCs w:val="19"/>
          <w:vertAlign w:val="superscript"/>
        </w:rPr>
      </w:pPr>
      <w:r>
        <w:rPr>
          <w:rFonts w:ascii="Times New Roman" w:hAnsi="Times New Roman"/>
          <w:b/>
          <w:sz w:val="24"/>
        </w:rPr>
        <w:t>4. Documents Confirming the Collection of Packaging Waste and Disposable Tableware in the Territory of the Republic of Latvia and Recycling and Recovery of Packaging Waste and Disposable Tableware</w:t>
      </w:r>
    </w:p>
    <w:p w14:paraId="21D9C621" w14:textId="77777777" w:rsidR="00880879" w:rsidRPr="001202C1" w:rsidRDefault="00880879" w:rsidP="00E30EEB">
      <w:pPr>
        <w:spacing w:after="0" w:line="240" w:lineRule="auto"/>
        <w:jc w:val="both"/>
        <w:rPr>
          <w:rFonts w:ascii="Times New Roman" w:hAnsi="Times New Roman"/>
          <w:sz w:val="24"/>
          <w:szCs w:val="19"/>
        </w:rPr>
      </w:pPr>
    </w:p>
    <w:p w14:paraId="3A92B5EF" w14:textId="6E0E66E6" w:rsidR="00880879" w:rsidRPr="001202C1" w:rsidRDefault="00880879" w:rsidP="00E30EEB">
      <w:pPr>
        <w:spacing w:after="0" w:line="240" w:lineRule="auto"/>
        <w:jc w:val="center"/>
        <w:rPr>
          <w:rFonts w:ascii="Times New Roman" w:hAnsi="Times New Roman"/>
          <w:b/>
          <w:sz w:val="24"/>
          <w:szCs w:val="19"/>
          <w:vertAlign w:val="superscript"/>
        </w:rPr>
      </w:pPr>
      <w:r>
        <w:rPr>
          <w:rFonts w:ascii="Times New Roman" w:hAnsi="Times New Roman"/>
          <w:b/>
          <w:sz w:val="24"/>
        </w:rPr>
        <w:t>4.1. Confirmation Documents of the Economic Operators (with which Agreements on Collection of Packaging Waste and Disposable Tableware have been Entered into) on the Amount of Packaging Waste and Disposable Tableware Collected in the Territory of the Republic of Latvia in the Relevant Time Period</w:t>
      </w:r>
      <w:r>
        <w:rPr>
          <w:rFonts w:ascii="Times New Roman" w:hAnsi="Times New Roman"/>
          <w:b/>
          <w:sz w:val="24"/>
          <w:vertAlign w:val="superscript"/>
        </w:rPr>
        <w:t>17</w:t>
      </w:r>
    </w:p>
    <w:p w14:paraId="295A526A" w14:textId="77777777" w:rsidR="00880879" w:rsidRPr="001202C1" w:rsidRDefault="00880879" w:rsidP="00E30EEB">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54"/>
        <w:gridCol w:w="1249"/>
        <w:gridCol w:w="1707"/>
        <w:gridCol w:w="1811"/>
        <w:gridCol w:w="1632"/>
        <w:gridCol w:w="1170"/>
        <w:gridCol w:w="1257"/>
        <w:gridCol w:w="1296"/>
        <w:gridCol w:w="1735"/>
        <w:gridCol w:w="1682"/>
      </w:tblGrid>
      <w:tr w:rsidR="006F3D7B" w:rsidRPr="001202C1" w14:paraId="61571500" w14:textId="77777777" w:rsidTr="00E30EEB">
        <w:trPr>
          <w:cantSplit/>
        </w:trPr>
        <w:tc>
          <w:tcPr>
            <w:tcW w:w="162" w:type="pct"/>
            <w:vAlign w:val="center"/>
          </w:tcPr>
          <w:p w14:paraId="09187604" w14:textId="11255D5F"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No.</w:t>
            </w:r>
          </w:p>
        </w:tc>
        <w:tc>
          <w:tcPr>
            <w:tcW w:w="446" w:type="pct"/>
            <w:vAlign w:val="center"/>
          </w:tcPr>
          <w:p w14:paraId="0A743233"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Name, registration number in the Enterprise Register, and legal address of the economic operator</w:t>
            </w:r>
          </w:p>
        </w:tc>
        <w:tc>
          <w:tcPr>
            <w:tcW w:w="610" w:type="pct"/>
            <w:vAlign w:val="center"/>
          </w:tcPr>
          <w:p w14:paraId="26B69197"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Address of the sorted waste collection site</w:t>
            </w:r>
            <w:r>
              <w:rPr>
                <w:rFonts w:ascii="Times New Roman" w:hAnsi="Times New Roman"/>
                <w:sz w:val="24"/>
                <w:vertAlign w:val="superscript"/>
              </w:rPr>
              <w:t>18</w:t>
            </w:r>
          </w:p>
        </w:tc>
        <w:tc>
          <w:tcPr>
            <w:tcW w:w="647" w:type="pct"/>
            <w:vAlign w:val="center"/>
          </w:tcPr>
          <w:p w14:paraId="44FC1723"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Material type of the collected packaging waste and disposable tableware indicated in the document</w:t>
            </w:r>
          </w:p>
        </w:tc>
        <w:tc>
          <w:tcPr>
            <w:tcW w:w="583" w:type="pct"/>
            <w:vAlign w:val="center"/>
          </w:tcPr>
          <w:p w14:paraId="161065EB"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Amount of the collected packaging waste and disposable tableware indicated in the document (kg)</w:t>
            </w:r>
          </w:p>
        </w:tc>
        <w:tc>
          <w:tcPr>
            <w:tcW w:w="418" w:type="pct"/>
            <w:vAlign w:val="center"/>
          </w:tcPr>
          <w:p w14:paraId="0E22B7CC"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Time period for which the document has been issued</w:t>
            </w:r>
          </w:p>
        </w:tc>
        <w:tc>
          <w:tcPr>
            <w:tcW w:w="449" w:type="pct"/>
            <w:vAlign w:val="center"/>
          </w:tcPr>
          <w:p w14:paraId="64F1D543"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Date of issue of the document</w:t>
            </w:r>
          </w:p>
        </w:tc>
        <w:tc>
          <w:tcPr>
            <w:tcW w:w="463" w:type="pct"/>
            <w:vAlign w:val="center"/>
          </w:tcPr>
          <w:p w14:paraId="2C8F6879"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Name of the economic operator to which it was delivered for recovery</w:t>
            </w:r>
          </w:p>
        </w:tc>
        <w:tc>
          <w:tcPr>
            <w:tcW w:w="620" w:type="pct"/>
            <w:shd w:val="clear" w:color="auto" w:fill="auto"/>
            <w:vAlign w:val="center"/>
          </w:tcPr>
          <w:p w14:paraId="14A7AA79"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Co-financing of the manager</w:t>
            </w:r>
            <w:r>
              <w:rPr>
                <w:rFonts w:ascii="Times New Roman" w:hAnsi="Times New Roman"/>
                <w:sz w:val="24"/>
                <w:vertAlign w:val="superscript"/>
              </w:rPr>
              <w:t>19</w:t>
            </w:r>
            <w:r>
              <w:rPr>
                <w:rFonts w:ascii="Times New Roman" w:hAnsi="Times New Roman"/>
                <w:sz w:val="24"/>
              </w:rPr>
              <w:t xml:space="preserve"> EUR</w:t>
            </w:r>
          </w:p>
        </w:tc>
        <w:tc>
          <w:tcPr>
            <w:tcW w:w="601" w:type="pct"/>
            <w:shd w:val="clear" w:color="auto" w:fill="auto"/>
            <w:vAlign w:val="center"/>
          </w:tcPr>
          <w:p w14:paraId="7F43A67D"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Recipient of the co-financing of the manager – name, registration number of the economic operator</w:t>
            </w:r>
          </w:p>
        </w:tc>
      </w:tr>
      <w:tr w:rsidR="006F3D7B" w:rsidRPr="001202C1" w14:paraId="1E17AF47" w14:textId="77777777" w:rsidTr="00E30EEB">
        <w:trPr>
          <w:cantSplit/>
        </w:trPr>
        <w:tc>
          <w:tcPr>
            <w:tcW w:w="162" w:type="pct"/>
            <w:vAlign w:val="center"/>
          </w:tcPr>
          <w:p w14:paraId="64CD8A1F" w14:textId="77777777" w:rsidR="00880879" w:rsidRPr="001202C1" w:rsidRDefault="00880879" w:rsidP="001202C1">
            <w:pPr>
              <w:spacing w:after="0" w:line="240" w:lineRule="auto"/>
              <w:jc w:val="both"/>
              <w:rPr>
                <w:rFonts w:ascii="Times New Roman" w:hAnsi="Times New Roman"/>
                <w:sz w:val="24"/>
                <w:szCs w:val="19"/>
              </w:rPr>
            </w:pPr>
          </w:p>
        </w:tc>
        <w:tc>
          <w:tcPr>
            <w:tcW w:w="446" w:type="pct"/>
            <w:vAlign w:val="center"/>
          </w:tcPr>
          <w:p w14:paraId="3C38C165" w14:textId="77777777" w:rsidR="00880879" w:rsidRPr="001202C1" w:rsidRDefault="00880879" w:rsidP="001202C1">
            <w:pPr>
              <w:spacing w:after="0" w:line="240" w:lineRule="auto"/>
              <w:jc w:val="both"/>
              <w:rPr>
                <w:rFonts w:ascii="Times New Roman" w:hAnsi="Times New Roman"/>
                <w:sz w:val="24"/>
                <w:szCs w:val="19"/>
              </w:rPr>
            </w:pPr>
          </w:p>
        </w:tc>
        <w:tc>
          <w:tcPr>
            <w:tcW w:w="610" w:type="pct"/>
            <w:vAlign w:val="center"/>
          </w:tcPr>
          <w:p w14:paraId="68601C60" w14:textId="77777777" w:rsidR="00880879" w:rsidRPr="001202C1" w:rsidRDefault="00880879" w:rsidP="001202C1">
            <w:pPr>
              <w:spacing w:after="0" w:line="240" w:lineRule="auto"/>
              <w:jc w:val="both"/>
              <w:rPr>
                <w:rFonts w:ascii="Times New Roman" w:hAnsi="Times New Roman"/>
                <w:sz w:val="24"/>
                <w:szCs w:val="19"/>
              </w:rPr>
            </w:pPr>
          </w:p>
        </w:tc>
        <w:tc>
          <w:tcPr>
            <w:tcW w:w="647" w:type="pct"/>
            <w:vAlign w:val="center"/>
          </w:tcPr>
          <w:p w14:paraId="4A2D832A" w14:textId="77777777" w:rsidR="00880879" w:rsidRPr="001202C1" w:rsidRDefault="00880879" w:rsidP="001202C1">
            <w:pPr>
              <w:spacing w:after="0" w:line="240" w:lineRule="auto"/>
              <w:jc w:val="both"/>
              <w:rPr>
                <w:rFonts w:ascii="Times New Roman" w:hAnsi="Times New Roman"/>
                <w:sz w:val="24"/>
                <w:szCs w:val="19"/>
              </w:rPr>
            </w:pPr>
          </w:p>
        </w:tc>
        <w:tc>
          <w:tcPr>
            <w:tcW w:w="583" w:type="pct"/>
            <w:vAlign w:val="center"/>
          </w:tcPr>
          <w:p w14:paraId="4F0DB880" w14:textId="77777777" w:rsidR="00880879" w:rsidRPr="001202C1" w:rsidRDefault="00880879" w:rsidP="001202C1">
            <w:pPr>
              <w:spacing w:after="0" w:line="240" w:lineRule="auto"/>
              <w:jc w:val="both"/>
              <w:rPr>
                <w:rFonts w:ascii="Times New Roman" w:hAnsi="Times New Roman"/>
                <w:sz w:val="24"/>
                <w:szCs w:val="19"/>
              </w:rPr>
            </w:pPr>
          </w:p>
        </w:tc>
        <w:tc>
          <w:tcPr>
            <w:tcW w:w="418" w:type="pct"/>
            <w:vAlign w:val="center"/>
          </w:tcPr>
          <w:p w14:paraId="5C6BE2F6" w14:textId="77777777" w:rsidR="00880879" w:rsidRPr="001202C1" w:rsidRDefault="00880879" w:rsidP="001202C1">
            <w:pPr>
              <w:spacing w:after="0" w:line="240" w:lineRule="auto"/>
              <w:jc w:val="both"/>
              <w:rPr>
                <w:rFonts w:ascii="Times New Roman" w:hAnsi="Times New Roman"/>
                <w:sz w:val="24"/>
                <w:szCs w:val="19"/>
              </w:rPr>
            </w:pPr>
          </w:p>
        </w:tc>
        <w:tc>
          <w:tcPr>
            <w:tcW w:w="449" w:type="pct"/>
            <w:vAlign w:val="center"/>
          </w:tcPr>
          <w:p w14:paraId="31EED6C1" w14:textId="77777777" w:rsidR="00880879" w:rsidRPr="001202C1" w:rsidRDefault="00880879" w:rsidP="001202C1">
            <w:pPr>
              <w:spacing w:after="0" w:line="240" w:lineRule="auto"/>
              <w:jc w:val="both"/>
              <w:rPr>
                <w:rFonts w:ascii="Times New Roman" w:hAnsi="Times New Roman"/>
                <w:sz w:val="24"/>
                <w:szCs w:val="19"/>
              </w:rPr>
            </w:pPr>
          </w:p>
        </w:tc>
        <w:tc>
          <w:tcPr>
            <w:tcW w:w="463" w:type="pct"/>
            <w:vAlign w:val="center"/>
          </w:tcPr>
          <w:p w14:paraId="32B1665B" w14:textId="77777777" w:rsidR="00880879" w:rsidRPr="001202C1" w:rsidRDefault="00880879" w:rsidP="001202C1">
            <w:pPr>
              <w:spacing w:after="0" w:line="240" w:lineRule="auto"/>
              <w:jc w:val="both"/>
              <w:rPr>
                <w:rFonts w:ascii="Times New Roman" w:hAnsi="Times New Roman"/>
                <w:sz w:val="24"/>
                <w:szCs w:val="19"/>
              </w:rPr>
            </w:pPr>
          </w:p>
        </w:tc>
        <w:tc>
          <w:tcPr>
            <w:tcW w:w="620" w:type="pct"/>
            <w:vAlign w:val="center"/>
          </w:tcPr>
          <w:p w14:paraId="5AB08C65" w14:textId="77777777" w:rsidR="00880879" w:rsidRPr="001202C1" w:rsidRDefault="00880879" w:rsidP="001202C1">
            <w:pPr>
              <w:spacing w:after="0" w:line="240" w:lineRule="auto"/>
              <w:jc w:val="both"/>
              <w:rPr>
                <w:rFonts w:ascii="Times New Roman" w:hAnsi="Times New Roman"/>
                <w:sz w:val="24"/>
                <w:szCs w:val="19"/>
              </w:rPr>
            </w:pPr>
          </w:p>
        </w:tc>
        <w:tc>
          <w:tcPr>
            <w:tcW w:w="601" w:type="pct"/>
            <w:vAlign w:val="center"/>
          </w:tcPr>
          <w:p w14:paraId="4206E8A4"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25D6D129" w14:textId="77777777" w:rsidTr="00E30EEB">
        <w:trPr>
          <w:cantSplit/>
        </w:trPr>
        <w:tc>
          <w:tcPr>
            <w:tcW w:w="162" w:type="pct"/>
            <w:vAlign w:val="center"/>
          </w:tcPr>
          <w:p w14:paraId="0DABE627" w14:textId="77777777" w:rsidR="00880879" w:rsidRPr="001202C1" w:rsidRDefault="00880879" w:rsidP="001202C1">
            <w:pPr>
              <w:spacing w:after="0" w:line="240" w:lineRule="auto"/>
              <w:jc w:val="both"/>
              <w:rPr>
                <w:rFonts w:ascii="Times New Roman" w:hAnsi="Times New Roman"/>
                <w:sz w:val="24"/>
                <w:szCs w:val="19"/>
              </w:rPr>
            </w:pPr>
          </w:p>
        </w:tc>
        <w:tc>
          <w:tcPr>
            <w:tcW w:w="446" w:type="pct"/>
            <w:vAlign w:val="center"/>
          </w:tcPr>
          <w:p w14:paraId="16A911DB" w14:textId="77777777" w:rsidR="00880879" w:rsidRPr="001202C1" w:rsidRDefault="00880879" w:rsidP="001202C1">
            <w:pPr>
              <w:spacing w:after="0" w:line="240" w:lineRule="auto"/>
              <w:jc w:val="both"/>
              <w:rPr>
                <w:rFonts w:ascii="Times New Roman" w:hAnsi="Times New Roman"/>
                <w:sz w:val="24"/>
                <w:szCs w:val="19"/>
              </w:rPr>
            </w:pPr>
          </w:p>
        </w:tc>
        <w:tc>
          <w:tcPr>
            <w:tcW w:w="610" w:type="pct"/>
            <w:vAlign w:val="center"/>
          </w:tcPr>
          <w:p w14:paraId="6F1EAE10" w14:textId="77777777" w:rsidR="00880879" w:rsidRPr="001202C1" w:rsidRDefault="00880879" w:rsidP="001202C1">
            <w:pPr>
              <w:spacing w:after="0" w:line="240" w:lineRule="auto"/>
              <w:jc w:val="both"/>
              <w:rPr>
                <w:rFonts w:ascii="Times New Roman" w:hAnsi="Times New Roman"/>
                <w:sz w:val="24"/>
                <w:szCs w:val="19"/>
              </w:rPr>
            </w:pPr>
          </w:p>
        </w:tc>
        <w:tc>
          <w:tcPr>
            <w:tcW w:w="647" w:type="pct"/>
            <w:vAlign w:val="center"/>
          </w:tcPr>
          <w:p w14:paraId="07087BCD" w14:textId="77777777" w:rsidR="00880879" w:rsidRPr="001202C1" w:rsidRDefault="00880879" w:rsidP="001202C1">
            <w:pPr>
              <w:spacing w:after="0" w:line="240" w:lineRule="auto"/>
              <w:jc w:val="both"/>
              <w:rPr>
                <w:rFonts w:ascii="Times New Roman" w:hAnsi="Times New Roman"/>
                <w:sz w:val="24"/>
                <w:szCs w:val="19"/>
              </w:rPr>
            </w:pPr>
          </w:p>
        </w:tc>
        <w:tc>
          <w:tcPr>
            <w:tcW w:w="583" w:type="pct"/>
            <w:vAlign w:val="center"/>
          </w:tcPr>
          <w:p w14:paraId="6B820ECF" w14:textId="77777777" w:rsidR="00880879" w:rsidRPr="001202C1" w:rsidRDefault="00880879" w:rsidP="001202C1">
            <w:pPr>
              <w:spacing w:after="0" w:line="240" w:lineRule="auto"/>
              <w:jc w:val="both"/>
              <w:rPr>
                <w:rFonts w:ascii="Times New Roman" w:hAnsi="Times New Roman"/>
                <w:sz w:val="24"/>
                <w:szCs w:val="19"/>
              </w:rPr>
            </w:pPr>
          </w:p>
        </w:tc>
        <w:tc>
          <w:tcPr>
            <w:tcW w:w="418" w:type="pct"/>
            <w:vAlign w:val="center"/>
          </w:tcPr>
          <w:p w14:paraId="777F02E6" w14:textId="77777777" w:rsidR="00880879" w:rsidRPr="001202C1" w:rsidRDefault="00880879" w:rsidP="001202C1">
            <w:pPr>
              <w:spacing w:after="0" w:line="240" w:lineRule="auto"/>
              <w:jc w:val="both"/>
              <w:rPr>
                <w:rFonts w:ascii="Times New Roman" w:hAnsi="Times New Roman"/>
                <w:sz w:val="24"/>
                <w:szCs w:val="19"/>
              </w:rPr>
            </w:pPr>
          </w:p>
        </w:tc>
        <w:tc>
          <w:tcPr>
            <w:tcW w:w="449" w:type="pct"/>
            <w:vAlign w:val="center"/>
          </w:tcPr>
          <w:p w14:paraId="5E9F1A61" w14:textId="77777777" w:rsidR="00880879" w:rsidRPr="001202C1" w:rsidRDefault="00880879" w:rsidP="001202C1">
            <w:pPr>
              <w:spacing w:after="0" w:line="240" w:lineRule="auto"/>
              <w:jc w:val="both"/>
              <w:rPr>
                <w:rFonts w:ascii="Times New Roman" w:hAnsi="Times New Roman"/>
                <w:sz w:val="24"/>
                <w:szCs w:val="19"/>
              </w:rPr>
            </w:pPr>
          </w:p>
        </w:tc>
        <w:tc>
          <w:tcPr>
            <w:tcW w:w="463" w:type="pct"/>
            <w:vAlign w:val="center"/>
          </w:tcPr>
          <w:p w14:paraId="18C3D993" w14:textId="77777777" w:rsidR="00880879" w:rsidRPr="001202C1" w:rsidRDefault="00880879" w:rsidP="001202C1">
            <w:pPr>
              <w:spacing w:after="0" w:line="240" w:lineRule="auto"/>
              <w:jc w:val="both"/>
              <w:rPr>
                <w:rFonts w:ascii="Times New Roman" w:hAnsi="Times New Roman"/>
                <w:sz w:val="24"/>
                <w:szCs w:val="19"/>
              </w:rPr>
            </w:pPr>
          </w:p>
        </w:tc>
        <w:tc>
          <w:tcPr>
            <w:tcW w:w="620" w:type="pct"/>
            <w:vAlign w:val="center"/>
          </w:tcPr>
          <w:p w14:paraId="2C7EAA2E" w14:textId="77777777" w:rsidR="00880879" w:rsidRPr="001202C1" w:rsidRDefault="00880879" w:rsidP="001202C1">
            <w:pPr>
              <w:spacing w:after="0" w:line="240" w:lineRule="auto"/>
              <w:jc w:val="both"/>
              <w:rPr>
                <w:rFonts w:ascii="Times New Roman" w:hAnsi="Times New Roman"/>
                <w:sz w:val="24"/>
                <w:szCs w:val="19"/>
              </w:rPr>
            </w:pPr>
          </w:p>
        </w:tc>
        <w:tc>
          <w:tcPr>
            <w:tcW w:w="601" w:type="pct"/>
            <w:vAlign w:val="center"/>
          </w:tcPr>
          <w:p w14:paraId="12536F05"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05BB0446" w14:textId="77777777" w:rsidTr="00E30EEB">
        <w:trPr>
          <w:cantSplit/>
        </w:trPr>
        <w:tc>
          <w:tcPr>
            <w:tcW w:w="162" w:type="pct"/>
            <w:vAlign w:val="center"/>
          </w:tcPr>
          <w:p w14:paraId="3D22CA2B" w14:textId="77777777" w:rsidR="00880879" w:rsidRPr="001202C1" w:rsidRDefault="00880879" w:rsidP="001202C1">
            <w:pPr>
              <w:spacing w:after="0" w:line="240" w:lineRule="auto"/>
              <w:jc w:val="both"/>
              <w:rPr>
                <w:rFonts w:ascii="Times New Roman" w:hAnsi="Times New Roman"/>
                <w:sz w:val="24"/>
                <w:szCs w:val="19"/>
              </w:rPr>
            </w:pPr>
          </w:p>
        </w:tc>
        <w:tc>
          <w:tcPr>
            <w:tcW w:w="446" w:type="pct"/>
            <w:vAlign w:val="center"/>
          </w:tcPr>
          <w:p w14:paraId="7AB296E7" w14:textId="77777777" w:rsidR="00880879" w:rsidRPr="001202C1" w:rsidRDefault="00880879" w:rsidP="001202C1">
            <w:pPr>
              <w:spacing w:after="0" w:line="240" w:lineRule="auto"/>
              <w:jc w:val="both"/>
              <w:rPr>
                <w:rFonts w:ascii="Times New Roman" w:hAnsi="Times New Roman"/>
                <w:sz w:val="24"/>
                <w:szCs w:val="19"/>
              </w:rPr>
            </w:pPr>
          </w:p>
        </w:tc>
        <w:tc>
          <w:tcPr>
            <w:tcW w:w="610" w:type="pct"/>
            <w:vAlign w:val="center"/>
          </w:tcPr>
          <w:p w14:paraId="30542078" w14:textId="77777777" w:rsidR="00880879" w:rsidRPr="001202C1" w:rsidRDefault="00880879" w:rsidP="001202C1">
            <w:pPr>
              <w:spacing w:after="0" w:line="240" w:lineRule="auto"/>
              <w:jc w:val="both"/>
              <w:rPr>
                <w:rFonts w:ascii="Times New Roman" w:hAnsi="Times New Roman"/>
                <w:sz w:val="24"/>
                <w:szCs w:val="19"/>
              </w:rPr>
            </w:pPr>
          </w:p>
        </w:tc>
        <w:tc>
          <w:tcPr>
            <w:tcW w:w="647" w:type="pct"/>
            <w:vAlign w:val="center"/>
          </w:tcPr>
          <w:p w14:paraId="266E5B82" w14:textId="77777777" w:rsidR="00880879" w:rsidRPr="001202C1" w:rsidRDefault="00880879" w:rsidP="001202C1">
            <w:pPr>
              <w:spacing w:after="0" w:line="240" w:lineRule="auto"/>
              <w:jc w:val="both"/>
              <w:rPr>
                <w:rFonts w:ascii="Times New Roman" w:hAnsi="Times New Roman"/>
                <w:sz w:val="24"/>
                <w:szCs w:val="19"/>
              </w:rPr>
            </w:pPr>
          </w:p>
        </w:tc>
        <w:tc>
          <w:tcPr>
            <w:tcW w:w="583" w:type="pct"/>
            <w:vAlign w:val="center"/>
          </w:tcPr>
          <w:p w14:paraId="72B961BD" w14:textId="77777777" w:rsidR="00880879" w:rsidRPr="001202C1" w:rsidRDefault="00880879" w:rsidP="001202C1">
            <w:pPr>
              <w:spacing w:after="0" w:line="240" w:lineRule="auto"/>
              <w:jc w:val="both"/>
              <w:rPr>
                <w:rFonts w:ascii="Times New Roman" w:hAnsi="Times New Roman"/>
                <w:sz w:val="24"/>
                <w:szCs w:val="19"/>
              </w:rPr>
            </w:pPr>
          </w:p>
        </w:tc>
        <w:tc>
          <w:tcPr>
            <w:tcW w:w="418" w:type="pct"/>
            <w:vAlign w:val="center"/>
          </w:tcPr>
          <w:p w14:paraId="4CE795DB" w14:textId="77777777" w:rsidR="00880879" w:rsidRPr="001202C1" w:rsidRDefault="00880879" w:rsidP="001202C1">
            <w:pPr>
              <w:spacing w:after="0" w:line="240" w:lineRule="auto"/>
              <w:jc w:val="both"/>
              <w:rPr>
                <w:rFonts w:ascii="Times New Roman" w:hAnsi="Times New Roman"/>
                <w:sz w:val="24"/>
                <w:szCs w:val="19"/>
              </w:rPr>
            </w:pPr>
          </w:p>
        </w:tc>
        <w:tc>
          <w:tcPr>
            <w:tcW w:w="449" w:type="pct"/>
            <w:vAlign w:val="center"/>
          </w:tcPr>
          <w:p w14:paraId="6B6CD8AF" w14:textId="77777777" w:rsidR="00880879" w:rsidRPr="001202C1" w:rsidRDefault="00880879" w:rsidP="001202C1">
            <w:pPr>
              <w:spacing w:after="0" w:line="240" w:lineRule="auto"/>
              <w:jc w:val="both"/>
              <w:rPr>
                <w:rFonts w:ascii="Times New Roman" w:hAnsi="Times New Roman"/>
                <w:sz w:val="24"/>
                <w:szCs w:val="19"/>
              </w:rPr>
            </w:pPr>
          </w:p>
        </w:tc>
        <w:tc>
          <w:tcPr>
            <w:tcW w:w="463" w:type="pct"/>
            <w:vAlign w:val="center"/>
          </w:tcPr>
          <w:p w14:paraId="49C1A184" w14:textId="77777777" w:rsidR="00880879" w:rsidRPr="001202C1" w:rsidRDefault="00880879" w:rsidP="001202C1">
            <w:pPr>
              <w:spacing w:after="0" w:line="240" w:lineRule="auto"/>
              <w:jc w:val="both"/>
              <w:rPr>
                <w:rFonts w:ascii="Times New Roman" w:hAnsi="Times New Roman"/>
                <w:sz w:val="24"/>
                <w:szCs w:val="19"/>
              </w:rPr>
            </w:pPr>
          </w:p>
        </w:tc>
        <w:tc>
          <w:tcPr>
            <w:tcW w:w="620" w:type="pct"/>
            <w:vAlign w:val="center"/>
          </w:tcPr>
          <w:p w14:paraId="245E2D2E" w14:textId="77777777" w:rsidR="00880879" w:rsidRPr="001202C1" w:rsidRDefault="00880879" w:rsidP="001202C1">
            <w:pPr>
              <w:spacing w:after="0" w:line="240" w:lineRule="auto"/>
              <w:jc w:val="both"/>
              <w:rPr>
                <w:rFonts w:ascii="Times New Roman" w:hAnsi="Times New Roman"/>
                <w:sz w:val="24"/>
                <w:szCs w:val="19"/>
              </w:rPr>
            </w:pPr>
          </w:p>
        </w:tc>
        <w:tc>
          <w:tcPr>
            <w:tcW w:w="601" w:type="pct"/>
            <w:vAlign w:val="center"/>
          </w:tcPr>
          <w:p w14:paraId="4BF80A96" w14:textId="77777777" w:rsidR="00880879" w:rsidRPr="001202C1" w:rsidRDefault="00880879" w:rsidP="001202C1">
            <w:pPr>
              <w:spacing w:after="0" w:line="240" w:lineRule="auto"/>
              <w:jc w:val="both"/>
              <w:rPr>
                <w:rFonts w:ascii="Times New Roman" w:hAnsi="Times New Roman"/>
                <w:sz w:val="24"/>
                <w:szCs w:val="19"/>
              </w:rPr>
            </w:pPr>
          </w:p>
        </w:tc>
      </w:tr>
    </w:tbl>
    <w:p w14:paraId="251772BB" w14:textId="77777777" w:rsidR="00E30EEB" w:rsidRDefault="00E30EEB" w:rsidP="001202C1">
      <w:pPr>
        <w:spacing w:after="0" w:line="240" w:lineRule="auto"/>
        <w:ind w:firstLine="539"/>
        <w:jc w:val="both"/>
        <w:rPr>
          <w:rFonts w:ascii="Times New Roman" w:hAnsi="Times New Roman"/>
          <w:sz w:val="24"/>
          <w:szCs w:val="17"/>
        </w:rPr>
      </w:pPr>
    </w:p>
    <w:p w14:paraId="729F947E" w14:textId="647CDC2C"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Notes.</w:t>
      </w:r>
    </w:p>
    <w:p w14:paraId="6F10A646"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 xml:space="preserve">24. </w:t>
      </w:r>
      <w:r>
        <w:rPr>
          <w:rFonts w:ascii="Times New Roman" w:hAnsi="Times New Roman"/>
          <w:sz w:val="24"/>
          <w:vertAlign w:val="superscript"/>
        </w:rPr>
        <w:t>17</w:t>
      </w:r>
      <w:r>
        <w:rPr>
          <w:rFonts w:ascii="Times New Roman" w:hAnsi="Times New Roman"/>
          <w:sz w:val="24"/>
        </w:rPr>
        <w:t xml:space="preserve"> Confirmation documents shall be provided by those economic operators with which the agreement on the collection of packaging waste and disposable tableware has been entered into and which have collected packaging waste and disposable tableware indicated in Sub-paragraph 3.1 of the report in the relevant time period.</w:t>
      </w:r>
    </w:p>
    <w:p w14:paraId="6CC7B90C"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 xml:space="preserve">25. </w:t>
      </w:r>
      <w:r>
        <w:rPr>
          <w:rFonts w:ascii="Times New Roman" w:hAnsi="Times New Roman"/>
          <w:sz w:val="24"/>
          <w:vertAlign w:val="superscript"/>
        </w:rPr>
        <w:t>18</w:t>
      </w:r>
      <w:r>
        <w:rPr>
          <w:rFonts w:ascii="Times New Roman" w:hAnsi="Times New Roman"/>
          <w:sz w:val="24"/>
        </w:rPr>
        <w:t xml:space="preserve"> Addresses of the sorted waste collection sites shall be indicated in conformity with Sub-paragraph 4.1 of the management plan. The column shall not be filled in if packaging waste and disposable tableware are collected in conformity with Sub-paragraph 4.2 of the management plan.</w:t>
      </w:r>
    </w:p>
    <w:p w14:paraId="4512F7AC"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 xml:space="preserve">26. </w:t>
      </w:r>
      <w:r>
        <w:rPr>
          <w:rFonts w:ascii="Times New Roman" w:hAnsi="Times New Roman"/>
          <w:sz w:val="24"/>
          <w:vertAlign w:val="superscript"/>
        </w:rPr>
        <w:t>19</w:t>
      </w:r>
      <w:r>
        <w:rPr>
          <w:rFonts w:ascii="Times New Roman" w:hAnsi="Times New Roman"/>
          <w:sz w:val="24"/>
        </w:rPr>
        <w:t xml:space="preserve"> Co-financing of the manager is financing which the manager pays to the cooperation partners included in the management plan for the separate waste collection in the territory of the Republic of Latvia from direct waste producers, preparation for recycling, including sorting, recycling or recovery.</w:t>
      </w:r>
    </w:p>
    <w:p w14:paraId="03B45422" w14:textId="77777777" w:rsidR="00880879" w:rsidRPr="001202C1" w:rsidRDefault="00880879" w:rsidP="004C1D13">
      <w:pPr>
        <w:spacing w:after="0" w:line="240" w:lineRule="auto"/>
        <w:jc w:val="both"/>
        <w:rPr>
          <w:rFonts w:ascii="Times New Roman" w:hAnsi="Times New Roman"/>
          <w:sz w:val="24"/>
          <w:szCs w:val="19"/>
        </w:rPr>
      </w:pPr>
    </w:p>
    <w:p w14:paraId="380C5D3E" w14:textId="5E2CE952" w:rsidR="00880879" w:rsidRPr="001202C1" w:rsidRDefault="00880879" w:rsidP="00E30EEB">
      <w:pPr>
        <w:spacing w:after="0" w:line="240" w:lineRule="auto"/>
        <w:jc w:val="center"/>
        <w:rPr>
          <w:rFonts w:ascii="Times New Roman" w:hAnsi="Times New Roman"/>
          <w:b/>
          <w:sz w:val="24"/>
          <w:szCs w:val="19"/>
        </w:rPr>
      </w:pPr>
      <w:r>
        <w:rPr>
          <w:rFonts w:ascii="Times New Roman" w:hAnsi="Times New Roman"/>
          <w:b/>
          <w:sz w:val="24"/>
        </w:rPr>
        <w:t>4.2. Confirmation Documents of the Economic Operators (with which Agreements on Recycling or Recovery of Packaging Waste and Disposable Tableware have been Entered into) on the Amount of Packaging Waste and Disposable Tableware Recycled or Recovered in the Relevant Time Period</w:t>
      </w:r>
    </w:p>
    <w:p w14:paraId="4D61D28A" w14:textId="77777777" w:rsidR="00880879" w:rsidRPr="001202C1" w:rsidRDefault="00880879" w:rsidP="00E30EEB">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01"/>
        <w:gridCol w:w="1606"/>
        <w:gridCol w:w="2309"/>
        <w:gridCol w:w="2096"/>
        <w:gridCol w:w="1391"/>
        <w:gridCol w:w="1363"/>
        <w:gridCol w:w="1363"/>
        <w:gridCol w:w="1682"/>
        <w:gridCol w:w="1682"/>
      </w:tblGrid>
      <w:tr w:rsidR="006F3D7B" w:rsidRPr="001202C1" w14:paraId="60C88BF1" w14:textId="77777777" w:rsidTr="00E30EEB">
        <w:trPr>
          <w:cantSplit/>
        </w:trPr>
        <w:tc>
          <w:tcPr>
            <w:tcW w:w="179" w:type="pct"/>
            <w:vAlign w:val="center"/>
          </w:tcPr>
          <w:p w14:paraId="3CD6C8C2" w14:textId="0C7D7DF9"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No.</w:t>
            </w:r>
          </w:p>
        </w:tc>
        <w:tc>
          <w:tcPr>
            <w:tcW w:w="574" w:type="pct"/>
            <w:vAlign w:val="center"/>
          </w:tcPr>
          <w:p w14:paraId="16E07F0A"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Name, registration number in the Enterprise Register, and legal address of the economic operator</w:t>
            </w:r>
          </w:p>
        </w:tc>
        <w:tc>
          <w:tcPr>
            <w:tcW w:w="825" w:type="pct"/>
            <w:vAlign w:val="center"/>
          </w:tcPr>
          <w:p w14:paraId="3D765DD4"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Material type of the recycled or recovered packaging waste and disposable tableware indicated in the document</w:t>
            </w:r>
          </w:p>
        </w:tc>
        <w:tc>
          <w:tcPr>
            <w:tcW w:w="749" w:type="pct"/>
            <w:vAlign w:val="center"/>
          </w:tcPr>
          <w:p w14:paraId="00FA5487"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Amount of the recycled or recovered packaging waste and disposable tableware indicated in the document (kg)</w:t>
            </w:r>
          </w:p>
        </w:tc>
        <w:tc>
          <w:tcPr>
            <w:tcW w:w="497" w:type="pct"/>
            <w:vAlign w:val="center"/>
          </w:tcPr>
          <w:p w14:paraId="1E896F99"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Code or name of the recovery activity performed</w:t>
            </w:r>
          </w:p>
        </w:tc>
        <w:tc>
          <w:tcPr>
            <w:tcW w:w="487" w:type="pct"/>
            <w:vAlign w:val="center"/>
          </w:tcPr>
          <w:p w14:paraId="198B0F09"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Time period for which the document has been issued</w:t>
            </w:r>
          </w:p>
        </w:tc>
        <w:tc>
          <w:tcPr>
            <w:tcW w:w="487" w:type="pct"/>
            <w:vAlign w:val="center"/>
          </w:tcPr>
          <w:p w14:paraId="06CC9212"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Date of issue of the document</w:t>
            </w:r>
          </w:p>
        </w:tc>
        <w:tc>
          <w:tcPr>
            <w:tcW w:w="601" w:type="pct"/>
            <w:shd w:val="clear" w:color="auto" w:fill="auto"/>
            <w:vAlign w:val="center"/>
          </w:tcPr>
          <w:p w14:paraId="710C6470"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Co-financing of the manager (EUR)</w:t>
            </w:r>
          </w:p>
        </w:tc>
        <w:tc>
          <w:tcPr>
            <w:tcW w:w="601" w:type="pct"/>
            <w:shd w:val="clear" w:color="auto" w:fill="auto"/>
            <w:vAlign w:val="center"/>
          </w:tcPr>
          <w:p w14:paraId="0375FF1C"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Recipient of the co-financing of the manager – name, registration number of the economic operator</w:t>
            </w:r>
          </w:p>
        </w:tc>
      </w:tr>
      <w:tr w:rsidR="006F3D7B" w:rsidRPr="001202C1" w14:paraId="5BCD9795" w14:textId="77777777" w:rsidTr="00E30EEB">
        <w:trPr>
          <w:cantSplit/>
        </w:trPr>
        <w:tc>
          <w:tcPr>
            <w:tcW w:w="179" w:type="pct"/>
            <w:vAlign w:val="center"/>
          </w:tcPr>
          <w:p w14:paraId="08AD944A" w14:textId="77777777" w:rsidR="00880879" w:rsidRPr="001202C1" w:rsidRDefault="00880879" w:rsidP="001202C1">
            <w:pPr>
              <w:spacing w:after="0" w:line="240" w:lineRule="auto"/>
              <w:jc w:val="both"/>
              <w:rPr>
                <w:rFonts w:ascii="Times New Roman" w:hAnsi="Times New Roman"/>
                <w:sz w:val="24"/>
                <w:szCs w:val="19"/>
              </w:rPr>
            </w:pPr>
          </w:p>
        </w:tc>
        <w:tc>
          <w:tcPr>
            <w:tcW w:w="574" w:type="pct"/>
            <w:vAlign w:val="center"/>
          </w:tcPr>
          <w:p w14:paraId="061E9867" w14:textId="77777777" w:rsidR="00880879" w:rsidRPr="001202C1" w:rsidRDefault="00880879" w:rsidP="001202C1">
            <w:pPr>
              <w:spacing w:after="0" w:line="240" w:lineRule="auto"/>
              <w:jc w:val="both"/>
              <w:rPr>
                <w:rFonts w:ascii="Times New Roman" w:hAnsi="Times New Roman"/>
                <w:sz w:val="24"/>
                <w:szCs w:val="19"/>
              </w:rPr>
            </w:pPr>
          </w:p>
        </w:tc>
        <w:tc>
          <w:tcPr>
            <w:tcW w:w="825" w:type="pct"/>
            <w:vAlign w:val="center"/>
          </w:tcPr>
          <w:p w14:paraId="5EC95FC3" w14:textId="77777777" w:rsidR="00880879" w:rsidRPr="001202C1" w:rsidRDefault="00880879" w:rsidP="001202C1">
            <w:pPr>
              <w:spacing w:after="0" w:line="240" w:lineRule="auto"/>
              <w:jc w:val="both"/>
              <w:rPr>
                <w:rFonts w:ascii="Times New Roman" w:hAnsi="Times New Roman"/>
                <w:sz w:val="24"/>
                <w:szCs w:val="19"/>
              </w:rPr>
            </w:pPr>
          </w:p>
        </w:tc>
        <w:tc>
          <w:tcPr>
            <w:tcW w:w="749" w:type="pct"/>
            <w:vAlign w:val="center"/>
          </w:tcPr>
          <w:p w14:paraId="6E6BAC74" w14:textId="77777777" w:rsidR="00880879" w:rsidRPr="001202C1" w:rsidRDefault="00880879" w:rsidP="001202C1">
            <w:pPr>
              <w:spacing w:after="0" w:line="240" w:lineRule="auto"/>
              <w:jc w:val="both"/>
              <w:rPr>
                <w:rFonts w:ascii="Times New Roman" w:hAnsi="Times New Roman"/>
                <w:sz w:val="24"/>
                <w:szCs w:val="19"/>
              </w:rPr>
            </w:pPr>
          </w:p>
        </w:tc>
        <w:tc>
          <w:tcPr>
            <w:tcW w:w="497" w:type="pct"/>
            <w:vAlign w:val="center"/>
          </w:tcPr>
          <w:p w14:paraId="33C3DE92" w14:textId="77777777" w:rsidR="00880879" w:rsidRPr="001202C1" w:rsidRDefault="00880879" w:rsidP="001202C1">
            <w:pPr>
              <w:spacing w:after="0" w:line="240" w:lineRule="auto"/>
              <w:jc w:val="both"/>
              <w:rPr>
                <w:rFonts w:ascii="Times New Roman" w:hAnsi="Times New Roman"/>
                <w:sz w:val="24"/>
                <w:szCs w:val="19"/>
              </w:rPr>
            </w:pPr>
          </w:p>
        </w:tc>
        <w:tc>
          <w:tcPr>
            <w:tcW w:w="487" w:type="pct"/>
            <w:vAlign w:val="center"/>
          </w:tcPr>
          <w:p w14:paraId="7C3E4766" w14:textId="77777777" w:rsidR="00880879" w:rsidRPr="001202C1" w:rsidRDefault="00880879" w:rsidP="001202C1">
            <w:pPr>
              <w:spacing w:after="0" w:line="240" w:lineRule="auto"/>
              <w:jc w:val="both"/>
              <w:rPr>
                <w:rFonts w:ascii="Times New Roman" w:hAnsi="Times New Roman"/>
                <w:sz w:val="24"/>
                <w:szCs w:val="19"/>
              </w:rPr>
            </w:pPr>
          </w:p>
        </w:tc>
        <w:tc>
          <w:tcPr>
            <w:tcW w:w="487" w:type="pct"/>
            <w:vAlign w:val="center"/>
          </w:tcPr>
          <w:p w14:paraId="7C461561" w14:textId="77777777" w:rsidR="00880879" w:rsidRPr="001202C1" w:rsidRDefault="00880879" w:rsidP="001202C1">
            <w:pPr>
              <w:spacing w:after="0" w:line="240" w:lineRule="auto"/>
              <w:jc w:val="both"/>
              <w:rPr>
                <w:rFonts w:ascii="Times New Roman" w:hAnsi="Times New Roman"/>
                <w:sz w:val="24"/>
                <w:szCs w:val="19"/>
              </w:rPr>
            </w:pPr>
          </w:p>
        </w:tc>
        <w:tc>
          <w:tcPr>
            <w:tcW w:w="601" w:type="pct"/>
            <w:vAlign w:val="center"/>
          </w:tcPr>
          <w:p w14:paraId="27AF17DC" w14:textId="77777777" w:rsidR="00880879" w:rsidRPr="001202C1" w:rsidRDefault="00880879" w:rsidP="001202C1">
            <w:pPr>
              <w:spacing w:after="0" w:line="240" w:lineRule="auto"/>
              <w:jc w:val="both"/>
              <w:rPr>
                <w:rFonts w:ascii="Times New Roman" w:hAnsi="Times New Roman"/>
                <w:sz w:val="24"/>
                <w:szCs w:val="19"/>
              </w:rPr>
            </w:pPr>
          </w:p>
        </w:tc>
        <w:tc>
          <w:tcPr>
            <w:tcW w:w="601" w:type="pct"/>
            <w:vAlign w:val="center"/>
          </w:tcPr>
          <w:p w14:paraId="033322E0"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0134E797" w14:textId="77777777" w:rsidTr="00E30EEB">
        <w:trPr>
          <w:cantSplit/>
        </w:trPr>
        <w:tc>
          <w:tcPr>
            <w:tcW w:w="179" w:type="pct"/>
            <w:vAlign w:val="center"/>
          </w:tcPr>
          <w:p w14:paraId="793D0F69" w14:textId="77777777" w:rsidR="00880879" w:rsidRPr="001202C1" w:rsidRDefault="00880879" w:rsidP="001202C1">
            <w:pPr>
              <w:spacing w:after="0" w:line="240" w:lineRule="auto"/>
              <w:jc w:val="both"/>
              <w:rPr>
                <w:rFonts w:ascii="Times New Roman" w:hAnsi="Times New Roman"/>
                <w:sz w:val="24"/>
                <w:szCs w:val="19"/>
              </w:rPr>
            </w:pPr>
          </w:p>
        </w:tc>
        <w:tc>
          <w:tcPr>
            <w:tcW w:w="574" w:type="pct"/>
            <w:vAlign w:val="center"/>
          </w:tcPr>
          <w:p w14:paraId="36852FA6" w14:textId="77777777" w:rsidR="00880879" w:rsidRPr="001202C1" w:rsidRDefault="00880879" w:rsidP="001202C1">
            <w:pPr>
              <w:spacing w:after="0" w:line="240" w:lineRule="auto"/>
              <w:jc w:val="both"/>
              <w:rPr>
                <w:rFonts w:ascii="Times New Roman" w:hAnsi="Times New Roman"/>
                <w:sz w:val="24"/>
                <w:szCs w:val="19"/>
              </w:rPr>
            </w:pPr>
          </w:p>
        </w:tc>
        <w:tc>
          <w:tcPr>
            <w:tcW w:w="825" w:type="pct"/>
            <w:vAlign w:val="center"/>
          </w:tcPr>
          <w:p w14:paraId="2E81BA90" w14:textId="77777777" w:rsidR="00880879" w:rsidRPr="001202C1" w:rsidRDefault="00880879" w:rsidP="001202C1">
            <w:pPr>
              <w:spacing w:after="0" w:line="240" w:lineRule="auto"/>
              <w:jc w:val="both"/>
              <w:rPr>
                <w:rFonts w:ascii="Times New Roman" w:hAnsi="Times New Roman"/>
                <w:sz w:val="24"/>
                <w:szCs w:val="19"/>
              </w:rPr>
            </w:pPr>
          </w:p>
        </w:tc>
        <w:tc>
          <w:tcPr>
            <w:tcW w:w="749" w:type="pct"/>
            <w:vAlign w:val="center"/>
          </w:tcPr>
          <w:p w14:paraId="41DEF630" w14:textId="77777777" w:rsidR="00880879" w:rsidRPr="001202C1" w:rsidRDefault="00880879" w:rsidP="001202C1">
            <w:pPr>
              <w:spacing w:after="0" w:line="240" w:lineRule="auto"/>
              <w:jc w:val="both"/>
              <w:rPr>
                <w:rFonts w:ascii="Times New Roman" w:hAnsi="Times New Roman"/>
                <w:sz w:val="24"/>
                <w:szCs w:val="19"/>
              </w:rPr>
            </w:pPr>
          </w:p>
        </w:tc>
        <w:tc>
          <w:tcPr>
            <w:tcW w:w="497" w:type="pct"/>
            <w:vAlign w:val="center"/>
          </w:tcPr>
          <w:p w14:paraId="21975B0B" w14:textId="77777777" w:rsidR="00880879" w:rsidRPr="001202C1" w:rsidRDefault="00880879" w:rsidP="001202C1">
            <w:pPr>
              <w:spacing w:after="0" w:line="240" w:lineRule="auto"/>
              <w:jc w:val="both"/>
              <w:rPr>
                <w:rFonts w:ascii="Times New Roman" w:hAnsi="Times New Roman"/>
                <w:sz w:val="24"/>
                <w:szCs w:val="19"/>
              </w:rPr>
            </w:pPr>
          </w:p>
        </w:tc>
        <w:tc>
          <w:tcPr>
            <w:tcW w:w="487" w:type="pct"/>
            <w:vAlign w:val="center"/>
          </w:tcPr>
          <w:p w14:paraId="468C7309" w14:textId="77777777" w:rsidR="00880879" w:rsidRPr="001202C1" w:rsidRDefault="00880879" w:rsidP="001202C1">
            <w:pPr>
              <w:spacing w:after="0" w:line="240" w:lineRule="auto"/>
              <w:jc w:val="both"/>
              <w:rPr>
                <w:rFonts w:ascii="Times New Roman" w:hAnsi="Times New Roman"/>
                <w:sz w:val="24"/>
                <w:szCs w:val="19"/>
              </w:rPr>
            </w:pPr>
          </w:p>
        </w:tc>
        <w:tc>
          <w:tcPr>
            <w:tcW w:w="487" w:type="pct"/>
            <w:vAlign w:val="center"/>
          </w:tcPr>
          <w:p w14:paraId="15260966" w14:textId="77777777" w:rsidR="00880879" w:rsidRPr="001202C1" w:rsidRDefault="00880879" w:rsidP="001202C1">
            <w:pPr>
              <w:spacing w:after="0" w:line="240" w:lineRule="auto"/>
              <w:jc w:val="both"/>
              <w:rPr>
                <w:rFonts w:ascii="Times New Roman" w:hAnsi="Times New Roman"/>
                <w:sz w:val="24"/>
                <w:szCs w:val="19"/>
              </w:rPr>
            </w:pPr>
          </w:p>
        </w:tc>
        <w:tc>
          <w:tcPr>
            <w:tcW w:w="601" w:type="pct"/>
            <w:vAlign w:val="center"/>
          </w:tcPr>
          <w:p w14:paraId="6F433B75" w14:textId="77777777" w:rsidR="00880879" w:rsidRPr="001202C1" w:rsidRDefault="00880879" w:rsidP="001202C1">
            <w:pPr>
              <w:spacing w:after="0" w:line="240" w:lineRule="auto"/>
              <w:jc w:val="both"/>
              <w:rPr>
                <w:rFonts w:ascii="Times New Roman" w:hAnsi="Times New Roman"/>
                <w:sz w:val="24"/>
                <w:szCs w:val="19"/>
              </w:rPr>
            </w:pPr>
          </w:p>
        </w:tc>
        <w:tc>
          <w:tcPr>
            <w:tcW w:w="601" w:type="pct"/>
            <w:vAlign w:val="center"/>
          </w:tcPr>
          <w:p w14:paraId="014CFA8F"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2D224DBA" w14:textId="77777777" w:rsidTr="00E30EEB">
        <w:trPr>
          <w:cantSplit/>
        </w:trPr>
        <w:tc>
          <w:tcPr>
            <w:tcW w:w="179" w:type="pct"/>
            <w:vAlign w:val="center"/>
          </w:tcPr>
          <w:p w14:paraId="65A542B4" w14:textId="77777777" w:rsidR="00880879" w:rsidRPr="001202C1" w:rsidRDefault="00880879" w:rsidP="001202C1">
            <w:pPr>
              <w:spacing w:after="0" w:line="240" w:lineRule="auto"/>
              <w:jc w:val="both"/>
              <w:rPr>
                <w:rFonts w:ascii="Times New Roman" w:hAnsi="Times New Roman"/>
                <w:sz w:val="24"/>
                <w:szCs w:val="19"/>
              </w:rPr>
            </w:pPr>
          </w:p>
        </w:tc>
        <w:tc>
          <w:tcPr>
            <w:tcW w:w="574" w:type="pct"/>
            <w:vAlign w:val="center"/>
          </w:tcPr>
          <w:p w14:paraId="0FFCD73C" w14:textId="77777777" w:rsidR="00880879" w:rsidRPr="001202C1" w:rsidRDefault="00880879" w:rsidP="001202C1">
            <w:pPr>
              <w:spacing w:after="0" w:line="240" w:lineRule="auto"/>
              <w:jc w:val="both"/>
              <w:rPr>
                <w:rFonts w:ascii="Times New Roman" w:hAnsi="Times New Roman"/>
                <w:sz w:val="24"/>
                <w:szCs w:val="19"/>
              </w:rPr>
            </w:pPr>
          </w:p>
        </w:tc>
        <w:tc>
          <w:tcPr>
            <w:tcW w:w="825" w:type="pct"/>
            <w:vAlign w:val="center"/>
          </w:tcPr>
          <w:p w14:paraId="71D9C9DF" w14:textId="77777777" w:rsidR="00880879" w:rsidRPr="001202C1" w:rsidRDefault="00880879" w:rsidP="001202C1">
            <w:pPr>
              <w:spacing w:after="0" w:line="240" w:lineRule="auto"/>
              <w:jc w:val="both"/>
              <w:rPr>
                <w:rFonts w:ascii="Times New Roman" w:hAnsi="Times New Roman"/>
                <w:sz w:val="24"/>
                <w:szCs w:val="19"/>
              </w:rPr>
            </w:pPr>
          </w:p>
        </w:tc>
        <w:tc>
          <w:tcPr>
            <w:tcW w:w="749" w:type="pct"/>
            <w:vAlign w:val="center"/>
          </w:tcPr>
          <w:p w14:paraId="4B226F3D" w14:textId="77777777" w:rsidR="00880879" w:rsidRPr="001202C1" w:rsidRDefault="00880879" w:rsidP="001202C1">
            <w:pPr>
              <w:spacing w:after="0" w:line="240" w:lineRule="auto"/>
              <w:jc w:val="both"/>
              <w:rPr>
                <w:rFonts w:ascii="Times New Roman" w:hAnsi="Times New Roman"/>
                <w:sz w:val="24"/>
                <w:szCs w:val="19"/>
              </w:rPr>
            </w:pPr>
          </w:p>
        </w:tc>
        <w:tc>
          <w:tcPr>
            <w:tcW w:w="497" w:type="pct"/>
            <w:vAlign w:val="center"/>
          </w:tcPr>
          <w:p w14:paraId="0312617D" w14:textId="77777777" w:rsidR="00880879" w:rsidRPr="001202C1" w:rsidRDefault="00880879" w:rsidP="001202C1">
            <w:pPr>
              <w:spacing w:after="0" w:line="240" w:lineRule="auto"/>
              <w:jc w:val="both"/>
              <w:rPr>
                <w:rFonts w:ascii="Times New Roman" w:hAnsi="Times New Roman"/>
                <w:sz w:val="24"/>
                <w:szCs w:val="19"/>
              </w:rPr>
            </w:pPr>
          </w:p>
        </w:tc>
        <w:tc>
          <w:tcPr>
            <w:tcW w:w="487" w:type="pct"/>
            <w:vAlign w:val="center"/>
          </w:tcPr>
          <w:p w14:paraId="7332A238" w14:textId="77777777" w:rsidR="00880879" w:rsidRPr="001202C1" w:rsidRDefault="00880879" w:rsidP="001202C1">
            <w:pPr>
              <w:spacing w:after="0" w:line="240" w:lineRule="auto"/>
              <w:jc w:val="both"/>
              <w:rPr>
                <w:rFonts w:ascii="Times New Roman" w:hAnsi="Times New Roman"/>
                <w:sz w:val="24"/>
                <w:szCs w:val="19"/>
              </w:rPr>
            </w:pPr>
          </w:p>
        </w:tc>
        <w:tc>
          <w:tcPr>
            <w:tcW w:w="487" w:type="pct"/>
            <w:vAlign w:val="center"/>
          </w:tcPr>
          <w:p w14:paraId="788625D2" w14:textId="77777777" w:rsidR="00880879" w:rsidRPr="001202C1" w:rsidRDefault="00880879" w:rsidP="001202C1">
            <w:pPr>
              <w:spacing w:after="0" w:line="240" w:lineRule="auto"/>
              <w:jc w:val="both"/>
              <w:rPr>
                <w:rFonts w:ascii="Times New Roman" w:hAnsi="Times New Roman"/>
                <w:sz w:val="24"/>
                <w:szCs w:val="19"/>
              </w:rPr>
            </w:pPr>
          </w:p>
        </w:tc>
        <w:tc>
          <w:tcPr>
            <w:tcW w:w="601" w:type="pct"/>
            <w:vAlign w:val="center"/>
          </w:tcPr>
          <w:p w14:paraId="4D65D436" w14:textId="77777777" w:rsidR="00880879" w:rsidRPr="001202C1" w:rsidRDefault="00880879" w:rsidP="001202C1">
            <w:pPr>
              <w:spacing w:after="0" w:line="240" w:lineRule="auto"/>
              <w:jc w:val="both"/>
              <w:rPr>
                <w:rFonts w:ascii="Times New Roman" w:hAnsi="Times New Roman"/>
                <w:sz w:val="24"/>
                <w:szCs w:val="19"/>
              </w:rPr>
            </w:pPr>
          </w:p>
        </w:tc>
        <w:tc>
          <w:tcPr>
            <w:tcW w:w="601" w:type="pct"/>
            <w:vAlign w:val="center"/>
          </w:tcPr>
          <w:p w14:paraId="568AFD3F" w14:textId="77777777" w:rsidR="00880879" w:rsidRPr="001202C1" w:rsidRDefault="00880879" w:rsidP="001202C1">
            <w:pPr>
              <w:spacing w:after="0" w:line="240" w:lineRule="auto"/>
              <w:jc w:val="both"/>
              <w:rPr>
                <w:rFonts w:ascii="Times New Roman" w:hAnsi="Times New Roman"/>
                <w:sz w:val="24"/>
                <w:szCs w:val="19"/>
              </w:rPr>
            </w:pPr>
          </w:p>
        </w:tc>
      </w:tr>
    </w:tbl>
    <w:p w14:paraId="180CAB5E" w14:textId="77777777" w:rsidR="00880879" w:rsidRPr="001202C1" w:rsidRDefault="00880879" w:rsidP="00E30EEB">
      <w:pPr>
        <w:spacing w:after="0" w:line="240" w:lineRule="auto"/>
        <w:jc w:val="both"/>
        <w:rPr>
          <w:rFonts w:ascii="Times New Roman" w:hAnsi="Times New Roman"/>
          <w:sz w:val="24"/>
          <w:szCs w:val="19"/>
        </w:rPr>
      </w:pPr>
    </w:p>
    <w:p w14:paraId="391703F9" w14:textId="77777777" w:rsidR="00880879" w:rsidRPr="001202C1" w:rsidRDefault="00880879" w:rsidP="00E30EEB">
      <w:pPr>
        <w:spacing w:after="0" w:line="240" w:lineRule="auto"/>
        <w:jc w:val="center"/>
        <w:rPr>
          <w:rFonts w:ascii="Times New Roman" w:hAnsi="Times New Roman"/>
          <w:b/>
          <w:sz w:val="24"/>
          <w:szCs w:val="19"/>
        </w:rPr>
      </w:pPr>
      <w:r>
        <w:rPr>
          <w:rFonts w:ascii="Times New Roman" w:hAnsi="Times New Roman"/>
          <w:b/>
          <w:sz w:val="24"/>
        </w:rPr>
        <w:t>5. Information Regarding the Documents which Apply to Transboundary Waste Transportation in Conformity with Regulation (EC) No 1013/2006 of the European Parliament and of the Council of 14 June 2006 on Shipments of Waste or the Basel Convention of the United Nations Organisation of 22 March 1989 on the Control of Transboundary Movements of Hazardous Wastes and their Disposal if Packaging Waste or Disposable Tableware are Brought out for Recovery to Another European Union Member State or Outside the European Union</w:t>
      </w:r>
    </w:p>
    <w:p w14:paraId="43004498" w14:textId="77777777" w:rsidR="00880879" w:rsidRPr="001202C1" w:rsidRDefault="00880879" w:rsidP="00E30EEB">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75"/>
        <w:gridCol w:w="1766"/>
        <w:gridCol w:w="2230"/>
        <w:gridCol w:w="2233"/>
        <w:gridCol w:w="2331"/>
        <w:gridCol w:w="1620"/>
        <w:gridCol w:w="1620"/>
        <w:gridCol w:w="1618"/>
      </w:tblGrid>
      <w:tr w:rsidR="006F3D7B" w:rsidRPr="001202C1" w14:paraId="035BBA14" w14:textId="77777777" w:rsidTr="00E30EEB">
        <w:trPr>
          <w:cantSplit/>
        </w:trPr>
        <w:tc>
          <w:tcPr>
            <w:tcW w:w="205" w:type="pct"/>
            <w:vAlign w:val="center"/>
          </w:tcPr>
          <w:p w14:paraId="7C544C96" w14:textId="04302FEC"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No.</w:t>
            </w:r>
          </w:p>
        </w:tc>
        <w:tc>
          <w:tcPr>
            <w:tcW w:w="631" w:type="pct"/>
            <w:vAlign w:val="center"/>
          </w:tcPr>
          <w:p w14:paraId="490B20BC"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Material type of the packaging waste</w:t>
            </w:r>
          </w:p>
        </w:tc>
        <w:tc>
          <w:tcPr>
            <w:tcW w:w="797" w:type="pct"/>
            <w:vAlign w:val="center"/>
          </w:tcPr>
          <w:p w14:paraId="4AF3AB15"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Consignor</w:t>
            </w:r>
          </w:p>
        </w:tc>
        <w:tc>
          <w:tcPr>
            <w:tcW w:w="798" w:type="pct"/>
            <w:vAlign w:val="center"/>
          </w:tcPr>
          <w:p w14:paraId="00F715DB"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Consignee</w:t>
            </w:r>
          </w:p>
        </w:tc>
        <w:tc>
          <w:tcPr>
            <w:tcW w:w="833" w:type="pct"/>
            <w:vAlign w:val="center"/>
          </w:tcPr>
          <w:p w14:paraId="220E2224"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Type of consignment note for packaging waste or disposable tableware</w:t>
            </w:r>
            <w:r>
              <w:rPr>
                <w:rFonts w:ascii="Times New Roman" w:hAnsi="Times New Roman"/>
                <w:sz w:val="24"/>
                <w:vertAlign w:val="superscript"/>
              </w:rPr>
              <w:t>20</w:t>
            </w:r>
          </w:p>
        </w:tc>
        <w:tc>
          <w:tcPr>
            <w:tcW w:w="579" w:type="pct"/>
            <w:vAlign w:val="center"/>
          </w:tcPr>
          <w:p w14:paraId="13407FAC"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Number of the document of transboundary movement of waste</w:t>
            </w:r>
            <w:r>
              <w:rPr>
                <w:rFonts w:ascii="Times New Roman" w:hAnsi="Times New Roman"/>
                <w:sz w:val="24"/>
                <w:vertAlign w:val="superscript"/>
              </w:rPr>
              <w:t>21</w:t>
            </w:r>
          </w:p>
        </w:tc>
        <w:tc>
          <w:tcPr>
            <w:tcW w:w="579" w:type="pct"/>
            <w:vAlign w:val="center"/>
          </w:tcPr>
          <w:p w14:paraId="2C6E9821"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Date of issue of the document of transboundary movement of waste</w:t>
            </w:r>
            <w:r>
              <w:rPr>
                <w:rFonts w:ascii="Times New Roman" w:hAnsi="Times New Roman"/>
                <w:sz w:val="24"/>
                <w:vertAlign w:val="superscript"/>
              </w:rPr>
              <w:t>22</w:t>
            </w:r>
          </w:p>
        </w:tc>
        <w:tc>
          <w:tcPr>
            <w:tcW w:w="578" w:type="pct"/>
            <w:vAlign w:val="center"/>
          </w:tcPr>
          <w:p w14:paraId="29CEF362" w14:textId="77777777" w:rsidR="00880879" w:rsidRPr="001202C1" w:rsidRDefault="00880879" w:rsidP="00E30EEB">
            <w:pPr>
              <w:spacing w:after="0" w:line="240" w:lineRule="auto"/>
              <w:jc w:val="center"/>
              <w:rPr>
                <w:rFonts w:ascii="Times New Roman" w:hAnsi="Times New Roman"/>
                <w:b/>
                <w:sz w:val="24"/>
                <w:szCs w:val="19"/>
              </w:rPr>
            </w:pPr>
            <w:r>
              <w:rPr>
                <w:rFonts w:ascii="Times New Roman" w:hAnsi="Times New Roman"/>
                <w:sz w:val="24"/>
              </w:rPr>
              <w:t>Amount attributable to</w:t>
            </w:r>
            <w:r>
              <w:rPr>
                <w:rFonts w:ascii="Times New Roman" w:hAnsi="Times New Roman"/>
                <w:b/>
                <w:sz w:val="24"/>
              </w:rPr>
              <w:t xml:space="preserve"> </w:t>
            </w:r>
            <w:r>
              <w:rPr>
                <w:rFonts w:ascii="Times New Roman" w:hAnsi="Times New Roman"/>
                <w:sz w:val="24"/>
              </w:rPr>
              <w:t>the report (kg)</w:t>
            </w:r>
          </w:p>
        </w:tc>
      </w:tr>
      <w:tr w:rsidR="006F3D7B" w:rsidRPr="001202C1" w14:paraId="62B92244" w14:textId="77777777" w:rsidTr="00E30EEB">
        <w:trPr>
          <w:cantSplit/>
        </w:trPr>
        <w:tc>
          <w:tcPr>
            <w:tcW w:w="205" w:type="pct"/>
            <w:vAlign w:val="center"/>
          </w:tcPr>
          <w:p w14:paraId="70FE4753" w14:textId="77777777" w:rsidR="00880879" w:rsidRPr="001202C1" w:rsidRDefault="00880879" w:rsidP="001202C1">
            <w:pPr>
              <w:spacing w:after="0" w:line="240" w:lineRule="auto"/>
              <w:jc w:val="both"/>
              <w:rPr>
                <w:rFonts w:ascii="Times New Roman" w:hAnsi="Times New Roman"/>
                <w:sz w:val="24"/>
                <w:szCs w:val="19"/>
              </w:rPr>
            </w:pPr>
          </w:p>
        </w:tc>
        <w:tc>
          <w:tcPr>
            <w:tcW w:w="631" w:type="pct"/>
            <w:vAlign w:val="center"/>
          </w:tcPr>
          <w:p w14:paraId="66032A3B" w14:textId="77777777" w:rsidR="00880879" w:rsidRPr="001202C1" w:rsidRDefault="00880879" w:rsidP="001202C1">
            <w:pPr>
              <w:spacing w:after="0" w:line="240" w:lineRule="auto"/>
              <w:jc w:val="both"/>
              <w:rPr>
                <w:rFonts w:ascii="Times New Roman" w:hAnsi="Times New Roman"/>
                <w:sz w:val="24"/>
                <w:szCs w:val="19"/>
              </w:rPr>
            </w:pPr>
          </w:p>
        </w:tc>
        <w:tc>
          <w:tcPr>
            <w:tcW w:w="797" w:type="pct"/>
            <w:vAlign w:val="center"/>
          </w:tcPr>
          <w:p w14:paraId="22781165" w14:textId="77777777" w:rsidR="00880879" w:rsidRPr="001202C1" w:rsidRDefault="00880879" w:rsidP="001202C1">
            <w:pPr>
              <w:spacing w:after="0" w:line="240" w:lineRule="auto"/>
              <w:jc w:val="both"/>
              <w:rPr>
                <w:rFonts w:ascii="Times New Roman" w:hAnsi="Times New Roman"/>
                <w:sz w:val="24"/>
                <w:szCs w:val="19"/>
              </w:rPr>
            </w:pPr>
          </w:p>
        </w:tc>
        <w:tc>
          <w:tcPr>
            <w:tcW w:w="798" w:type="pct"/>
            <w:vAlign w:val="center"/>
          </w:tcPr>
          <w:p w14:paraId="7340221C" w14:textId="77777777" w:rsidR="00880879" w:rsidRPr="001202C1" w:rsidRDefault="00880879" w:rsidP="001202C1">
            <w:pPr>
              <w:spacing w:after="0" w:line="240" w:lineRule="auto"/>
              <w:jc w:val="both"/>
              <w:rPr>
                <w:rFonts w:ascii="Times New Roman" w:hAnsi="Times New Roman"/>
                <w:sz w:val="24"/>
                <w:szCs w:val="19"/>
              </w:rPr>
            </w:pPr>
          </w:p>
        </w:tc>
        <w:tc>
          <w:tcPr>
            <w:tcW w:w="833" w:type="pct"/>
            <w:vAlign w:val="center"/>
          </w:tcPr>
          <w:p w14:paraId="7E6984E1" w14:textId="77777777" w:rsidR="00880879" w:rsidRPr="001202C1" w:rsidRDefault="00880879" w:rsidP="001202C1">
            <w:pPr>
              <w:spacing w:after="0" w:line="240" w:lineRule="auto"/>
              <w:jc w:val="both"/>
              <w:rPr>
                <w:rFonts w:ascii="Times New Roman" w:hAnsi="Times New Roman"/>
                <w:sz w:val="24"/>
                <w:szCs w:val="19"/>
              </w:rPr>
            </w:pPr>
          </w:p>
        </w:tc>
        <w:tc>
          <w:tcPr>
            <w:tcW w:w="579" w:type="pct"/>
            <w:vAlign w:val="center"/>
          </w:tcPr>
          <w:p w14:paraId="311B9D8E" w14:textId="77777777" w:rsidR="00880879" w:rsidRPr="001202C1" w:rsidRDefault="00880879" w:rsidP="001202C1">
            <w:pPr>
              <w:spacing w:after="0" w:line="240" w:lineRule="auto"/>
              <w:jc w:val="both"/>
              <w:rPr>
                <w:rFonts w:ascii="Times New Roman" w:hAnsi="Times New Roman"/>
                <w:sz w:val="24"/>
                <w:szCs w:val="19"/>
              </w:rPr>
            </w:pPr>
          </w:p>
        </w:tc>
        <w:tc>
          <w:tcPr>
            <w:tcW w:w="579" w:type="pct"/>
            <w:vAlign w:val="center"/>
          </w:tcPr>
          <w:p w14:paraId="0B782722" w14:textId="77777777" w:rsidR="00880879" w:rsidRPr="001202C1" w:rsidRDefault="00880879" w:rsidP="001202C1">
            <w:pPr>
              <w:spacing w:after="0" w:line="240" w:lineRule="auto"/>
              <w:jc w:val="both"/>
              <w:rPr>
                <w:rFonts w:ascii="Times New Roman" w:hAnsi="Times New Roman"/>
                <w:sz w:val="24"/>
                <w:szCs w:val="19"/>
              </w:rPr>
            </w:pPr>
          </w:p>
        </w:tc>
        <w:tc>
          <w:tcPr>
            <w:tcW w:w="578" w:type="pct"/>
            <w:vAlign w:val="center"/>
          </w:tcPr>
          <w:p w14:paraId="1B81EEF6"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4B884535" w14:textId="77777777" w:rsidTr="00E30EEB">
        <w:trPr>
          <w:cantSplit/>
        </w:trPr>
        <w:tc>
          <w:tcPr>
            <w:tcW w:w="205" w:type="pct"/>
            <w:vAlign w:val="center"/>
          </w:tcPr>
          <w:p w14:paraId="73646ECE" w14:textId="77777777" w:rsidR="00880879" w:rsidRPr="001202C1" w:rsidRDefault="00880879" w:rsidP="001202C1">
            <w:pPr>
              <w:spacing w:after="0" w:line="240" w:lineRule="auto"/>
              <w:jc w:val="both"/>
              <w:rPr>
                <w:rFonts w:ascii="Times New Roman" w:hAnsi="Times New Roman"/>
                <w:sz w:val="24"/>
                <w:szCs w:val="19"/>
              </w:rPr>
            </w:pPr>
          </w:p>
        </w:tc>
        <w:tc>
          <w:tcPr>
            <w:tcW w:w="631" w:type="pct"/>
            <w:vAlign w:val="center"/>
          </w:tcPr>
          <w:p w14:paraId="6EFBC873" w14:textId="77777777" w:rsidR="00880879" w:rsidRPr="001202C1" w:rsidRDefault="00880879" w:rsidP="001202C1">
            <w:pPr>
              <w:spacing w:after="0" w:line="240" w:lineRule="auto"/>
              <w:jc w:val="both"/>
              <w:rPr>
                <w:rFonts w:ascii="Times New Roman" w:hAnsi="Times New Roman"/>
                <w:sz w:val="24"/>
                <w:szCs w:val="19"/>
              </w:rPr>
            </w:pPr>
          </w:p>
        </w:tc>
        <w:tc>
          <w:tcPr>
            <w:tcW w:w="797" w:type="pct"/>
            <w:vAlign w:val="center"/>
          </w:tcPr>
          <w:p w14:paraId="4C45C81B" w14:textId="77777777" w:rsidR="00880879" w:rsidRPr="001202C1" w:rsidRDefault="00880879" w:rsidP="001202C1">
            <w:pPr>
              <w:spacing w:after="0" w:line="240" w:lineRule="auto"/>
              <w:jc w:val="both"/>
              <w:rPr>
                <w:rFonts w:ascii="Times New Roman" w:hAnsi="Times New Roman"/>
                <w:sz w:val="24"/>
                <w:szCs w:val="19"/>
              </w:rPr>
            </w:pPr>
          </w:p>
        </w:tc>
        <w:tc>
          <w:tcPr>
            <w:tcW w:w="798" w:type="pct"/>
            <w:vAlign w:val="center"/>
          </w:tcPr>
          <w:p w14:paraId="2C1A960B" w14:textId="77777777" w:rsidR="00880879" w:rsidRPr="001202C1" w:rsidRDefault="00880879" w:rsidP="001202C1">
            <w:pPr>
              <w:spacing w:after="0" w:line="240" w:lineRule="auto"/>
              <w:jc w:val="both"/>
              <w:rPr>
                <w:rFonts w:ascii="Times New Roman" w:hAnsi="Times New Roman"/>
                <w:sz w:val="24"/>
                <w:szCs w:val="19"/>
              </w:rPr>
            </w:pPr>
          </w:p>
        </w:tc>
        <w:tc>
          <w:tcPr>
            <w:tcW w:w="833" w:type="pct"/>
            <w:vAlign w:val="center"/>
          </w:tcPr>
          <w:p w14:paraId="12FADC7F" w14:textId="77777777" w:rsidR="00880879" w:rsidRPr="001202C1" w:rsidRDefault="00880879" w:rsidP="001202C1">
            <w:pPr>
              <w:spacing w:after="0" w:line="240" w:lineRule="auto"/>
              <w:jc w:val="both"/>
              <w:rPr>
                <w:rFonts w:ascii="Times New Roman" w:hAnsi="Times New Roman"/>
                <w:sz w:val="24"/>
                <w:szCs w:val="19"/>
              </w:rPr>
            </w:pPr>
          </w:p>
        </w:tc>
        <w:tc>
          <w:tcPr>
            <w:tcW w:w="579" w:type="pct"/>
            <w:vAlign w:val="center"/>
          </w:tcPr>
          <w:p w14:paraId="3CE9A5F7" w14:textId="77777777" w:rsidR="00880879" w:rsidRPr="001202C1" w:rsidRDefault="00880879" w:rsidP="001202C1">
            <w:pPr>
              <w:spacing w:after="0" w:line="240" w:lineRule="auto"/>
              <w:jc w:val="both"/>
              <w:rPr>
                <w:rFonts w:ascii="Times New Roman" w:hAnsi="Times New Roman"/>
                <w:sz w:val="24"/>
                <w:szCs w:val="19"/>
              </w:rPr>
            </w:pPr>
          </w:p>
        </w:tc>
        <w:tc>
          <w:tcPr>
            <w:tcW w:w="579" w:type="pct"/>
            <w:vAlign w:val="center"/>
          </w:tcPr>
          <w:p w14:paraId="6A90C68D" w14:textId="77777777" w:rsidR="00880879" w:rsidRPr="001202C1" w:rsidRDefault="00880879" w:rsidP="001202C1">
            <w:pPr>
              <w:spacing w:after="0" w:line="240" w:lineRule="auto"/>
              <w:jc w:val="both"/>
              <w:rPr>
                <w:rFonts w:ascii="Times New Roman" w:hAnsi="Times New Roman"/>
                <w:sz w:val="24"/>
                <w:szCs w:val="19"/>
              </w:rPr>
            </w:pPr>
          </w:p>
        </w:tc>
        <w:tc>
          <w:tcPr>
            <w:tcW w:w="578" w:type="pct"/>
            <w:vAlign w:val="center"/>
          </w:tcPr>
          <w:p w14:paraId="4F1DF68C"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1908F7B6" w14:textId="77777777" w:rsidTr="00E30EEB">
        <w:trPr>
          <w:cantSplit/>
        </w:trPr>
        <w:tc>
          <w:tcPr>
            <w:tcW w:w="205" w:type="pct"/>
            <w:vAlign w:val="center"/>
          </w:tcPr>
          <w:p w14:paraId="45D3CEC1" w14:textId="77777777" w:rsidR="00880879" w:rsidRPr="001202C1" w:rsidRDefault="00880879" w:rsidP="001202C1">
            <w:pPr>
              <w:spacing w:after="0" w:line="240" w:lineRule="auto"/>
              <w:jc w:val="both"/>
              <w:rPr>
                <w:rFonts w:ascii="Times New Roman" w:hAnsi="Times New Roman"/>
                <w:sz w:val="24"/>
                <w:szCs w:val="19"/>
              </w:rPr>
            </w:pPr>
          </w:p>
        </w:tc>
        <w:tc>
          <w:tcPr>
            <w:tcW w:w="631" w:type="pct"/>
            <w:vAlign w:val="center"/>
          </w:tcPr>
          <w:p w14:paraId="69AFAD69" w14:textId="77777777" w:rsidR="00880879" w:rsidRPr="001202C1" w:rsidRDefault="00880879" w:rsidP="001202C1">
            <w:pPr>
              <w:spacing w:after="0" w:line="240" w:lineRule="auto"/>
              <w:jc w:val="both"/>
              <w:rPr>
                <w:rFonts w:ascii="Times New Roman" w:hAnsi="Times New Roman"/>
                <w:sz w:val="24"/>
                <w:szCs w:val="19"/>
              </w:rPr>
            </w:pPr>
          </w:p>
        </w:tc>
        <w:tc>
          <w:tcPr>
            <w:tcW w:w="797" w:type="pct"/>
            <w:vAlign w:val="center"/>
          </w:tcPr>
          <w:p w14:paraId="139C732F" w14:textId="77777777" w:rsidR="00880879" w:rsidRPr="001202C1" w:rsidRDefault="00880879" w:rsidP="001202C1">
            <w:pPr>
              <w:spacing w:after="0" w:line="240" w:lineRule="auto"/>
              <w:jc w:val="both"/>
              <w:rPr>
                <w:rFonts w:ascii="Times New Roman" w:hAnsi="Times New Roman"/>
                <w:sz w:val="24"/>
                <w:szCs w:val="19"/>
              </w:rPr>
            </w:pPr>
          </w:p>
        </w:tc>
        <w:tc>
          <w:tcPr>
            <w:tcW w:w="798" w:type="pct"/>
            <w:vAlign w:val="center"/>
          </w:tcPr>
          <w:p w14:paraId="73FB83F9" w14:textId="77777777" w:rsidR="00880879" w:rsidRPr="001202C1" w:rsidRDefault="00880879" w:rsidP="001202C1">
            <w:pPr>
              <w:spacing w:after="0" w:line="240" w:lineRule="auto"/>
              <w:jc w:val="both"/>
              <w:rPr>
                <w:rFonts w:ascii="Times New Roman" w:hAnsi="Times New Roman"/>
                <w:sz w:val="24"/>
                <w:szCs w:val="19"/>
              </w:rPr>
            </w:pPr>
          </w:p>
        </w:tc>
        <w:tc>
          <w:tcPr>
            <w:tcW w:w="833" w:type="pct"/>
            <w:vAlign w:val="center"/>
          </w:tcPr>
          <w:p w14:paraId="1302E69D" w14:textId="77777777" w:rsidR="00880879" w:rsidRPr="001202C1" w:rsidRDefault="00880879" w:rsidP="001202C1">
            <w:pPr>
              <w:spacing w:after="0" w:line="240" w:lineRule="auto"/>
              <w:jc w:val="both"/>
              <w:rPr>
                <w:rFonts w:ascii="Times New Roman" w:hAnsi="Times New Roman"/>
                <w:sz w:val="24"/>
                <w:szCs w:val="19"/>
              </w:rPr>
            </w:pPr>
          </w:p>
        </w:tc>
        <w:tc>
          <w:tcPr>
            <w:tcW w:w="579" w:type="pct"/>
            <w:vAlign w:val="center"/>
          </w:tcPr>
          <w:p w14:paraId="7155D1F3" w14:textId="77777777" w:rsidR="00880879" w:rsidRPr="001202C1" w:rsidRDefault="00880879" w:rsidP="001202C1">
            <w:pPr>
              <w:spacing w:after="0" w:line="240" w:lineRule="auto"/>
              <w:jc w:val="both"/>
              <w:rPr>
                <w:rFonts w:ascii="Times New Roman" w:hAnsi="Times New Roman"/>
                <w:sz w:val="24"/>
                <w:szCs w:val="19"/>
              </w:rPr>
            </w:pPr>
          </w:p>
        </w:tc>
        <w:tc>
          <w:tcPr>
            <w:tcW w:w="579" w:type="pct"/>
            <w:vAlign w:val="center"/>
          </w:tcPr>
          <w:p w14:paraId="04644AF8" w14:textId="77777777" w:rsidR="00880879" w:rsidRPr="001202C1" w:rsidRDefault="00880879" w:rsidP="001202C1">
            <w:pPr>
              <w:spacing w:after="0" w:line="240" w:lineRule="auto"/>
              <w:jc w:val="both"/>
              <w:rPr>
                <w:rFonts w:ascii="Times New Roman" w:hAnsi="Times New Roman"/>
                <w:sz w:val="24"/>
                <w:szCs w:val="19"/>
              </w:rPr>
            </w:pPr>
          </w:p>
        </w:tc>
        <w:tc>
          <w:tcPr>
            <w:tcW w:w="578" w:type="pct"/>
            <w:vAlign w:val="center"/>
          </w:tcPr>
          <w:p w14:paraId="169CD0F5" w14:textId="77777777" w:rsidR="00880879" w:rsidRPr="001202C1" w:rsidRDefault="00880879" w:rsidP="001202C1">
            <w:pPr>
              <w:spacing w:after="0" w:line="240" w:lineRule="auto"/>
              <w:jc w:val="both"/>
              <w:rPr>
                <w:rFonts w:ascii="Times New Roman" w:hAnsi="Times New Roman"/>
                <w:sz w:val="24"/>
                <w:szCs w:val="19"/>
              </w:rPr>
            </w:pPr>
          </w:p>
        </w:tc>
      </w:tr>
    </w:tbl>
    <w:p w14:paraId="0C8D524D" w14:textId="77777777" w:rsidR="00E30EEB" w:rsidRDefault="00E30EEB" w:rsidP="001202C1">
      <w:pPr>
        <w:spacing w:after="0" w:line="240" w:lineRule="auto"/>
        <w:ind w:firstLine="539"/>
        <w:jc w:val="both"/>
        <w:rPr>
          <w:rFonts w:ascii="Times New Roman" w:hAnsi="Times New Roman"/>
          <w:sz w:val="24"/>
          <w:szCs w:val="17"/>
        </w:rPr>
      </w:pPr>
    </w:p>
    <w:p w14:paraId="0813B725" w14:textId="47AB2A94"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lastRenderedPageBreak/>
        <w:t>Notes.</w:t>
      </w:r>
    </w:p>
    <w:p w14:paraId="7765B87E"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 xml:space="preserve">27. </w:t>
      </w:r>
      <w:r>
        <w:rPr>
          <w:rFonts w:ascii="Times New Roman" w:hAnsi="Times New Roman"/>
          <w:sz w:val="24"/>
          <w:vertAlign w:val="superscript"/>
        </w:rPr>
        <w:t>20</w:t>
      </w:r>
      <w:r>
        <w:rPr>
          <w:rFonts w:ascii="Times New Roman" w:hAnsi="Times New Roman"/>
          <w:sz w:val="24"/>
        </w:rPr>
        <w:t xml:space="preserve"> Indicate one of the following types of the consignment note for packaging waste or disposable tableware:</w:t>
      </w:r>
    </w:p>
    <w:p w14:paraId="1463A081"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1) the notification document of transboundary movement/shipments of waste in conformity with Annex IA to Regulation (EC) No 1013/2006 of the European Parliament and of the Council of 14 June 2006 on shipments of waste;</w:t>
      </w:r>
    </w:p>
    <w:p w14:paraId="4D11298A"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2) the notification document of transboundary movement/shipments of waste in conformity with the Basel Convention of the United Nations Organisation of 22 March 1989 on the Control of Transboundary Movements of Hazardous Wastes and their Disposal;</w:t>
      </w:r>
    </w:p>
    <w:p w14:paraId="26736136"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3) the information to be appended to the shipments of waste in conformity with Annex VII to Regulation (EC) No 1013/2006 of the European Parliament and of the Council of 14 June 2006 on shipments of waste.</w:t>
      </w:r>
    </w:p>
    <w:p w14:paraId="3365126F"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 xml:space="preserve">28. </w:t>
      </w:r>
      <w:r>
        <w:rPr>
          <w:rFonts w:ascii="Times New Roman" w:hAnsi="Times New Roman"/>
          <w:sz w:val="24"/>
          <w:vertAlign w:val="superscript"/>
        </w:rPr>
        <w:t>21</w:t>
      </w:r>
      <w:r>
        <w:rPr>
          <w:rFonts w:ascii="Times New Roman" w:hAnsi="Times New Roman"/>
          <w:sz w:val="24"/>
        </w:rPr>
        <w:t xml:space="preserve"> Indicate the document number of the relevant notification. The number of a consignment note shall not be indicated in the information accompanying shipments of waste in accordance with Annex VII to Regulation (EC) No 1013/2006 of the European Parliament and of the Council of 14 June 2006 on shipments of waste.</w:t>
      </w:r>
    </w:p>
    <w:p w14:paraId="4781008B"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 xml:space="preserve">29. </w:t>
      </w:r>
      <w:r>
        <w:rPr>
          <w:rFonts w:ascii="Times New Roman" w:hAnsi="Times New Roman"/>
          <w:sz w:val="24"/>
          <w:vertAlign w:val="superscript"/>
        </w:rPr>
        <w:t>22</w:t>
      </w:r>
      <w:r>
        <w:rPr>
          <w:rFonts w:ascii="Times New Roman" w:hAnsi="Times New Roman"/>
          <w:sz w:val="24"/>
        </w:rPr>
        <w:t xml:space="preserve"> Indicate the date of issue of the document of the relevant notification. The actual date of shipment and the date when the consignor has received waste shall be indicated in the information accompanying the shipments of waste in accordance with Annex VII to Regulation (EC) No 1013/2006 of the European Parliament and of the Council of 14 June 2006 on shipments of waste.</w:t>
      </w:r>
    </w:p>
    <w:p w14:paraId="3AFEB4A1" w14:textId="77777777" w:rsidR="00880879" w:rsidRPr="001202C1" w:rsidRDefault="00880879" w:rsidP="00E30EEB">
      <w:pPr>
        <w:spacing w:after="0" w:line="240" w:lineRule="auto"/>
        <w:jc w:val="both"/>
        <w:rPr>
          <w:rFonts w:ascii="Times New Roman" w:hAnsi="Times New Roman"/>
          <w:sz w:val="24"/>
          <w:szCs w:val="17"/>
        </w:rPr>
      </w:pPr>
      <w:r>
        <w:rPr>
          <w:rFonts w:ascii="Times New Roman" w:hAnsi="Times New Roman"/>
          <w:sz w:val="24"/>
        </w:rPr>
        <w:t>30. The amount of packaging waste exported from the European Union shall be included in the target indicators only if the exporter, in accordance with Regulation (EC) No 1013/2006 of the European Parliament and of the Council of 14 June 2006 on shipments of waste, is able to prove that the shipment of waste meets the requirements of the abovementioned Regulation and that processing of packaging waste outside the European Union has occurred in accordance with the conditions which mostly are equal to the requirements which are provided for in the relevant laws and regulations governing the field of packaging and waste management.</w:t>
      </w:r>
    </w:p>
    <w:p w14:paraId="5864600D" w14:textId="77777777" w:rsidR="00880879" w:rsidRPr="001202C1" w:rsidRDefault="00880879" w:rsidP="00E30EEB">
      <w:pPr>
        <w:spacing w:after="0" w:line="240" w:lineRule="auto"/>
        <w:jc w:val="both"/>
        <w:rPr>
          <w:rFonts w:ascii="Times New Roman" w:hAnsi="Times New Roman"/>
          <w:sz w:val="24"/>
          <w:szCs w:val="19"/>
        </w:rPr>
      </w:pPr>
    </w:p>
    <w:p w14:paraId="1DC5AB37" w14:textId="77777777" w:rsidR="00880879" w:rsidRPr="001202C1" w:rsidRDefault="00880879" w:rsidP="00E30EEB">
      <w:pPr>
        <w:spacing w:after="0" w:line="240" w:lineRule="auto"/>
        <w:jc w:val="center"/>
        <w:rPr>
          <w:rFonts w:ascii="Times New Roman" w:hAnsi="Times New Roman"/>
          <w:b/>
          <w:sz w:val="24"/>
          <w:szCs w:val="19"/>
        </w:rPr>
      </w:pPr>
      <w:r>
        <w:rPr>
          <w:rFonts w:ascii="Times New Roman" w:hAnsi="Times New Roman"/>
          <w:b/>
          <w:sz w:val="24"/>
        </w:rPr>
        <w:t>6. Information Regarding Reusable Packaging</w:t>
      </w:r>
    </w:p>
    <w:p w14:paraId="43462450" w14:textId="77777777" w:rsidR="00880879" w:rsidRPr="001202C1" w:rsidRDefault="00880879" w:rsidP="00E30EEB">
      <w:pPr>
        <w:spacing w:after="0" w:line="240" w:lineRule="auto"/>
        <w:jc w:val="both"/>
        <w:rPr>
          <w:rFonts w:ascii="Times New Roman" w:hAnsi="Times New Roman"/>
          <w:sz w:val="24"/>
          <w:szCs w:val="19"/>
        </w:rPr>
      </w:pPr>
    </w:p>
    <w:p w14:paraId="74EBE7E7" w14:textId="77777777" w:rsidR="00880879" w:rsidRPr="001202C1" w:rsidRDefault="00880879" w:rsidP="00E30EEB">
      <w:pPr>
        <w:spacing w:after="0" w:line="240" w:lineRule="auto"/>
        <w:jc w:val="center"/>
        <w:rPr>
          <w:rFonts w:ascii="Times New Roman" w:hAnsi="Times New Roman"/>
          <w:b/>
          <w:sz w:val="24"/>
          <w:szCs w:val="19"/>
        </w:rPr>
      </w:pPr>
      <w:r>
        <w:rPr>
          <w:rFonts w:ascii="Times New Roman" w:hAnsi="Times New Roman"/>
          <w:b/>
          <w:sz w:val="24"/>
        </w:rPr>
        <w:t>6.1. Documents Confirming the Transfer or Sale of Packaging Waste for Reuse</w:t>
      </w:r>
    </w:p>
    <w:p w14:paraId="192C76C4" w14:textId="77777777" w:rsidR="00880879" w:rsidRPr="001202C1" w:rsidRDefault="00880879" w:rsidP="001202C1">
      <w:pPr>
        <w:spacing w:after="0" w:line="240" w:lineRule="auto"/>
        <w:ind w:firstLine="539"/>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73"/>
        <w:gridCol w:w="3185"/>
        <w:gridCol w:w="5379"/>
        <w:gridCol w:w="2438"/>
        <w:gridCol w:w="2418"/>
      </w:tblGrid>
      <w:tr w:rsidR="006F3D7B" w:rsidRPr="001202C1" w14:paraId="07A13C3F" w14:textId="77777777" w:rsidTr="00E30EEB">
        <w:trPr>
          <w:cantSplit/>
        </w:trPr>
        <w:tc>
          <w:tcPr>
            <w:tcW w:w="205" w:type="pct"/>
            <w:vAlign w:val="center"/>
          </w:tcPr>
          <w:p w14:paraId="59D4FBC4" w14:textId="1FF3305B"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No.</w:t>
            </w:r>
          </w:p>
        </w:tc>
        <w:tc>
          <w:tcPr>
            <w:tcW w:w="1138" w:type="pct"/>
            <w:vAlign w:val="center"/>
          </w:tcPr>
          <w:p w14:paraId="5ACB81BE"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Name, registration number in the Enterprise Register, and legal address of the economic operator which has issued the document</w:t>
            </w:r>
          </w:p>
        </w:tc>
        <w:tc>
          <w:tcPr>
            <w:tcW w:w="1922" w:type="pct"/>
            <w:vAlign w:val="center"/>
          </w:tcPr>
          <w:p w14:paraId="4C3D334F"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Material type and amount of the packaging waste indicated in the document which is transferred or sold for reuse</w:t>
            </w:r>
          </w:p>
        </w:tc>
        <w:tc>
          <w:tcPr>
            <w:tcW w:w="871" w:type="pct"/>
            <w:vAlign w:val="center"/>
          </w:tcPr>
          <w:p w14:paraId="62E63D02"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Time period for which the confirmation has been issued</w:t>
            </w:r>
          </w:p>
        </w:tc>
        <w:tc>
          <w:tcPr>
            <w:tcW w:w="864" w:type="pct"/>
            <w:vAlign w:val="center"/>
          </w:tcPr>
          <w:p w14:paraId="35BF515D"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Date of issue of the document</w:t>
            </w:r>
          </w:p>
        </w:tc>
      </w:tr>
      <w:tr w:rsidR="006F3D7B" w:rsidRPr="001202C1" w14:paraId="572D6932" w14:textId="77777777" w:rsidTr="00E30EEB">
        <w:trPr>
          <w:cantSplit/>
        </w:trPr>
        <w:tc>
          <w:tcPr>
            <w:tcW w:w="205" w:type="pct"/>
            <w:vAlign w:val="center"/>
          </w:tcPr>
          <w:p w14:paraId="4F910019" w14:textId="77777777" w:rsidR="00880879" w:rsidRPr="001202C1" w:rsidRDefault="00880879" w:rsidP="001202C1">
            <w:pPr>
              <w:spacing w:after="0" w:line="240" w:lineRule="auto"/>
              <w:jc w:val="both"/>
              <w:rPr>
                <w:rFonts w:ascii="Times New Roman" w:hAnsi="Times New Roman"/>
                <w:sz w:val="24"/>
                <w:szCs w:val="19"/>
              </w:rPr>
            </w:pPr>
          </w:p>
        </w:tc>
        <w:tc>
          <w:tcPr>
            <w:tcW w:w="1138" w:type="pct"/>
            <w:vAlign w:val="center"/>
          </w:tcPr>
          <w:p w14:paraId="08BD964D" w14:textId="77777777" w:rsidR="00880879" w:rsidRPr="001202C1" w:rsidRDefault="00880879" w:rsidP="001202C1">
            <w:pPr>
              <w:spacing w:after="0" w:line="240" w:lineRule="auto"/>
              <w:jc w:val="both"/>
              <w:rPr>
                <w:rFonts w:ascii="Times New Roman" w:hAnsi="Times New Roman"/>
                <w:sz w:val="24"/>
                <w:szCs w:val="19"/>
              </w:rPr>
            </w:pPr>
          </w:p>
        </w:tc>
        <w:tc>
          <w:tcPr>
            <w:tcW w:w="1922" w:type="pct"/>
            <w:vAlign w:val="center"/>
          </w:tcPr>
          <w:p w14:paraId="6C3BCBEE" w14:textId="77777777" w:rsidR="00880879" w:rsidRPr="001202C1" w:rsidRDefault="00880879" w:rsidP="001202C1">
            <w:pPr>
              <w:spacing w:after="0" w:line="240" w:lineRule="auto"/>
              <w:jc w:val="both"/>
              <w:rPr>
                <w:rFonts w:ascii="Times New Roman" w:hAnsi="Times New Roman"/>
                <w:sz w:val="24"/>
                <w:szCs w:val="19"/>
              </w:rPr>
            </w:pPr>
          </w:p>
        </w:tc>
        <w:tc>
          <w:tcPr>
            <w:tcW w:w="871" w:type="pct"/>
            <w:vAlign w:val="center"/>
          </w:tcPr>
          <w:p w14:paraId="4D0B5FFF" w14:textId="77777777" w:rsidR="00880879" w:rsidRPr="001202C1" w:rsidRDefault="00880879" w:rsidP="001202C1">
            <w:pPr>
              <w:spacing w:after="0" w:line="240" w:lineRule="auto"/>
              <w:jc w:val="both"/>
              <w:rPr>
                <w:rFonts w:ascii="Times New Roman" w:hAnsi="Times New Roman"/>
                <w:sz w:val="24"/>
                <w:szCs w:val="19"/>
              </w:rPr>
            </w:pPr>
          </w:p>
        </w:tc>
        <w:tc>
          <w:tcPr>
            <w:tcW w:w="864" w:type="pct"/>
            <w:vAlign w:val="center"/>
          </w:tcPr>
          <w:p w14:paraId="486EA143"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24C93644" w14:textId="77777777" w:rsidTr="00E30EEB">
        <w:trPr>
          <w:cantSplit/>
        </w:trPr>
        <w:tc>
          <w:tcPr>
            <w:tcW w:w="205" w:type="pct"/>
            <w:vAlign w:val="center"/>
          </w:tcPr>
          <w:p w14:paraId="0429858D" w14:textId="77777777" w:rsidR="00880879" w:rsidRPr="001202C1" w:rsidRDefault="00880879" w:rsidP="001202C1">
            <w:pPr>
              <w:spacing w:after="0" w:line="240" w:lineRule="auto"/>
              <w:jc w:val="both"/>
              <w:rPr>
                <w:rFonts w:ascii="Times New Roman" w:hAnsi="Times New Roman"/>
                <w:sz w:val="24"/>
                <w:szCs w:val="19"/>
              </w:rPr>
            </w:pPr>
          </w:p>
        </w:tc>
        <w:tc>
          <w:tcPr>
            <w:tcW w:w="1138" w:type="pct"/>
            <w:vAlign w:val="center"/>
          </w:tcPr>
          <w:p w14:paraId="47F5124B" w14:textId="77777777" w:rsidR="00880879" w:rsidRPr="001202C1" w:rsidRDefault="00880879" w:rsidP="001202C1">
            <w:pPr>
              <w:spacing w:after="0" w:line="240" w:lineRule="auto"/>
              <w:jc w:val="both"/>
              <w:rPr>
                <w:rFonts w:ascii="Times New Roman" w:hAnsi="Times New Roman"/>
                <w:sz w:val="24"/>
                <w:szCs w:val="19"/>
              </w:rPr>
            </w:pPr>
          </w:p>
        </w:tc>
        <w:tc>
          <w:tcPr>
            <w:tcW w:w="1922" w:type="pct"/>
            <w:vAlign w:val="center"/>
          </w:tcPr>
          <w:p w14:paraId="1FCB9732" w14:textId="77777777" w:rsidR="00880879" w:rsidRPr="001202C1" w:rsidRDefault="00880879" w:rsidP="001202C1">
            <w:pPr>
              <w:spacing w:after="0" w:line="240" w:lineRule="auto"/>
              <w:jc w:val="both"/>
              <w:rPr>
                <w:rFonts w:ascii="Times New Roman" w:hAnsi="Times New Roman"/>
                <w:sz w:val="24"/>
                <w:szCs w:val="19"/>
              </w:rPr>
            </w:pPr>
          </w:p>
        </w:tc>
        <w:tc>
          <w:tcPr>
            <w:tcW w:w="871" w:type="pct"/>
            <w:vAlign w:val="center"/>
          </w:tcPr>
          <w:p w14:paraId="60742BBC" w14:textId="77777777" w:rsidR="00880879" w:rsidRPr="001202C1" w:rsidRDefault="00880879" w:rsidP="001202C1">
            <w:pPr>
              <w:spacing w:after="0" w:line="240" w:lineRule="auto"/>
              <w:jc w:val="both"/>
              <w:rPr>
                <w:rFonts w:ascii="Times New Roman" w:hAnsi="Times New Roman"/>
                <w:sz w:val="24"/>
                <w:szCs w:val="19"/>
              </w:rPr>
            </w:pPr>
          </w:p>
        </w:tc>
        <w:tc>
          <w:tcPr>
            <w:tcW w:w="864" w:type="pct"/>
            <w:vAlign w:val="center"/>
          </w:tcPr>
          <w:p w14:paraId="63BEAB94"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414D9DAA" w14:textId="77777777" w:rsidTr="00E30EEB">
        <w:trPr>
          <w:cantSplit/>
        </w:trPr>
        <w:tc>
          <w:tcPr>
            <w:tcW w:w="205" w:type="pct"/>
            <w:vAlign w:val="center"/>
          </w:tcPr>
          <w:p w14:paraId="56339EF3" w14:textId="77777777" w:rsidR="00880879" w:rsidRPr="001202C1" w:rsidRDefault="00880879" w:rsidP="001202C1">
            <w:pPr>
              <w:spacing w:after="0" w:line="240" w:lineRule="auto"/>
              <w:jc w:val="both"/>
              <w:rPr>
                <w:rFonts w:ascii="Times New Roman" w:hAnsi="Times New Roman"/>
                <w:sz w:val="24"/>
                <w:szCs w:val="19"/>
              </w:rPr>
            </w:pPr>
          </w:p>
        </w:tc>
        <w:tc>
          <w:tcPr>
            <w:tcW w:w="1138" w:type="pct"/>
            <w:vAlign w:val="center"/>
          </w:tcPr>
          <w:p w14:paraId="1565BEB9" w14:textId="77777777" w:rsidR="00880879" w:rsidRPr="001202C1" w:rsidRDefault="00880879" w:rsidP="001202C1">
            <w:pPr>
              <w:spacing w:after="0" w:line="240" w:lineRule="auto"/>
              <w:jc w:val="both"/>
              <w:rPr>
                <w:rFonts w:ascii="Times New Roman" w:hAnsi="Times New Roman"/>
                <w:sz w:val="24"/>
                <w:szCs w:val="19"/>
              </w:rPr>
            </w:pPr>
          </w:p>
        </w:tc>
        <w:tc>
          <w:tcPr>
            <w:tcW w:w="1922" w:type="pct"/>
            <w:vAlign w:val="center"/>
          </w:tcPr>
          <w:p w14:paraId="7B528F01" w14:textId="77777777" w:rsidR="00880879" w:rsidRPr="001202C1" w:rsidRDefault="00880879" w:rsidP="001202C1">
            <w:pPr>
              <w:spacing w:after="0" w:line="240" w:lineRule="auto"/>
              <w:jc w:val="both"/>
              <w:rPr>
                <w:rFonts w:ascii="Times New Roman" w:hAnsi="Times New Roman"/>
                <w:sz w:val="24"/>
                <w:szCs w:val="19"/>
              </w:rPr>
            </w:pPr>
          </w:p>
        </w:tc>
        <w:tc>
          <w:tcPr>
            <w:tcW w:w="871" w:type="pct"/>
            <w:vAlign w:val="center"/>
          </w:tcPr>
          <w:p w14:paraId="2945045D" w14:textId="77777777" w:rsidR="00880879" w:rsidRPr="001202C1" w:rsidRDefault="00880879" w:rsidP="001202C1">
            <w:pPr>
              <w:spacing w:after="0" w:line="240" w:lineRule="auto"/>
              <w:jc w:val="both"/>
              <w:rPr>
                <w:rFonts w:ascii="Times New Roman" w:hAnsi="Times New Roman"/>
                <w:sz w:val="24"/>
                <w:szCs w:val="19"/>
              </w:rPr>
            </w:pPr>
          </w:p>
        </w:tc>
        <w:tc>
          <w:tcPr>
            <w:tcW w:w="864" w:type="pct"/>
            <w:vAlign w:val="center"/>
          </w:tcPr>
          <w:p w14:paraId="57C525F2" w14:textId="77777777" w:rsidR="00880879" w:rsidRPr="001202C1" w:rsidRDefault="00880879" w:rsidP="001202C1">
            <w:pPr>
              <w:spacing w:after="0" w:line="240" w:lineRule="auto"/>
              <w:jc w:val="both"/>
              <w:rPr>
                <w:rFonts w:ascii="Times New Roman" w:hAnsi="Times New Roman"/>
                <w:sz w:val="24"/>
                <w:szCs w:val="19"/>
              </w:rPr>
            </w:pPr>
          </w:p>
        </w:tc>
      </w:tr>
    </w:tbl>
    <w:p w14:paraId="59A65A0C" w14:textId="77777777" w:rsidR="00880879" w:rsidRPr="001202C1" w:rsidRDefault="00880879" w:rsidP="00E30EEB">
      <w:pPr>
        <w:spacing w:after="0" w:line="240" w:lineRule="auto"/>
        <w:jc w:val="both"/>
        <w:rPr>
          <w:rFonts w:ascii="Times New Roman" w:hAnsi="Times New Roman"/>
          <w:sz w:val="24"/>
          <w:szCs w:val="19"/>
        </w:rPr>
      </w:pPr>
    </w:p>
    <w:p w14:paraId="5DD96FA6" w14:textId="77777777" w:rsidR="00880879" w:rsidRPr="001202C1" w:rsidRDefault="00880879" w:rsidP="00E30EEB">
      <w:pPr>
        <w:spacing w:after="0" w:line="240" w:lineRule="auto"/>
        <w:jc w:val="center"/>
        <w:rPr>
          <w:rFonts w:ascii="Times New Roman" w:hAnsi="Times New Roman"/>
          <w:b/>
          <w:sz w:val="24"/>
          <w:szCs w:val="19"/>
        </w:rPr>
      </w:pPr>
      <w:r>
        <w:rPr>
          <w:rFonts w:ascii="Times New Roman" w:hAnsi="Times New Roman"/>
          <w:b/>
          <w:sz w:val="24"/>
        </w:rPr>
        <w:lastRenderedPageBreak/>
        <w:t>6.2. Documents Confirming the Repair of Wood Packaging Waste and Placing on the Market</w:t>
      </w:r>
    </w:p>
    <w:p w14:paraId="799D25B8" w14:textId="77777777" w:rsidR="00880879" w:rsidRPr="001202C1" w:rsidRDefault="00880879" w:rsidP="00E30EEB">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73"/>
        <w:gridCol w:w="3185"/>
        <w:gridCol w:w="5379"/>
        <w:gridCol w:w="2438"/>
        <w:gridCol w:w="2418"/>
      </w:tblGrid>
      <w:tr w:rsidR="006F3D7B" w:rsidRPr="001202C1" w14:paraId="36E84242" w14:textId="77777777" w:rsidTr="00E30EEB">
        <w:trPr>
          <w:cantSplit/>
        </w:trPr>
        <w:tc>
          <w:tcPr>
            <w:tcW w:w="205" w:type="pct"/>
            <w:vAlign w:val="center"/>
          </w:tcPr>
          <w:p w14:paraId="1CBCEBB2" w14:textId="475A55C5"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No.</w:t>
            </w:r>
          </w:p>
        </w:tc>
        <w:tc>
          <w:tcPr>
            <w:tcW w:w="1138" w:type="pct"/>
            <w:vAlign w:val="center"/>
          </w:tcPr>
          <w:p w14:paraId="16AADC37"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Name, registration number in the Enterprise Register, and legal address of the economic operator which has issued the document</w:t>
            </w:r>
          </w:p>
        </w:tc>
        <w:tc>
          <w:tcPr>
            <w:tcW w:w="1922" w:type="pct"/>
            <w:vAlign w:val="center"/>
          </w:tcPr>
          <w:p w14:paraId="33CEE793" w14:textId="77777777" w:rsidR="00880879" w:rsidRPr="001202C1" w:rsidRDefault="00880879" w:rsidP="00E30EEB">
            <w:pPr>
              <w:spacing w:after="0" w:line="240" w:lineRule="auto"/>
              <w:jc w:val="center"/>
              <w:rPr>
                <w:rFonts w:ascii="Times New Roman" w:hAnsi="Times New Roman"/>
                <w:strike/>
                <w:sz w:val="24"/>
                <w:szCs w:val="19"/>
              </w:rPr>
            </w:pPr>
            <w:r>
              <w:rPr>
                <w:rFonts w:ascii="Times New Roman" w:hAnsi="Times New Roman"/>
                <w:sz w:val="24"/>
              </w:rPr>
              <w:t>The repaired amount of wood packaging waste indicated in the document</w:t>
            </w:r>
          </w:p>
        </w:tc>
        <w:tc>
          <w:tcPr>
            <w:tcW w:w="871" w:type="pct"/>
            <w:vAlign w:val="center"/>
          </w:tcPr>
          <w:p w14:paraId="2396B1B8"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Time period for which the confirmation has been issued</w:t>
            </w:r>
          </w:p>
        </w:tc>
        <w:tc>
          <w:tcPr>
            <w:tcW w:w="864" w:type="pct"/>
            <w:vAlign w:val="center"/>
          </w:tcPr>
          <w:p w14:paraId="672CA5F9"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Date of issue of the document</w:t>
            </w:r>
          </w:p>
        </w:tc>
      </w:tr>
      <w:tr w:rsidR="006F3D7B" w:rsidRPr="001202C1" w14:paraId="5F4DCE86" w14:textId="77777777" w:rsidTr="00E30EEB">
        <w:trPr>
          <w:cantSplit/>
        </w:trPr>
        <w:tc>
          <w:tcPr>
            <w:tcW w:w="205" w:type="pct"/>
            <w:vAlign w:val="center"/>
          </w:tcPr>
          <w:p w14:paraId="0742C109" w14:textId="77777777" w:rsidR="00880879" w:rsidRPr="001202C1" w:rsidRDefault="00880879" w:rsidP="001202C1">
            <w:pPr>
              <w:spacing w:after="0" w:line="240" w:lineRule="auto"/>
              <w:jc w:val="both"/>
              <w:rPr>
                <w:rFonts w:ascii="Times New Roman" w:hAnsi="Times New Roman"/>
                <w:sz w:val="24"/>
                <w:szCs w:val="19"/>
              </w:rPr>
            </w:pPr>
          </w:p>
        </w:tc>
        <w:tc>
          <w:tcPr>
            <w:tcW w:w="1138" w:type="pct"/>
            <w:vAlign w:val="center"/>
          </w:tcPr>
          <w:p w14:paraId="26F42EB1" w14:textId="77777777" w:rsidR="00880879" w:rsidRPr="001202C1" w:rsidRDefault="00880879" w:rsidP="001202C1">
            <w:pPr>
              <w:spacing w:after="0" w:line="240" w:lineRule="auto"/>
              <w:jc w:val="both"/>
              <w:rPr>
                <w:rFonts w:ascii="Times New Roman" w:hAnsi="Times New Roman"/>
                <w:sz w:val="24"/>
                <w:szCs w:val="19"/>
              </w:rPr>
            </w:pPr>
          </w:p>
        </w:tc>
        <w:tc>
          <w:tcPr>
            <w:tcW w:w="1922" w:type="pct"/>
            <w:vAlign w:val="center"/>
          </w:tcPr>
          <w:p w14:paraId="00B00D87" w14:textId="77777777" w:rsidR="00880879" w:rsidRPr="001202C1" w:rsidRDefault="00880879" w:rsidP="001202C1">
            <w:pPr>
              <w:spacing w:after="0" w:line="240" w:lineRule="auto"/>
              <w:jc w:val="both"/>
              <w:rPr>
                <w:rFonts w:ascii="Times New Roman" w:hAnsi="Times New Roman"/>
                <w:sz w:val="24"/>
                <w:szCs w:val="19"/>
              </w:rPr>
            </w:pPr>
          </w:p>
        </w:tc>
        <w:tc>
          <w:tcPr>
            <w:tcW w:w="871" w:type="pct"/>
            <w:vAlign w:val="center"/>
          </w:tcPr>
          <w:p w14:paraId="7D03A39E" w14:textId="77777777" w:rsidR="00880879" w:rsidRPr="001202C1" w:rsidRDefault="00880879" w:rsidP="001202C1">
            <w:pPr>
              <w:spacing w:after="0" w:line="240" w:lineRule="auto"/>
              <w:jc w:val="both"/>
              <w:rPr>
                <w:rFonts w:ascii="Times New Roman" w:hAnsi="Times New Roman"/>
                <w:sz w:val="24"/>
                <w:szCs w:val="19"/>
              </w:rPr>
            </w:pPr>
          </w:p>
        </w:tc>
        <w:tc>
          <w:tcPr>
            <w:tcW w:w="864" w:type="pct"/>
            <w:vAlign w:val="center"/>
          </w:tcPr>
          <w:p w14:paraId="0FA8F1B8"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1289415F" w14:textId="77777777" w:rsidTr="00E30EEB">
        <w:trPr>
          <w:cantSplit/>
        </w:trPr>
        <w:tc>
          <w:tcPr>
            <w:tcW w:w="205" w:type="pct"/>
            <w:vAlign w:val="center"/>
          </w:tcPr>
          <w:p w14:paraId="46F8CABD" w14:textId="77777777" w:rsidR="00880879" w:rsidRPr="001202C1" w:rsidRDefault="00880879" w:rsidP="001202C1">
            <w:pPr>
              <w:spacing w:after="0" w:line="240" w:lineRule="auto"/>
              <w:jc w:val="both"/>
              <w:rPr>
                <w:rFonts w:ascii="Times New Roman" w:hAnsi="Times New Roman"/>
                <w:sz w:val="24"/>
                <w:szCs w:val="19"/>
              </w:rPr>
            </w:pPr>
          </w:p>
        </w:tc>
        <w:tc>
          <w:tcPr>
            <w:tcW w:w="1138" w:type="pct"/>
            <w:vAlign w:val="center"/>
          </w:tcPr>
          <w:p w14:paraId="51868941" w14:textId="77777777" w:rsidR="00880879" w:rsidRPr="001202C1" w:rsidRDefault="00880879" w:rsidP="001202C1">
            <w:pPr>
              <w:spacing w:after="0" w:line="240" w:lineRule="auto"/>
              <w:jc w:val="both"/>
              <w:rPr>
                <w:rFonts w:ascii="Times New Roman" w:hAnsi="Times New Roman"/>
                <w:sz w:val="24"/>
                <w:szCs w:val="19"/>
              </w:rPr>
            </w:pPr>
          </w:p>
        </w:tc>
        <w:tc>
          <w:tcPr>
            <w:tcW w:w="1922" w:type="pct"/>
            <w:vAlign w:val="center"/>
          </w:tcPr>
          <w:p w14:paraId="314C5F3A" w14:textId="77777777" w:rsidR="00880879" w:rsidRPr="001202C1" w:rsidRDefault="00880879" w:rsidP="001202C1">
            <w:pPr>
              <w:spacing w:after="0" w:line="240" w:lineRule="auto"/>
              <w:jc w:val="both"/>
              <w:rPr>
                <w:rFonts w:ascii="Times New Roman" w:hAnsi="Times New Roman"/>
                <w:sz w:val="24"/>
                <w:szCs w:val="19"/>
              </w:rPr>
            </w:pPr>
          </w:p>
        </w:tc>
        <w:tc>
          <w:tcPr>
            <w:tcW w:w="871" w:type="pct"/>
            <w:vAlign w:val="center"/>
          </w:tcPr>
          <w:p w14:paraId="59EDFB07" w14:textId="77777777" w:rsidR="00880879" w:rsidRPr="001202C1" w:rsidRDefault="00880879" w:rsidP="001202C1">
            <w:pPr>
              <w:spacing w:after="0" w:line="240" w:lineRule="auto"/>
              <w:jc w:val="both"/>
              <w:rPr>
                <w:rFonts w:ascii="Times New Roman" w:hAnsi="Times New Roman"/>
                <w:sz w:val="24"/>
                <w:szCs w:val="19"/>
              </w:rPr>
            </w:pPr>
          </w:p>
        </w:tc>
        <w:tc>
          <w:tcPr>
            <w:tcW w:w="864" w:type="pct"/>
            <w:vAlign w:val="center"/>
          </w:tcPr>
          <w:p w14:paraId="19C415E9"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6A0CE6E8" w14:textId="77777777" w:rsidTr="00E30EEB">
        <w:trPr>
          <w:cantSplit/>
        </w:trPr>
        <w:tc>
          <w:tcPr>
            <w:tcW w:w="205" w:type="pct"/>
            <w:vAlign w:val="center"/>
          </w:tcPr>
          <w:p w14:paraId="369D960E" w14:textId="77777777" w:rsidR="00880879" w:rsidRPr="001202C1" w:rsidRDefault="00880879" w:rsidP="001202C1">
            <w:pPr>
              <w:spacing w:after="0" w:line="240" w:lineRule="auto"/>
              <w:jc w:val="both"/>
              <w:rPr>
                <w:rFonts w:ascii="Times New Roman" w:hAnsi="Times New Roman"/>
                <w:sz w:val="24"/>
                <w:szCs w:val="19"/>
              </w:rPr>
            </w:pPr>
          </w:p>
        </w:tc>
        <w:tc>
          <w:tcPr>
            <w:tcW w:w="1138" w:type="pct"/>
            <w:vAlign w:val="center"/>
          </w:tcPr>
          <w:p w14:paraId="569267EF" w14:textId="77777777" w:rsidR="00880879" w:rsidRPr="001202C1" w:rsidRDefault="00880879" w:rsidP="001202C1">
            <w:pPr>
              <w:spacing w:after="0" w:line="240" w:lineRule="auto"/>
              <w:jc w:val="both"/>
              <w:rPr>
                <w:rFonts w:ascii="Times New Roman" w:hAnsi="Times New Roman"/>
                <w:sz w:val="24"/>
                <w:szCs w:val="19"/>
              </w:rPr>
            </w:pPr>
          </w:p>
        </w:tc>
        <w:tc>
          <w:tcPr>
            <w:tcW w:w="1922" w:type="pct"/>
            <w:vAlign w:val="center"/>
          </w:tcPr>
          <w:p w14:paraId="49AA154A" w14:textId="77777777" w:rsidR="00880879" w:rsidRPr="001202C1" w:rsidRDefault="00880879" w:rsidP="001202C1">
            <w:pPr>
              <w:spacing w:after="0" w:line="240" w:lineRule="auto"/>
              <w:jc w:val="both"/>
              <w:rPr>
                <w:rFonts w:ascii="Times New Roman" w:hAnsi="Times New Roman"/>
                <w:sz w:val="24"/>
                <w:szCs w:val="19"/>
              </w:rPr>
            </w:pPr>
          </w:p>
        </w:tc>
        <w:tc>
          <w:tcPr>
            <w:tcW w:w="871" w:type="pct"/>
            <w:vAlign w:val="center"/>
          </w:tcPr>
          <w:p w14:paraId="1CFF8D14" w14:textId="77777777" w:rsidR="00880879" w:rsidRPr="001202C1" w:rsidRDefault="00880879" w:rsidP="001202C1">
            <w:pPr>
              <w:spacing w:after="0" w:line="240" w:lineRule="auto"/>
              <w:jc w:val="both"/>
              <w:rPr>
                <w:rFonts w:ascii="Times New Roman" w:hAnsi="Times New Roman"/>
                <w:sz w:val="24"/>
                <w:szCs w:val="19"/>
              </w:rPr>
            </w:pPr>
          </w:p>
        </w:tc>
        <w:tc>
          <w:tcPr>
            <w:tcW w:w="864" w:type="pct"/>
            <w:vAlign w:val="center"/>
          </w:tcPr>
          <w:p w14:paraId="12D3FFE6" w14:textId="77777777" w:rsidR="00880879" w:rsidRPr="001202C1" w:rsidRDefault="00880879" w:rsidP="001202C1">
            <w:pPr>
              <w:spacing w:after="0" w:line="240" w:lineRule="auto"/>
              <w:jc w:val="both"/>
              <w:rPr>
                <w:rFonts w:ascii="Times New Roman" w:hAnsi="Times New Roman"/>
                <w:sz w:val="24"/>
                <w:szCs w:val="19"/>
              </w:rPr>
            </w:pPr>
          </w:p>
        </w:tc>
      </w:tr>
    </w:tbl>
    <w:p w14:paraId="0C032FA5" w14:textId="77777777" w:rsidR="00880879" w:rsidRPr="001202C1" w:rsidRDefault="00880879" w:rsidP="001202C1">
      <w:pPr>
        <w:spacing w:after="0" w:line="240" w:lineRule="auto"/>
        <w:ind w:firstLine="539"/>
        <w:jc w:val="both"/>
        <w:rPr>
          <w:rFonts w:ascii="Times New Roman" w:hAnsi="Times New Roman"/>
          <w:sz w:val="24"/>
          <w:szCs w:val="19"/>
        </w:rPr>
      </w:pPr>
    </w:p>
    <w:p w14:paraId="71478CDA" w14:textId="77777777" w:rsidR="00880879" w:rsidRPr="001202C1" w:rsidRDefault="00880879" w:rsidP="00E30EEB">
      <w:pPr>
        <w:spacing w:after="0" w:line="240" w:lineRule="auto"/>
        <w:jc w:val="center"/>
        <w:rPr>
          <w:rFonts w:ascii="Times New Roman" w:hAnsi="Times New Roman"/>
          <w:b/>
          <w:sz w:val="24"/>
          <w:szCs w:val="19"/>
        </w:rPr>
      </w:pPr>
      <w:r>
        <w:rPr>
          <w:rFonts w:ascii="Times New Roman" w:hAnsi="Times New Roman"/>
          <w:b/>
          <w:sz w:val="24"/>
        </w:rPr>
        <w:t>7. Performance of the Plan for Communication Measures</w:t>
      </w:r>
    </w:p>
    <w:p w14:paraId="60F38513" w14:textId="77777777" w:rsidR="00880879" w:rsidRPr="001202C1" w:rsidRDefault="00880879" w:rsidP="001202C1">
      <w:pPr>
        <w:spacing w:after="0" w:line="240" w:lineRule="auto"/>
        <w:ind w:firstLine="539"/>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16"/>
        <w:gridCol w:w="2773"/>
        <w:gridCol w:w="1264"/>
        <w:gridCol w:w="1712"/>
        <w:gridCol w:w="2638"/>
        <w:gridCol w:w="1563"/>
        <w:gridCol w:w="1964"/>
        <w:gridCol w:w="1563"/>
      </w:tblGrid>
      <w:tr w:rsidR="006F3D7B" w:rsidRPr="001202C1" w14:paraId="39A84192" w14:textId="77777777" w:rsidTr="00E30EEB">
        <w:trPr>
          <w:cantSplit/>
        </w:trPr>
        <w:tc>
          <w:tcPr>
            <w:tcW w:w="204" w:type="pct"/>
            <w:vAlign w:val="center"/>
          </w:tcPr>
          <w:p w14:paraId="794509BC" w14:textId="5FECEB54"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No.</w:t>
            </w:r>
          </w:p>
        </w:tc>
        <w:tc>
          <w:tcPr>
            <w:tcW w:w="1010" w:type="pct"/>
            <w:shd w:val="clear" w:color="auto" w:fill="auto"/>
            <w:vAlign w:val="center"/>
          </w:tcPr>
          <w:p w14:paraId="68935759"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Objective of the measure</w:t>
            </w:r>
          </w:p>
        </w:tc>
        <w:tc>
          <w:tcPr>
            <w:tcW w:w="471" w:type="pct"/>
            <w:vAlign w:val="center"/>
          </w:tcPr>
          <w:p w14:paraId="778ADA74"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Type of the measure</w:t>
            </w:r>
            <w:r>
              <w:rPr>
                <w:rFonts w:ascii="Times New Roman" w:hAnsi="Times New Roman"/>
                <w:sz w:val="24"/>
                <w:vertAlign w:val="superscript"/>
              </w:rPr>
              <w:t>23</w:t>
            </w:r>
          </w:p>
        </w:tc>
        <w:tc>
          <w:tcPr>
            <w:tcW w:w="631" w:type="pct"/>
            <w:shd w:val="clear" w:color="auto" w:fill="auto"/>
            <w:vAlign w:val="center"/>
          </w:tcPr>
          <w:p w14:paraId="24EB8E47" w14:textId="77777777" w:rsidR="00880879" w:rsidRPr="001202C1" w:rsidRDefault="00880879" w:rsidP="00E30EEB">
            <w:pPr>
              <w:spacing w:after="0" w:line="240" w:lineRule="auto"/>
              <w:jc w:val="center"/>
              <w:rPr>
                <w:rFonts w:ascii="Times New Roman" w:hAnsi="Times New Roman"/>
                <w:sz w:val="24"/>
                <w:szCs w:val="19"/>
                <w:vertAlign w:val="superscript"/>
              </w:rPr>
            </w:pPr>
            <w:r>
              <w:rPr>
                <w:rFonts w:ascii="Times New Roman" w:hAnsi="Times New Roman"/>
                <w:sz w:val="24"/>
              </w:rPr>
              <w:t>Target audience reached (number in a real environment or online)</w:t>
            </w:r>
            <w:r>
              <w:rPr>
                <w:rFonts w:ascii="Times New Roman" w:hAnsi="Times New Roman"/>
                <w:sz w:val="24"/>
                <w:vertAlign w:val="superscript"/>
              </w:rPr>
              <w:t>24</w:t>
            </w:r>
          </w:p>
        </w:tc>
        <w:tc>
          <w:tcPr>
            <w:tcW w:w="962" w:type="pct"/>
            <w:shd w:val="clear" w:color="auto" w:fill="auto"/>
            <w:vAlign w:val="center"/>
          </w:tcPr>
          <w:p w14:paraId="7BBDF043"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Method for achieving the objective / detailed description and assessment of the measure</w:t>
            </w:r>
          </w:p>
        </w:tc>
        <w:tc>
          <w:tcPr>
            <w:tcW w:w="475" w:type="pct"/>
            <w:shd w:val="clear" w:color="auto" w:fill="auto"/>
            <w:vAlign w:val="center"/>
          </w:tcPr>
          <w:p w14:paraId="40B73C91"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Time period for the implementation of the measure</w:t>
            </w:r>
          </w:p>
        </w:tc>
        <w:tc>
          <w:tcPr>
            <w:tcW w:w="721" w:type="pct"/>
            <w:shd w:val="clear" w:color="auto" w:fill="auto"/>
            <w:vAlign w:val="center"/>
          </w:tcPr>
          <w:p w14:paraId="509B54D3"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Venue of the activity, covered territory, information distribution channels, place where information is published</w:t>
            </w:r>
            <w:r>
              <w:rPr>
                <w:rFonts w:ascii="Times New Roman" w:hAnsi="Times New Roman"/>
                <w:sz w:val="24"/>
                <w:vertAlign w:val="superscript"/>
              </w:rPr>
              <w:t>25</w:t>
            </w:r>
          </w:p>
        </w:tc>
        <w:tc>
          <w:tcPr>
            <w:tcW w:w="525" w:type="pct"/>
            <w:vAlign w:val="center"/>
          </w:tcPr>
          <w:p w14:paraId="72120DCC"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Financing used for the implementation of the measure (EUR)</w:t>
            </w:r>
          </w:p>
        </w:tc>
      </w:tr>
      <w:tr w:rsidR="006F3D7B" w:rsidRPr="001202C1" w14:paraId="2D31AABC" w14:textId="77777777" w:rsidTr="00E30EEB">
        <w:trPr>
          <w:cantSplit/>
        </w:trPr>
        <w:tc>
          <w:tcPr>
            <w:tcW w:w="204" w:type="pct"/>
          </w:tcPr>
          <w:p w14:paraId="06E85EA0"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1.</w:t>
            </w:r>
          </w:p>
        </w:tc>
        <w:tc>
          <w:tcPr>
            <w:tcW w:w="1010" w:type="pct"/>
            <w:shd w:val="clear" w:color="auto" w:fill="auto"/>
          </w:tcPr>
          <w:p w14:paraId="1B82D8C6"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Informing of the public of the necessity to sort waste</w:t>
            </w:r>
          </w:p>
        </w:tc>
        <w:tc>
          <w:tcPr>
            <w:tcW w:w="471" w:type="pct"/>
            <w:vAlign w:val="center"/>
          </w:tcPr>
          <w:p w14:paraId="05C2E3B3" w14:textId="77777777" w:rsidR="00880879" w:rsidRPr="001202C1" w:rsidRDefault="00880879" w:rsidP="001202C1">
            <w:pPr>
              <w:spacing w:after="0" w:line="240" w:lineRule="auto"/>
              <w:jc w:val="both"/>
              <w:rPr>
                <w:rFonts w:ascii="Times New Roman" w:hAnsi="Times New Roman"/>
                <w:sz w:val="24"/>
                <w:szCs w:val="19"/>
              </w:rPr>
            </w:pPr>
          </w:p>
        </w:tc>
        <w:tc>
          <w:tcPr>
            <w:tcW w:w="631" w:type="pct"/>
            <w:shd w:val="clear" w:color="auto" w:fill="auto"/>
            <w:vAlign w:val="center"/>
          </w:tcPr>
          <w:p w14:paraId="20A5ED3F" w14:textId="77777777" w:rsidR="00880879" w:rsidRPr="001202C1" w:rsidRDefault="00880879" w:rsidP="001202C1">
            <w:pPr>
              <w:spacing w:after="0" w:line="240" w:lineRule="auto"/>
              <w:jc w:val="both"/>
              <w:rPr>
                <w:rFonts w:ascii="Times New Roman" w:hAnsi="Times New Roman"/>
                <w:sz w:val="24"/>
                <w:szCs w:val="19"/>
              </w:rPr>
            </w:pPr>
          </w:p>
        </w:tc>
        <w:tc>
          <w:tcPr>
            <w:tcW w:w="962" w:type="pct"/>
            <w:shd w:val="clear" w:color="auto" w:fill="auto"/>
            <w:vAlign w:val="center"/>
          </w:tcPr>
          <w:p w14:paraId="188B4B9A" w14:textId="77777777" w:rsidR="00880879" w:rsidRPr="001202C1" w:rsidRDefault="00880879" w:rsidP="001202C1">
            <w:pPr>
              <w:spacing w:after="0" w:line="240" w:lineRule="auto"/>
              <w:jc w:val="both"/>
              <w:rPr>
                <w:rFonts w:ascii="Times New Roman" w:hAnsi="Times New Roman"/>
                <w:sz w:val="24"/>
                <w:szCs w:val="19"/>
              </w:rPr>
            </w:pPr>
          </w:p>
        </w:tc>
        <w:tc>
          <w:tcPr>
            <w:tcW w:w="475" w:type="pct"/>
            <w:shd w:val="clear" w:color="auto" w:fill="auto"/>
            <w:vAlign w:val="center"/>
          </w:tcPr>
          <w:p w14:paraId="32E011E3" w14:textId="77777777" w:rsidR="00880879" w:rsidRPr="001202C1" w:rsidRDefault="00880879" w:rsidP="001202C1">
            <w:pPr>
              <w:spacing w:after="0" w:line="240" w:lineRule="auto"/>
              <w:jc w:val="both"/>
              <w:rPr>
                <w:rFonts w:ascii="Times New Roman" w:hAnsi="Times New Roman"/>
                <w:sz w:val="24"/>
                <w:szCs w:val="19"/>
              </w:rPr>
            </w:pPr>
          </w:p>
        </w:tc>
        <w:tc>
          <w:tcPr>
            <w:tcW w:w="721" w:type="pct"/>
            <w:shd w:val="clear" w:color="auto" w:fill="auto"/>
            <w:vAlign w:val="center"/>
          </w:tcPr>
          <w:p w14:paraId="591AFB1E" w14:textId="77777777" w:rsidR="00880879" w:rsidRPr="001202C1" w:rsidRDefault="00880879" w:rsidP="001202C1">
            <w:pPr>
              <w:spacing w:after="0" w:line="240" w:lineRule="auto"/>
              <w:jc w:val="both"/>
              <w:rPr>
                <w:rFonts w:ascii="Times New Roman" w:hAnsi="Times New Roman"/>
                <w:sz w:val="24"/>
                <w:szCs w:val="19"/>
              </w:rPr>
            </w:pPr>
          </w:p>
        </w:tc>
        <w:tc>
          <w:tcPr>
            <w:tcW w:w="525" w:type="pct"/>
            <w:vAlign w:val="center"/>
          </w:tcPr>
          <w:p w14:paraId="7B209CF0"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5F2BA8E4" w14:textId="77777777" w:rsidTr="00E30EEB">
        <w:trPr>
          <w:cantSplit/>
        </w:trPr>
        <w:tc>
          <w:tcPr>
            <w:tcW w:w="204" w:type="pct"/>
          </w:tcPr>
          <w:p w14:paraId="656FB866"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2.</w:t>
            </w:r>
          </w:p>
        </w:tc>
        <w:tc>
          <w:tcPr>
            <w:tcW w:w="1010" w:type="pct"/>
            <w:shd w:val="clear" w:color="auto" w:fill="auto"/>
          </w:tcPr>
          <w:p w14:paraId="0A02138C"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Informing of the public of the possibilities to deliver sorted waste</w:t>
            </w:r>
          </w:p>
        </w:tc>
        <w:tc>
          <w:tcPr>
            <w:tcW w:w="471" w:type="pct"/>
            <w:vAlign w:val="center"/>
          </w:tcPr>
          <w:p w14:paraId="0CB4AA52" w14:textId="77777777" w:rsidR="00880879" w:rsidRPr="001202C1" w:rsidRDefault="00880879" w:rsidP="001202C1">
            <w:pPr>
              <w:spacing w:after="0" w:line="240" w:lineRule="auto"/>
              <w:jc w:val="both"/>
              <w:rPr>
                <w:rFonts w:ascii="Times New Roman" w:hAnsi="Times New Roman"/>
                <w:sz w:val="24"/>
                <w:szCs w:val="19"/>
              </w:rPr>
            </w:pPr>
          </w:p>
        </w:tc>
        <w:tc>
          <w:tcPr>
            <w:tcW w:w="631" w:type="pct"/>
            <w:shd w:val="clear" w:color="auto" w:fill="auto"/>
            <w:vAlign w:val="center"/>
          </w:tcPr>
          <w:p w14:paraId="09F6B1B5" w14:textId="77777777" w:rsidR="00880879" w:rsidRPr="001202C1" w:rsidRDefault="00880879" w:rsidP="001202C1">
            <w:pPr>
              <w:spacing w:after="0" w:line="240" w:lineRule="auto"/>
              <w:jc w:val="both"/>
              <w:rPr>
                <w:rFonts w:ascii="Times New Roman" w:hAnsi="Times New Roman"/>
                <w:sz w:val="24"/>
                <w:szCs w:val="19"/>
              </w:rPr>
            </w:pPr>
          </w:p>
        </w:tc>
        <w:tc>
          <w:tcPr>
            <w:tcW w:w="962" w:type="pct"/>
            <w:shd w:val="clear" w:color="auto" w:fill="auto"/>
            <w:vAlign w:val="center"/>
          </w:tcPr>
          <w:p w14:paraId="580C1CC8" w14:textId="77777777" w:rsidR="00880879" w:rsidRPr="001202C1" w:rsidRDefault="00880879" w:rsidP="001202C1">
            <w:pPr>
              <w:spacing w:after="0" w:line="240" w:lineRule="auto"/>
              <w:jc w:val="both"/>
              <w:rPr>
                <w:rFonts w:ascii="Times New Roman" w:hAnsi="Times New Roman"/>
                <w:sz w:val="24"/>
                <w:szCs w:val="19"/>
              </w:rPr>
            </w:pPr>
          </w:p>
        </w:tc>
        <w:tc>
          <w:tcPr>
            <w:tcW w:w="475" w:type="pct"/>
            <w:shd w:val="clear" w:color="auto" w:fill="auto"/>
            <w:vAlign w:val="center"/>
          </w:tcPr>
          <w:p w14:paraId="63B90F0D" w14:textId="77777777" w:rsidR="00880879" w:rsidRPr="001202C1" w:rsidRDefault="00880879" w:rsidP="001202C1">
            <w:pPr>
              <w:spacing w:after="0" w:line="240" w:lineRule="auto"/>
              <w:jc w:val="both"/>
              <w:rPr>
                <w:rFonts w:ascii="Times New Roman" w:hAnsi="Times New Roman"/>
                <w:sz w:val="24"/>
                <w:szCs w:val="19"/>
              </w:rPr>
            </w:pPr>
          </w:p>
        </w:tc>
        <w:tc>
          <w:tcPr>
            <w:tcW w:w="721" w:type="pct"/>
            <w:shd w:val="clear" w:color="auto" w:fill="auto"/>
            <w:vAlign w:val="center"/>
          </w:tcPr>
          <w:p w14:paraId="4D83633A" w14:textId="77777777" w:rsidR="00880879" w:rsidRPr="001202C1" w:rsidRDefault="00880879" w:rsidP="001202C1">
            <w:pPr>
              <w:spacing w:after="0" w:line="240" w:lineRule="auto"/>
              <w:jc w:val="both"/>
              <w:rPr>
                <w:rFonts w:ascii="Times New Roman" w:hAnsi="Times New Roman"/>
                <w:sz w:val="24"/>
                <w:szCs w:val="19"/>
              </w:rPr>
            </w:pPr>
          </w:p>
        </w:tc>
        <w:tc>
          <w:tcPr>
            <w:tcW w:w="525" w:type="pct"/>
            <w:vAlign w:val="center"/>
          </w:tcPr>
          <w:p w14:paraId="44828B6D"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39BCE29E" w14:textId="77777777" w:rsidTr="00E30EEB">
        <w:trPr>
          <w:cantSplit/>
        </w:trPr>
        <w:tc>
          <w:tcPr>
            <w:tcW w:w="204" w:type="pct"/>
          </w:tcPr>
          <w:p w14:paraId="28FB19EE"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3.</w:t>
            </w:r>
          </w:p>
        </w:tc>
        <w:tc>
          <w:tcPr>
            <w:tcW w:w="1010" w:type="pct"/>
            <w:shd w:val="clear" w:color="auto" w:fill="auto"/>
          </w:tcPr>
          <w:p w14:paraId="441E96E7"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Involving of the public in waste sorting activities</w:t>
            </w:r>
          </w:p>
        </w:tc>
        <w:tc>
          <w:tcPr>
            <w:tcW w:w="471" w:type="pct"/>
            <w:vAlign w:val="center"/>
          </w:tcPr>
          <w:p w14:paraId="648FF4C8" w14:textId="77777777" w:rsidR="00880879" w:rsidRPr="001202C1" w:rsidRDefault="00880879" w:rsidP="001202C1">
            <w:pPr>
              <w:spacing w:after="0" w:line="240" w:lineRule="auto"/>
              <w:jc w:val="both"/>
              <w:rPr>
                <w:rFonts w:ascii="Times New Roman" w:hAnsi="Times New Roman"/>
                <w:sz w:val="24"/>
                <w:szCs w:val="19"/>
              </w:rPr>
            </w:pPr>
          </w:p>
        </w:tc>
        <w:tc>
          <w:tcPr>
            <w:tcW w:w="631" w:type="pct"/>
            <w:shd w:val="clear" w:color="auto" w:fill="auto"/>
            <w:vAlign w:val="center"/>
          </w:tcPr>
          <w:p w14:paraId="01AE86D5" w14:textId="77777777" w:rsidR="00880879" w:rsidRPr="001202C1" w:rsidRDefault="00880879" w:rsidP="001202C1">
            <w:pPr>
              <w:spacing w:after="0" w:line="240" w:lineRule="auto"/>
              <w:jc w:val="both"/>
              <w:rPr>
                <w:rFonts w:ascii="Times New Roman" w:hAnsi="Times New Roman"/>
                <w:sz w:val="24"/>
                <w:szCs w:val="19"/>
              </w:rPr>
            </w:pPr>
          </w:p>
        </w:tc>
        <w:tc>
          <w:tcPr>
            <w:tcW w:w="962" w:type="pct"/>
            <w:shd w:val="clear" w:color="auto" w:fill="auto"/>
            <w:vAlign w:val="center"/>
          </w:tcPr>
          <w:p w14:paraId="1F775B9E" w14:textId="77777777" w:rsidR="00880879" w:rsidRPr="001202C1" w:rsidRDefault="00880879" w:rsidP="001202C1">
            <w:pPr>
              <w:spacing w:after="0" w:line="240" w:lineRule="auto"/>
              <w:jc w:val="both"/>
              <w:rPr>
                <w:rFonts w:ascii="Times New Roman" w:hAnsi="Times New Roman"/>
                <w:sz w:val="24"/>
                <w:szCs w:val="19"/>
              </w:rPr>
            </w:pPr>
          </w:p>
        </w:tc>
        <w:tc>
          <w:tcPr>
            <w:tcW w:w="475" w:type="pct"/>
            <w:shd w:val="clear" w:color="auto" w:fill="auto"/>
            <w:vAlign w:val="center"/>
          </w:tcPr>
          <w:p w14:paraId="410285C1" w14:textId="77777777" w:rsidR="00880879" w:rsidRPr="001202C1" w:rsidRDefault="00880879" w:rsidP="001202C1">
            <w:pPr>
              <w:spacing w:after="0" w:line="240" w:lineRule="auto"/>
              <w:jc w:val="both"/>
              <w:rPr>
                <w:rFonts w:ascii="Times New Roman" w:hAnsi="Times New Roman"/>
                <w:sz w:val="24"/>
                <w:szCs w:val="19"/>
              </w:rPr>
            </w:pPr>
          </w:p>
        </w:tc>
        <w:tc>
          <w:tcPr>
            <w:tcW w:w="721" w:type="pct"/>
            <w:shd w:val="clear" w:color="auto" w:fill="auto"/>
            <w:vAlign w:val="center"/>
          </w:tcPr>
          <w:p w14:paraId="18D2274A" w14:textId="77777777" w:rsidR="00880879" w:rsidRPr="001202C1" w:rsidRDefault="00880879" w:rsidP="001202C1">
            <w:pPr>
              <w:spacing w:after="0" w:line="240" w:lineRule="auto"/>
              <w:jc w:val="both"/>
              <w:rPr>
                <w:rFonts w:ascii="Times New Roman" w:hAnsi="Times New Roman"/>
                <w:sz w:val="24"/>
                <w:szCs w:val="19"/>
              </w:rPr>
            </w:pPr>
          </w:p>
        </w:tc>
        <w:tc>
          <w:tcPr>
            <w:tcW w:w="525" w:type="pct"/>
            <w:vAlign w:val="center"/>
          </w:tcPr>
          <w:p w14:paraId="513A041E"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550B602F" w14:textId="77777777" w:rsidTr="00E30EEB">
        <w:trPr>
          <w:cantSplit/>
        </w:trPr>
        <w:tc>
          <w:tcPr>
            <w:tcW w:w="204" w:type="pct"/>
            <w:tcBorders>
              <w:bottom w:val="single" w:sz="4" w:space="0" w:color="auto"/>
            </w:tcBorders>
          </w:tcPr>
          <w:p w14:paraId="1E4E9A92" w14:textId="77777777" w:rsidR="00880879" w:rsidRPr="001202C1" w:rsidRDefault="00880879" w:rsidP="00E30EEB">
            <w:pPr>
              <w:spacing w:after="0" w:line="240" w:lineRule="auto"/>
              <w:jc w:val="center"/>
              <w:rPr>
                <w:rFonts w:ascii="Times New Roman" w:hAnsi="Times New Roman"/>
                <w:sz w:val="24"/>
                <w:szCs w:val="19"/>
              </w:rPr>
            </w:pPr>
            <w:r>
              <w:rPr>
                <w:rFonts w:ascii="Times New Roman" w:hAnsi="Times New Roman"/>
                <w:sz w:val="24"/>
              </w:rPr>
              <w:t>4.</w:t>
            </w:r>
          </w:p>
        </w:tc>
        <w:tc>
          <w:tcPr>
            <w:tcW w:w="1010" w:type="pct"/>
            <w:tcBorders>
              <w:bottom w:val="single" w:sz="4" w:space="0" w:color="auto"/>
            </w:tcBorders>
            <w:shd w:val="clear" w:color="auto" w:fill="auto"/>
          </w:tcPr>
          <w:p w14:paraId="488C9E58"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Achievement of environmental awareness</w:t>
            </w:r>
          </w:p>
        </w:tc>
        <w:tc>
          <w:tcPr>
            <w:tcW w:w="471" w:type="pct"/>
            <w:tcBorders>
              <w:bottom w:val="single" w:sz="4" w:space="0" w:color="auto"/>
            </w:tcBorders>
            <w:vAlign w:val="center"/>
          </w:tcPr>
          <w:p w14:paraId="55A35E80" w14:textId="77777777" w:rsidR="00880879" w:rsidRPr="001202C1" w:rsidRDefault="00880879" w:rsidP="001202C1">
            <w:pPr>
              <w:spacing w:after="0" w:line="240" w:lineRule="auto"/>
              <w:jc w:val="both"/>
              <w:rPr>
                <w:rFonts w:ascii="Times New Roman" w:hAnsi="Times New Roman"/>
                <w:sz w:val="24"/>
                <w:szCs w:val="19"/>
              </w:rPr>
            </w:pPr>
          </w:p>
        </w:tc>
        <w:tc>
          <w:tcPr>
            <w:tcW w:w="631" w:type="pct"/>
            <w:tcBorders>
              <w:bottom w:val="single" w:sz="4" w:space="0" w:color="auto"/>
            </w:tcBorders>
            <w:shd w:val="clear" w:color="auto" w:fill="auto"/>
            <w:vAlign w:val="center"/>
          </w:tcPr>
          <w:p w14:paraId="776D27BE" w14:textId="77777777" w:rsidR="00880879" w:rsidRPr="001202C1" w:rsidRDefault="00880879" w:rsidP="001202C1">
            <w:pPr>
              <w:spacing w:after="0" w:line="240" w:lineRule="auto"/>
              <w:jc w:val="both"/>
              <w:rPr>
                <w:rFonts w:ascii="Times New Roman" w:hAnsi="Times New Roman"/>
                <w:sz w:val="24"/>
                <w:szCs w:val="19"/>
              </w:rPr>
            </w:pPr>
          </w:p>
        </w:tc>
        <w:tc>
          <w:tcPr>
            <w:tcW w:w="962" w:type="pct"/>
            <w:tcBorders>
              <w:bottom w:val="single" w:sz="4" w:space="0" w:color="auto"/>
            </w:tcBorders>
            <w:shd w:val="clear" w:color="auto" w:fill="auto"/>
            <w:vAlign w:val="center"/>
          </w:tcPr>
          <w:p w14:paraId="319A9CA9" w14:textId="77777777" w:rsidR="00880879" w:rsidRPr="001202C1" w:rsidRDefault="00880879" w:rsidP="001202C1">
            <w:pPr>
              <w:spacing w:after="0" w:line="240" w:lineRule="auto"/>
              <w:jc w:val="both"/>
              <w:rPr>
                <w:rFonts w:ascii="Times New Roman" w:hAnsi="Times New Roman"/>
                <w:sz w:val="24"/>
                <w:szCs w:val="19"/>
              </w:rPr>
            </w:pPr>
          </w:p>
        </w:tc>
        <w:tc>
          <w:tcPr>
            <w:tcW w:w="475" w:type="pct"/>
            <w:tcBorders>
              <w:bottom w:val="single" w:sz="4" w:space="0" w:color="auto"/>
            </w:tcBorders>
            <w:shd w:val="clear" w:color="auto" w:fill="auto"/>
            <w:vAlign w:val="center"/>
          </w:tcPr>
          <w:p w14:paraId="1378C3F5" w14:textId="77777777" w:rsidR="00880879" w:rsidRPr="001202C1" w:rsidRDefault="00880879" w:rsidP="001202C1">
            <w:pPr>
              <w:spacing w:after="0" w:line="240" w:lineRule="auto"/>
              <w:jc w:val="both"/>
              <w:rPr>
                <w:rFonts w:ascii="Times New Roman" w:hAnsi="Times New Roman"/>
                <w:sz w:val="24"/>
                <w:szCs w:val="19"/>
              </w:rPr>
            </w:pPr>
          </w:p>
        </w:tc>
        <w:tc>
          <w:tcPr>
            <w:tcW w:w="721" w:type="pct"/>
            <w:tcBorders>
              <w:bottom w:val="single" w:sz="4" w:space="0" w:color="auto"/>
            </w:tcBorders>
            <w:shd w:val="clear" w:color="auto" w:fill="auto"/>
            <w:vAlign w:val="center"/>
          </w:tcPr>
          <w:p w14:paraId="1B024933" w14:textId="77777777" w:rsidR="00880879" w:rsidRPr="001202C1" w:rsidRDefault="00880879" w:rsidP="001202C1">
            <w:pPr>
              <w:spacing w:after="0" w:line="240" w:lineRule="auto"/>
              <w:jc w:val="both"/>
              <w:rPr>
                <w:rFonts w:ascii="Times New Roman" w:hAnsi="Times New Roman"/>
                <w:sz w:val="24"/>
                <w:szCs w:val="19"/>
              </w:rPr>
            </w:pPr>
          </w:p>
        </w:tc>
        <w:tc>
          <w:tcPr>
            <w:tcW w:w="525" w:type="pct"/>
            <w:vAlign w:val="center"/>
          </w:tcPr>
          <w:p w14:paraId="41BEF009"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543E32CE" w14:textId="77777777" w:rsidTr="00E30EEB">
        <w:trPr>
          <w:cantSplit/>
        </w:trPr>
        <w:tc>
          <w:tcPr>
            <w:tcW w:w="204" w:type="pct"/>
            <w:tcBorders>
              <w:top w:val="single" w:sz="4" w:space="0" w:color="auto"/>
              <w:left w:val="nil"/>
              <w:bottom w:val="nil"/>
              <w:right w:val="nil"/>
            </w:tcBorders>
          </w:tcPr>
          <w:p w14:paraId="3075DFE4" w14:textId="77777777" w:rsidR="00880879" w:rsidRPr="001202C1" w:rsidRDefault="00880879" w:rsidP="001202C1">
            <w:pPr>
              <w:spacing w:after="0" w:line="240" w:lineRule="auto"/>
              <w:jc w:val="both"/>
              <w:rPr>
                <w:rFonts w:ascii="Times New Roman" w:hAnsi="Times New Roman"/>
                <w:sz w:val="24"/>
                <w:szCs w:val="19"/>
              </w:rPr>
            </w:pPr>
          </w:p>
        </w:tc>
        <w:tc>
          <w:tcPr>
            <w:tcW w:w="1010" w:type="pct"/>
            <w:tcBorders>
              <w:top w:val="single" w:sz="4" w:space="0" w:color="auto"/>
              <w:left w:val="nil"/>
              <w:bottom w:val="nil"/>
              <w:right w:val="nil"/>
            </w:tcBorders>
            <w:shd w:val="clear" w:color="auto" w:fill="auto"/>
          </w:tcPr>
          <w:p w14:paraId="351AE820" w14:textId="77777777" w:rsidR="00880879" w:rsidRPr="001202C1" w:rsidRDefault="00880879" w:rsidP="001202C1">
            <w:pPr>
              <w:spacing w:after="0" w:line="240" w:lineRule="auto"/>
              <w:jc w:val="both"/>
              <w:rPr>
                <w:rFonts w:ascii="Times New Roman" w:hAnsi="Times New Roman"/>
                <w:sz w:val="24"/>
                <w:szCs w:val="19"/>
              </w:rPr>
            </w:pPr>
          </w:p>
        </w:tc>
        <w:tc>
          <w:tcPr>
            <w:tcW w:w="471" w:type="pct"/>
            <w:tcBorders>
              <w:top w:val="single" w:sz="4" w:space="0" w:color="auto"/>
              <w:left w:val="nil"/>
              <w:bottom w:val="nil"/>
              <w:right w:val="nil"/>
            </w:tcBorders>
            <w:vAlign w:val="center"/>
          </w:tcPr>
          <w:p w14:paraId="6447D33D" w14:textId="77777777" w:rsidR="00880879" w:rsidRPr="001202C1" w:rsidRDefault="00880879" w:rsidP="001202C1">
            <w:pPr>
              <w:spacing w:after="0" w:line="240" w:lineRule="auto"/>
              <w:jc w:val="both"/>
              <w:rPr>
                <w:rFonts w:ascii="Times New Roman" w:hAnsi="Times New Roman"/>
                <w:sz w:val="24"/>
                <w:szCs w:val="19"/>
              </w:rPr>
            </w:pPr>
          </w:p>
        </w:tc>
        <w:tc>
          <w:tcPr>
            <w:tcW w:w="631" w:type="pct"/>
            <w:tcBorders>
              <w:top w:val="single" w:sz="4" w:space="0" w:color="auto"/>
              <w:left w:val="nil"/>
              <w:bottom w:val="nil"/>
              <w:right w:val="nil"/>
            </w:tcBorders>
            <w:shd w:val="clear" w:color="auto" w:fill="auto"/>
            <w:vAlign w:val="center"/>
          </w:tcPr>
          <w:p w14:paraId="327FAD2B" w14:textId="77777777" w:rsidR="00880879" w:rsidRPr="001202C1" w:rsidRDefault="00880879" w:rsidP="001202C1">
            <w:pPr>
              <w:spacing w:after="0" w:line="240" w:lineRule="auto"/>
              <w:jc w:val="both"/>
              <w:rPr>
                <w:rFonts w:ascii="Times New Roman" w:hAnsi="Times New Roman"/>
                <w:sz w:val="24"/>
                <w:szCs w:val="19"/>
              </w:rPr>
            </w:pPr>
          </w:p>
        </w:tc>
        <w:tc>
          <w:tcPr>
            <w:tcW w:w="962" w:type="pct"/>
            <w:tcBorders>
              <w:top w:val="single" w:sz="4" w:space="0" w:color="auto"/>
              <w:left w:val="nil"/>
              <w:bottom w:val="nil"/>
              <w:right w:val="nil"/>
            </w:tcBorders>
            <w:shd w:val="clear" w:color="auto" w:fill="auto"/>
            <w:vAlign w:val="center"/>
          </w:tcPr>
          <w:p w14:paraId="67231493" w14:textId="77777777" w:rsidR="00880879" w:rsidRPr="001202C1" w:rsidRDefault="00880879" w:rsidP="001202C1">
            <w:pPr>
              <w:spacing w:after="0" w:line="240" w:lineRule="auto"/>
              <w:jc w:val="both"/>
              <w:rPr>
                <w:rFonts w:ascii="Times New Roman" w:hAnsi="Times New Roman"/>
                <w:sz w:val="24"/>
                <w:szCs w:val="19"/>
              </w:rPr>
            </w:pPr>
          </w:p>
        </w:tc>
        <w:tc>
          <w:tcPr>
            <w:tcW w:w="475" w:type="pct"/>
            <w:tcBorders>
              <w:top w:val="single" w:sz="4" w:space="0" w:color="auto"/>
              <w:left w:val="nil"/>
              <w:bottom w:val="nil"/>
              <w:right w:val="nil"/>
            </w:tcBorders>
            <w:shd w:val="clear" w:color="auto" w:fill="auto"/>
            <w:vAlign w:val="center"/>
          </w:tcPr>
          <w:p w14:paraId="47D92FF5" w14:textId="77777777" w:rsidR="00880879" w:rsidRPr="001202C1" w:rsidRDefault="00880879" w:rsidP="001202C1">
            <w:pPr>
              <w:spacing w:after="0" w:line="240" w:lineRule="auto"/>
              <w:jc w:val="both"/>
              <w:rPr>
                <w:rFonts w:ascii="Times New Roman" w:hAnsi="Times New Roman"/>
                <w:sz w:val="24"/>
                <w:szCs w:val="19"/>
              </w:rPr>
            </w:pPr>
          </w:p>
        </w:tc>
        <w:tc>
          <w:tcPr>
            <w:tcW w:w="721" w:type="pct"/>
            <w:tcBorders>
              <w:top w:val="single" w:sz="4" w:space="0" w:color="auto"/>
              <w:left w:val="nil"/>
              <w:bottom w:val="nil"/>
              <w:right w:val="single" w:sz="4" w:space="0" w:color="auto"/>
            </w:tcBorders>
            <w:shd w:val="clear" w:color="auto" w:fill="auto"/>
            <w:vAlign w:val="center"/>
          </w:tcPr>
          <w:p w14:paraId="72119AB3" w14:textId="77777777" w:rsidR="00880879" w:rsidRPr="001202C1" w:rsidRDefault="00880879" w:rsidP="00E30EEB">
            <w:pPr>
              <w:spacing w:after="0" w:line="240" w:lineRule="auto"/>
              <w:jc w:val="right"/>
              <w:rPr>
                <w:rFonts w:ascii="Times New Roman" w:hAnsi="Times New Roman"/>
                <w:sz w:val="24"/>
                <w:szCs w:val="19"/>
              </w:rPr>
            </w:pPr>
            <w:r>
              <w:rPr>
                <w:rFonts w:ascii="Times New Roman" w:hAnsi="Times New Roman"/>
                <w:sz w:val="24"/>
              </w:rPr>
              <w:t>Total</w:t>
            </w:r>
          </w:p>
        </w:tc>
        <w:tc>
          <w:tcPr>
            <w:tcW w:w="525" w:type="pct"/>
            <w:tcBorders>
              <w:left w:val="single" w:sz="4" w:space="0" w:color="auto"/>
            </w:tcBorders>
            <w:vAlign w:val="center"/>
          </w:tcPr>
          <w:p w14:paraId="2868B6EC" w14:textId="77777777" w:rsidR="00880879" w:rsidRPr="001202C1" w:rsidRDefault="00880879" w:rsidP="001202C1">
            <w:pPr>
              <w:spacing w:after="0" w:line="240" w:lineRule="auto"/>
              <w:jc w:val="both"/>
              <w:rPr>
                <w:rFonts w:ascii="Times New Roman" w:hAnsi="Times New Roman"/>
                <w:sz w:val="24"/>
                <w:szCs w:val="19"/>
              </w:rPr>
            </w:pPr>
          </w:p>
        </w:tc>
      </w:tr>
    </w:tbl>
    <w:p w14:paraId="6F0E0250" w14:textId="77777777" w:rsidR="00E30EEB" w:rsidRDefault="00E30EEB" w:rsidP="00E30EEB">
      <w:pPr>
        <w:spacing w:after="0" w:line="240" w:lineRule="auto"/>
        <w:jc w:val="both"/>
        <w:rPr>
          <w:rFonts w:ascii="Times New Roman" w:hAnsi="Times New Roman"/>
          <w:sz w:val="24"/>
          <w:szCs w:val="17"/>
        </w:rPr>
      </w:pPr>
    </w:p>
    <w:p w14:paraId="712FF614" w14:textId="527BB650" w:rsidR="00880879" w:rsidRPr="001202C1" w:rsidRDefault="00880879" w:rsidP="00633F48">
      <w:pPr>
        <w:spacing w:after="0" w:line="240" w:lineRule="auto"/>
        <w:jc w:val="both"/>
        <w:rPr>
          <w:rFonts w:ascii="Times New Roman" w:hAnsi="Times New Roman"/>
          <w:sz w:val="24"/>
          <w:szCs w:val="17"/>
        </w:rPr>
      </w:pPr>
      <w:r>
        <w:rPr>
          <w:rFonts w:ascii="Times New Roman" w:hAnsi="Times New Roman"/>
          <w:sz w:val="24"/>
        </w:rPr>
        <w:lastRenderedPageBreak/>
        <w:t>Notes.</w:t>
      </w:r>
    </w:p>
    <w:p w14:paraId="58005706" w14:textId="77777777" w:rsidR="00880879" w:rsidRPr="001202C1" w:rsidRDefault="00880879" w:rsidP="00633F48">
      <w:pPr>
        <w:spacing w:after="0" w:line="240" w:lineRule="auto"/>
        <w:jc w:val="both"/>
        <w:rPr>
          <w:rFonts w:ascii="Times New Roman" w:hAnsi="Times New Roman"/>
          <w:sz w:val="24"/>
          <w:szCs w:val="17"/>
        </w:rPr>
      </w:pPr>
      <w:r>
        <w:rPr>
          <w:rFonts w:ascii="Times New Roman" w:hAnsi="Times New Roman"/>
          <w:sz w:val="24"/>
        </w:rPr>
        <w:t xml:space="preserve">31. </w:t>
      </w:r>
      <w:r>
        <w:rPr>
          <w:rFonts w:ascii="Times New Roman" w:hAnsi="Times New Roman"/>
          <w:sz w:val="24"/>
          <w:vertAlign w:val="superscript"/>
        </w:rPr>
        <w:t>23</w:t>
      </w:r>
      <w:r>
        <w:rPr>
          <w:rFonts w:ascii="Times New Roman" w:hAnsi="Times New Roman"/>
          <w:sz w:val="24"/>
        </w:rPr>
        <w:t xml:space="preserve"> Informative measures (publications, educational articles, audio recordings, video content units on the mass media and media platforms), educational measures with the public participation (campaigns, seminars, conferences, training (including online), visits to waste management infrastructure objects).</w:t>
      </w:r>
    </w:p>
    <w:p w14:paraId="20176177" w14:textId="77777777" w:rsidR="00880879" w:rsidRPr="001202C1" w:rsidRDefault="00880879" w:rsidP="00633F48">
      <w:pPr>
        <w:spacing w:after="0" w:line="240" w:lineRule="auto"/>
        <w:jc w:val="both"/>
        <w:rPr>
          <w:rFonts w:ascii="Times New Roman" w:hAnsi="Times New Roman"/>
          <w:sz w:val="24"/>
          <w:szCs w:val="17"/>
        </w:rPr>
      </w:pPr>
      <w:r>
        <w:rPr>
          <w:rFonts w:ascii="Times New Roman" w:hAnsi="Times New Roman"/>
          <w:sz w:val="24"/>
        </w:rPr>
        <w:t xml:space="preserve">32. </w:t>
      </w:r>
      <w:r>
        <w:rPr>
          <w:rFonts w:ascii="Times New Roman" w:hAnsi="Times New Roman"/>
          <w:sz w:val="24"/>
          <w:vertAlign w:val="superscript"/>
        </w:rPr>
        <w:t>24</w:t>
      </w:r>
      <w:r>
        <w:rPr>
          <w:rFonts w:ascii="Times New Roman" w:hAnsi="Times New Roman"/>
          <w:sz w:val="24"/>
        </w:rPr>
        <w:t xml:space="preserve"> An audience of at least 100 participants in each measure.</w:t>
      </w:r>
    </w:p>
    <w:p w14:paraId="3C02D55E" w14:textId="77777777" w:rsidR="00880879" w:rsidRPr="001202C1" w:rsidRDefault="00880879" w:rsidP="00633F48">
      <w:pPr>
        <w:spacing w:after="0" w:line="240" w:lineRule="auto"/>
        <w:jc w:val="both"/>
        <w:rPr>
          <w:rFonts w:ascii="Times New Roman" w:hAnsi="Times New Roman"/>
          <w:sz w:val="24"/>
          <w:szCs w:val="17"/>
        </w:rPr>
      </w:pPr>
      <w:r>
        <w:rPr>
          <w:rFonts w:ascii="Times New Roman" w:hAnsi="Times New Roman"/>
          <w:sz w:val="24"/>
        </w:rPr>
        <w:t xml:space="preserve">33. </w:t>
      </w:r>
      <w:r>
        <w:rPr>
          <w:rFonts w:ascii="Times New Roman" w:hAnsi="Times New Roman"/>
          <w:sz w:val="24"/>
          <w:vertAlign w:val="superscript"/>
        </w:rPr>
        <w:t>25</w:t>
      </w:r>
      <w:r>
        <w:rPr>
          <w:rFonts w:ascii="Times New Roman" w:hAnsi="Times New Roman"/>
          <w:sz w:val="24"/>
        </w:rPr>
        <w:t xml:space="preserve"> A hyperlink to the website which confirms the implementation of the measure shall be indicated.</w:t>
      </w:r>
    </w:p>
    <w:p w14:paraId="53C04765" w14:textId="77777777" w:rsidR="00880879" w:rsidRPr="001202C1" w:rsidRDefault="00880879" w:rsidP="00633F48">
      <w:pPr>
        <w:spacing w:after="0" w:line="240" w:lineRule="auto"/>
        <w:jc w:val="both"/>
        <w:rPr>
          <w:rFonts w:ascii="Times New Roman" w:hAnsi="Times New Roman"/>
          <w:sz w:val="24"/>
          <w:szCs w:val="19"/>
        </w:rPr>
      </w:pPr>
    </w:p>
    <w:p w14:paraId="127FDC24" w14:textId="7A343A6E" w:rsidR="00880879" w:rsidRPr="001202C1" w:rsidRDefault="00880879" w:rsidP="00633F48">
      <w:pPr>
        <w:shd w:val="clear" w:color="auto" w:fill="FFFFFF"/>
        <w:spacing w:after="0" w:line="240" w:lineRule="auto"/>
        <w:jc w:val="center"/>
        <w:rPr>
          <w:rFonts w:ascii="Times New Roman" w:hAnsi="Times New Roman"/>
          <w:b/>
          <w:bCs/>
          <w:sz w:val="24"/>
          <w:szCs w:val="19"/>
        </w:rPr>
      </w:pPr>
      <w:r>
        <w:rPr>
          <w:rFonts w:ascii="Times New Roman" w:hAnsi="Times New Roman"/>
          <w:b/>
          <w:sz w:val="24"/>
        </w:rPr>
        <w:t>8. Performance of the Financial Plan of Packaging Waste and Disposable Tableware</w:t>
      </w:r>
    </w:p>
    <w:p w14:paraId="4E2CFA83" w14:textId="77777777" w:rsidR="00880879" w:rsidRPr="001202C1" w:rsidRDefault="00880879" w:rsidP="00633F48">
      <w:pPr>
        <w:spacing w:after="0" w:line="240" w:lineRule="auto"/>
        <w:jc w:val="both"/>
        <w:rPr>
          <w:rFonts w:ascii="Times New Roman" w:hAnsi="Times New Roman"/>
          <w:sz w:val="24"/>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77"/>
        <w:gridCol w:w="11751"/>
        <w:gridCol w:w="1665"/>
      </w:tblGrid>
      <w:tr w:rsidR="006F3D7B" w:rsidRPr="001202C1" w14:paraId="40796D2F" w14:textId="77777777" w:rsidTr="00633F48">
        <w:trPr>
          <w:cantSplit/>
        </w:trPr>
        <w:tc>
          <w:tcPr>
            <w:tcW w:w="206" w:type="pct"/>
            <w:vAlign w:val="center"/>
            <w:hideMark/>
          </w:tcPr>
          <w:p w14:paraId="2E935E97" w14:textId="40A98D58" w:rsidR="00880879" w:rsidRPr="001202C1" w:rsidRDefault="00880879" w:rsidP="00633F48">
            <w:pPr>
              <w:spacing w:after="0" w:line="240" w:lineRule="auto"/>
              <w:jc w:val="center"/>
              <w:rPr>
                <w:rFonts w:ascii="Times New Roman" w:hAnsi="Times New Roman"/>
                <w:sz w:val="24"/>
                <w:szCs w:val="19"/>
              </w:rPr>
            </w:pPr>
            <w:r>
              <w:rPr>
                <w:rFonts w:ascii="Times New Roman" w:hAnsi="Times New Roman"/>
                <w:sz w:val="24"/>
              </w:rPr>
              <w:t>No.</w:t>
            </w:r>
          </w:p>
        </w:tc>
        <w:tc>
          <w:tcPr>
            <w:tcW w:w="4199" w:type="pct"/>
            <w:vAlign w:val="center"/>
            <w:hideMark/>
          </w:tcPr>
          <w:p w14:paraId="66A08904" w14:textId="77777777" w:rsidR="00880879" w:rsidRPr="001202C1" w:rsidRDefault="00880879" w:rsidP="00633F48">
            <w:pPr>
              <w:spacing w:after="0" w:line="240" w:lineRule="auto"/>
              <w:jc w:val="center"/>
              <w:rPr>
                <w:rFonts w:ascii="Times New Roman" w:hAnsi="Times New Roman"/>
                <w:sz w:val="24"/>
                <w:szCs w:val="19"/>
              </w:rPr>
            </w:pPr>
            <w:r>
              <w:rPr>
                <w:rFonts w:ascii="Times New Roman" w:hAnsi="Times New Roman"/>
                <w:sz w:val="24"/>
              </w:rPr>
              <w:t>Costs</w:t>
            </w:r>
          </w:p>
        </w:tc>
        <w:tc>
          <w:tcPr>
            <w:tcW w:w="595" w:type="pct"/>
            <w:vAlign w:val="center"/>
            <w:hideMark/>
          </w:tcPr>
          <w:p w14:paraId="37B54734" w14:textId="77777777" w:rsidR="00880879" w:rsidRPr="001202C1" w:rsidRDefault="00880879" w:rsidP="00633F48">
            <w:pPr>
              <w:spacing w:after="0" w:line="240" w:lineRule="auto"/>
              <w:jc w:val="center"/>
              <w:rPr>
                <w:rFonts w:ascii="Times New Roman" w:hAnsi="Times New Roman"/>
                <w:sz w:val="24"/>
                <w:szCs w:val="19"/>
              </w:rPr>
            </w:pPr>
            <w:r>
              <w:rPr>
                <w:rFonts w:ascii="Times New Roman" w:hAnsi="Times New Roman"/>
                <w:sz w:val="24"/>
              </w:rPr>
              <w:t>(EUR)</w:t>
            </w:r>
          </w:p>
        </w:tc>
      </w:tr>
      <w:tr w:rsidR="006F3D7B" w:rsidRPr="001202C1" w14:paraId="1AF028F9" w14:textId="77777777" w:rsidTr="00633F48">
        <w:trPr>
          <w:cantSplit/>
        </w:trPr>
        <w:tc>
          <w:tcPr>
            <w:tcW w:w="206" w:type="pct"/>
            <w:hideMark/>
          </w:tcPr>
          <w:p w14:paraId="0D5E6F02" w14:textId="77777777" w:rsidR="00880879" w:rsidRPr="001202C1" w:rsidRDefault="00880879" w:rsidP="00633F48">
            <w:pPr>
              <w:spacing w:after="0" w:line="240" w:lineRule="auto"/>
              <w:jc w:val="center"/>
              <w:rPr>
                <w:rFonts w:ascii="Times New Roman" w:hAnsi="Times New Roman"/>
                <w:sz w:val="24"/>
                <w:szCs w:val="19"/>
              </w:rPr>
            </w:pPr>
            <w:r>
              <w:rPr>
                <w:rFonts w:ascii="Times New Roman" w:hAnsi="Times New Roman"/>
                <w:sz w:val="24"/>
              </w:rPr>
              <w:t>1.</w:t>
            </w:r>
          </w:p>
        </w:tc>
        <w:tc>
          <w:tcPr>
            <w:tcW w:w="4199" w:type="pct"/>
            <w:hideMark/>
          </w:tcPr>
          <w:p w14:paraId="7AD5456A"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Costs for the collection and acceptance of packaging waste and disposable tableware</w:t>
            </w:r>
          </w:p>
        </w:tc>
        <w:tc>
          <w:tcPr>
            <w:tcW w:w="595" w:type="pct"/>
            <w:hideMark/>
          </w:tcPr>
          <w:p w14:paraId="62D4DB5B"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3E9DFAA4" w14:textId="77777777" w:rsidTr="00633F48">
        <w:trPr>
          <w:cantSplit/>
        </w:trPr>
        <w:tc>
          <w:tcPr>
            <w:tcW w:w="206" w:type="pct"/>
            <w:hideMark/>
          </w:tcPr>
          <w:p w14:paraId="0A60960D" w14:textId="77777777" w:rsidR="00880879" w:rsidRPr="001202C1" w:rsidRDefault="00880879" w:rsidP="00633F48">
            <w:pPr>
              <w:spacing w:after="0" w:line="240" w:lineRule="auto"/>
              <w:jc w:val="center"/>
              <w:rPr>
                <w:rFonts w:ascii="Times New Roman" w:hAnsi="Times New Roman"/>
                <w:sz w:val="24"/>
                <w:szCs w:val="19"/>
              </w:rPr>
            </w:pPr>
            <w:r>
              <w:rPr>
                <w:rFonts w:ascii="Times New Roman" w:hAnsi="Times New Roman"/>
                <w:sz w:val="24"/>
              </w:rPr>
              <w:t>2.</w:t>
            </w:r>
          </w:p>
        </w:tc>
        <w:tc>
          <w:tcPr>
            <w:tcW w:w="4199" w:type="pct"/>
            <w:hideMark/>
          </w:tcPr>
          <w:p w14:paraId="3669300A"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Costs for the storage of packaging waste and disposable tableware</w:t>
            </w:r>
          </w:p>
        </w:tc>
        <w:tc>
          <w:tcPr>
            <w:tcW w:w="595" w:type="pct"/>
            <w:hideMark/>
          </w:tcPr>
          <w:p w14:paraId="7C64B5C3"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561AE9D5" w14:textId="77777777" w:rsidTr="00633F48">
        <w:trPr>
          <w:cantSplit/>
        </w:trPr>
        <w:tc>
          <w:tcPr>
            <w:tcW w:w="206" w:type="pct"/>
            <w:hideMark/>
          </w:tcPr>
          <w:p w14:paraId="4DA548B5" w14:textId="77777777" w:rsidR="00880879" w:rsidRPr="001202C1" w:rsidRDefault="00880879" w:rsidP="00633F48">
            <w:pPr>
              <w:spacing w:after="0" w:line="240" w:lineRule="auto"/>
              <w:jc w:val="center"/>
              <w:rPr>
                <w:rFonts w:ascii="Times New Roman" w:hAnsi="Times New Roman"/>
                <w:sz w:val="24"/>
                <w:szCs w:val="19"/>
              </w:rPr>
            </w:pPr>
            <w:r>
              <w:rPr>
                <w:rFonts w:ascii="Times New Roman" w:hAnsi="Times New Roman"/>
                <w:sz w:val="24"/>
              </w:rPr>
              <w:t>3.</w:t>
            </w:r>
          </w:p>
        </w:tc>
        <w:tc>
          <w:tcPr>
            <w:tcW w:w="4199" w:type="pct"/>
            <w:hideMark/>
          </w:tcPr>
          <w:p w14:paraId="58E32D81"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Costs for the recycling and recovery of the collected packaging waste and disposable tableware (including costs for bringing out of the territory of the Republic of Latvia for recycling or recovery)</w:t>
            </w:r>
          </w:p>
        </w:tc>
        <w:tc>
          <w:tcPr>
            <w:tcW w:w="595" w:type="pct"/>
            <w:hideMark/>
          </w:tcPr>
          <w:p w14:paraId="1E55A155"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6B2828B8" w14:textId="77777777" w:rsidTr="00633F48">
        <w:trPr>
          <w:cantSplit/>
        </w:trPr>
        <w:tc>
          <w:tcPr>
            <w:tcW w:w="206" w:type="pct"/>
            <w:hideMark/>
          </w:tcPr>
          <w:p w14:paraId="618973CF" w14:textId="77777777" w:rsidR="00880879" w:rsidRPr="001202C1" w:rsidRDefault="00880879" w:rsidP="00633F48">
            <w:pPr>
              <w:spacing w:after="0" w:line="240" w:lineRule="auto"/>
              <w:jc w:val="center"/>
              <w:rPr>
                <w:rFonts w:ascii="Times New Roman" w:hAnsi="Times New Roman"/>
                <w:sz w:val="24"/>
                <w:szCs w:val="19"/>
              </w:rPr>
            </w:pPr>
            <w:r>
              <w:rPr>
                <w:rFonts w:ascii="Times New Roman" w:hAnsi="Times New Roman"/>
                <w:sz w:val="24"/>
              </w:rPr>
              <w:t>4.</w:t>
            </w:r>
          </w:p>
        </w:tc>
        <w:tc>
          <w:tcPr>
            <w:tcW w:w="4199" w:type="pct"/>
            <w:hideMark/>
          </w:tcPr>
          <w:p w14:paraId="712CA776"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Costs for the maintenance of the packaging waste and disposable tableware management infrastructure</w:t>
            </w:r>
          </w:p>
        </w:tc>
        <w:tc>
          <w:tcPr>
            <w:tcW w:w="595" w:type="pct"/>
            <w:hideMark/>
          </w:tcPr>
          <w:p w14:paraId="59213CD9"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64775965" w14:textId="77777777" w:rsidTr="00633F48">
        <w:trPr>
          <w:cantSplit/>
        </w:trPr>
        <w:tc>
          <w:tcPr>
            <w:tcW w:w="206" w:type="pct"/>
            <w:hideMark/>
          </w:tcPr>
          <w:p w14:paraId="7EAF1D84" w14:textId="77777777" w:rsidR="00880879" w:rsidRPr="001202C1" w:rsidRDefault="00880879" w:rsidP="00633F48">
            <w:pPr>
              <w:spacing w:after="0" w:line="240" w:lineRule="auto"/>
              <w:jc w:val="center"/>
              <w:rPr>
                <w:rFonts w:ascii="Times New Roman" w:hAnsi="Times New Roman"/>
                <w:sz w:val="24"/>
                <w:szCs w:val="19"/>
              </w:rPr>
            </w:pPr>
            <w:r>
              <w:rPr>
                <w:rFonts w:ascii="Times New Roman" w:hAnsi="Times New Roman"/>
                <w:sz w:val="24"/>
              </w:rPr>
              <w:t>5.</w:t>
            </w:r>
          </w:p>
        </w:tc>
        <w:tc>
          <w:tcPr>
            <w:tcW w:w="4199" w:type="pct"/>
            <w:hideMark/>
          </w:tcPr>
          <w:p w14:paraId="1F0C48C4"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Administrative costs (including for ensuring registration, information, and notification requirements)</w:t>
            </w:r>
          </w:p>
        </w:tc>
        <w:tc>
          <w:tcPr>
            <w:tcW w:w="595" w:type="pct"/>
            <w:hideMark/>
          </w:tcPr>
          <w:p w14:paraId="35504BC3"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2F11A6C3" w14:textId="77777777" w:rsidTr="00633F48">
        <w:trPr>
          <w:cantSplit/>
        </w:trPr>
        <w:tc>
          <w:tcPr>
            <w:tcW w:w="206" w:type="pct"/>
            <w:hideMark/>
          </w:tcPr>
          <w:p w14:paraId="51AD6490" w14:textId="77777777" w:rsidR="00880879" w:rsidRPr="001202C1" w:rsidRDefault="00880879" w:rsidP="00633F48">
            <w:pPr>
              <w:spacing w:after="0" w:line="240" w:lineRule="auto"/>
              <w:jc w:val="center"/>
              <w:rPr>
                <w:rFonts w:ascii="Times New Roman" w:hAnsi="Times New Roman"/>
                <w:sz w:val="24"/>
                <w:szCs w:val="19"/>
              </w:rPr>
            </w:pPr>
            <w:r>
              <w:rPr>
                <w:rFonts w:ascii="Times New Roman" w:hAnsi="Times New Roman"/>
                <w:sz w:val="24"/>
              </w:rPr>
              <w:t>6.</w:t>
            </w:r>
          </w:p>
        </w:tc>
        <w:tc>
          <w:tcPr>
            <w:tcW w:w="4199" w:type="pct"/>
            <w:hideMark/>
          </w:tcPr>
          <w:p w14:paraId="03F7BF3C"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Costs for communication measures</w:t>
            </w:r>
          </w:p>
        </w:tc>
        <w:tc>
          <w:tcPr>
            <w:tcW w:w="595" w:type="pct"/>
            <w:hideMark/>
          </w:tcPr>
          <w:p w14:paraId="527008E2"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0EDE6809" w14:textId="77777777" w:rsidTr="00633F48">
        <w:trPr>
          <w:cantSplit/>
        </w:trPr>
        <w:tc>
          <w:tcPr>
            <w:tcW w:w="206" w:type="pct"/>
            <w:hideMark/>
          </w:tcPr>
          <w:p w14:paraId="53374674" w14:textId="77777777" w:rsidR="00880879" w:rsidRPr="001202C1" w:rsidRDefault="00880879" w:rsidP="00633F48">
            <w:pPr>
              <w:spacing w:after="0" w:line="240" w:lineRule="auto"/>
              <w:jc w:val="center"/>
              <w:rPr>
                <w:rFonts w:ascii="Times New Roman" w:hAnsi="Times New Roman"/>
                <w:sz w:val="24"/>
                <w:szCs w:val="19"/>
              </w:rPr>
            </w:pPr>
            <w:r>
              <w:rPr>
                <w:rFonts w:ascii="Times New Roman" w:hAnsi="Times New Roman"/>
                <w:sz w:val="24"/>
              </w:rPr>
              <w:t>7.</w:t>
            </w:r>
          </w:p>
        </w:tc>
        <w:tc>
          <w:tcPr>
            <w:tcW w:w="4199" w:type="pct"/>
            <w:hideMark/>
          </w:tcPr>
          <w:p w14:paraId="0A96B227"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Financial costs related to the implementation of the management plan (including for the financial security)</w:t>
            </w:r>
          </w:p>
        </w:tc>
        <w:tc>
          <w:tcPr>
            <w:tcW w:w="595" w:type="pct"/>
            <w:hideMark/>
          </w:tcPr>
          <w:p w14:paraId="523D25C2"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59E262AB" w14:textId="77777777" w:rsidTr="00633F48">
        <w:trPr>
          <w:cantSplit/>
        </w:trPr>
        <w:tc>
          <w:tcPr>
            <w:tcW w:w="206" w:type="pct"/>
            <w:hideMark/>
          </w:tcPr>
          <w:p w14:paraId="0549CB9C" w14:textId="77777777" w:rsidR="00880879" w:rsidRPr="001202C1" w:rsidRDefault="00880879" w:rsidP="00633F48">
            <w:pPr>
              <w:spacing w:after="0" w:line="240" w:lineRule="auto"/>
              <w:jc w:val="center"/>
              <w:rPr>
                <w:rFonts w:ascii="Times New Roman" w:hAnsi="Times New Roman"/>
                <w:sz w:val="24"/>
                <w:szCs w:val="19"/>
              </w:rPr>
            </w:pPr>
            <w:r>
              <w:rPr>
                <w:rFonts w:ascii="Times New Roman" w:hAnsi="Times New Roman"/>
                <w:sz w:val="24"/>
              </w:rPr>
              <w:t>8.</w:t>
            </w:r>
          </w:p>
        </w:tc>
        <w:tc>
          <w:tcPr>
            <w:tcW w:w="4199" w:type="pct"/>
            <w:hideMark/>
          </w:tcPr>
          <w:p w14:paraId="7B14C4D5"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Risk 10 %</w:t>
            </w:r>
          </w:p>
        </w:tc>
        <w:tc>
          <w:tcPr>
            <w:tcW w:w="595" w:type="pct"/>
            <w:hideMark/>
          </w:tcPr>
          <w:p w14:paraId="66D0232D"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494E00D3" w14:textId="77777777" w:rsidTr="00633F48">
        <w:trPr>
          <w:cantSplit/>
        </w:trPr>
        <w:tc>
          <w:tcPr>
            <w:tcW w:w="206" w:type="pct"/>
            <w:hideMark/>
          </w:tcPr>
          <w:p w14:paraId="5CF0147C" w14:textId="77777777" w:rsidR="00880879" w:rsidRPr="001202C1" w:rsidRDefault="00880879" w:rsidP="00633F48">
            <w:pPr>
              <w:spacing w:after="0" w:line="240" w:lineRule="auto"/>
              <w:jc w:val="center"/>
              <w:rPr>
                <w:rFonts w:ascii="Times New Roman" w:hAnsi="Times New Roman"/>
                <w:sz w:val="24"/>
                <w:szCs w:val="19"/>
              </w:rPr>
            </w:pPr>
            <w:r>
              <w:rPr>
                <w:rFonts w:ascii="Times New Roman" w:hAnsi="Times New Roman"/>
                <w:sz w:val="24"/>
              </w:rPr>
              <w:t>9.</w:t>
            </w:r>
          </w:p>
        </w:tc>
        <w:tc>
          <w:tcPr>
            <w:tcW w:w="4199" w:type="pct"/>
            <w:hideMark/>
          </w:tcPr>
          <w:p w14:paraId="014EB523"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Total costs</w:t>
            </w:r>
          </w:p>
        </w:tc>
        <w:tc>
          <w:tcPr>
            <w:tcW w:w="595" w:type="pct"/>
            <w:hideMark/>
          </w:tcPr>
          <w:p w14:paraId="4387BC42" w14:textId="77777777" w:rsidR="00880879" w:rsidRPr="001202C1" w:rsidRDefault="00880879" w:rsidP="001202C1">
            <w:pPr>
              <w:spacing w:after="0" w:line="240" w:lineRule="auto"/>
              <w:jc w:val="both"/>
              <w:rPr>
                <w:rFonts w:ascii="Times New Roman" w:hAnsi="Times New Roman"/>
                <w:sz w:val="24"/>
                <w:szCs w:val="19"/>
              </w:rPr>
            </w:pPr>
          </w:p>
        </w:tc>
      </w:tr>
    </w:tbl>
    <w:p w14:paraId="50828394" w14:textId="77777777" w:rsidR="00880879" w:rsidRPr="001202C1" w:rsidRDefault="00880879" w:rsidP="00633F48">
      <w:pPr>
        <w:spacing w:after="0" w:line="240" w:lineRule="auto"/>
        <w:jc w:val="both"/>
        <w:rPr>
          <w:rFonts w:ascii="Times New Roman" w:hAnsi="Times New Roman"/>
          <w:sz w:val="24"/>
          <w:szCs w:val="19"/>
        </w:rPr>
      </w:pPr>
    </w:p>
    <w:p w14:paraId="39FEB84E" w14:textId="77777777" w:rsidR="00880879" w:rsidRPr="001202C1" w:rsidRDefault="00880879" w:rsidP="00633F48">
      <w:pPr>
        <w:spacing w:after="0" w:line="240" w:lineRule="auto"/>
        <w:jc w:val="both"/>
        <w:rPr>
          <w:rFonts w:ascii="Times New Roman" w:hAnsi="Times New Roman"/>
          <w:sz w:val="24"/>
          <w:szCs w:val="19"/>
        </w:rPr>
      </w:pPr>
      <w:r>
        <w:rPr>
          <w:rFonts w:ascii="Times New Roman" w:hAnsi="Times New Roman"/>
          <w:sz w:val="24"/>
        </w:rPr>
        <w:t>I hereby declare that the information provided is complete and true.</w:t>
      </w:r>
    </w:p>
    <w:p w14:paraId="7BF1659E" w14:textId="77777777" w:rsidR="00880879" w:rsidRPr="001202C1" w:rsidRDefault="00880879" w:rsidP="00633F48">
      <w:pPr>
        <w:spacing w:after="0" w:line="240" w:lineRule="auto"/>
        <w:jc w:val="both"/>
        <w:rPr>
          <w:rFonts w:ascii="Times New Roman" w:hAnsi="Times New Roman"/>
          <w:sz w:val="24"/>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2785"/>
        <w:gridCol w:w="11218"/>
      </w:tblGrid>
      <w:tr w:rsidR="006F3D7B" w:rsidRPr="001202C1" w14:paraId="7564B7E1" w14:textId="77777777" w:rsidTr="00102A5E">
        <w:trPr>
          <w:cantSplit/>
        </w:trPr>
        <w:tc>
          <w:tcPr>
            <w:tcW w:w="2863" w:type="dxa"/>
            <w:tcBorders>
              <w:bottom w:val="single" w:sz="4" w:space="0" w:color="auto"/>
            </w:tcBorders>
            <w:shd w:val="clear" w:color="auto" w:fill="auto"/>
            <w:vAlign w:val="center"/>
          </w:tcPr>
          <w:p w14:paraId="76D46411" w14:textId="77777777" w:rsidR="00880879" w:rsidRPr="001202C1" w:rsidRDefault="00880879" w:rsidP="001202C1">
            <w:pPr>
              <w:spacing w:after="0" w:line="240" w:lineRule="auto"/>
              <w:jc w:val="both"/>
              <w:rPr>
                <w:rFonts w:ascii="Times New Roman" w:hAnsi="Times New Roman"/>
                <w:sz w:val="24"/>
                <w:szCs w:val="19"/>
              </w:rPr>
            </w:pPr>
          </w:p>
        </w:tc>
        <w:tc>
          <w:tcPr>
            <w:tcW w:w="11650" w:type="dxa"/>
            <w:vAlign w:val="center"/>
          </w:tcPr>
          <w:p w14:paraId="4D0FE22D"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6497C5B0" w14:textId="77777777" w:rsidTr="00102A5E">
        <w:trPr>
          <w:cantSplit/>
        </w:trPr>
        <w:tc>
          <w:tcPr>
            <w:tcW w:w="2863" w:type="dxa"/>
            <w:tcBorders>
              <w:top w:val="single" w:sz="4" w:space="0" w:color="auto"/>
            </w:tcBorders>
            <w:shd w:val="clear" w:color="auto" w:fill="auto"/>
          </w:tcPr>
          <w:p w14:paraId="33EF2348" w14:textId="77777777" w:rsidR="00880879" w:rsidRPr="001202C1" w:rsidRDefault="00880879" w:rsidP="00633F48">
            <w:pPr>
              <w:spacing w:after="0" w:line="240" w:lineRule="auto"/>
              <w:jc w:val="center"/>
              <w:rPr>
                <w:rFonts w:ascii="Times New Roman" w:hAnsi="Times New Roman"/>
                <w:sz w:val="24"/>
                <w:szCs w:val="17"/>
                <w:vertAlign w:val="superscript"/>
              </w:rPr>
            </w:pPr>
            <w:r>
              <w:rPr>
                <w:rFonts w:ascii="Times New Roman" w:hAnsi="Times New Roman"/>
                <w:sz w:val="24"/>
              </w:rPr>
              <w:t>(date)</w:t>
            </w:r>
            <w:r>
              <w:rPr>
                <w:rFonts w:ascii="Times New Roman" w:hAnsi="Times New Roman"/>
                <w:sz w:val="24"/>
                <w:vertAlign w:val="superscript"/>
              </w:rPr>
              <w:t>26</w:t>
            </w:r>
          </w:p>
        </w:tc>
        <w:tc>
          <w:tcPr>
            <w:tcW w:w="11650" w:type="dxa"/>
            <w:vAlign w:val="center"/>
          </w:tcPr>
          <w:p w14:paraId="78295466" w14:textId="77777777" w:rsidR="00880879" w:rsidRPr="001202C1" w:rsidRDefault="00880879" w:rsidP="001202C1">
            <w:pPr>
              <w:spacing w:after="0" w:line="240" w:lineRule="auto"/>
              <w:jc w:val="both"/>
              <w:rPr>
                <w:rFonts w:ascii="Times New Roman" w:hAnsi="Times New Roman"/>
                <w:sz w:val="24"/>
                <w:szCs w:val="19"/>
              </w:rPr>
            </w:pPr>
          </w:p>
        </w:tc>
      </w:tr>
    </w:tbl>
    <w:p w14:paraId="2D87DBDD" w14:textId="77777777" w:rsidR="00880879" w:rsidRPr="001202C1" w:rsidRDefault="00880879" w:rsidP="00633F48">
      <w:pPr>
        <w:spacing w:after="0" w:line="240" w:lineRule="auto"/>
        <w:jc w:val="both"/>
        <w:rPr>
          <w:rFonts w:ascii="Times New Roman" w:hAnsi="Times New Roman"/>
          <w:sz w:val="24"/>
          <w:szCs w:val="19"/>
        </w:rPr>
      </w:pPr>
    </w:p>
    <w:tbl>
      <w:tblPr>
        <w:tblW w:w="5000" w:type="pct"/>
        <w:tblCellMar>
          <w:top w:w="28" w:type="dxa"/>
          <w:left w:w="28" w:type="dxa"/>
          <w:bottom w:w="28" w:type="dxa"/>
          <w:right w:w="28" w:type="dxa"/>
        </w:tblCellMar>
        <w:tblLook w:val="0000" w:firstRow="0" w:lastRow="0" w:firstColumn="0" w:lastColumn="0" w:noHBand="0" w:noVBand="0"/>
      </w:tblPr>
      <w:tblGrid>
        <w:gridCol w:w="2490"/>
        <w:gridCol w:w="4103"/>
        <w:gridCol w:w="137"/>
        <w:gridCol w:w="3828"/>
        <w:gridCol w:w="137"/>
        <w:gridCol w:w="3308"/>
      </w:tblGrid>
      <w:tr w:rsidR="006F3D7B" w:rsidRPr="001202C1" w14:paraId="1A1D3B33" w14:textId="77777777" w:rsidTr="00633F48">
        <w:trPr>
          <w:cantSplit/>
        </w:trPr>
        <w:tc>
          <w:tcPr>
            <w:tcW w:w="889" w:type="pct"/>
            <w:vMerge w:val="restart"/>
          </w:tcPr>
          <w:p w14:paraId="500A687A" w14:textId="77777777"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t>Manager</w:t>
            </w:r>
          </w:p>
        </w:tc>
        <w:tc>
          <w:tcPr>
            <w:tcW w:w="1465" w:type="pct"/>
            <w:tcBorders>
              <w:bottom w:val="single" w:sz="4" w:space="0" w:color="auto"/>
            </w:tcBorders>
          </w:tcPr>
          <w:p w14:paraId="3A56FD31" w14:textId="77777777" w:rsidR="00880879" w:rsidRPr="001202C1" w:rsidRDefault="00880879" w:rsidP="001202C1">
            <w:pPr>
              <w:spacing w:after="0" w:line="240" w:lineRule="auto"/>
              <w:jc w:val="both"/>
              <w:rPr>
                <w:rFonts w:ascii="Times New Roman" w:hAnsi="Times New Roman"/>
                <w:sz w:val="24"/>
                <w:szCs w:val="19"/>
              </w:rPr>
            </w:pPr>
          </w:p>
        </w:tc>
        <w:tc>
          <w:tcPr>
            <w:tcW w:w="49" w:type="pct"/>
          </w:tcPr>
          <w:p w14:paraId="363C17B8" w14:textId="77777777" w:rsidR="00880879" w:rsidRPr="001202C1" w:rsidRDefault="00880879" w:rsidP="001202C1">
            <w:pPr>
              <w:spacing w:after="0" w:line="240" w:lineRule="auto"/>
              <w:jc w:val="both"/>
              <w:rPr>
                <w:rFonts w:ascii="Times New Roman" w:hAnsi="Times New Roman"/>
                <w:sz w:val="24"/>
                <w:szCs w:val="19"/>
              </w:rPr>
            </w:pPr>
          </w:p>
        </w:tc>
        <w:tc>
          <w:tcPr>
            <w:tcW w:w="1367" w:type="pct"/>
            <w:tcBorders>
              <w:bottom w:val="single" w:sz="4" w:space="0" w:color="auto"/>
            </w:tcBorders>
          </w:tcPr>
          <w:p w14:paraId="3A66BC4B" w14:textId="77777777" w:rsidR="00880879" w:rsidRPr="001202C1" w:rsidRDefault="00880879" w:rsidP="001202C1">
            <w:pPr>
              <w:spacing w:after="0" w:line="240" w:lineRule="auto"/>
              <w:jc w:val="both"/>
              <w:rPr>
                <w:rFonts w:ascii="Times New Roman" w:hAnsi="Times New Roman"/>
                <w:sz w:val="24"/>
                <w:szCs w:val="19"/>
              </w:rPr>
            </w:pPr>
          </w:p>
        </w:tc>
        <w:tc>
          <w:tcPr>
            <w:tcW w:w="49" w:type="pct"/>
          </w:tcPr>
          <w:p w14:paraId="125269E8" w14:textId="77777777" w:rsidR="00880879" w:rsidRPr="001202C1" w:rsidRDefault="00880879" w:rsidP="001202C1">
            <w:pPr>
              <w:spacing w:after="0" w:line="240" w:lineRule="auto"/>
              <w:jc w:val="both"/>
              <w:rPr>
                <w:rFonts w:ascii="Times New Roman" w:hAnsi="Times New Roman"/>
                <w:sz w:val="24"/>
                <w:szCs w:val="19"/>
              </w:rPr>
            </w:pPr>
          </w:p>
        </w:tc>
        <w:tc>
          <w:tcPr>
            <w:tcW w:w="1181" w:type="pct"/>
            <w:tcBorders>
              <w:bottom w:val="single" w:sz="4" w:space="0" w:color="auto"/>
            </w:tcBorders>
          </w:tcPr>
          <w:p w14:paraId="7EB5A8E4"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2C8FF834" w14:textId="77777777" w:rsidTr="00633F48">
        <w:trPr>
          <w:cantSplit/>
        </w:trPr>
        <w:tc>
          <w:tcPr>
            <w:tcW w:w="889" w:type="pct"/>
            <w:vMerge/>
          </w:tcPr>
          <w:p w14:paraId="6E74DD7B" w14:textId="77777777" w:rsidR="00880879" w:rsidRPr="001202C1" w:rsidRDefault="00880879" w:rsidP="001202C1">
            <w:pPr>
              <w:spacing w:after="0" w:line="240" w:lineRule="auto"/>
              <w:jc w:val="both"/>
              <w:rPr>
                <w:rFonts w:ascii="Times New Roman" w:hAnsi="Times New Roman"/>
                <w:sz w:val="24"/>
                <w:szCs w:val="19"/>
              </w:rPr>
            </w:pPr>
          </w:p>
        </w:tc>
        <w:tc>
          <w:tcPr>
            <w:tcW w:w="1465" w:type="pct"/>
            <w:tcBorders>
              <w:top w:val="single" w:sz="4" w:space="0" w:color="auto"/>
            </w:tcBorders>
          </w:tcPr>
          <w:p w14:paraId="14619C3E" w14:textId="77777777" w:rsidR="00880879" w:rsidRPr="001202C1" w:rsidRDefault="00880879" w:rsidP="00633F48">
            <w:pPr>
              <w:spacing w:after="0" w:line="240" w:lineRule="auto"/>
              <w:jc w:val="center"/>
              <w:rPr>
                <w:rFonts w:ascii="Times New Roman" w:hAnsi="Times New Roman"/>
                <w:sz w:val="24"/>
                <w:szCs w:val="17"/>
              </w:rPr>
            </w:pPr>
            <w:r>
              <w:rPr>
                <w:rFonts w:ascii="Times New Roman" w:hAnsi="Times New Roman"/>
                <w:sz w:val="24"/>
              </w:rPr>
              <w:t>(position)</w:t>
            </w:r>
          </w:p>
        </w:tc>
        <w:tc>
          <w:tcPr>
            <w:tcW w:w="49" w:type="pct"/>
          </w:tcPr>
          <w:p w14:paraId="7FB3A101" w14:textId="77777777" w:rsidR="00880879" w:rsidRPr="001202C1" w:rsidRDefault="00880879" w:rsidP="001202C1">
            <w:pPr>
              <w:spacing w:after="0" w:line="240" w:lineRule="auto"/>
              <w:jc w:val="both"/>
              <w:rPr>
                <w:rFonts w:ascii="Times New Roman" w:hAnsi="Times New Roman"/>
                <w:sz w:val="24"/>
                <w:szCs w:val="17"/>
              </w:rPr>
            </w:pPr>
          </w:p>
        </w:tc>
        <w:tc>
          <w:tcPr>
            <w:tcW w:w="1367" w:type="pct"/>
            <w:tcBorders>
              <w:top w:val="single" w:sz="4" w:space="0" w:color="auto"/>
            </w:tcBorders>
          </w:tcPr>
          <w:p w14:paraId="2934A331" w14:textId="77777777" w:rsidR="00880879" w:rsidRPr="001202C1" w:rsidRDefault="00880879" w:rsidP="00633F48">
            <w:pPr>
              <w:spacing w:after="0" w:line="240" w:lineRule="auto"/>
              <w:jc w:val="center"/>
              <w:rPr>
                <w:rFonts w:ascii="Times New Roman" w:hAnsi="Times New Roman"/>
                <w:sz w:val="24"/>
                <w:szCs w:val="17"/>
              </w:rPr>
            </w:pPr>
            <w:r>
              <w:rPr>
                <w:rFonts w:ascii="Times New Roman" w:hAnsi="Times New Roman"/>
                <w:sz w:val="24"/>
              </w:rPr>
              <w:t>(given name, surname)</w:t>
            </w:r>
          </w:p>
        </w:tc>
        <w:tc>
          <w:tcPr>
            <w:tcW w:w="49" w:type="pct"/>
          </w:tcPr>
          <w:p w14:paraId="63656424" w14:textId="77777777" w:rsidR="00880879" w:rsidRPr="001202C1" w:rsidRDefault="00880879" w:rsidP="001202C1">
            <w:pPr>
              <w:spacing w:after="0" w:line="240" w:lineRule="auto"/>
              <w:jc w:val="both"/>
              <w:rPr>
                <w:rFonts w:ascii="Times New Roman" w:hAnsi="Times New Roman"/>
                <w:sz w:val="24"/>
                <w:szCs w:val="17"/>
              </w:rPr>
            </w:pPr>
          </w:p>
        </w:tc>
        <w:tc>
          <w:tcPr>
            <w:tcW w:w="1181" w:type="pct"/>
            <w:tcBorders>
              <w:top w:val="single" w:sz="4" w:space="0" w:color="auto"/>
            </w:tcBorders>
          </w:tcPr>
          <w:p w14:paraId="43BFB502" w14:textId="77777777" w:rsidR="00880879" w:rsidRPr="001202C1" w:rsidRDefault="00880879" w:rsidP="00633F48">
            <w:pPr>
              <w:spacing w:after="0" w:line="240" w:lineRule="auto"/>
              <w:jc w:val="center"/>
              <w:rPr>
                <w:rFonts w:ascii="Times New Roman" w:hAnsi="Times New Roman"/>
                <w:sz w:val="24"/>
                <w:szCs w:val="17"/>
              </w:rPr>
            </w:pPr>
            <w:r>
              <w:rPr>
                <w:rFonts w:ascii="Times New Roman" w:hAnsi="Times New Roman"/>
                <w:sz w:val="24"/>
              </w:rPr>
              <w:t>(signature)</w:t>
            </w:r>
            <w:r>
              <w:rPr>
                <w:rFonts w:ascii="Times New Roman" w:hAnsi="Times New Roman"/>
                <w:sz w:val="24"/>
                <w:vertAlign w:val="superscript"/>
              </w:rPr>
              <w:t>26</w:t>
            </w:r>
          </w:p>
        </w:tc>
      </w:tr>
      <w:tr w:rsidR="006F3D7B" w:rsidRPr="001202C1" w14:paraId="034BE03C" w14:textId="77777777" w:rsidTr="00633F48">
        <w:trPr>
          <w:cantSplit/>
        </w:trPr>
        <w:tc>
          <w:tcPr>
            <w:tcW w:w="889" w:type="pct"/>
            <w:vAlign w:val="center"/>
          </w:tcPr>
          <w:p w14:paraId="2A319AA4" w14:textId="77777777" w:rsidR="00880879" w:rsidRPr="001202C1" w:rsidRDefault="00880879" w:rsidP="001202C1">
            <w:pPr>
              <w:spacing w:after="0" w:line="240" w:lineRule="auto"/>
              <w:jc w:val="both"/>
              <w:rPr>
                <w:rFonts w:ascii="Times New Roman" w:hAnsi="Times New Roman"/>
                <w:sz w:val="24"/>
                <w:szCs w:val="19"/>
                <w:vertAlign w:val="superscript"/>
              </w:rPr>
            </w:pPr>
            <w:r>
              <w:rPr>
                <w:rFonts w:ascii="Times New Roman" w:hAnsi="Times New Roman"/>
                <w:sz w:val="24"/>
              </w:rPr>
              <w:t>Place for a seal</w:t>
            </w:r>
            <w:r>
              <w:rPr>
                <w:rFonts w:ascii="Times New Roman" w:hAnsi="Times New Roman"/>
                <w:sz w:val="24"/>
                <w:vertAlign w:val="superscript"/>
              </w:rPr>
              <w:t>26</w:t>
            </w:r>
          </w:p>
        </w:tc>
        <w:tc>
          <w:tcPr>
            <w:tcW w:w="1465" w:type="pct"/>
          </w:tcPr>
          <w:p w14:paraId="4C063E73" w14:textId="77777777" w:rsidR="00880879" w:rsidRPr="001202C1" w:rsidRDefault="00880879" w:rsidP="001202C1">
            <w:pPr>
              <w:spacing w:after="0" w:line="240" w:lineRule="auto"/>
              <w:jc w:val="both"/>
              <w:rPr>
                <w:rFonts w:ascii="Times New Roman" w:hAnsi="Times New Roman"/>
                <w:sz w:val="24"/>
                <w:szCs w:val="19"/>
              </w:rPr>
            </w:pPr>
          </w:p>
        </w:tc>
        <w:tc>
          <w:tcPr>
            <w:tcW w:w="49" w:type="pct"/>
          </w:tcPr>
          <w:p w14:paraId="26969673" w14:textId="77777777" w:rsidR="00880879" w:rsidRPr="001202C1" w:rsidRDefault="00880879" w:rsidP="001202C1">
            <w:pPr>
              <w:spacing w:after="0" w:line="240" w:lineRule="auto"/>
              <w:jc w:val="both"/>
              <w:rPr>
                <w:rFonts w:ascii="Times New Roman" w:hAnsi="Times New Roman"/>
                <w:sz w:val="24"/>
                <w:szCs w:val="19"/>
              </w:rPr>
            </w:pPr>
          </w:p>
        </w:tc>
        <w:tc>
          <w:tcPr>
            <w:tcW w:w="1367" w:type="pct"/>
          </w:tcPr>
          <w:p w14:paraId="7A1676FE" w14:textId="77777777" w:rsidR="00880879" w:rsidRPr="001202C1" w:rsidRDefault="00880879" w:rsidP="001202C1">
            <w:pPr>
              <w:spacing w:after="0" w:line="240" w:lineRule="auto"/>
              <w:jc w:val="both"/>
              <w:rPr>
                <w:rFonts w:ascii="Times New Roman" w:hAnsi="Times New Roman"/>
                <w:sz w:val="24"/>
                <w:szCs w:val="19"/>
              </w:rPr>
            </w:pPr>
          </w:p>
        </w:tc>
        <w:tc>
          <w:tcPr>
            <w:tcW w:w="49" w:type="pct"/>
          </w:tcPr>
          <w:p w14:paraId="4ADFD779" w14:textId="77777777" w:rsidR="00880879" w:rsidRPr="001202C1" w:rsidRDefault="00880879" w:rsidP="001202C1">
            <w:pPr>
              <w:spacing w:after="0" w:line="240" w:lineRule="auto"/>
              <w:jc w:val="both"/>
              <w:rPr>
                <w:rFonts w:ascii="Times New Roman" w:hAnsi="Times New Roman"/>
                <w:sz w:val="24"/>
                <w:szCs w:val="19"/>
              </w:rPr>
            </w:pPr>
          </w:p>
        </w:tc>
        <w:tc>
          <w:tcPr>
            <w:tcW w:w="1181" w:type="pct"/>
          </w:tcPr>
          <w:p w14:paraId="085A17B3"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6A184693" w14:textId="77777777" w:rsidTr="00633F48">
        <w:trPr>
          <w:cantSplit/>
        </w:trPr>
        <w:tc>
          <w:tcPr>
            <w:tcW w:w="889" w:type="pct"/>
            <w:vMerge w:val="restart"/>
          </w:tcPr>
          <w:p w14:paraId="3F95CFB5" w14:textId="77777777" w:rsidR="00633F48" w:rsidRDefault="00633F48" w:rsidP="001202C1">
            <w:pPr>
              <w:spacing w:after="0" w:line="240" w:lineRule="auto"/>
              <w:jc w:val="both"/>
              <w:rPr>
                <w:rFonts w:ascii="Times New Roman" w:hAnsi="Times New Roman"/>
                <w:sz w:val="24"/>
                <w:szCs w:val="19"/>
              </w:rPr>
            </w:pPr>
          </w:p>
          <w:p w14:paraId="10E605BD" w14:textId="3E64E444" w:rsidR="00880879" w:rsidRPr="001202C1" w:rsidRDefault="00880879" w:rsidP="001202C1">
            <w:pPr>
              <w:spacing w:after="0" w:line="240" w:lineRule="auto"/>
              <w:jc w:val="both"/>
              <w:rPr>
                <w:rFonts w:ascii="Times New Roman" w:hAnsi="Times New Roman"/>
                <w:sz w:val="24"/>
                <w:szCs w:val="19"/>
              </w:rPr>
            </w:pPr>
            <w:r>
              <w:rPr>
                <w:rFonts w:ascii="Times New Roman" w:hAnsi="Times New Roman"/>
                <w:sz w:val="24"/>
              </w:rPr>
              <w:lastRenderedPageBreak/>
              <w:t>Information prepared by</w:t>
            </w:r>
          </w:p>
        </w:tc>
        <w:tc>
          <w:tcPr>
            <w:tcW w:w="1465" w:type="pct"/>
            <w:tcBorders>
              <w:bottom w:val="single" w:sz="4" w:space="0" w:color="auto"/>
            </w:tcBorders>
          </w:tcPr>
          <w:p w14:paraId="6376D005" w14:textId="77777777" w:rsidR="00880879" w:rsidRPr="001202C1" w:rsidRDefault="00880879" w:rsidP="001202C1">
            <w:pPr>
              <w:spacing w:after="0" w:line="240" w:lineRule="auto"/>
              <w:jc w:val="both"/>
              <w:rPr>
                <w:rFonts w:ascii="Times New Roman" w:hAnsi="Times New Roman"/>
                <w:sz w:val="24"/>
                <w:szCs w:val="19"/>
              </w:rPr>
            </w:pPr>
          </w:p>
        </w:tc>
        <w:tc>
          <w:tcPr>
            <w:tcW w:w="49" w:type="pct"/>
          </w:tcPr>
          <w:p w14:paraId="60172EAD" w14:textId="77777777" w:rsidR="00880879" w:rsidRPr="001202C1" w:rsidRDefault="00880879" w:rsidP="001202C1">
            <w:pPr>
              <w:spacing w:after="0" w:line="240" w:lineRule="auto"/>
              <w:jc w:val="both"/>
              <w:rPr>
                <w:rFonts w:ascii="Times New Roman" w:hAnsi="Times New Roman"/>
                <w:sz w:val="24"/>
                <w:szCs w:val="19"/>
              </w:rPr>
            </w:pPr>
          </w:p>
        </w:tc>
        <w:tc>
          <w:tcPr>
            <w:tcW w:w="1367" w:type="pct"/>
            <w:tcBorders>
              <w:bottom w:val="single" w:sz="4" w:space="0" w:color="auto"/>
            </w:tcBorders>
          </w:tcPr>
          <w:p w14:paraId="74667B09" w14:textId="77777777" w:rsidR="00880879" w:rsidRPr="001202C1" w:rsidRDefault="00880879" w:rsidP="001202C1">
            <w:pPr>
              <w:spacing w:after="0" w:line="240" w:lineRule="auto"/>
              <w:jc w:val="both"/>
              <w:rPr>
                <w:rFonts w:ascii="Times New Roman" w:hAnsi="Times New Roman"/>
                <w:sz w:val="24"/>
                <w:szCs w:val="19"/>
              </w:rPr>
            </w:pPr>
          </w:p>
        </w:tc>
        <w:tc>
          <w:tcPr>
            <w:tcW w:w="49" w:type="pct"/>
          </w:tcPr>
          <w:p w14:paraId="1A8B0075" w14:textId="77777777" w:rsidR="00880879" w:rsidRPr="001202C1" w:rsidRDefault="00880879" w:rsidP="001202C1">
            <w:pPr>
              <w:spacing w:after="0" w:line="240" w:lineRule="auto"/>
              <w:jc w:val="both"/>
              <w:rPr>
                <w:rFonts w:ascii="Times New Roman" w:hAnsi="Times New Roman"/>
                <w:sz w:val="24"/>
                <w:szCs w:val="19"/>
              </w:rPr>
            </w:pPr>
          </w:p>
        </w:tc>
        <w:tc>
          <w:tcPr>
            <w:tcW w:w="1181" w:type="pct"/>
            <w:tcBorders>
              <w:bottom w:val="single" w:sz="4" w:space="0" w:color="auto"/>
            </w:tcBorders>
          </w:tcPr>
          <w:p w14:paraId="619D4977" w14:textId="77777777" w:rsidR="00880879" w:rsidRPr="001202C1" w:rsidRDefault="00880879" w:rsidP="001202C1">
            <w:pPr>
              <w:spacing w:after="0" w:line="240" w:lineRule="auto"/>
              <w:jc w:val="both"/>
              <w:rPr>
                <w:rFonts w:ascii="Times New Roman" w:hAnsi="Times New Roman"/>
                <w:sz w:val="24"/>
                <w:szCs w:val="19"/>
              </w:rPr>
            </w:pPr>
          </w:p>
        </w:tc>
      </w:tr>
      <w:tr w:rsidR="006F3D7B" w:rsidRPr="001202C1" w14:paraId="5D1DD8E3" w14:textId="77777777" w:rsidTr="00633F48">
        <w:trPr>
          <w:cantSplit/>
        </w:trPr>
        <w:tc>
          <w:tcPr>
            <w:tcW w:w="889" w:type="pct"/>
            <w:vMerge/>
          </w:tcPr>
          <w:p w14:paraId="40586845" w14:textId="77777777" w:rsidR="00880879" w:rsidRPr="001202C1" w:rsidRDefault="00880879" w:rsidP="001202C1">
            <w:pPr>
              <w:spacing w:after="0" w:line="240" w:lineRule="auto"/>
              <w:jc w:val="both"/>
              <w:rPr>
                <w:rFonts w:ascii="Times New Roman" w:hAnsi="Times New Roman"/>
                <w:sz w:val="24"/>
                <w:szCs w:val="19"/>
              </w:rPr>
            </w:pPr>
          </w:p>
        </w:tc>
        <w:tc>
          <w:tcPr>
            <w:tcW w:w="1465" w:type="pct"/>
            <w:tcBorders>
              <w:top w:val="single" w:sz="4" w:space="0" w:color="auto"/>
            </w:tcBorders>
          </w:tcPr>
          <w:p w14:paraId="1AA4E401" w14:textId="77777777" w:rsidR="00880879" w:rsidRPr="001202C1" w:rsidRDefault="00880879" w:rsidP="00633F48">
            <w:pPr>
              <w:spacing w:after="0" w:line="240" w:lineRule="auto"/>
              <w:jc w:val="center"/>
              <w:rPr>
                <w:rFonts w:ascii="Times New Roman" w:hAnsi="Times New Roman"/>
                <w:sz w:val="24"/>
                <w:szCs w:val="17"/>
              </w:rPr>
            </w:pPr>
            <w:r>
              <w:rPr>
                <w:rFonts w:ascii="Times New Roman" w:hAnsi="Times New Roman"/>
                <w:sz w:val="24"/>
              </w:rPr>
              <w:t>(position)</w:t>
            </w:r>
          </w:p>
        </w:tc>
        <w:tc>
          <w:tcPr>
            <w:tcW w:w="49" w:type="pct"/>
          </w:tcPr>
          <w:p w14:paraId="42CBB209" w14:textId="77777777" w:rsidR="00880879" w:rsidRPr="001202C1" w:rsidRDefault="00880879" w:rsidP="001202C1">
            <w:pPr>
              <w:spacing w:after="0" w:line="240" w:lineRule="auto"/>
              <w:jc w:val="both"/>
              <w:rPr>
                <w:rFonts w:ascii="Times New Roman" w:hAnsi="Times New Roman"/>
                <w:sz w:val="24"/>
                <w:szCs w:val="17"/>
              </w:rPr>
            </w:pPr>
          </w:p>
        </w:tc>
        <w:tc>
          <w:tcPr>
            <w:tcW w:w="1367" w:type="pct"/>
            <w:tcBorders>
              <w:top w:val="single" w:sz="4" w:space="0" w:color="auto"/>
            </w:tcBorders>
          </w:tcPr>
          <w:p w14:paraId="1B79DB8A" w14:textId="77777777" w:rsidR="00880879" w:rsidRPr="001202C1" w:rsidRDefault="00880879" w:rsidP="00633F48">
            <w:pPr>
              <w:spacing w:after="0" w:line="240" w:lineRule="auto"/>
              <w:jc w:val="center"/>
              <w:rPr>
                <w:rFonts w:ascii="Times New Roman" w:hAnsi="Times New Roman"/>
                <w:sz w:val="24"/>
                <w:szCs w:val="17"/>
              </w:rPr>
            </w:pPr>
            <w:r>
              <w:rPr>
                <w:rFonts w:ascii="Times New Roman" w:hAnsi="Times New Roman"/>
                <w:sz w:val="24"/>
              </w:rPr>
              <w:t>(given name, surname)</w:t>
            </w:r>
          </w:p>
        </w:tc>
        <w:tc>
          <w:tcPr>
            <w:tcW w:w="49" w:type="pct"/>
          </w:tcPr>
          <w:p w14:paraId="2CE7EF90" w14:textId="77777777" w:rsidR="00880879" w:rsidRPr="001202C1" w:rsidRDefault="00880879" w:rsidP="001202C1">
            <w:pPr>
              <w:spacing w:after="0" w:line="240" w:lineRule="auto"/>
              <w:jc w:val="both"/>
              <w:rPr>
                <w:rFonts w:ascii="Times New Roman" w:hAnsi="Times New Roman"/>
                <w:sz w:val="24"/>
                <w:szCs w:val="17"/>
              </w:rPr>
            </w:pPr>
          </w:p>
        </w:tc>
        <w:tc>
          <w:tcPr>
            <w:tcW w:w="1181" w:type="pct"/>
            <w:tcBorders>
              <w:top w:val="single" w:sz="4" w:space="0" w:color="auto"/>
            </w:tcBorders>
          </w:tcPr>
          <w:p w14:paraId="58DE2427" w14:textId="77777777" w:rsidR="00880879" w:rsidRPr="001202C1" w:rsidRDefault="00880879" w:rsidP="00633F48">
            <w:pPr>
              <w:spacing w:after="0" w:line="240" w:lineRule="auto"/>
              <w:jc w:val="center"/>
              <w:rPr>
                <w:rFonts w:ascii="Times New Roman" w:hAnsi="Times New Roman"/>
                <w:sz w:val="24"/>
                <w:szCs w:val="17"/>
              </w:rPr>
            </w:pPr>
            <w:r>
              <w:rPr>
                <w:rFonts w:ascii="Times New Roman" w:hAnsi="Times New Roman"/>
                <w:sz w:val="24"/>
              </w:rPr>
              <w:t>(signature)</w:t>
            </w:r>
            <w:r>
              <w:rPr>
                <w:rFonts w:ascii="Times New Roman" w:hAnsi="Times New Roman"/>
                <w:sz w:val="24"/>
                <w:vertAlign w:val="superscript"/>
              </w:rPr>
              <w:t>26</w:t>
            </w:r>
          </w:p>
        </w:tc>
      </w:tr>
    </w:tbl>
    <w:p w14:paraId="0088AA39" w14:textId="77777777" w:rsidR="00633F48" w:rsidRDefault="00633F48" w:rsidP="00633F48">
      <w:pPr>
        <w:spacing w:after="0" w:line="240" w:lineRule="auto"/>
        <w:jc w:val="both"/>
        <w:rPr>
          <w:rFonts w:ascii="Times New Roman" w:hAnsi="Times New Roman"/>
          <w:sz w:val="24"/>
          <w:szCs w:val="17"/>
        </w:rPr>
      </w:pPr>
    </w:p>
    <w:p w14:paraId="4032BAE4" w14:textId="5564366C" w:rsidR="00880879" w:rsidRPr="001202C1" w:rsidRDefault="00880879" w:rsidP="00633F48">
      <w:pPr>
        <w:spacing w:after="0" w:line="240" w:lineRule="auto"/>
        <w:jc w:val="both"/>
        <w:rPr>
          <w:rFonts w:ascii="Times New Roman" w:hAnsi="Times New Roman"/>
          <w:sz w:val="24"/>
          <w:szCs w:val="17"/>
        </w:rPr>
      </w:pPr>
      <w:r>
        <w:rPr>
          <w:rFonts w:ascii="Times New Roman" w:hAnsi="Times New Roman"/>
          <w:sz w:val="24"/>
        </w:rPr>
        <w:t>Note.</w:t>
      </w:r>
    </w:p>
    <w:p w14:paraId="75389CBC" w14:textId="77777777" w:rsidR="00880879" w:rsidRPr="001202C1" w:rsidRDefault="00880879" w:rsidP="001202C1">
      <w:pPr>
        <w:spacing w:after="0" w:line="240" w:lineRule="auto"/>
        <w:jc w:val="both"/>
        <w:rPr>
          <w:rFonts w:ascii="Times New Roman" w:hAnsi="Times New Roman"/>
          <w:sz w:val="24"/>
        </w:rPr>
      </w:pPr>
      <w:r>
        <w:rPr>
          <w:rFonts w:ascii="Times New Roman" w:hAnsi="Times New Roman"/>
          <w:sz w:val="24"/>
        </w:rPr>
        <w:t xml:space="preserve">34. </w:t>
      </w:r>
      <w:r>
        <w:rPr>
          <w:rFonts w:ascii="Times New Roman" w:hAnsi="Times New Roman"/>
          <w:sz w:val="24"/>
          <w:vertAlign w:val="superscript"/>
        </w:rPr>
        <w:t>26</w:t>
      </w:r>
      <w:r>
        <w:rPr>
          <w:rFonts w:ascii="Times New Roman" w:hAnsi="Times New Roman"/>
          <w:sz w:val="24"/>
        </w:rPr>
        <w:t xml:space="preserve"> The document details “date”, “signature”, and “place for a seal” shall not be completed if the electronic document has been prepared in conformity with the laws and regulations regarding the drawing up of electronic documents.</w:t>
      </w:r>
    </w:p>
    <w:p w14:paraId="46035013" w14:textId="77777777" w:rsidR="009133FB" w:rsidRPr="001202C1" w:rsidRDefault="009133FB" w:rsidP="001202C1">
      <w:pPr>
        <w:spacing w:after="0" w:line="240" w:lineRule="auto"/>
        <w:jc w:val="both"/>
        <w:rPr>
          <w:rFonts w:ascii="Times New Roman" w:hAnsi="Times New Roman"/>
          <w:sz w:val="24"/>
        </w:rPr>
      </w:pPr>
    </w:p>
    <w:sectPr w:rsidR="009133FB" w:rsidRPr="001202C1" w:rsidSect="00623E34">
      <w:headerReference w:type="first" r:id="rId12"/>
      <w:pgSz w:w="16838" w:h="11906" w:orient="landscape"/>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9C71" w14:textId="77777777" w:rsidR="00CD3490" w:rsidRDefault="00CD3490" w:rsidP="00CE24E3">
      <w:pPr>
        <w:spacing w:after="0" w:line="240" w:lineRule="auto"/>
      </w:pPr>
      <w:r>
        <w:separator/>
      </w:r>
    </w:p>
  </w:endnote>
  <w:endnote w:type="continuationSeparator" w:id="0">
    <w:p w14:paraId="69F4C9F6" w14:textId="77777777" w:rsidR="00CD3490" w:rsidRDefault="00CD3490" w:rsidP="00CE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8AAC" w14:textId="77777777" w:rsidR="00EE298E" w:rsidRPr="00750961" w:rsidRDefault="00EE298E" w:rsidP="00EE298E">
    <w:pPr>
      <w:pStyle w:val="Kjene"/>
      <w:tabs>
        <w:tab w:val="clear" w:pos="4153"/>
        <w:tab w:val="clear" w:pos="8306"/>
        <w:tab w:val="right" w:pos="9072"/>
      </w:tabs>
    </w:pPr>
  </w:p>
  <w:p w14:paraId="5C7B76A2" w14:textId="74713EA3" w:rsidR="005D4ED7" w:rsidRPr="00EE298E" w:rsidRDefault="00EE298E" w:rsidP="00FD7FB6">
    <w:pPr>
      <w:pStyle w:val="Kjene"/>
      <w:tabs>
        <w:tab w:val="clear" w:pos="4153"/>
        <w:tab w:val="clear" w:pos="8306"/>
        <w:tab w:val="right" w:pos="14003"/>
      </w:tabs>
    </w:pPr>
    <w:r w:rsidRPr="00750961">
      <w:t xml:space="preserve">Translation </w:t>
    </w:r>
    <w:r w:rsidRPr="00750961">
      <w:fldChar w:fldCharType="begin"/>
    </w:r>
    <w:r w:rsidRPr="00750961">
      <w:instrText>symbol 169 \f "UnivrstyRoman TL" \s 8</w:instrText>
    </w:r>
    <w:r w:rsidRPr="00750961">
      <w:fldChar w:fldCharType="separate"/>
    </w:r>
    <w:r w:rsidRPr="00750961">
      <w:t>©</w:t>
    </w:r>
    <w:r w:rsidRPr="00750961">
      <w:fldChar w:fldCharType="end"/>
    </w:r>
    <w:r w:rsidRPr="00750961">
      <w:t xml:space="preserve"> 20</w:t>
    </w:r>
    <w:r>
      <w:t>21</w:t>
    </w:r>
    <w:r w:rsidRPr="00750961">
      <w:t xml:space="preserve"> Valsts valodas centrs (State Language Centre)</w:t>
    </w:r>
    <w:r w:rsidRPr="00750961">
      <w:tab/>
    </w:r>
    <w:r w:rsidRPr="00750961">
      <w:rPr>
        <w:rStyle w:val="Lappusesnumurs"/>
      </w:rPr>
      <w:fldChar w:fldCharType="begin"/>
    </w:r>
    <w:r w:rsidRPr="00750961">
      <w:rPr>
        <w:rStyle w:val="Lappusesnumurs"/>
      </w:rPr>
      <w:instrText xml:space="preserve"> PAGE </w:instrText>
    </w:r>
    <w:r w:rsidRPr="00750961">
      <w:rPr>
        <w:rStyle w:val="Lappusesnumurs"/>
      </w:rPr>
      <w:fldChar w:fldCharType="separate"/>
    </w:r>
    <w:r>
      <w:rPr>
        <w:rStyle w:val="Lappusesnumurs"/>
      </w:rPr>
      <w:t>2</w:t>
    </w:r>
    <w:r w:rsidRPr="00750961">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918D" w14:textId="77777777" w:rsidR="00D44A4D" w:rsidRPr="00750961" w:rsidRDefault="00D44A4D" w:rsidP="00D44A4D">
    <w:pPr>
      <w:pStyle w:val="Kjene"/>
    </w:pPr>
    <w:bookmarkStart w:id="106" w:name="_Hlk60653308"/>
    <w:bookmarkStart w:id="107" w:name="_Hlk60653309"/>
  </w:p>
  <w:p w14:paraId="0A997D10" w14:textId="39372706" w:rsidR="005D4ED7" w:rsidRDefault="00D44A4D" w:rsidP="00D44A4D">
    <w:pPr>
      <w:pStyle w:val="Kjene"/>
    </w:pPr>
    <w:bookmarkStart w:id="108" w:name="_Hlk31896922"/>
    <w:bookmarkStart w:id="109" w:name="_Hlk31896923"/>
    <w:r w:rsidRPr="00750961">
      <w:t xml:space="preserve">Translation </w:t>
    </w:r>
    <w:r w:rsidRPr="00750961">
      <w:fldChar w:fldCharType="begin"/>
    </w:r>
    <w:r w:rsidRPr="00750961">
      <w:instrText>symbol 169 \f "UnivrstyRoman TL" \s 8</w:instrText>
    </w:r>
    <w:r w:rsidRPr="00750961">
      <w:fldChar w:fldCharType="separate"/>
    </w:r>
    <w:r w:rsidRPr="00750961">
      <w:t>©</w:t>
    </w:r>
    <w:r w:rsidRPr="00750961">
      <w:fldChar w:fldCharType="end"/>
    </w:r>
    <w:r w:rsidRPr="00750961">
      <w:t xml:space="preserve"> 20</w:t>
    </w:r>
    <w:r>
      <w:t>21</w:t>
    </w:r>
    <w:r w:rsidRPr="00750961">
      <w:t xml:space="preserve"> Valsts valodas</w:t>
    </w:r>
    <w:r>
      <w:t xml:space="preserve"> centrs (State Language Centre)</w:t>
    </w:r>
    <w:bookmarkEnd w:id="106"/>
    <w:bookmarkEnd w:id="107"/>
    <w:bookmarkEnd w:id="108"/>
    <w:bookmarkEnd w:id="10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05D1" w14:textId="77777777" w:rsidR="00CD3490" w:rsidRDefault="00CD3490" w:rsidP="00CE24E3">
      <w:pPr>
        <w:spacing w:after="0" w:line="240" w:lineRule="auto"/>
      </w:pPr>
      <w:r>
        <w:separator/>
      </w:r>
    </w:p>
  </w:footnote>
  <w:footnote w:type="continuationSeparator" w:id="0">
    <w:p w14:paraId="0E0F9D25" w14:textId="77777777" w:rsidR="00CD3490" w:rsidRDefault="00CD3490" w:rsidP="00CE2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1A9B" w14:textId="77777777" w:rsidR="00CD3490" w:rsidRPr="004629F2" w:rsidRDefault="00CD3490" w:rsidP="00102A5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A83"/>
    <w:multiLevelType w:val="hybridMultilevel"/>
    <w:tmpl w:val="845059A0"/>
    <w:lvl w:ilvl="0" w:tplc="FFFFFFFF">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230F94"/>
    <w:multiLevelType w:val="hybridMultilevel"/>
    <w:tmpl w:val="1240A7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222055"/>
    <w:multiLevelType w:val="hybridMultilevel"/>
    <w:tmpl w:val="69D81A8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EA5500A"/>
    <w:multiLevelType w:val="hybridMultilevel"/>
    <w:tmpl w:val="A3D6CC48"/>
    <w:lvl w:ilvl="0" w:tplc="FFFFFFFF">
      <w:start w:val="7"/>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E85DEA"/>
    <w:multiLevelType w:val="hybridMultilevel"/>
    <w:tmpl w:val="A2A662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34F604E2"/>
    <w:multiLevelType w:val="hybridMultilevel"/>
    <w:tmpl w:val="F730A34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55B28F5"/>
    <w:multiLevelType w:val="hybridMultilevel"/>
    <w:tmpl w:val="BDC47D3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9FC47FD"/>
    <w:multiLevelType w:val="hybridMultilevel"/>
    <w:tmpl w:val="159C6A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A0D4C32"/>
    <w:multiLevelType w:val="hybridMultilevel"/>
    <w:tmpl w:val="6DF021EA"/>
    <w:lvl w:ilvl="0" w:tplc="FFFFFFFF">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A120959"/>
    <w:multiLevelType w:val="hybridMultilevel"/>
    <w:tmpl w:val="FD869D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172747D"/>
    <w:multiLevelType w:val="hybridMultilevel"/>
    <w:tmpl w:val="90AED81A"/>
    <w:lvl w:ilvl="0" w:tplc="FFFFFFFF">
      <w:start w:val="1"/>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D5685C"/>
    <w:multiLevelType w:val="hybridMultilevel"/>
    <w:tmpl w:val="983841DE"/>
    <w:lvl w:ilvl="0" w:tplc="FFFFFFFF">
      <w:start w:val="3"/>
      <w:numFmt w:val="bullet"/>
      <w:lvlText w:val=""/>
      <w:lvlJc w:val="left"/>
      <w:pPr>
        <w:tabs>
          <w:tab w:val="num" w:pos="735"/>
        </w:tabs>
        <w:ind w:left="735" w:hanging="360"/>
      </w:pPr>
      <w:rPr>
        <w:rFonts w:ascii="Symbol" w:eastAsia="Times New Roman" w:hAnsi="Symbol" w:cs="Times New Roman" w:hint="default"/>
      </w:rPr>
    </w:lvl>
    <w:lvl w:ilvl="1" w:tplc="FFFFFFFF" w:tentative="1">
      <w:start w:val="1"/>
      <w:numFmt w:val="bullet"/>
      <w:lvlText w:val="o"/>
      <w:lvlJc w:val="left"/>
      <w:pPr>
        <w:tabs>
          <w:tab w:val="num" w:pos="1455"/>
        </w:tabs>
        <w:ind w:left="1455" w:hanging="360"/>
      </w:pPr>
      <w:rPr>
        <w:rFonts w:ascii="Courier New" w:hAnsi="Courier New" w:cs="Courier New" w:hint="default"/>
      </w:rPr>
    </w:lvl>
    <w:lvl w:ilvl="2" w:tplc="FFFFFFFF" w:tentative="1">
      <w:start w:val="1"/>
      <w:numFmt w:val="bullet"/>
      <w:lvlText w:val=""/>
      <w:lvlJc w:val="left"/>
      <w:pPr>
        <w:tabs>
          <w:tab w:val="num" w:pos="2175"/>
        </w:tabs>
        <w:ind w:left="2175" w:hanging="360"/>
      </w:pPr>
      <w:rPr>
        <w:rFonts w:ascii="Wingdings" w:hAnsi="Wingdings" w:hint="default"/>
      </w:rPr>
    </w:lvl>
    <w:lvl w:ilvl="3" w:tplc="FFFFFFFF" w:tentative="1">
      <w:start w:val="1"/>
      <w:numFmt w:val="bullet"/>
      <w:lvlText w:val=""/>
      <w:lvlJc w:val="left"/>
      <w:pPr>
        <w:tabs>
          <w:tab w:val="num" w:pos="2895"/>
        </w:tabs>
        <w:ind w:left="2895" w:hanging="360"/>
      </w:pPr>
      <w:rPr>
        <w:rFonts w:ascii="Symbol" w:hAnsi="Symbol" w:hint="default"/>
      </w:rPr>
    </w:lvl>
    <w:lvl w:ilvl="4" w:tplc="FFFFFFFF" w:tentative="1">
      <w:start w:val="1"/>
      <w:numFmt w:val="bullet"/>
      <w:lvlText w:val="o"/>
      <w:lvlJc w:val="left"/>
      <w:pPr>
        <w:tabs>
          <w:tab w:val="num" w:pos="3615"/>
        </w:tabs>
        <w:ind w:left="3615" w:hanging="360"/>
      </w:pPr>
      <w:rPr>
        <w:rFonts w:ascii="Courier New" w:hAnsi="Courier New" w:cs="Courier New" w:hint="default"/>
      </w:rPr>
    </w:lvl>
    <w:lvl w:ilvl="5" w:tplc="FFFFFFFF" w:tentative="1">
      <w:start w:val="1"/>
      <w:numFmt w:val="bullet"/>
      <w:lvlText w:val=""/>
      <w:lvlJc w:val="left"/>
      <w:pPr>
        <w:tabs>
          <w:tab w:val="num" w:pos="4335"/>
        </w:tabs>
        <w:ind w:left="4335" w:hanging="360"/>
      </w:pPr>
      <w:rPr>
        <w:rFonts w:ascii="Wingdings" w:hAnsi="Wingdings" w:hint="default"/>
      </w:rPr>
    </w:lvl>
    <w:lvl w:ilvl="6" w:tplc="FFFFFFFF" w:tentative="1">
      <w:start w:val="1"/>
      <w:numFmt w:val="bullet"/>
      <w:lvlText w:val=""/>
      <w:lvlJc w:val="left"/>
      <w:pPr>
        <w:tabs>
          <w:tab w:val="num" w:pos="5055"/>
        </w:tabs>
        <w:ind w:left="5055" w:hanging="360"/>
      </w:pPr>
      <w:rPr>
        <w:rFonts w:ascii="Symbol" w:hAnsi="Symbol" w:hint="default"/>
      </w:rPr>
    </w:lvl>
    <w:lvl w:ilvl="7" w:tplc="FFFFFFFF" w:tentative="1">
      <w:start w:val="1"/>
      <w:numFmt w:val="bullet"/>
      <w:lvlText w:val="o"/>
      <w:lvlJc w:val="left"/>
      <w:pPr>
        <w:tabs>
          <w:tab w:val="num" w:pos="5775"/>
        </w:tabs>
        <w:ind w:left="5775" w:hanging="360"/>
      </w:pPr>
      <w:rPr>
        <w:rFonts w:ascii="Courier New" w:hAnsi="Courier New" w:cs="Courier New" w:hint="default"/>
      </w:rPr>
    </w:lvl>
    <w:lvl w:ilvl="8" w:tplc="FFFFFFFF" w:tentative="1">
      <w:start w:val="1"/>
      <w:numFmt w:val="bullet"/>
      <w:lvlText w:val=""/>
      <w:lvlJc w:val="left"/>
      <w:pPr>
        <w:tabs>
          <w:tab w:val="num" w:pos="6495"/>
        </w:tabs>
        <w:ind w:left="6495" w:hanging="360"/>
      </w:pPr>
      <w:rPr>
        <w:rFonts w:ascii="Wingdings" w:hAnsi="Wingdings" w:hint="default"/>
      </w:rPr>
    </w:lvl>
  </w:abstractNum>
  <w:abstractNum w:abstractNumId="13" w15:restartNumberingAfterBreak="0">
    <w:nsid w:val="485C31FB"/>
    <w:multiLevelType w:val="hybridMultilevel"/>
    <w:tmpl w:val="69C2BA9A"/>
    <w:lvl w:ilvl="0" w:tplc="D4C07CE2">
      <w:start w:val="2"/>
      <w:numFmt w:val="bullet"/>
      <w:lvlText w:val="-"/>
      <w:lvlJc w:val="left"/>
      <w:pPr>
        <w:ind w:left="1080" w:hanging="360"/>
      </w:pPr>
      <w:rPr>
        <w:rFonts w:ascii="Calibri" w:eastAsia="Calibri" w:hAnsi="Calibr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4" w15:restartNumberingAfterBreak="0">
    <w:nsid w:val="529C6253"/>
    <w:multiLevelType w:val="hybridMultilevel"/>
    <w:tmpl w:val="1F6A87B6"/>
    <w:lvl w:ilvl="0" w:tplc="C4AA5F86">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C28277F"/>
    <w:multiLevelType w:val="hybridMultilevel"/>
    <w:tmpl w:val="FCA022F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09177A7"/>
    <w:multiLevelType w:val="hybridMultilevel"/>
    <w:tmpl w:val="DE76ED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4EA29F6"/>
    <w:multiLevelType w:val="hybridMultilevel"/>
    <w:tmpl w:val="2DB4B0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F00172C"/>
    <w:multiLevelType w:val="hybridMultilevel"/>
    <w:tmpl w:val="543CEC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1"/>
  </w:num>
  <w:num w:numId="3">
    <w:abstractNumId w:val="9"/>
  </w:num>
  <w:num w:numId="4">
    <w:abstractNumId w:val="8"/>
  </w:num>
  <w:num w:numId="5">
    <w:abstractNumId w:val="15"/>
  </w:num>
  <w:num w:numId="6">
    <w:abstractNumId w:val="2"/>
  </w:num>
  <w:num w:numId="7">
    <w:abstractNumId w:val="17"/>
  </w:num>
  <w:num w:numId="8">
    <w:abstractNumId w:val="10"/>
  </w:num>
  <w:num w:numId="9">
    <w:abstractNumId w:val="6"/>
  </w:num>
  <w:num w:numId="10">
    <w:abstractNumId w:val="16"/>
  </w:num>
  <w:num w:numId="11">
    <w:abstractNumId w:val="1"/>
  </w:num>
  <w:num w:numId="12">
    <w:abstractNumId w:val="12"/>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03"/>
    <w:rsid w:val="000C3003"/>
    <w:rsid w:val="000D3921"/>
    <w:rsid w:val="00101E17"/>
    <w:rsid w:val="00102A5E"/>
    <w:rsid w:val="00106B4C"/>
    <w:rsid w:val="001202C1"/>
    <w:rsid w:val="00164F16"/>
    <w:rsid w:val="00184D61"/>
    <w:rsid w:val="001B4D1C"/>
    <w:rsid w:val="00257062"/>
    <w:rsid w:val="0027747B"/>
    <w:rsid w:val="00292FE6"/>
    <w:rsid w:val="002E5923"/>
    <w:rsid w:val="00422B5B"/>
    <w:rsid w:val="00430174"/>
    <w:rsid w:val="004C059D"/>
    <w:rsid w:val="004C1D13"/>
    <w:rsid w:val="004E0A37"/>
    <w:rsid w:val="004F0974"/>
    <w:rsid w:val="00514520"/>
    <w:rsid w:val="00524C78"/>
    <w:rsid w:val="005426CD"/>
    <w:rsid w:val="00545E30"/>
    <w:rsid w:val="0059796E"/>
    <w:rsid w:val="005A3B80"/>
    <w:rsid w:val="005D4ED7"/>
    <w:rsid w:val="005F3A82"/>
    <w:rsid w:val="005F7164"/>
    <w:rsid w:val="00623E34"/>
    <w:rsid w:val="00633F48"/>
    <w:rsid w:val="0066137B"/>
    <w:rsid w:val="00693333"/>
    <w:rsid w:val="006F3D7B"/>
    <w:rsid w:val="007111DB"/>
    <w:rsid w:val="007901A3"/>
    <w:rsid w:val="008124A4"/>
    <w:rsid w:val="00820DFC"/>
    <w:rsid w:val="00873B46"/>
    <w:rsid w:val="00880879"/>
    <w:rsid w:val="00893A29"/>
    <w:rsid w:val="00895CCD"/>
    <w:rsid w:val="009133FB"/>
    <w:rsid w:val="0092477F"/>
    <w:rsid w:val="009604D4"/>
    <w:rsid w:val="009871D6"/>
    <w:rsid w:val="009B458B"/>
    <w:rsid w:val="009C1378"/>
    <w:rsid w:val="009C22D4"/>
    <w:rsid w:val="009C7E25"/>
    <w:rsid w:val="009F2309"/>
    <w:rsid w:val="00A5465E"/>
    <w:rsid w:val="00A85EF4"/>
    <w:rsid w:val="00AA1549"/>
    <w:rsid w:val="00B04554"/>
    <w:rsid w:val="00B36AA7"/>
    <w:rsid w:val="00B61897"/>
    <w:rsid w:val="00B6227C"/>
    <w:rsid w:val="00B65F04"/>
    <w:rsid w:val="00BA5B13"/>
    <w:rsid w:val="00BC730F"/>
    <w:rsid w:val="00C35A62"/>
    <w:rsid w:val="00C44CA2"/>
    <w:rsid w:val="00C572DC"/>
    <w:rsid w:val="00C92450"/>
    <w:rsid w:val="00C93706"/>
    <w:rsid w:val="00CD2576"/>
    <w:rsid w:val="00CD3490"/>
    <w:rsid w:val="00CE24E3"/>
    <w:rsid w:val="00CE3A92"/>
    <w:rsid w:val="00D44A4D"/>
    <w:rsid w:val="00DD35C3"/>
    <w:rsid w:val="00DE0E8E"/>
    <w:rsid w:val="00E15EB3"/>
    <w:rsid w:val="00E30EEB"/>
    <w:rsid w:val="00ED27C4"/>
    <w:rsid w:val="00EE298E"/>
    <w:rsid w:val="00EE4D21"/>
    <w:rsid w:val="00F13328"/>
    <w:rsid w:val="00F44C4C"/>
    <w:rsid w:val="00F5772B"/>
    <w:rsid w:val="00F73E36"/>
    <w:rsid w:val="00F75B55"/>
    <w:rsid w:val="00F8061F"/>
    <w:rsid w:val="00F94F2A"/>
    <w:rsid w:val="00FA1FB6"/>
    <w:rsid w:val="00FD7FB6"/>
    <w:rsid w:val="00FE2400"/>
    <w:rsid w:val="00FF03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B8FE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B36AA7"/>
    <w:pPr>
      <w:keepNext/>
      <w:spacing w:before="240" w:after="60" w:line="240" w:lineRule="auto"/>
      <w:outlineLvl w:val="0"/>
    </w:pPr>
    <w:rPr>
      <w:rFonts w:ascii="Arial" w:eastAsia="Times New Roman" w:hAnsi="Arial" w:cs="Arial"/>
      <w:b/>
      <w:bCs/>
      <w:kern w:val="32"/>
      <w:sz w:val="32"/>
      <w:szCs w:val="32"/>
      <w:lang w:eastAsia="lv-LV"/>
    </w:rPr>
  </w:style>
  <w:style w:type="paragraph" w:styleId="Virsraksts2">
    <w:name w:val="heading 2"/>
    <w:basedOn w:val="Parasts"/>
    <w:next w:val="Parasts"/>
    <w:link w:val="Virsraksts2Rakstz"/>
    <w:qFormat/>
    <w:rsid w:val="00B36AA7"/>
    <w:pPr>
      <w:keepNext/>
      <w:spacing w:before="240" w:after="60" w:line="240" w:lineRule="auto"/>
      <w:outlineLvl w:val="1"/>
    </w:pPr>
    <w:rPr>
      <w:rFonts w:ascii="Arial" w:eastAsia="Times New Roman" w:hAnsi="Arial" w:cs="Arial"/>
      <w:b/>
      <w:bCs/>
      <w:i/>
      <w:iCs/>
      <w:sz w:val="28"/>
      <w:szCs w:val="28"/>
      <w:lang w:eastAsia="lv-LV"/>
    </w:rPr>
  </w:style>
  <w:style w:type="paragraph" w:styleId="Virsraksts3">
    <w:name w:val="heading 3"/>
    <w:basedOn w:val="Parasts"/>
    <w:next w:val="Parasts"/>
    <w:link w:val="Virsraksts3Rakstz"/>
    <w:uiPriority w:val="9"/>
    <w:qFormat/>
    <w:rsid w:val="00B36AA7"/>
    <w:pPr>
      <w:keepNext/>
      <w:spacing w:before="240" w:after="60" w:line="240" w:lineRule="auto"/>
      <w:outlineLvl w:val="2"/>
    </w:pPr>
    <w:rPr>
      <w:rFonts w:ascii="Arial" w:eastAsia="Times New Roman" w:hAnsi="Arial" w:cs="Arial"/>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E4D21"/>
    <w:rPr>
      <w:color w:val="0000FF"/>
      <w:u w:val="single"/>
    </w:rPr>
  </w:style>
  <w:style w:type="paragraph" w:customStyle="1" w:styleId="tv213">
    <w:name w:val="tv213"/>
    <w:basedOn w:val="Parasts"/>
    <w:rsid w:val="00EE4D2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E4D2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E4D21"/>
  </w:style>
  <w:style w:type="paragraph" w:customStyle="1" w:styleId="tvhtml">
    <w:name w:val="tv_html"/>
    <w:basedOn w:val="Parasts"/>
    <w:rsid w:val="00CE3A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AA1549"/>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kr">
    <w:name w:val="naiskr"/>
    <w:basedOn w:val="Parasts"/>
    <w:rsid w:val="00AA1549"/>
    <w:pPr>
      <w:spacing w:before="75" w:after="75" w:line="240" w:lineRule="auto"/>
    </w:pPr>
    <w:rPr>
      <w:rFonts w:ascii="Times New Roman" w:eastAsia="Times New Roman" w:hAnsi="Times New Roman" w:cs="Times New Roman"/>
      <w:sz w:val="24"/>
      <w:szCs w:val="24"/>
      <w:lang w:eastAsia="lv-LV"/>
    </w:rPr>
  </w:style>
  <w:style w:type="paragraph" w:customStyle="1" w:styleId="naisc">
    <w:name w:val="naisc"/>
    <w:basedOn w:val="Parasts"/>
    <w:rsid w:val="00AA1549"/>
    <w:pPr>
      <w:spacing w:before="75" w:after="75" w:line="240" w:lineRule="auto"/>
      <w:jc w:val="center"/>
    </w:pPr>
    <w:rPr>
      <w:rFonts w:ascii="Times New Roman" w:eastAsia="Times New Roman" w:hAnsi="Times New Roman" w:cs="Times New Roman"/>
      <w:sz w:val="24"/>
      <w:szCs w:val="24"/>
      <w:lang w:eastAsia="lv-LV"/>
    </w:rPr>
  </w:style>
  <w:style w:type="paragraph" w:customStyle="1" w:styleId="tv2131">
    <w:name w:val="tv2131"/>
    <w:basedOn w:val="Parasts"/>
    <w:rsid w:val="00AA1549"/>
    <w:pPr>
      <w:spacing w:after="0" w:line="360" w:lineRule="auto"/>
      <w:ind w:firstLine="240"/>
    </w:pPr>
    <w:rPr>
      <w:rFonts w:ascii="Times New Roman" w:eastAsia="Times New Roman" w:hAnsi="Times New Roman" w:cs="Times New Roman"/>
      <w:color w:val="414142"/>
      <w:sz w:val="16"/>
      <w:szCs w:val="16"/>
      <w:lang w:eastAsia="lv-LV"/>
    </w:rPr>
  </w:style>
  <w:style w:type="character" w:customStyle="1" w:styleId="Virsraksts1Rakstz">
    <w:name w:val="Virsraksts 1 Rakstz."/>
    <w:basedOn w:val="Noklusjumarindkopasfonts"/>
    <w:link w:val="Virsraksts1"/>
    <w:rsid w:val="00B36AA7"/>
    <w:rPr>
      <w:rFonts w:ascii="Arial" w:eastAsia="Times New Roman" w:hAnsi="Arial" w:cs="Arial"/>
      <w:b/>
      <w:bCs/>
      <w:kern w:val="32"/>
      <w:sz w:val="32"/>
      <w:szCs w:val="32"/>
      <w:lang w:eastAsia="lv-LV"/>
    </w:rPr>
  </w:style>
  <w:style w:type="character" w:customStyle="1" w:styleId="Virsraksts2Rakstz">
    <w:name w:val="Virsraksts 2 Rakstz."/>
    <w:basedOn w:val="Noklusjumarindkopasfonts"/>
    <w:link w:val="Virsraksts2"/>
    <w:rsid w:val="00B36AA7"/>
    <w:rPr>
      <w:rFonts w:ascii="Arial" w:eastAsia="Times New Roman" w:hAnsi="Arial" w:cs="Arial"/>
      <w:b/>
      <w:bCs/>
      <w:i/>
      <w:iCs/>
      <w:sz w:val="28"/>
      <w:szCs w:val="28"/>
      <w:lang w:eastAsia="lv-LV"/>
    </w:rPr>
  </w:style>
  <w:style w:type="character" w:customStyle="1" w:styleId="Virsraksts3Rakstz">
    <w:name w:val="Virsraksts 3 Rakstz."/>
    <w:basedOn w:val="Noklusjumarindkopasfonts"/>
    <w:link w:val="Virsraksts3"/>
    <w:uiPriority w:val="9"/>
    <w:rsid w:val="00B36AA7"/>
    <w:rPr>
      <w:rFonts w:ascii="Arial" w:eastAsia="Times New Roman" w:hAnsi="Arial" w:cs="Arial"/>
      <w:b/>
      <w:bCs/>
      <w:sz w:val="26"/>
      <w:szCs w:val="26"/>
      <w:lang w:eastAsia="lv-LV"/>
    </w:rPr>
  </w:style>
  <w:style w:type="paragraph" w:styleId="Saturs1">
    <w:name w:val="toc 1"/>
    <w:basedOn w:val="Parasts"/>
    <w:next w:val="Parasts"/>
    <w:autoRedefine/>
    <w:semiHidden/>
    <w:rsid w:val="00B36AA7"/>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36AA7"/>
    <w:pPr>
      <w:spacing w:before="150" w:after="150" w:line="240" w:lineRule="auto"/>
      <w:jc w:val="center"/>
    </w:pPr>
    <w:rPr>
      <w:rFonts w:ascii="Times New Roman" w:eastAsia="Times New Roman" w:hAnsi="Times New Roman" w:cs="Times New Roman"/>
      <w:b/>
      <w:bCs/>
      <w:sz w:val="24"/>
      <w:szCs w:val="24"/>
      <w:lang w:eastAsia="lv-LV"/>
    </w:rPr>
  </w:style>
  <w:style w:type="paragraph" w:customStyle="1" w:styleId="naislab">
    <w:name w:val="naislab"/>
    <w:basedOn w:val="Parasts"/>
    <w:rsid w:val="00B36AA7"/>
    <w:pPr>
      <w:spacing w:before="75" w:after="75" w:line="240" w:lineRule="auto"/>
      <w:jc w:val="right"/>
    </w:pPr>
    <w:rPr>
      <w:rFonts w:ascii="Times New Roman" w:eastAsia="Times New Roman" w:hAnsi="Times New Roman" w:cs="Times New Roman"/>
      <w:sz w:val="24"/>
      <w:szCs w:val="24"/>
      <w:lang w:eastAsia="lv-LV"/>
    </w:rPr>
  </w:style>
  <w:style w:type="paragraph" w:styleId="Saturs2">
    <w:name w:val="toc 2"/>
    <w:basedOn w:val="Parasts"/>
    <w:next w:val="Parasts"/>
    <w:autoRedefine/>
    <w:semiHidden/>
    <w:rsid w:val="00B36AA7"/>
    <w:pPr>
      <w:spacing w:after="0" w:line="240" w:lineRule="auto"/>
      <w:ind w:left="240"/>
    </w:pPr>
    <w:rPr>
      <w:rFonts w:ascii="Times New Roman" w:eastAsia="Times New Roman" w:hAnsi="Times New Roman" w:cs="Times New Roman"/>
      <w:sz w:val="24"/>
      <w:szCs w:val="24"/>
      <w:lang w:eastAsia="lv-LV"/>
    </w:rPr>
  </w:style>
  <w:style w:type="paragraph" w:styleId="Saturs3">
    <w:name w:val="toc 3"/>
    <w:basedOn w:val="Parasts"/>
    <w:next w:val="Parasts"/>
    <w:autoRedefine/>
    <w:semiHidden/>
    <w:rsid w:val="00B36AA7"/>
    <w:pPr>
      <w:spacing w:after="0" w:line="240" w:lineRule="auto"/>
      <w:ind w:left="480"/>
    </w:pPr>
    <w:rPr>
      <w:rFonts w:ascii="Times New Roman" w:eastAsia="Times New Roman" w:hAnsi="Times New Roman" w:cs="Times New Roman"/>
      <w:sz w:val="24"/>
      <w:szCs w:val="24"/>
      <w:lang w:eastAsia="lv-LV"/>
    </w:rPr>
  </w:style>
  <w:style w:type="table" w:styleId="Reatabula">
    <w:name w:val="Table Grid"/>
    <w:basedOn w:val="Parastatabula"/>
    <w:uiPriority w:val="59"/>
    <w:rsid w:val="00B36AA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semiHidden/>
    <w:rsid w:val="00B36AA7"/>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semiHidden/>
    <w:rsid w:val="00B36AA7"/>
    <w:rPr>
      <w:rFonts w:ascii="Times New Roman" w:eastAsia="Times New Roman" w:hAnsi="Times New Roman" w:cs="Times New Roman"/>
      <w:sz w:val="20"/>
      <w:szCs w:val="20"/>
      <w:lang w:eastAsia="lv-LV"/>
    </w:rPr>
  </w:style>
  <w:style w:type="character" w:styleId="Vresatsauce">
    <w:name w:val="footnote reference"/>
    <w:semiHidden/>
    <w:rsid w:val="00B36AA7"/>
    <w:rPr>
      <w:vertAlign w:val="superscript"/>
    </w:rPr>
  </w:style>
  <w:style w:type="paragraph" w:styleId="Kjene">
    <w:name w:val="footer"/>
    <w:basedOn w:val="Parasts"/>
    <w:link w:val="KjeneRakstz"/>
    <w:rsid w:val="00B36AA7"/>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KjeneRakstz">
    <w:name w:val="Kājene Rakstz."/>
    <w:basedOn w:val="Noklusjumarindkopasfonts"/>
    <w:link w:val="Kjene"/>
    <w:uiPriority w:val="99"/>
    <w:rsid w:val="00B36AA7"/>
    <w:rPr>
      <w:rFonts w:ascii="Times New Roman" w:eastAsia="Times New Roman" w:hAnsi="Times New Roman" w:cs="Times New Roman"/>
      <w:sz w:val="20"/>
      <w:szCs w:val="20"/>
      <w:lang w:val="en-GB"/>
    </w:rPr>
  </w:style>
  <w:style w:type="paragraph" w:styleId="Pamatteksts2">
    <w:name w:val="Body Text 2"/>
    <w:basedOn w:val="Parasts"/>
    <w:link w:val="Pamatteksts2Rakstz"/>
    <w:rsid w:val="00B36AA7"/>
    <w:pPr>
      <w:spacing w:after="0" w:line="24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B36AA7"/>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B36AA7"/>
    <w:pPr>
      <w:spacing w:before="120" w:after="120" w:line="360" w:lineRule="auto"/>
      <w:ind w:left="357"/>
    </w:pPr>
    <w:rPr>
      <w:rFonts w:ascii="Arial" w:eastAsia="Times New Roman" w:hAnsi="Arial" w:cs="Arial"/>
      <w:sz w:val="24"/>
      <w:szCs w:val="24"/>
    </w:rPr>
  </w:style>
  <w:style w:type="character" w:customStyle="1" w:styleId="Pamattekstaatkpe2Rakstz">
    <w:name w:val="Pamatteksta atkāpe 2 Rakstz."/>
    <w:basedOn w:val="Noklusjumarindkopasfonts"/>
    <w:link w:val="Pamattekstaatkpe2"/>
    <w:rsid w:val="00B36AA7"/>
    <w:rPr>
      <w:rFonts w:ascii="Arial" w:eastAsia="Times New Roman" w:hAnsi="Arial" w:cs="Arial"/>
      <w:sz w:val="24"/>
      <w:szCs w:val="24"/>
    </w:rPr>
  </w:style>
  <w:style w:type="character" w:styleId="Komentraatsauce">
    <w:name w:val="annotation reference"/>
    <w:uiPriority w:val="99"/>
    <w:semiHidden/>
    <w:rsid w:val="00B36AA7"/>
    <w:rPr>
      <w:sz w:val="16"/>
      <w:szCs w:val="16"/>
    </w:rPr>
  </w:style>
  <w:style w:type="paragraph" w:styleId="Komentrateksts">
    <w:name w:val="annotation text"/>
    <w:basedOn w:val="Parasts"/>
    <w:link w:val="KomentratekstsRakstz"/>
    <w:uiPriority w:val="99"/>
    <w:rsid w:val="00B36AA7"/>
    <w:pPr>
      <w:spacing w:after="0" w:line="240" w:lineRule="auto"/>
    </w:pPr>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B36AA7"/>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rsid w:val="00B36AA7"/>
    <w:rPr>
      <w:b/>
      <w:bCs/>
    </w:rPr>
  </w:style>
  <w:style w:type="character" w:customStyle="1" w:styleId="KomentratmaRakstz">
    <w:name w:val="Komentāra tēma Rakstz."/>
    <w:basedOn w:val="KomentratekstsRakstz"/>
    <w:link w:val="Komentratma"/>
    <w:uiPriority w:val="99"/>
    <w:semiHidden/>
    <w:rsid w:val="00B36AA7"/>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rsid w:val="00B36AA7"/>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uiPriority w:val="99"/>
    <w:semiHidden/>
    <w:rsid w:val="00B36AA7"/>
    <w:rPr>
      <w:rFonts w:ascii="Tahoma" w:eastAsia="Times New Roman" w:hAnsi="Tahoma" w:cs="Tahoma"/>
      <w:sz w:val="16"/>
      <w:szCs w:val="16"/>
      <w:lang w:eastAsia="lv-LV"/>
    </w:rPr>
  </w:style>
  <w:style w:type="paragraph" w:styleId="Galvene">
    <w:name w:val="header"/>
    <w:basedOn w:val="Parasts"/>
    <w:link w:val="GalveneRakstz"/>
    <w:uiPriority w:val="99"/>
    <w:rsid w:val="00B36AA7"/>
    <w:pPr>
      <w:tabs>
        <w:tab w:val="center" w:pos="4153"/>
        <w:tab w:val="right" w:pos="8306"/>
      </w:tabs>
      <w:spacing w:after="0" w:line="240" w:lineRule="auto"/>
    </w:pPr>
    <w:rPr>
      <w:rFonts w:ascii="Times New Roman" w:eastAsia="Times New Roman" w:hAnsi="Times New Roman" w:cs="Times New Roman"/>
      <w:sz w:val="24"/>
      <w:szCs w:val="24"/>
      <w:lang w:eastAsia="x-none"/>
    </w:rPr>
  </w:style>
  <w:style w:type="character" w:customStyle="1" w:styleId="GalveneRakstz">
    <w:name w:val="Galvene Rakstz."/>
    <w:basedOn w:val="Noklusjumarindkopasfonts"/>
    <w:link w:val="Galvene"/>
    <w:uiPriority w:val="99"/>
    <w:rsid w:val="00B36AA7"/>
    <w:rPr>
      <w:rFonts w:ascii="Times New Roman" w:eastAsia="Times New Roman" w:hAnsi="Times New Roman" w:cs="Times New Roman"/>
      <w:sz w:val="24"/>
      <w:szCs w:val="24"/>
      <w:lang w:val="en-GB" w:eastAsia="x-none"/>
    </w:rPr>
  </w:style>
  <w:style w:type="paragraph" w:customStyle="1" w:styleId="RakstzCharCharRakstzCharCharRakstz">
    <w:name w:val="Rakstz. Char Char Rakstz. Char Char Rakstz."/>
    <w:basedOn w:val="Parasts"/>
    <w:rsid w:val="00B36AA7"/>
    <w:pPr>
      <w:spacing w:line="240" w:lineRule="exact"/>
    </w:pPr>
    <w:rPr>
      <w:rFonts w:ascii="Tahoma" w:eastAsia="Times New Roman" w:hAnsi="Tahoma" w:cs="Times New Roman"/>
      <w:sz w:val="20"/>
      <w:szCs w:val="20"/>
    </w:rPr>
  </w:style>
  <w:style w:type="paragraph" w:customStyle="1" w:styleId="RakstzCharCharRakstzCharCharRakstz0">
    <w:name w:val="Rakstz. Char Char Rakstz. Char Char Rakstz."/>
    <w:basedOn w:val="Parasts"/>
    <w:rsid w:val="00B36AA7"/>
    <w:pPr>
      <w:spacing w:line="240" w:lineRule="exact"/>
    </w:pPr>
    <w:rPr>
      <w:rFonts w:ascii="Tahoma" w:eastAsia="Times New Roman" w:hAnsi="Tahoma" w:cs="Times New Roman"/>
      <w:sz w:val="20"/>
      <w:szCs w:val="20"/>
    </w:rPr>
  </w:style>
  <w:style w:type="paragraph" w:customStyle="1" w:styleId="NoSpacing1">
    <w:name w:val="No Spacing1"/>
    <w:qFormat/>
    <w:rsid w:val="00B36AA7"/>
    <w:pPr>
      <w:spacing w:after="0" w:line="240" w:lineRule="auto"/>
    </w:pPr>
    <w:rPr>
      <w:rFonts w:ascii="Calibri" w:eastAsia="Calibri" w:hAnsi="Calibri" w:cs="Times New Roman"/>
    </w:rPr>
  </w:style>
  <w:style w:type="paragraph" w:styleId="Prskatjums">
    <w:name w:val="Revision"/>
    <w:hidden/>
    <w:uiPriority w:val="99"/>
    <w:semiHidden/>
    <w:rsid w:val="00B36AA7"/>
    <w:pPr>
      <w:spacing w:after="0"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ED27C4"/>
    <w:rPr>
      <w:b/>
      <w:bCs/>
    </w:rPr>
  </w:style>
  <w:style w:type="paragraph" w:styleId="Paraststmeklis">
    <w:name w:val="Normal (Web)"/>
    <w:basedOn w:val="Parasts"/>
    <w:uiPriority w:val="99"/>
    <w:rsid w:val="00880879"/>
    <w:pPr>
      <w:spacing w:before="75" w:after="75"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880879"/>
    <w:pPr>
      <w:tabs>
        <w:tab w:val="left" w:pos="6804"/>
      </w:tabs>
      <w:spacing w:after="0" w:line="240" w:lineRule="auto"/>
    </w:pPr>
    <w:rPr>
      <w:rFonts w:ascii="Times New Roman" w:eastAsia="Times New Roman" w:hAnsi="Times New Roman" w:cs="Times New Roman"/>
      <w:b/>
      <w:sz w:val="24"/>
      <w:szCs w:val="24"/>
      <w:lang w:eastAsia="lv-LV"/>
    </w:rPr>
  </w:style>
  <w:style w:type="character" w:customStyle="1" w:styleId="PamattekstsRakstz">
    <w:name w:val="Pamatteksts Rakstz."/>
    <w:basedOn w:val="Noklusjumarindkopasfonts"/>
    <w:link w:val="Pamatteksts"/>
    <w:rsid w:val="00880879"/>
    <w:rPr>
      <w:rFonts w:ascii="Times New Roman" w:eastAsia="Times New Roman" w:hAnsi="Times New Roman" w:cs="Times New Roman"/>
      <w:b/>
      <w:sz w:val="24"/>
      <w:szCs w:val="24"/>
      <w:lang w:eastAsia="lv-LV"/>
    </w:rPr>
  </w:style>
  <w:style w:type="paragraph" w:styleId="Nosaukums">
    <w:name w:val="Title"/>
    <w:basedOn w:val="Parasts"/>
    <w:link w:val="NosaukumsRakstz"/>
    <w:uiPriority w:val="10"/>
    <w:qFormat/>
    <w:rsid w:val="00880879"/>
    <w:pPr>
      <w:spacing w:after="0" w:line="240" w:lineRule="auto"/>
      <w:jc w:val="center"/>
    </w:pPr>
    <w:rPr>
      <w:rFonts w:ascii="Times New Roman" w:eastAsia="Calibri" w:hAnsi="Times New Roman" w:cs="Times New Roman"/>
      <w:sz w:val="28"/>
      <w:szCs w:val="28"/>
    </w:rPr>
  </w:style>
  <w:style w:type="character" w:customStyle="1" w:styleId="NosaukumsRakstz">
    <w:name w:val="Nosaukums Rakstz."/>
    <w:basedOn w:val="Noklusjumarindkopasfonts"/>
    <w:link w:val="Nosaukums"/>
    <w:uiPriority w:val="10"/>
    <w:rsid w:val="00880879"/>
    <w:rPr>
      <w:rFonts w:ascii="Times New Roman" w:eastAsia="Calibri" w:hAnsi="Times New Roman" w:cs="Times New Roman"/>
      <w:sz w:val="28"/>
      <w:szCs w:val="28"/>
    </w:rPr>
  </w:style>
  <w:style w:type="paragraph" w:styleId="Sarakstarindkopa">
    <w:name w:val="List Paragraph"/>
    <w:basedOn w:val="Parasts"/>
    <w:link w:val="SarakstarindkopaRakstz"/>
    <w:uiPriority w:val="34"/>
    <w:qFormat/>
    <w:rsid w:val="00880879"/>
    <w:pPr>
      <w:spacing w:after="0" w:line="240" w:lineRule="auto"/>
      <w:ind w:left="720"/>
    </w:pPr>
    <w:rPr>
      <w:rFonts w:ascii="Calibri" w:eastAsia="Calibri" w:hAnsi="Calibri" w:cs="Times New Roman"/>
    </w:rPr>
  </w:style>
  <w:style w:type="paragraph" w:customStyle="1" w:styleId="QuotedNumPar">
    <w:name w:val="Quoted NumPar"/>
    <w:basedOn w:val="Parasts"/>
    <w:rsid w:val="00880879"/>
    <w:pPr>
      <w:spacing w:before="120" w:after="120" w:line="240" w:lineRule="auto"/>
      <w:ind w:left="1417" w:hanging="567"/>
      <w:jc w:val="both"/>
    </w:pPr>
    <w:rPr>
      <w:rFonts w:ascii="Times New Roman" w:eastAsia="Calibri" w:hAnsi="Times New Roman" w:cs="Times New Roman"/>
      <w:sz w:val="24"/>
    </w:rPr>
  </w:style>
  <w:style w:type="paragraph" w:customStyle="1" w:styleId="NumPar1">
    <w:name w:val="NumPar 1"/>
    <w:basedOn w:val="Parasts"/>
    <w:next w:val="Parasts"/>
    <w:rsid w:val="00880879"/>
    <w:pPr>
      <w:numPr>
        <w:numId w:val="18"/>
      </w:numPr>
      <w:spacing w:before="120" w:after="120" w:line="240" w:lineRule="auto"/>
      <w:jc w:val="both"/>
    </w:pPr>
    <w:rPr>
      <w:rFonts w:ascii="Times New Roman" w:eastAsia="Calibri" w:hAnsi="Times New Roman" w:cs="Times New Roman"/>
      <w:sz w:val="24"/>
    </w:rPr>
  </w:style>
  <w:style w:type="paragraph" w:customStyle="1" w:styleId="NumPar2">
    <w:name w:val="NumPar 2"/>
    <w:basedOn w:val="Parasts"/>
    <w:next w:val="Parasts"/>
    <w:rsid w:val="00880879"/>
    <w:pPr>
      <w:numPr>
        <w:ilvl w:val="1"/>
        <w:numId w:val="18"/>
      </w:numPr>
      <w:spacing w:before="120" w:after="120" w:line="240" w:lineRule="auto"/>
      <w:jc w:val="both"/>
    </w:pPr>
    <w:rPr>
      <w:rFonts w:ascii="Times New Roman" w:eastAsia="Calibri" w:hAnsi="Times New Roman" w:cs="Times New Roman"/>
      <w:sz w:val="24"/>
    </w:rPr>
  </w:style>
  <w:style w:type="paragraph" w:customStyle="1" w:styleId="NumPar3">
    <w:name w:val="NumPar 3"/>
    <w:basedOn w:val="Parasts"/>
    <w:next w:val="Parasts"/>
    <w:rsid w:val="00880879"/>
    <w:pPr>
      <w:numPr>
        <w:ilvl w:val="2"/>
        <w:numId w:val="18"/>
      </w:numPr>
      <w:spacing w:before="120" w:after="120" w:line="240" w:lineRule="auto"/>
      <w:jc w:val="both"/>
    </w:pPr>
    <w:rPr>
      <w:rFonts w:ascii="Times New Roman" w:eastAsia="Calibri" w:hAnsi="Times New Roman" w:cs="Times New Roman"/>
      <w:sz w:val="24"/>
    </w:rPr>
  </w:style>
  <w:style w:type="paragraph" w:customStyle="1" w:styleId="NumPar4">
    <w:name w:val="NumPar 4"/>
    <w:basedOn w:val="Parasts"/>
    <w:next w:val="Parasts"/>
    <w:rsid w:val="00880879"/>
    <w:pPr>
      <w:numPr>
        <w:ilvl w:val="3"/>
        <w:numId w:val="18"/>
      </w:numPr>
      <w:spacing w:before="120" w:after="120" w:line="240" w:lineRule="auto"/>
      <w:jc w:val="both"/>
    </w:pPr>
    <w:rPr>
      <w:rFonts w:ascii="Times New Roman" w:eastAsia="Calibri" w:hAnsi="Times New Roman" w:cs="Times New Roman"/>
      <w:sz w:val="24"/>
    </w:rPr>
  </w:style>
  <w:style w:type="paragraph" w:customStyle="1" w:styleId="CM1">
    <w:name w:val="CM1"/>
    <w:basedOn w:val="Parasts"/>
    <w:next w:val="Parasts"/>
    <w:uiPriority w:val="99"/>
    <w:rsid w:val="00880879"/>
    <w:pPr>
      <w:autoSpaceDE w:val="0"/>
      <w:autoSpaceDN w:val="0"/>
      <w:adjustRightInd w:val="0"/>
      <w:spacing w:after="0" w:line="240" w:lineRule="auto"/>
    </w:pPr>
    <w:rPr>
      <w:rFonts w:ascii="EUAlbertina" w:eastAsia="Calibri" w:hAnsi="EUAlbertina" w:cs="Times New Roman"/>
      <w:color w:val="000000"/>
      <w:sz w:val="24"/>
      <w:szCs w:val="24"/>
    </w:rPr>
  </w:style>
  <w:style w:type="paragraph" w:customStyle="1" w:styleId="CM3">
    <w:name w:val="CM3"/>
    <w:basedOn w:val="Parasts"/>
    <w:next w:val="Parasts"/>
    <w:uiPriority w:val="99"/>
    <w:rsid w:val="00880879"/>
    <w:pPr>
      <w:autoSpaceDE w:val="0"/>
      <w:autoSpaceDN w:val="0"/>
      <w:adjustRightInd w:val="0"/>
      <w:spacing w:after="0" w:line="240" w:lineRule="auto"/>
    </w:pPr>
    <w:rPr>
      <w:rFonts w:ascii="EUAlbertina" w:eastAsia="Calibri" w:hAnsi="EUAlbertina" w:cs="Times New Roman"/>
      <w:color w:val="000000"/>
      <w:sz w:val="24"/>
      <w:szCs w:val="24"/>
    </w:rPr>
  </w:style>
  <w:style w:type="paragraph" w:customStyle="1" w:styleId="CM4">
    <w:name w:val="CM4"/>
    <w:basedOn w:val="Parasts"/>
    <w:next w:val="Parasts"/>
    <w:uiPriority w:val="99"/>
    <w:rsid w:val="00880879"/>
    <w:pPr>
      <w:autoSpaceDE w:val="0"/>
      <w:autoSpaceDN w:val="0"/>
      <w:adjustRightInd w:val="0"/>
      <w:spacing w:after="0" w:line="240" w:lineRule="auto"/>
    </w:pPr>
    <w:rPr>
      <w:rFonts w:ascii="EUAlbertina" w:eastAsia="Calibri" w:hAnsi="EUAlbertina" w:cs="Times New Roman"/>
      <w:color w:val="000000"/>
      <w:sz w:val="24"/>
      <w:szCs w:val="24"/>
    </w:rPr>
  </w:style>
  <w:style w:type="character" w:customStyle="1" w:styleId="SarakstarindkopaRakstz">
    <w:name w:val="Saraksta rindkopa Rakstz."/>
    <w:link w:val="Sarakstarindkopa"/>
    <w:uiPriority w:val="34"/>
    <w:locked/>
    <w:rsid w:val="00880879"/>
    <w:rPr>
      <w:rFonts w:ascii="Calibri" w:eastAsia="Calibri" w:hAnsi="Calibri" w:cs="Times New Roman"/>
    </w:rPr>
  </w:style>
  <w:style w:type="character" w:styleId="Izclums">
    <w:name w:val="Emphasis"/>
    <w:uiPriority w:val="20"/>
    <w:qFormat/>
    <w:rsid w:val="00880879"/>
    <w:rPr>
      <w:i/>
      <w:iCs/>
    </w:rPr>
  </w:style>
  <w:style w:type="paragraph" w:customStyle="1" w:styleId="Body">
    <w:name w:val="Body"/>
    <w:rsid w:val="00880879"/>
    <w:pPr>
      <w:spacing w:after="200" w:line="276" w:lineRule="auto"/>
    </w:pPr>
    <w:rPr>
      <w:rFonts w:ascii="Calibri" w:eastAsia="Arial Unicode MS" w:hAnsi="Calibri" w:cs="Arial Unicode MS"/>
      <w:color w:val="000000"/>
      <w:u w:color="000000"/>
      <w:lang w:eastAsia="lv-LV"/>
    </w:rPr>
  </w:style>
  <w:style w:type="character" w:styleId="Izmantotahipersaite">
    <w:name w:val="FollowedHyperlink"/>
    <w:basedOn w:val="Noklusjumarindkopasfonts"/>
    <w:uiPriority w:val="99"/>
    <w:semiHidden/>
    <w:unhideWhenUsed/>
    <w:rsid w:val="00880879"/>
    <w:rPr>
      <w:color w:val="954F72" w:themeColor="followedHyperlink"/>
      <w:u w:val="single"/>
    </w:rPr>
  </w:style>
  <w:style w:type="paragraph" w:styleId="Tekstabloks">
    <w:name w:val="Block Text"/>
    <w:basedOn w:val="Parasts"/>
    <w:rsid w:val="00F94F2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EE2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8176">
      <w:bodyDiv w:val="1"/>
      <w:marLeft w:val="0"/>
      <w:marRight w:val="0"/>
      <w:marTop w:val="0"/>
      <w:marBottom w:val="0"/>
      <w:divBdr>
        <w:top w:val="none" w:sz="0" w:space="0" w:color="auto"/>
        <w:left w:val="none" w:sz="0" w:space="0" w:color="auto"/>
        <w:bottom w:val="none" w:sz="0" w:space="0" w:color="auto"/>
        <w:right w:val="none" w:sz="0" w:space="0" w:color="auto"/>
      </w:divBdr>
      <w:divsChild>
        <w:div w:id="1132551171">
          <w:marLeft w:val="0"/>
          <w:marRight w:val="0"/>
          <w:marTop w:val="0"/>
          <w:marBottom w:val="0"/>
          <w:divBdr>
            <w:top w:val="none" w:sz="0" w:space="0" w:color="auto"/>
            <w:left w:val="none" w:sz="0" w:space="0" w:color="auto"/>
            <w:bottom w:val="none" w:sz="0" w:space="0" w:color="auto"/>
            <w:right w:val="none" w:sz="0" w:space="0" w:color="auto"/>
          </w:divBdr>
        </w:div>
        <w:div w:id="2052147757">
          <w:marLeft w:val="0"/>
          <w:marRight w:val="0"/>
          <w:marTop w:val="0"/>
          <w:marBottom w:val="0"/>
          <w:divBdr>
            <w:top w:val="none" w:sz="0" w:space="0" w:color="auto"/>
            <w:left w:val="none" w:sz="0" w:space="0" w:color="auto"/>
            <w:bottom w:val="none" w:sz="0" w:space="0" w:color="auto"/>
            <w:right w:val="none" w:sz="0" w:space="0" w:color="auto"/>
          </w:divBdr>
        </w:div>
        <w:div w:id="1038580568">
          <w:marLeft w:val="0"/>
          <w:marRight w:val="0"/>
          <w:marTop w:val="0"/>
          <w:marBottom w:val="0"/>
          <w:divBdr>
            <w:top w:val="none" w:sz="0" w:space="0" w:color="auto"/>
            <w:left w:val="none" w:sz="0" w:space="0" w:color="auto"/>
            <w:bottom w:val="none" w:sz="0" w:space="0" w:color="auto"/>
            <w:right w:val="none" w:sz="0" w:space="0" w:color="auto"/>
          </w:divBdr>
        </w:div>
      </w:divsChild>
    </w:div>
    <w:div w:id="1629360236">
      <w:bodyDiv w:val="1"/>
      <w:marLeft w:val="0"/>
      <w:marRight w:val="0"/>
      <w:marTop w:val="0"/>
      <w:marBottom w:val="0"/>
      <w:divBdr>
        <w:top w:val="none" w:sz="0" w:space="0" w:color="auto"/>
        <w:left w:val="none" w:sz="0" w:space="0" w:color="auto"/>
        <w:bottom w:val="none" w:sz="0" w:space="0" w:color="auto"/>
        <w:right w:val="none" w:sz="0" w:space="0" w:color="auto"/>
      </w:divBdr>
      <w:divsChild>
        <w:div w:id="390077507">
          <w:marLeft w:val="0"/>
          <w:marRight w:val="0"/>
          <w:marTop w:val="0"/>
          <w:marBottom w:val="0"/>
          <w:divBdr>
            <w:top w:val="none" w:sz="0" w:space="0" w:color="auto"/>
            <w:left w:val="none" w:sz="0" w:space="0" w:color="auto"/>
            <w:bottom w:val="none" w:sz="0" w:space="0" w:color="auto"/>
            <w:right w:val="none" w:sz="0" w:space="0" w:color="auto"/>
          </w:divBdr>
        </w:div>
        <w:div w:id="1405642874">
          <w:marLeft w:val="0"/>
          <w:marRight w:val="0"/>
          <w:marTop w:val="0"/>
          <w:marBottom w:val="0"/>
          <w:divBdr>
            <w:top w:val="none" w:sz="0" w:space="0" w:color="auto"/>
            <w:left w:val="none" w:sz="0" w:space="0" w:color="auto"/>
            <w:bottom w:val="none" w:sz="0" w:space="0" w:color="auto"/>
            <w:right w:val="none" w:sz="0" w:space="0" w:color="auto"/>
          </w:divBdr>
        </w:div>
        <w:div w:id="804545015">
          <w:marLeft w:val="0"/>
          <w:marRight w:val="0"/>
          <w:marTop w:val="0"/>
          <w:marBottom w:val="0"/>
          <w:divBdr>
            <w:top w:val="none" w:sz="0" w:space="0" w:color="auto"/>
            <w:left w:val="none" w:sz="0" w:space="0" w:color="auto"/>
            <w:bottom w:val="none" w:sz="0" w:space="0" w:color="auto"/>
            <w:right w:val="none" w:sz="0" w:space="0" w:color="auto"/>
          </w:divBdr>
        </w:div>
        <w:div w:id="1577325820">
          <w:marLeft w:val="0"/>
          <w:marRight w:val="0"/>
          <w:marTop w:val="0"/>
          <w:marBottom w:val="0"/>
          <w:divBdr>
            <w:top w:val="none" w:sz="0" w:space="0" w:color="auto"/>
            <w:left w:val="none" w:sz="0" w:space="0" w:color="auto"/>
            <w:bottom w:val="none" w:sz="0" w:space="0" w:color="auto"/>
            <w:right w:val="none" w:sz="0" w:space="0" w:color="auto"/>
          </w:divBdr>
        </w:div>
        <w:div w:id="636690430">
          <w:marLeft w:val="0"/>
          <w:marRight w:val="0"/>
          <w:marTop w:val="0"/>
          <w:marBottom w:val="0"/>
          <w:divBdr>
            <w:top w:val="none" w:sz="0" w:space="0" w:color="auto"/>
            <w:left w:val="none" w:sz="0" w:space="0" w:color="auto"/>
            <w:bottom w:val="none" w:sz="0" w:space="0" w:color="auto"/>
            <w:right w:val="none" w:sz="0" w:space="0" w:color="auto"/>
          </w:divBdr>
        </w:div>
        <w:div w:id="1824737322">
          <w:marLeft w:val="0"/>
          <w:marRight w:val="0"/>
          <w:marTop w:val="0"/>
          <w:marBottom w:val="0"/>
          <w:divBdr>
            <w:top w:val="none" w:sz="0" w:space="0" w:color="auto"/>
            <w:left w:val="none" w:sz="0" w:space="0" w:color="auto"/>
            <w:bottom w:val="none" w:sz="0" w:space="0" w:color="auto"/>
            <w:right w:val="none" w:sz="0" w:space="0" w:color="auto"/>
          </w:divBdr>
        </w:div>
        <w:div w:id="468010820">
          <w:marLeft w:val="0"/>
          <w:marRight w:val="0"/>
          <w:marTop w:val="0"/>
          <w:marBottom w:val="0"/>
          <w:divBdr>
            <w:top w:val="none" w:sz="0" w:space="0" w:color="auto"/>
            <w:left w:val="none" w:sz="0" w:space="0" w:color="auto"/>
            <w:bottom w:val="none" w:sz="0" w:space="0" w:color="auto"/>
            <w:right w:val="none" w:sz="0" w:space="0" w:color="auto"/>
          </w:divBdr>
        </w:div>
        <w:div w:id="98724873">
          <w:marLeft w:val="0"/>
          <w:marRight w:val="0"/>
          <w:marTop w:val="0"/>
          <w:marBottom w:val="0"/>
          <w:divBdr>
            <w:top w:val="none" w:sz="0" w:space="0" w:color="auto"/>
            <w:left w:val="none" w:sz="0" w:space="0" w:color="auto"/>
            <w:bottom w:val="none" w:sz="0" w:space="0" w:color="auto"/>
            <w:right w:val="none" w:sz="0" w:space="0" w:color="auto"/>
          </w:divBdr>
        </w:div>
        <w:div w:id="754201945">
          <w:marLeft w:val="0"/>
          <w:marRight w:val="0"/>
          <w:marTop w:val="0"/>
          <w:marBottom w:val="0"/>
          <w:divBdr>
            <w:top w:val="none" w:sz="0" w:space="0" w:color="auto"/>
            <w:left w:val="none" w:sz="0" w:space="0" w:color="auto"/>
            <w:bottom w:val="none" w:sz="0" w:space="0" w:color="auto"/>
            <w:right w:val="none" w:sz="0" w:space="0" w:color="auto"/>
          </w:divBdr>
        </w:div>
        <w:div w:id="720901431">
          <w:marLeft w:val="0"/>
          <w:marRight w:val="0"/>
          <w:marTop w:val="0"/>
          <w:marBottom w:val="0"/>
          <w:divBdr>
            <w:top w:val="none" w:sz="0" w:space="0" w:color="auto"/>
            <w:left w:val="none" w:sz="0" w:space="0" w:color="auto"/>
            <w:bottom w:val="none" w:sz="0" w:space="0" w:color="auto"/>
            <w:right w:val="none" w:sz="0" w:space="0" w:color="auto"/>
          </w:divBdr>
        </w:div>
        <w:div w:id="2075546464">
          <w:marLeft w:val="0"/>
          <w:marRight w:val="0"/>
          <w:marTop w:val="0"/>
          <w:marBottom w:val="0"/>
          <w:divBdr>
            <w:top w:val="none" w:sz="0" w:space="0" w:color="auto"/>
            <w:left w:val="none" w:sz="0" w:space="0" w:color="auto"/>
            <w:bottom w:val="none" w:sz="0" w:space="0" w:color="auto"/>
            <w:right w:val="none" w:sz="0" w:space="0" w:color="auto"/>
          </w:divBdr>
        </w:div>
        <w:div w:id="803625512">
          <w:marLeft w:val="0"/>
          <w:marRight w:val="0"/>
          <w:marTop w:val="0"/>
          <w:marBottom w:val="0"/>
          <w:divBdr>
            <w:top w:val="none" w:sz="0" w:space="0" w:color="auto"/>
            <w:left w:val="none" w:sz="0" w:space="0" w:color="auto"/>
            <w:bottom w:val="none" w:sz="0" w:space="0" w:color="auto"/>
            <w:right w:val="none" w:sz="0" w:space="0" w:color="auto"/>
          </w:divBdr>
        </w:div>
        <w:div w:id="1543248653">
          <w:marLeft w:val="0"/>
          <w:marRight w:val="0"/>
          <w:marTop w:val="0"/>
          <w:marBottom w:val="0"/>
          <w:divBdr>
            <w:top w:val="none" w:sz="0" w:space="0" w:color="auto"/>
            <w:left w:val="none" w:sz="0" w:space="0" w:color="auto"/>
            <w:bottom w:val="none" w:sz="0" w:space="0" w:color="auto"/>
            <w:right w:val="none" w:sz="0" w:space="0" w:color="auto"/>
          </w:divBdr>
        </w:div>
        <w:div w:id="1146895150">
          <w:marLeft w:val="0"/>
          <w:marRight w:val="0"/>
          <w:marTop w:val="0"/>
          <w:marBottom w:val="0"/>
          <w:divBdr>
            <w:top w:val="none" w:sz="0" w:space="0" w:color="auto"/>
            <w:left w:val="none" w:sz="0" w:space="0" w:color="auto"/>
            <w:bottom w:val="none" w:sz="0" w:space="0" w:color="auto"/>
            <w:right w:val="none" w:sz="0" w:space="0" w:color="auto"/>
          </w:divBdr>
        </w:div>
        <w:div w:id="1550653903">
          <w:marLeft w:val="0"/>
          <w:marRight w:val="0"/>
          <w:marTop w:val="0"/>
          <w:marBottom w:val="0"/>
          <w:divBdr>
            <w:top w:val="none" w:sz="0" w:space="0" w:color="auto"/>
            <w:left w:val="none" w:sz="0" w:space="0" w:color="auto"/>
            <w:bottom w:val="none" w:sz="0" w:space="0" w:color="auto"/>
            <w:right w:val="none" w:sz="0" w:space="0" w:color="auto"/>
          </w:divBdr>
        </w:div>
        <w:div w:id="528613847">
          <w:marLeft w:val="0"/>
          <w:marRight w:val="0"/>
          <w:marTop w:val="0"/>
          <w:marBottom w:val="0"/>
          <w:divBdr>
            <w:top w:val="none" w:sz="0" w:space="0" w:color="auto"/>
            <w:left w:val="none" w:sz="0" w:space="0" w:color="auto"/>
            <w:bottom w:val="none" w:sz="0" w:space="0" w:color="auto"/>
            <w:right w:val="none" w:sz="0" w:space="0" w:color="auto"/>
          </w:divBdr>
        </w:div>
        <w:div w:id="278875897">
          <w:marLeft w:val="0"/>
          <w:marRight w:val="0"/>
          <w:marTop w:val="0"/>
          <w:marBottom w:val="0"/>
          <w:divBdr>
            <w:top w:val="none" w:sz="0" w:space="0" w:color="auto"/>
            <w:left w:val="none" w:sz="0" w:space="0" w:color="auto"/>
            <w:bottom w:val="none" w:sz="0" w:space="0" w:color="auto"/>
            <w:right w:val="none" w:sz="0" w:space="0" w:color="auto"/>
          </w:divBdr>
        </w:div>
        <w:div w:id="1160774318">
          <w:marLeft w:val="0"/>
          <w:marRight w:val="0"/>
          <w:marTop w:val="0"/>
          <w:marBottom w:val="0"/>
          <w:divBdr>
            <w:top w:val="none" w:sz="0" w:space="0" w:color="auto"/>
            <w:left w:val="none" w:sz="0" w:space="0" w:color="auto"/>
            <w:bottom w:val="none" w:sz="0" w:space="0" w:color="auto"/>
            <w:right w:val="none" w:sz="0" w:space="0" w:color="auto"/>
          </w:divBdr>
        </w:div>
        <w:div w:id="1541353636">
          <w:marLeft w:val="0"/>
          <w:marRight w:val="0"/>
          <w:marTop w:val="0"/>
          <w:marBottom w:val="0"/>
          <w:divBdr>
            <w:top w:val="none" w:sz="0" w:space="0" w:color="auto"/>
            <w:left w:val="none" w:sz="0" w:space="0" w:color="auto"/>
            <w:bottom w:val="none" w:sz="0" w:space="0" w:color="auto"/>
            <w:right w:val="none" w:sz="0" w:space="0" w:color="auto"/>
          </w:divBdr>
        </w:div>
        <w:div w:id="259217303">
          <w:marLeft w:val="0"/>
          <w:marRight w:val="0"/>
          <w:marTop w:val="0"/>
          <w:marBottom w:val="0"/>
          <w:divBdr>
            <w:top w:val="none" w:sz="0" w:space="0" w:color="auto"/>
            <w:left w:val="none" w:sz="0" w:space="0" w:color="auto"/>
            <w:bottom w:val="none" w:sz="0" w:space="0" w:color="auto"/>
            <w:right w:val="none" w:sz="0" w:space="0" w:color="auto"/>
          </w:divBdr>
        </w:div>
        <w:div w:id="1433208400">
          <w:marLeft w:val="0"/>
          <w:marRight w:val="0"/>
          <w:marTop w:val="0"/>
          <w:marBottom w:val="0"/>
          <w:divBdr>
            <w:top w:val="none" w:sz="0" w:space="0" w:color="auto"/>
            <w:left w:val="none" w:sz="0" w:space="0" w:color="auto"/>
            <w:bottom w:val="none" w:sz="0" w:space="0" w:color="auto"/>
            <w:right w:val="none" w:sz="0" w:space="0" w:color="auto"/>
          </w:divBdr>
        </w:div>
        <w:div w:id="1109159799">
          <w:marLeft w:val="0"/>
          <w:marRight w:val="0"/>
          <w:marTop w:val="0"/>
          <w:marBottom w:val="0"/>
          <w:divBdr>
            <w:top w:val="none" w:sz="0" w:space="0" w:color="auto"/>
            <w:left w:val="none" w:sz="0" w:space="0" w:color="auto"/>
            <w:bottom w:val="none" w:sz="0" w:space="0" w:color="auto"/>
            <w:right w:val="none" w:sz="0" w:space="0" w:color="auto"/>
          </w:divBdr>
        </w:div>
        <w:div w:id="1255895755">
          <w:marLeft w:val="0"/>
          <w:marRight w:val="0"/>
          <w:marTop w:val="0"/>
          <w:marBottom w:val="0"/>
          <w:divBdr>
            <w:top w:val="none" w:sz="0" w:space="0" w:color="auto"/>
            <w:left w:val="none" w:sz="0" w:space="0" w:color="auto"/>
            <w:bottom w:val="none" w:sz="0" w:space="0" w:color="auto"/>
            <w:right w:val="none" w:sz="0" w:space="0" w:color="auto"/>
          </w:divBdr>
        </w:div>
        <w:div w:id="2072731926">
          <w:marLeft w:val="0"/>
          <w:marRight w:val="0"/>
          <w:marTop w:val="0"/>
          <w:marBottom w:val="0"/>
          <w:divBdr>
            <w:top w:val="none" w:sz="0" w:space="0" w:color="auto"/>
            <w:left w:val="none" w:sz="0" w:space="0" w:color="auto"/>
            <w:bottom w:val="none" w:sz="0" w:space="0" w:color="auto"/>
            <w:right w:val="none" w:sz="0" w:space="0" w:color="auto"/>
          </w:divBdr>
        </w:div>
        <w:div w:id="946814783">
          <w:marLeft w:val="0"/>
          <w:marRight w:val="0"/>
          <w:marTop w:val="0"/>
          <w:marBottom w:val="0"/>
          <w:divBdr>
            <w:top w:val="none" w:sz="0" w:space="0" w:color="auto"/>
            <w:left w:val="none" w:sz="0" w:space="0" w:color="auto"/>
            <w:bottom w:val="none" w:sz="0" w:space="0" w:color="auto"/>
            <w:right w:val="none" w:sz="0" w:space="0" w:color="auto"/>
          </w:divBdr>
        </w:div>
        <w:div w:id="1560944904">
          <w:marLeft w:val="0"/>
          <w:marRight w:val="0"/>
          <w:marTop w:val="0"/>
          <w:marBottom w:val="0"/>
          <w:divBdr>
            <w:top w:val="none" w:sz="0" w:space="0" w:color="auto"/>
            <w:left w:val="none" w:sz="0" w:space="0" w:color="auto"/>
            <w:bottom w:val="none" w:sz="0" w:space="0" w:color="auto"/>
            <w:right w:val="none" w:sz="0" w:space="0" w:color="auto"/>
          </w:divBdr>
        </w:div>
        <w:div w:id="1008681465">
          <w:marLeft w:val="0"/>
          <w:marRight w:val="0"/>
          <w:marTop w:val="0"/>
          <w:marBottom w:val="0"/>
          <w:divBdr>
            <w:top w:val="none" w:sz="0" w:space="0" w:color="auto"/>
            <w:left w:val="none" w:sz="0" w:space="0" w:color="auto"/>
            <w:bottom w:val="none" w:sz="0" w:space="0" w:color="auto"/>
            <w:right w:val="none" w:sz="0" w:space="0" w:color="auto"/>
          </w:divBdr>
        </w:div>
        <w:div w:id="1987003336">
          <w:marLeft w:val="0"/>
          <w:marRight w:val="0"/>
          <w:marTop w:val="0"/>
          <w:marBottom w:val="0"/>
          <w:divBdr>
            <w:top w:val="none" w:sz="0" w:space="0" w:color="auto"/>
            <w:left w:val="none" w:sz="0" w:space="0" w:color="auto"/>
            <w:bottom w:val="none" w:sz="0" w:space="0" w:color="auto"/>
            <w:right w:val="none" w:sz="0" w:space="0" w:color="auto"/>
          </w:divBdr>
        </w:div>
        <w:div w:id="1613433363">
          <w:marLeft w:val="0"/>
          <w:marRight w:val="0"/>
          <w:marTop w:val="0"/>
          <w:marBottom w:val="0"/>
          <w:divBdr>
            <w:top w:val="none" w:sz="0" w:space="0" w:color="auto"/>
            <w:left w:val="none" w:sz="0" w:space="0" w:color="auto"/>
            <w:bottom w:val="none" w:sz="0" w:space="0" w:color="auto"/>
            <w:right w:val="none" w:sz="0" w:space="0" w:color="auto"/>
          </w:divBdr>
        </w:div>
        <w:div w:id="62879596">
          <w:marLeft w:val="0"/>
          <w:marRight w:val="0"/>
          <w:marTop w:val="0"/>
          <w:marBottom w:val="0"/>
          <w:divBdr>
            <w:top w:val="none" w:sz="0" w:space="0" w:color="auto"/>
            <w:left w:val="none" w:sz="0" w:space="0" w:color="auto"/>
            <w:bottom w:val="none" w:sz="0" w:space="0" w:color="auto"/>
            <w:right w:val="none" w:sz="0" w:space="0" w:color="auto"/>
          </w:divBdr>
        </w:div>
        <w:div w:id="100271248">
          <w:marLeft w:val="0"/>
          <w:marRight w:val="0"/>
          <w:marTop w:val="0"/>
          <w:marBottom w:val="0"/>
          <w:divBdr>
            <w:top w:val="none" w:sz="0" w:space="0" w:color="auto"/>
            <w:left w:val="none" w:sz="0" w:space="0" w:color="auto"/>
            <w:bottom w:val="none" w:sz="0" w:space="0" w:color="auto"/>
            <w:right w:val="none" w:sz="0" w:space="0" w:color="auto"/>
          </w:divBdr>
        </w:div>
        <w:div w:id="333387588">
          <w:marLeft w:val="0"/>
          <w:marRight w:val="0"/>
          <w:marTop w:val="0"/>
          <w:marBottom w:val="0"/>
          <w:divBdr>
            <w:top w:val="none" w:sz="0" w:space="0" w:color="auto"/>
            <w:left w:val="none" w:sz="0" w:space="0" w:color="auto"/>
            <w:bottom w:val="none" w:sz="0" w:space="0" w:color="auto"/>
            <w:right w:val="none" w:sz="0" w:space="0" w:color="auto"/>
          </w:divBdr>
        </w:div>
        <w:div w:id="738019666">
          <w:marLeft w:val="0"/>
          <w:marRight w:val="0"/>
          <w:marTop w:val="0"/>
          <w:marBottom w:val="0"/>
          <w:divBdr>
            <w:top w:val="none" w:sz="0" w:space="0" w:color="auto"/>
            <w:left w:val="none" w:sz="0" w:space="0" w:color="auto"/>
            <w:bottom w:val="none" w:sz="0" w:space="0" w:color="auto"/>
            <w:right w:val="none" w:sz="0" w:space="0" w:color="auto"/>
          </w:divBdr>
        </w:div>
        <w:div w:id="1758477868">
          <w:marLeft w:val="0"/>
          <w:marRight w:val="0"/>
          <w:marTop w:val="0"/>
          <w:marBottom w:val="0"/>
          <w:divBdr>
            <w:top w:val="none" w:sz="0" w:space="0" w:color="auto"/>
            <w:left w:val="none" w:sz="0" w:space="0" w:color="auto"/>
            <w:bottom w:val="none" w:sz="0" w:space="0" w:color="auto"/>
            <w:right w:val="none" w:sz="0" w:space="0" w:color="auto"/>
          </w:divBdr>
        </w:div>
        <w:div w:id="979311566">
          <w:marLeft w:val="0"/>
          <w:marRight w:val="0"/>
          <w:marTop w:val="0"/>
          <w:marBottom w:val="0"/>
          <w:divBdr>
            <w:top w:val="none" w:sz="0" w:space="0" w:color="auto"/>
            <w:left w:val="none" w:sz="0" w:space="0" w:color="auto"/>
            <w:bottom w:val="none" w:sz="0" w:space="0" w:color="auto"/>
            <w:right w:val="none" w:sz="0" w:space="0" w:color="auto"/>
          </w:divBdr>
        </w:div>
        <w:div w:id="860515342">
          <w:marLeft w:val="0"/>
          <w:marRight w:val="0"/>
          <w:marTop w:val="0"/>
          <w:marBottom w:val="0"/>
          <w:divBdr>
            <w:top w:val="none" w:sz="0" w:space="0" w:color="auto"/>
            <w:left w:val="none" w:sz="0" w:space="0" w:color="auto"/>
            <w:bottom w:val="none" w:sz="0" w:space="0" w:color="auto"/>
            <w:right w:val="none" w:sz="0" w:space="0" w:color="auto"/>
          </w:divBdr>
        </w:div>
        <w:div w:id="33703559">
          <w:marLeft w:val="0"/>
          <w:marRight w:val="0"/>
          <w:marTop w:val="0"/>
          <w:marBottom w:val="0"/>
          <w:divBdr>
            <w:top w:val="none" w:sz="0" w:space="0" w:color="auto"/>
            <w:left w:val="none" w:sz="0" w:space="0" w:color="auto"/>
            <w:bottom w:val="none" w:sz="0" w:space="0" w:color="auto"/>
            <w:right w:val="none" w:sz="0" w:space="0" w:color="auto"/>
          </w:divBdr>
        </w:div>
        <w:div w:id="1403597353">
          <w:marLeft w:val="0"/>
          <w:marRight w:val="0"/>
          <w:marTop w:val="0"/>
          <w:marBottom w:val="0"/>
          <w:divBdr>
            <w:top w:val="none" w:sz="0" w:space="0" w:color="auto"/>
            <w:left w:val="none" w:sz="0" w:space="0" w:color="auto"/>
            <w:bottom w:val="none" w:sz="0" w:space="0" w:color="auto"/>
            <w:right w:val="none" w:sz="0" w:space="0" w:color="auto"/>
          </w:divBdr>
        </w:div>
        <w:div w:id="1741710126">
          <w:marLeft w:val="0"/>
          <w:marRight w:val="0"/>
          <w:marTop w:val="0"/>
          <w:marBottom w:val="0"/>
          <w:divBdr>
            <w:top w:val="none" w:sz="0" w:space="0" w:color="auto"/>
            <w:left w:val="none" w:sz="0" w:space="0" w:color="auto"/>
            <w:bottom w:val="none" w:sz="0" w:space="0" w:color="auto"/>
            <w:right w:val="none" w:sz="0" w:space="0" w:color="auto"/>
          </w:divBdr>
        </w:div>
        <w:div w:id="22824335">
          <w:marLeft w:val="0"/>
          <w:marRight w:val="0"/>
          <w:marTop w:val="0"/>
          <w:marBottom w:val="0"/>
          <w:divBdr>
            <w:top w:val="none" w:sz="0" w:space="0" w:color="auto"/>
            <w:left w:val="none" w:sz="0" w:space="0" w:color="auto"/>
            <w:bottom w:val="none" w:sz="0" w:space="0" w:color="auto"/>
            <w:right w:val="none" w:sz="0" w:space="0" w:color="auto"/>
          </w:divBdr>
        </w:div>
        <w:div w:id="470756612">
          <w:marLeft w:val="0"/>
          <w:marRight w:val="0"/>
          <w:marTop w:val="0"/>
          <w:marBottom w:val="0"/>
          <w:divBdr>
            <w:top w:val="none" w:sz="0" w:space="0" w:color="auto"/>
            <w:left w:val="none" w:sz="0" w:space="0" w:color="auto"/>
            <w:bottom w:val="none" w:sz="0" w:space="0" w:color="auto"/>
            <w:right w:val="none" w:sz="0" w:space="0" w:color="auto"/>
          </w:divBdr>
        </w:div>
        <w:div w:id="435902042">
          <w:marLeft w:val="0"/>
          <w:marRight w:val="0"/>
          <w:marTop w:val="0"/>
          <w:marBottom w:val="0"/>
          <w:divBdr>
            <w:top w:val="none" w:sz="0" w:space="0" w:color="auto"/>
            <w:left w:val="none" w:sz="0" w:space="0" w:color="auto"/>
            <w:bottom w:val="none" w:sz="0" w:space="0" w:color="auto"/>
            <w:right w:val="none" w:sz="0" w:space="0" w:color="auto"/>
          </w:divBdr>
        </w:div>
        <w:div w:id="1759404638">
          <w:marLeft w:val="0"/>
          <w:marRight w:val="0"/>
          <w:marTop w:val="0"/>
          <w:marBottom w:val="0"/>
          <w:divBdr>
            <w:top w:val="none" w:sz="0" w:space="0" w:color="auto"/>
            <w:left w:val="none" w:sz="0" w:space="0" w:color="auto"/>
            <w:bottom w:val="none" w:sz="0" w:space="0" w:color="auto"/>
            <w:right w:val="none" w:sz="0" w:space="0" w:color="auto"/>
          </w:divBdr>
        </w:div>
        <w:div w:id="1326780183">
          <w:marLeft w:val="0"/>
          <w:marRight w:val="0"/>
          <w:marTop w:val="0"/>
          <w:marBottom w:val="0"/>
          <w:divBdr>
            <w:top w:val="none" w:sz="0" w:space="0" w:color="auto"/>
            <w:left w:val="none" w:sz="0" w:space="0" w:color="auto"/>
            <w:bottom w:val="none" w:sz="0" w:space="0" w:color="auto"/>
            <w:right w:val="none" w:sz="0" w:space="0" w:color="auto"/>
          </w:divBdr>
        </w:div>
        <w:div w:id="1745833620">
          <w:marLeft w:val="0"/>
          <w:marRight w:val="0"/>
          <w:marTop w:val="0"/>
          <w:marBottom w:val="0"/>
          <w:divBdr>
            <w:top w:val="none" w:sz="0" w:space="0" w:color="auto"/>
            <w:left w:val="none" w:sz="0" w:space="0" w:color="auto"/>
            <w:bottom w:val="none" w:sz="0" w:space="0" w:color="auto"/>
            <w:right w:val="none" w:sz="0" w:space="0" w:color="auto"/>
          </w:divBdr>
        </w:div>
        <w:div w:id="602957326">
          <w:marLeft w:val="0"/>
          <w:marRight w:val="0"/>
          <w:marTop w:val="0"/>
          <w:marBottom w:val="0"/>
          <w:divBdr>
            <w:top w:val="none" w:sz="0" w:space="0" w:color="auto"/>
            <w:left w:val="none" w:sz="0" w:space="0" w:color="auto"/>
            <w:bottom w:val="none" w:sz="0" w:space="0" w:color="auto"/>
            <w:right w:val="none" w:sz="0" w:space="0" w:color="auto"/>
          </w:divBdr>
        </w:div>
        <w:div w:id="1535266228">
          <w:marLeft w:val="0"/>
          <w:marRight w:val="0"/>
          <w:marTop w:val="0"/>
          <w:marBottom w:val="0"/>
          <w:divBdr>
            <w:top w:val="none" w:sz="0" w:space="0" w:color="auto"/>
            <w:left w:val="none" w:sz="0" w:space="0" w:color="auto"/>
            <w:bottom w:val="none" w:sz="0" w:space="0" w:color="auto"/>
            <w:right w:val="none" w:sz="0" w:space="0" w:color="auto"/>
          </w:divBdr>
        </w:div>
        <w:div w:id="437528548">
          <w:marLeft w:val="0"/>
          <w:marRight w:val="0"/>
          <w:marTop w:val="0"/>
          <w:marBottom w:val="0"/>
          <w:divBdr>
            <w:top w:val="none" w:sz="0" w:space="0" w:color="auto"/>
            <w:left w:val="none" w:sz="0" w:space="0" w:color="auto"/>
            <w:bottom w:val="none" w:sz="0" w:space="0" w:color="auto"/>
            <w:right w:val="none" w:sz="0" w:space="0" w:color="auto"/>
          </w:divBdr>
        </w:div>
        <w:div w:id="1509178831">
          <w:marLeft w:val="0"/>
          <w:marRight w:val="0"/>
          <w:marTop w:val="0"/>
          <w:marBottom w:val="0"/>
          <w:divBdr>
            <w:top w:val="none" w:sz="0" w:space="0" w:color="auto"/>
            <w:left w:val="none" w:sz="0" w:space="0" w:color="auto"/>
            <w:bottom w:val="none" w:sz="0" w:space="0" w:color="auto"/>
            <w:right w:val="none" w:sz="0" w:space="0" w:color="auto"/>
          </w:divBdr>
        </w:div>
        <w:div w:id="1296254238">
          <w:marLeft w:val="0"/>
          <w:marRight w:val="0"/>
          <w:marTop w:val="0"/>
          <w:marBottom w:val="0"/>
          <w:divBdr>
            <w:top w:val="none" w:sz="0" w:space="0" w:color="auto"/>
            <w:left w:val="none" w:sz="0" w:space="0" w:color="auto"/>
            <w:bottom w:val="none" w:sz="0" w:space="0" w:color="auto"/>
            <w:right w:val="none" w:sz="0" w:space="0" w:color="auto"/>
          </w:divBdr>
        </w:div>
        <w:div w:id="976910172">
          <w:marLeft w:val="0"/>
          <w:marRight w:val="0"/>
          <w:marTop w:val="0"/>
          <w:marBottom w:val="0"/>
          <w:divBdr>
            <w:top w:val="none" w:sz="0" w:space="0" w:color="auto"/>
            <w:left w:val="none" w:sz="0" w:space="0" w:color="auto"/>
            <w:bottom w:val="none" w:sz="0" w:space="0" w:color="auto"/>
            <w:right w:val="none" w:sz="0" w:space="0" w:color="auto"/>
          </w:divBdr>
        </w:div>
        <w:div w:id="518128867">
          <w:marLeft w:val="0"/>
          <w:marRight w:val="0"/>
          <w:marTop w:val="0"/>
          <w:marBottom w:val="0"/>
          <w:divBdr>
            <w:top w:val="none" w:sz="0" w:space="0" w:color="auto"/>
            <w:left w:val="none" w:sz="0" w:space="0" w:color="auto"/>
            <w:bottom w:val="none" w:sz="0" w:space="0" w:color="auto"/>
            <w:right w:val="none" w:sz="0" w:space="0" w:color="auto"/>
          </w:divBdr>
        </w:div>
        <w:div w:id="1938173406">
          <w:marLeft w:val="0"/>
          <w:marRight w:val="0"/>
          <w:marTop w:val="0"/>
          <w:marBottom w:val="0"/>
          <w:divBdr>
            <w:top w:val="none" w:sz="0" w:space="0" w:color="auto"/>
            <w:left w:val="none" w:sz="0" w:space="0" w:color="auto"/>
            <w:bottom w:val="none" w:sz="0" w:space="0" w:color="auto"/>
            <w:right w:val="none" w:sz="0" w:space="0" w:color="auto"/>
          </w:divBdr>
        </w:div>
        <w:div w:id="1053430562">
          <w:marLeft w:val="0"/>
          <w:marRight w:val="0"/>
          <w:marTop w:val="0"/>
          <w:marBottom w:val="0"/>
          <w:divBdr>
            <w:top w:val="none" w:sz="0" w:space="0" w:color="auto"/>
            <w:left w:val="none" w:sz="0" w:space="0" w:color="auto"/>
            <w:bottom w:val="none" w:sz="0" w:space="0" w:color="auto"/>
            <w:right w:val="none" w:sz="0" w:space="0" w:color="auto"/>
          </w:divBdr>
        </w:div>
        <w:div w:id="137379279">
          <w:marLeft w:val="0"/>
          <w:marRight w:val="0"/>
          <w:marTop w:val="0"/>
          <w:marBottom w:val="0"/>
          <w:divBdr>
            <w:top w:val="none" w:sz="0" w:space="0" w:color="auto"/>
            <w:left w:val="none" w:sz="0" w:space="0" w:color="auto"/>
            <w:bottom w:val="none" w:sz="0" w:space="0" w:color="auto"/>
            <w:right w:val="none" w:sz="0" w:space="0" w:color="auto"/>
          </w:divBdr>
        </w:div>
        <w:div w:id="1235093210">
          <w:marLeft w:val="0"/>
          <w:marRight w:val="0"/>
          <w:marTop w:val="0"/>
          <w:marBottom w:val="0"/>
          <w:divBdr>
            <w:top w:val="none" w:sz="0" w:space="0" w:color="auto"/>
            <w:left w:val="none" w:sz="0" w:space="0" w:color="auto"/>
            <w:bottom w:val="none" w:sz="0" w:space="0" w:color="auto"/>
            <w:right w:val="none" w:sz="0" w:space="0" w:color="auto"/>
          </w:divBdr>
        </w:div>
        <w:div w:id="1973896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8F878-B993-4806-B7D0-FCEAA8895BDC}">
  <ds:schemaRefs>
    <ds:schemaRef ds:uri="http://schemas.microsoft.com/sharepoint/v3/contenttype/forms"/>
  </ds:schemaRefs>
</ds:datastoreItem>
</file>

<file path=customXml/itemProps2.xml><?xml version="1.0" encoding="utf-8"?>
<ds:datastoreItem xmlns:ds="http://schemas.openxmlformats.org/officeDocument/2006/customXml" ds:itemID="{72010126-F075-4C5F-BAFE-B10CF6801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85674-DC21-4DB4-988B-15D85B4F85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60796</Words>
  <Characters>34654</Characters>
  <Application>Microsoft Office Word</Application>
  <DocSecurity>0</DocSecurity>
  <Lines>288</Lines>
  <Paragraphs>190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2021-03-29T10:34:00Z</dcterms:created>
  <dcterms:modified xsi:type="dcterms:W3CDTF">2021-05-24T15:55:00Z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