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BF49" w14:textId="3EC7ADC2" w:rsidR="00377665" w:rsidRDefault="00377665" w:rsidP="00130B18">
      <w:pPr>
        <w:spacing w:after="0" w:line="240" w:lineRule="auto"/>
        <w:jc w:val="center"/>
        <w:rPr>
          <w:rFonts w:ascii="Times New Roman" w:hAnsi="Times New Roman"/>
          <w:sz w:val="24"/>
        </w:rPr>
      </w:pPr>
      <w:r>
        <w:rPr>
          <w:rFonts w:ascii="Times New Roman" w:hAnsi="Times New Roman"/>
          <w:sz w:val="24"/>
        </w:rPr>
        <w:t>Republic of Latvia</w:t>
      </w:r>
    </w:p>
    <w:p w14:paraId="10C4BB06" w14:textId="77777777" w:rsidR="00377665" w:rsidRDefault="00377665" w:rsidP="00130B18">
      <w:pPr>
        <w:spacing w:after="0" w:line="240" w:lineRule="auto"/>
        <w:jc w:val="center"/>
        <w:rPr>
          <w:rFonts w:ascii="Times New Roman" w:hAnsi="Times New Roman"/>
          <w:sz w:val="24"/>
        </w:rPr>
      </w:pPr>
    </w:p>
    <w:p w14:paraId="2A4BF8BF" w14:textId="5CB116CE" w:rsidR="00130B18" w:rsidRPr="00130B18" w:rsidRDefault="00BC0710" w:rsidP="00130B1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A61892B" w14:textId="747792E9" w:rsidR="00130B18" w:rsidRPr="00130B18" w:rsidRDefault="00BC0710" w:rsidP="00130B1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559</w:t>
      </w:r>
    </w:p>
    <w:p w14:paraId="0514DF58" w14:textId="73729252" w:rsidR="00BC0710" w:rsidRPr="00C66B18" w:rsidRDefault="00BC0710" w:rsidP="00130B1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 September 2020</w:t>
      </w:r>
    </w:p>
    <w:p w14:paraId="5BCEF644" w14:textId="77777777" w:rsidR="00130B18" w:rsidRDefault="00130B18" w:rsidP="00130B18">
      <w:pPr>
        <w:spacing w:after="0" w:line="240" w:lineRule="auto"/>
        <w:jc w:val="both"/>
        <w:rPr>
          <w:rFonts w:ascii="Times New Roman" w:eastAsia="Times New Roman" w:hAnsi="Times New Roman" w:cs="Times New Roman"/>
          <w:noProof/>
          <w:sz w:val="24"/>
          <w:szCs w:val="24"/>
          <w:lang w:eastAsia="lv-LV"/>
        </w:rPr>
      </w:pPr>
    </w:p>
    <w:p w14:paraId="49670AAD" w14:textId="77777777" w:rsidR="00130B18" w:rsidRDefault="00130B18" w:rsidP="00130B18">
      <w:pPr>
        <w:spacing w:after="0" w:line="240" w:lineRule="auto"/>
        <w:jc w:val="both"/>
        <w:rPr>
          <w:rFonts w:ascii="Times New Roman" w:eastAsia="Times New Roman" w:hAnsi="Times New Roman" w:cs="Times New Roman"/>
          <w:noProof/>
          <w:sz w:val="24"/>
          <w:szCs w:val="24"/>
          <w:lang w:eastAsia="lv-LV"/>
        </w:rPr>
      </w:pPr>
    </w:p>
    <w:p w14:paraId="0CC8DFA1" w14:textId="11116C10" w:rsidR="00BC0710" w:rsidRPr="00130B18" w:rsidRDefault="00BC0710" w:rsidP="00130B1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Permits for Increasing Electricity Production Capacities or the Introduction of New Production Equipment</w:t>
      </w:r>
    </w:p>
    <w:p w14:paraId="646B53CA" w14:textId="047A4C25" w:rsidR="00130B18" w:rsidRDefault="00130B18" w:rsidP="00130B18">
      <w:pPr>
        <w:spacing w:after="0" w:line="240" w:lineRule="auto"/>
        <w:jc w:val="both"/>
        <w:rPr>
          <w:rFonts w:ascii="Times New Roman" w:eastAsia="Times New Roman" w:hAnsi="Times New Roman" w:cs="Times New Roman"/>
          <w:noProof/>
          <w:sz w:val="24"/>
          <w:szCs w:val="24"/>
          <w:lang w:eastAsia="lv-LV"/>
        </w:rPr>
      </w:pPr>
    </w:p>
    <w:p w14:paraId="62C7E029" w14:textId="77777777" w:rsidR="00130B18" w:rsidRPr="00C66B18" w:rsidRDefault="00130B18" w:rsidP="00130B18">
      <w:pPr>
        <w:spacing w:after="0" w:line="240" w:lineRule="auto"/>
        <w:jc w:val="both"/>
        <w:rPr>
          <w:rFonts w:ascii="Times New Roman" w:eastAsia="Times New Roman" w:hAnsi="Times New Roman" w:cs="Times New Roman"/>
          <w:noProof/>
          <w:sz w:val="24"/>
          <w:szCs w:val="24"/>
          <w:lang w:eastAsia="lv-LV"/>
        </w:rPr>
      </w:pPr>
    </w:p>
    <w:p w14:paraId="0C6D274F" w14:textId="77777777" w:rsidR="00130B18" w:rsidRPr="00130B18" w:rsidRDefault="00BC0710" w:rsidP="00130B1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137E0DC" w14:textId="57D68003" w:rsidR="00BC0710" w:rsidRPr="00130B18" w:rsidRDefault="00BC0710" w:rsidP="00130B1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22, Paragraph one of the Electricity Market Law</w:t>
      </w:r>
    </w:p>
    <w:p w14:paraId="5AF9E401" w14:textId="3FACF04D" w:rsidR="00130B18" w:rsidRDefault="00130B18" w:rsidP="00130B18">
      <w:pPr>
        <w:spacing w:after="0" w:line="240" w:lineRule="auto"/>
        <w:jc w:val="both"/>
        <w:rPr>
          <w:rFonts w:ascii="Times New Roman" w:eastAsia="Times New Roman" w:hAnsi="Times New Roman" w:cs="Times New Roman"/>
          <w:noProof/>
          <w:sz w:val="24"/>
          <w:szCs w:val="24"/>
          <w:lang w:eastAsia="lv-LV"/>
        </w:rPr>
      </w:pPr>
    </w:p>
    <w:p w14:paraId="688B9010" w14:textId="77777777" w:rsidR="00130B18" w:rsidRPr="00C66B18" w:rsidRDefault="00130B18" w:rsidP="00130B18">
      <w:pPr>
        <w:spacing w:after="0" w:line="240" w:lineRule="auto"/>
        <w:jc w:val="both"/>
        <w:rPr>
          <w:rFonts w:ascii="Times New Roman" w:eastAsia="Times New Roman" w:hAnsi="Times New Roman" w:cs="Times New Roman"/>
          <w:noProof/>
          <w:sz w:val="24"/>
          <w:szCs w:val="24"/>
          <w:lang w:eastAsia="lv-LV"/>
        </w:rPr>
      </w:pPr>
    </w:p>
    <w:p w14:paraId="27BA0255" w14:textId="77777777" w:rsidR="00BC0710" w:rsidRPr="00C66B18" w:rsidRDefault="00BC0710" w:rsidP="00130B18">
      <w:pPr>
        <w:spacing w:after="0" w:line="240" w:lineRule="auto"/>
        <w:jc w:val="both"/>
        <w:rPr>
          <w:rFonts w:ascii="Times New Roman" w:eastAsia="Times New Roman" w:hAnsi="Times New Roman" w:cs="Times New Roman"/>
          <w:noProof/>
          <w:sz w:val="24"/>
          <w:szCs w:val="24"/>
        </w:rPr>
      </w:pPr>
      <w:bookmarkStart w:id="0" w:name="p1"/>
      <w:bookmarkStart w:id="1" w:name="p-749137"/>
      <w:bookmarkEnd w:id="0"/>
      <w:bookmarkEnd w:id="1"/>
      <w:r>
        <w:rPr>
          <w:rFonts w:ascii="Times New Roman" w:hAnsi="Times New Roman"/>
          <w:sz w:val="24"/>
        </w:rPr>
        <w:t>1. The Regulation prescribes the requirements to be complied with in order to obtain the permit for increasing electricity production capacities or the introduction of new production equipment (hereinafter – the permit) and also the procedures for the issuance, cancellation and extension of the period of validity of the permit if it is intended to add electricity production equipment with the capacity over 11.1 kilowatt to the electricity transmission or distribution system. The Regulation shall not be applied if replacement of already introduced electricity production equipment is carried out without increasing electricity production capacities in the power plant.</w:t>
      </w:r>
    </w:p>
    <w:p w14:paraId="45FB7CA7" w14:textId="77777777" w:rsidR="00130B18" w:rsidRDefault="00130B18" w:rsidP="00130B18">
      <w:pPr>
        <w:spacing w:after="0" w:line="240" w:lineRule="auto"/>
        <w:jc w:val="both"/>
        <w:rPr>
          <w:rFonts w:ascii="Times New Roman" w:eastAsia="Times New Roman" w:hAnsi="Times New Roman" w:cs="Times New Roman"/>
          <w:noProof/>
          <w:sz w:val="24"/>
          <w:szCs w:val="24"/>
        </w:rPr>
      </w:pPr>
      <w:bookmarkStart w:id="2" w:name="p2"/>
      <w:bookmarkStart w:id="3" w:name="p-749138"/>
      <w:bookmarkEnd w:id="2"/>
      <w:bookmarkEnd w:id="3"/>
    </w:p>
    <w:p w14:paraId="25F84960" w14:textId="4D22AAB3"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applicant shall complete the application for obtaining the permit for increasing electricity production capacities or the introduction of new production equipment (hereinafter – the application for obtaining a permit) (Annex 1) and submit it to the Ministry of Economics (hereinafter – the Ministry) after payment of the security sum in conformity with the amount of payment referred to in Annex 2 to this Regulation. The following shall be appended to the abovementioned application:</w:t>
      </w:r>
    </w:p>
    <w:p w14:paraId="4123C131" w14:textId="77777777" w:rsidR="00BC0710" w:rsidRPr="00C66B18" w:rsidRDefault="00BC0710" w:rsidP="00130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site plan of the planned power plant on the immovable property in the scale of 1:500 if the intended total capacity of an electricity production equipment is one megawatt or more;</w:t>
      </w:r>
    </w:p>
    <w:p w14:paraId="13B73C10" w14:textId="77777777" w:rsidR="00BC0710" w:rsidRPr="00C66B18" w:rsidRDefault="00BC0710" w:rsidP="00130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 technical description of the electricity production equipment to be installed in conformity with Annex 3 to this Regulation if the intended total capacity of the electricity production equipment is one megawatt or more;</w:t>
      </w:r>
    </w:p>
    <w:p w14:paraId="7787DB52" w14:textId="77777777" w:rsidR="00BC0710" w:rsidRPr="00C66B18" w:rsidRDefault="00BC0710" w:rsidP="00130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copy of the document confirming the possession right regarding the immovable property, on which the introduction of the new electricity production equipment or increasing the existing electricity production capacities is planned, if the respective immovable property is not owned by the applicant or if his or her possession right have not been recorded in the Land Register. If it is planned to introduce new electricity production equipment or to increase the existing electricity production capacity in the territorial waters of the Republic of Latvia or in the exclusive economic zone of the Republic of Latvia, the name, number and date of such legal act shall be indicated in the application by which the producer of electricity has been granted the right to use the territorial waters of the Republic of Latvia or the exclusive economic zone of the Republic of Latvia for the respective purpose in accordance with Section 19 of the Marine Environment Protection and Management Law;</w:t>
      </w:r>
    </w:p>
    <w:p w14:paraId="31F5CAC2" w14:textId="77777777" w:rsidR="00BC0710" w:rsidRPr="00C66B18" w:rsidRDefault="00BC0710" w:rsidP="00130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technical regulations if the receipt thereof for increasing electricity production capacities or the introduction of new production equipment is necessary in accordance with the laws and regulations regarding environmental impact assessment;</w:t>
      </w:r>
    </w:p>
    <w:p w14:paraId="3D703298" w14:textId="77777777" w:rsidR="00BC0710" w:rsidRPr="00C66B18" w:rsidRDefault="00BC0710" w:rsidP="00130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the acceptance decision after performance of the environmental impact assessment if it is necessary for increasing electricity production capacities or the introduction of new </w:t>
      </w:r>
      <w:r>
        <w:rPr>
          <w:rFonts w:ascii="Times New Roman" w:hAnsi="Times New Roman"/>
          <w:sz w:val="24"/>
        </w:rPr>
        <w:lastRenderedPageBreak/>
        <w:t>production equipment in accordance with the laws and regulations regarding environmental impact assessment.</w:t>
      </w:r>
    </w:p>
    <w:p w14:paraId="41BC3E8D" w14:textId="77777777" w:rsidR="00130B18" w:rsidRDefault="00130B18" w:rsidP="00130B18">
      <w:pPr>
        <w:spacing w:after="0" w:line="240" w:lineRule="auto"/>
        <w:jc w:val="both"/>
        <w:rPr>
          <w:rFonts w:ascii="Times New Roman" w:eastAsia="Times New Roman" w:hAnsi="Times New Roman" w:cs="Times New Roman"/>
          <w:noProof/>
          <w:sz w:val="24"/>
          <w:szCs w:val="24"/>
        </w:rPr>
      </w:pPr>
      <w:bookmarkStart w:id="4" w:name="p3"/>
      <w:bookmarkStart w:id="5" w:name="p-749139"/>
      <w:bookmarkEnd w:id="4"/>
      <w:bookmarkEnd w:id="5"/>
    </w:p>
    <w:p w14:paraId="1451BAF4" w14:textId="06A9F8D9"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shall examine the submitted documents, verify the veracity of the information indicated therein, take the decision to issue a permit and inform the system operator thereof to the system of which it is intended to connect the power plant.</w:t>
      </w:r>
    </w:p>
    <w:p w14:paraId="1F0B1178" w14:textId="77777777" w:rsidR="00130B18" w:rsidRDefault="00130B18" w:rsidP="00130B18">
      <w:pPr>
        <w:spacing w:after="0" w:line="240" w:lineRule="auto"/>
        <w:jc w:val="both"/>
        <w:rPr>
          <w:rFonts w:ascii="Times New Roman" w:eastAsia="Times New Roman" w:hAnsi="Times New Roman" w:cs="Times New Roman"/>
          <w:noProof/>
          <w:sz w:val="24"/>
          <w:szCs w:val="24"/>
        </w:rPr>
      </w:pPr>
      <w:bookmarkStart w:id="6" w:name="p4"/>
      <w:bookmarkStart w:id="7" w:name="p-749140"/>
      <w:bookmarkEnd w:id="6"/>
      <w:bookmarkEnd w:id="7"/>
    </w:p>
    <w:p w14:paraId="1E7DCBEE" w14:textId="43B55858"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information indicated in the submitted documents is insufficient, incorrect or inaccurate, the Ministry shall inform the applicant of the detected deficiencies and shall determine a time period for elimination of the deficiencies.</w:t>
      </w:r>
    </w:p>
    <w:p w14:paraId="06E7E6B6"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8" w:name="p5"/>
      <w:bookmarkStart w:id="9" w:name="p-749141"/>
      <w:bookmarkEnd w:id="8"/>
      <w:bookmarkEnd w:id="9"/>
    </w:p>
    <w:p w14:paraId="5B052028" w14:textId="0C21C74F"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applicant does not provide all the necessary information or documents within the time period specified by the Ministry, the Ministry shall take the decision on refusal to issue a permit.</w:t>
      </w:r>
    </w:p>
    <w:p w14:paraId="242CF0A0"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10" w:name="p6"/>
      <w:bookmarkStart w:id="11" w:name="p-749142"/>
      <w:bookmarkEnd w:id="10"/>
      <w:bookmarkEnd w:id="11"/>
    </w:p>
    <w:p w14:paraId="6EAF8F4C" w14:textId="098A92C3"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total capacity of an electricity production equipment laid down in the decision referred to in Paragraph 3 of this Regulation is one megawatt or more, the applicant shall, within six months after the date of the coming into effect of the abovementioned decision, commence the introduction of the electricity production equipment indicated in the decision or increasing electricity production capacity and inform the Ministry thereof in writing by submitting a certification (Annex 4). The Ministry shall verify the veracity of the information indicated in the submitted documents and it is also entitled to verify whether the introduction of the respective electricity production equipment or increasing electricity production capacity has been commenced.</w:t>
      </w:r>
    </w:p>
    <w:p w14:paraId="0D834FC9"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12" w:name="p7"/>
      <w:bookmarkStart w:id="13" w:name="p-749143"/>
      <w:bookmarkEnd w:id="12"/>
      <w:bookmarkEnd w:id="13"/>
    </w:p>
    <w:p w14:paraId="60193E9C" w14:textId="6B17DCED"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applicant fails to fulfil the obligation referred to in Paragraph 6 of this Regulation or the Ministry establishes during verification that the introduction of the electricity production equipment or increasing electricity production capacity has not been commenced or fails to comply with the conditions of the permit, the Ministry shall, within 30 days after the time period referred to in Paragraph 6 of this Regulation, take the decision to cancel the permit and inform the system operator thereof to the system of which it is intended to connect a power plant.</w:t>
      </w:r>
    </w:p>
    <w:p w14:paraId="5306EDA7"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14" w:name="p8"/>
      <w:bookmarkStart w:id="15" w:name="p-749144"/>
      <w:bookmarkEnd w:id="14"/>
      <w:bookmarkEnd w:id="15"/>
    </w:p>
    <w:p w14:paraId="4383C502" w14:textId="019883DA"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recipient of the permit shall, within 30 days after implementation of the activity permitted in the decision, inform the Ministry thereof in writing by submitting a certification regarding the connection of new electricity production equipment to the electricity system or increasing electricity production capacity (Annex 5) and a copy of the permit issued by the system operator regarding the connection of the power plant to the system or increasing electricity production capacity.</w:t>
      </w:r>
    </w:p>
    <w:p w14:paraId="39913616"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16" w:name="p9"/>
      <w:bookmarkStart w:id="17" w:name="p-749145"/>
      <w:bookmarkEnd w:id="16"/>
      <w:bookmarkEnd w:id="17"/>
    </w:p>
    <w:p w14:paraId="3129AB81" w14:textId="4BD806FF"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electricity production capacities are introduced or increased in less capacity amount than it is indicated in the permit issued by the Ministry, a new permit of the Ministry shall be obtained for further increasing electricity production capacity.</w:t>
      </w:r>
    </w:p>
    <w:p w14:paraId="043658EA"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18" w:name="p10"/>
      <w:bookmarkStart w:id="19" w:name="p-749146"/>
      <w:bookmarkEnd w:id="18"/>
      <w:bookmarkEnd w:id="19"/>
    </w:p>
    <w:p w14:paraId="26A53C2C" w14:textId="12D4AE7B"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Concurrently with the certification referred to in Paragraph 8 of this Regulation the applicant shall submit to the Ministry the application for the refund of the security sum. The personal account in the credit institution shall be indicated in the application to which the refund of the security sum shall be made. The Ministry shall refund the security sum within one month from the day of receipt of the application.</w:t>
      </w:r>
    </w:p>
    <w:p w14:paraId="25ED2CF9"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20" w:name="p11"/>
      <w:bookmarkStart w:id="21" w:name="p-749147"/>
      <w:bookmarkEnd w:id="20"/>
      <w:bookmarkEnd w:id="21"/>
    </w:p>
    <w:p w14:paraId="2C022254" w14:textId="33FDAD46"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If the applicant has failed to fulfil the obligations referred to in Paragraphs 6 and 8 of this Regulation, the security sum shall not be refunded and transferred in the State budget, except for the case if the obligations referred to in Paragraphs 6 and 8 of this Regulation have not been possible to fulfil due to the reasons depending on the State or local government institution. In </w:t>
      </w:r>
      <w:r>
        <w:rPr>
          <w:rFonts w:ascii="Times New Roman" w:hAnsi="Times New Roman"/>
          <w:sz w:val="24"/>
        </w:rPr>
        <w:lastRenderedPageBreak/>
        <w:t>such case the applicant shall, within one month after the end of the time period until which the obligations referred to in Paragraphs 6 and 8 of this Regulation are to be fulfilled, submit to the Ministry the application for the refund of the security sum. The documents attesting to the non-fulfilment of the obligations referred to in Paragraph 6 or 8 of this Regulation due to the reasons depending on the State or local government institution shall be appended to the application and the personal account in the credit institution to which the refund of the security sum is to be made shall be indicated. The Ministry shall take the decision to refund the security sum or to transfer it to the State budget. If the Ministry takes the decision to refund the security sum, the Ministry shall refund the security sum within one month from the day of taking the decision.</w:t>
      </w:r>
    </w:p>
    <w:p w14:paraId="221330DD"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22" w:name="p12"/>
      <w:bookmarkStart w:id="23" w:name="p-749148"/>
      <w:bookmarkEnd w:id="22"/>
      <w:bookmarkEnd w:id="23"/>
    </w:p>
    <w:p w14:paraId="68EBA8C9" w14:textId="16E31E6E"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period of validity of a permit shall be:</w:t>
      </w:r>
    </w:p>
    <w:p w14:paraId="33B710AB" w14:textId="77777777" w:rsidR="00BC0710" w:rsidRPr="00C66B18" w:rsidRDefault="00BC0710" w:rsidP="00CF31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three years if the Ministry has issued a permit to introduce new electricity production equipment the capacity of which is less than one megawatt or if the existing electricity production equipment capacity is increased by less than one megawatt;</w:t>
      </w:r>
    </w:p>
    <w:p w14:paraId="11074E4F" w14:textId="77777777" w:rsidR="00BC0710" w:rsidRPr="00C66B18" w:rsidRDefault="00BC0710" w:rsidP="00CF31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five years if the Ministry has issued a permit to introduce new electricity production equipment the capacity of which is one megawatt or more or if the existing electricity production equipment capacity is increased by one megawatt or more.</w:t>
      </w:r>
    </w:p>
    <w:p w14:paraId="04DF75CC"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24" w:name="p13"/>
      <w:bookmarkStart w:id="25" w:name="p-749149"/>
      <w:bookmarkEnd w:id="24"/>
      <w:bookmarkEnd w:id="25"/>
    </w:p>
    <w:p w14:paraId="6053EC89" w14:textId="55464C06"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applicant is entitled to request an extension of the validity period of a permit prior to the expiry date of the permit if he or she provides information on the process of implementation of a project of increasing electricity production capacities or the introduction of new production equipment and a justification why it is not possible to implement the abovementioned project within the laid down time period. The Ministry is entitled to extend the validity period of the permit by not more than two years. The Ministry shall inform of the decision taken the system operator to the system of which it is intended to connect the power plant.</w:t>
      </w:r>
    </w:p>
    <w:p w14:paraId="241CDBAC"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26" w:name="p14"/>
      <w:bookmarkStart w:id="27" w:name="p-749150"/>
      <w:bookmarkEnd w:id="26"/>
      <w:bookmarkEnd w:id="27"/>
    </w:p>
    <w:p w14:paraId="0EA63AAF" w14:textId="35F21BAF"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Cabinet Regulation No. 883 of 11 August 2009, Regulations Regarding Permits for Increasing Electricity Production Capacities or the Introduction of New Production Equipment (</w:t>
      </w:r>
      <w:r>
        <w:rPr>
          <w:rFonts w:ascii="Times New Roman" w:hAnsi="Times New Roman"/>
          <w:i/>
          <w:iCs/>
          <w:sz w:val="24"/>
        </w:rPr>
        <w:t>Latvijas Vēstnesis</w:t>
      </w:r>
      <w:r>
        <w:rPr>
          <w:rFonts w:ascii="Times New Roman" w:hAnsi="Times New Roman"/>
          <w:sz w:val="24"/>
        </w:rPr>
        <w:t>, 2009, No. 129), is repealed.</w:t>
      </w:r>
    </w:p>
    <w:p w14:paraId="3DFF59F1"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28" w:name="p15"/>
      <w:bookmarkStart w:id="29" w:name="p-749151"/>
      <w:bookmarkEnd w:id="28"/>
      <w:bookmarkEnd w:id="29"/>
    </w:p>
    <w:p w14:paraId="1A26092B" w14:textId="022419D3"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applications for obtaining a permit which are submitted until the day of coming into force of this Regulation shall be examined in accordance with the procedures laid down in Cabinet Regulation No. 883 of 11 August 2009, Regulations Regarding Permits for Increasing Electricity Production Capacities or the Introduction of New Production Equipment.</w:t>
      </w:r>
    </w:p>
    <w:p w14:paraId="58B62D07" w14:textId="77777777" w:rsidR="00CF31CF" w:rsidRDefault="00CF31CF" w:rsidP="00130B18">
      <w:pPr>
        <w:spacing w:after="0" w:line="240" w:lineRule="auto"/>
        <w:jc w:val="both"/>
        <w:rPr>
          <w:rFonts w:ascii="Times New Roman" w:eastAsia="Times New Roman" w:hAnsi="Times New Roman" w:cs="Times New Roman"/>
          <w:noProof/>
          <w:sz w:val="24"/>
          <w:szCs w:val="24"/>
        </w:rPr>
      </w:pPr>
      <w:bookmarkStart w:id="30" w:name="p16"/>
      <w:bookmarkStart w:id="31" w:name="p-749152"/>
      <w:bookmarkEnd w:id="30"/>
      <w:bookmarkEnd w:id="31"/>
    </w:p>
    <w:p w14:paraId="403A75F0" w14:textId="082A456D"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decision to issue the permit is taken in accordance with the procedures laid down in Cabinet Regulation No. 883 of 11 August 2009, Regulations Regarding Permits for Increasing Electricity Production Capacities or the Introduction of New Production Equipment, the applicant shall commence the introduction of the electricity production equipment indicated in the decision or increasing the capacity of the existing electricity production equipment and inform the Ministry in writing thereof by submitting the certification referred to in Paragraph 6 of this Regulation within 24 months after coming into effect of the decision referred to in Paragraph 3 of Cabinet Regulation No. 883 of 11 August 2009, Regulations Regarding Permits for Increasing Electricity Production Capacities or the Introduction of New Production Equipment.</w:t>
      </w:r>
    </w:p>
    <w:p w14:paraId="15ECF362" w14:textId="77777777" w:rsidR="00CF31CF" w:rsidRDefault="00CF31CF" w:rsidP="00130B18">
      <w:pPr>
        <w:spacing w:after="0" w:line="240" w:lineRule="auto"/>
        <w:jc w:val="both"/>
        <w:rPr>
          <w:rFonts w:ascii="Times New Roman" w:eastAsia="Times New Roman" w:hAnsi="Times New Roman" w:cs="Times New Roman"/>
          <w:noProof/>
          <w:sz w:val="24"/>
          <w:szCs w:val="24"/>
          <w:lang w:eastAsia="lv-LV"/>
        </w:rPr>
      </w:pPr>
    </w:p>
    <w:p w14:paraId="7A1ABC6E" w14:textId="77777777" w:rsidR="00CF31CF" w:rsidRDefault="00CF31CF" w:rsidP="00130B18">
      <w:pPr>
        <w:spacing w:after="0" w:line="240" w:lineRule="auto"/>
        <w:jc w:val="both"/>
        <w:rPr>
          <w:rFonts w:ascii="Times New Roman" w:eastAsia="Times New Roman" w:hAnsi="Times New Roman" w:cs="Times New Roman"/>
          <w:noProof/>
          <w:sz w:val="24"/>
          <w:szCs w:val="24"/>
          <w:lang w:eastAsia="lv-LV"/>
        </w:rPr>
      </w:pPr>
    </w:p>
    <w:p w14:paraId="1FE87740" w14:textId="7132FFAB" w:rsidR="00130B18" w:rsidRPr="00CF31CF"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Pr>
          <w:rFonts w:ascii="Times New Roman" w:hAnsi="Times New Roman"/>
          <w:sz w:val="24"/>
        </w:rPr>
        <w:t>A. K. Kariņš</w:t>
      </w:r>
    </w:p>
    <w:p w14:paraId="3BC59264" w14:textId="77777777" w:rsidR="00130B18" w:rsidRPr="00CF31CF" w:rsidRDefault="00130B18" w:rsidP="00130B18">
      <w:pPr>
        <w:spacing w:after="0" w:line="240" w:lineRule="auto"/>
        <w:jc w:val="both"/>
        <w:rPr>
          <w:rFonts w:ascii="Times New Roman" w:eastAsia="Times New Roman" w:hAnsi="Times New Roman" w:cs="Times New Roman"/>
          <w:noProof/>
          <w:sz w:val="24"/>
          <w:szCs w:val="24"/>
          <w:lang w:eastAsia="lv-LV"/>
        </w:rPr>
      </w:pPr>
    </w:p>
    <w:p w14:paraId="1DCB3E53" w14:textId="5F5C4F09" w:rsidR="00BC0710" w:rsidRPr="00C66B18"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sidR="00D46C61">
        <w:rPr>
          <w:rFonts w:ascii="Times New Roman" w:hAnsi="Times New Roman"/>
          <w:sz w:val="24"/>
        </w:rPr>
        <w:tab/>
      </w:r>
      <w:r>
        <w:rPr>
          <w:rFonts w:ascii="Times New Roman" w:hAnsi="Times New Roman"/>
          <w:sz w:val="24"/>
        </w:rPr>
        <w:t>J Vitenbergs</w:t>
      </w:r>
    </w:p>
    <w:p w14:paraId="1922AA3B" w14:textId="6EBBD38D" w:rsidR="00CF31CF" w:rsidRDefault="00CF31CF">
      <w:pPr>
        <w:rPr>
          <w:rFonts w:ascii="Times New Roman" w:eastAsia="Times New Roman" w:hAnsi="Times New Roman" w:cs="Times New Roman"/>
          <w:noProof/>
          <w:sz w:val="24"/>
          <w:szCs w:val="24"/>
        </w:rPr>
      </w:pPr>
      <w:r>
        <w:br w:type="page"/>
      </w:r>
    </w:p>
    <w:p w14:paraId="031F52CF" w14:textId="77777777" w:rsidR="00130B18" w:rsidRPr="00CF31CF" w:rsidRDefault="00BC0710" w:rsidP="00CF31CF">
      <w:pPr>
        <w:pStyle w:val="Sarakstarindkopa"/>
        <w:ind w:left="0"/>
        <w:contextualSpacing w:val="0"/>
        <w:jc w:val="right"/>
        <w:rPr>
          <w:b/>
          <w:bCs/>
          <w:noProof/>
          <w:szCs w:val="28"/>
        </w:rPr>
      </w:pPr>
      <w:r>
        <w:rPr>
          <w:b/>
        </w:rPr>
        <w:lastRenderedPageBreak/>
        <w:t>Annex 1</w:t>
      </w:r>
    </w:p>
    <w:p w14:paraId="63181ABB" w14:textId="77777777" w:rsidR="00130B18" w:rsidRDefault="00BC0710" w:rsidP="00CF31CF">
      <w:pPr>
        <w:pStyle w:val="Sarakstarindkopa"/>
        <w:ind w:left="0"/>
        <w:contextualSpacing w:val="0"/>
        <w:jc w:val="right"/>
        <w:rPr>
          <w:noProof/>
          <w:szCs w:val="28"/>
        </w:rPr>
      </w:pPr>
      <w:r>
        <w:t>Cabinet Regulation No. 559</w:t>
      </w:r>
    </w:p>
    <w:p w14:paraId="61E95620" w14:textId="69D572FC" w:rsidR="00BC0710" w:rsidRDefault="00BC0710" w:rsidP="00CF31CF">
      <w:pPr>
        <w:pStyle w:val="Sarakstarindkopa"/>
        <w:ind w:left="0"/>
        <w:contextualSpacing w:val="0"/>
        <w:jc w:val="right"/>
        <w:rPr>
          <w:noProof/>
          <w:szCs w:val="28"/>
        </w:rPr>
      </w:pPr>
      <w:r>
        <w:t>2 September 2020</w:t>
      </w:r>
    </w:p>
    <w:p w14:paraId="3CA91ACB" w14:textId="3E75B124" w:rsidR="00CF31CF" w:rsidRDefault="00CF31CF" w:rsidP="00CF31CF">
      <w:pPr>
        <w:pStyle w:val="Sarakstarindkopa"/>
        <w:ind w:left="0"/>
        <w:contextualSpacing w:val="0"/>
        <w:jc w:val="both"/>
        <w:rPr>
          <w:noProof/>
          <w:szCs w:val="28"/>
        </w:rPr>
      </w:pPr>
    </w:p>
    <w:p w14:paraId="44199249" w14:textId="77777777" w:rsidR="00CF31CF" w:rsidRPr="00130B18" w:rsidRDefault="00CF31CF" w:rsidP="00CF31CF">
      <w:pPr>
        <w:pStyle w:val="Sarakstarindkopa"/>
        <w:ind w:left="0"/>
        <w:contextualSpacing w:val="0"/>
        <w:jc w:val="both"/>
        <w:rPr>
          <w:noProof/>
          <w:szCs w:val="28"/>
        </w:rPr>
      </w:pPr>
    </w:p>
    <w:p w14:paraId="4F99E869" w14:textId="00BB17C7" w:rsidR="00BC0710" w:rsidRPr="00CF31CF" w:rsidRDefault="00BC0710" w:rsidP="00CF31CF">
      <w:pPr>
        <w:spacing w:after="0" w:line="240" w:lineRule="auto"/>
        <w:jc w:val="center"/>
        <w:rPr>
          <w:rFonts w:ascii="Times New Roman" w:hAnsi="Times New Roman"/>
          <w:b/>
          <w:bCs/>
          <w:noProof/>
          <w:sz w:val="28"/>
          <w:szCs w:val="32"/>
        </w:rPr>
      </w:pPr>
      <w:bookmarkStart w:id="32" w:name="297990"/>
      <w:bookmarkStart w:id="33" w:name="n-297990"/>
      <w:bookmarkEnd w:id="32"/>
      <w:bookmarkEnd w:id="33"/>
      <w:r>
        <w:rPr>
          <w:rFonts w:ascii="Times New Roman" w:hAnsi="Times New Roman"/>
          <w:b/>
          <w:sz w:val="28"/>
        </w:rPr>
        <w:t>Application for Obtaining the Permit for Increasing Electricity Production Capacities or the Introduction of New Production Equipment</w:t>
      </w:r>
    </w:p>
    <w:p w14:paraId="5E75D55E" w14:textId="059D5E19" w:rsidR="00BC0710" w:rsidRDefault="00BC0710" w:rsidP="00130B18">
      <w:pPr>
        <w:tabs>
          <w:tab w:val="left" w:pos="9071"/>
        </w:tabs>
        <w:spacing w:after="0" w:line="240" w:lineRule="auto"/>
        <w:jc w:val="both"/>
        <w:rPr>
          <w:rFonts w:ascii="Times New Roman" w:hAnsi="Times New Roman"/>
          <w:noProof/>
          <w:sz w:val="24"/>
        </w:rPr>
      </w:pPr>
    </w:p>
    <w:p w14:paraId="012FA1DA" w14:textId="77777777" w:rsidR="00CF31CF" w:rsidRPr="00130B18" w:rsidRDefault="00CF31CF"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06A55250" w14:textId="77777777" w:rsidTr="00CF31CF">
        <w:tc>
          <w:tcPr>
            <w:tcW w:w="5000" w:type="pct"/>
            <w:shd w:val="clear" w:color="auto" w:fill="auto"/>
          </w:tcPr>
          <w:p w14:paraId="69874D17" w14:textId="77777777" w:rsidR="00BC0710" w:rsidRPr="00130B18" w:rsidRDefault="00BC0710" w:rsidP="00CF31CF">
            <w:pPr>
              <w:tabs>
                <w:tab w:val="left" w:pos="9071"/>
              </w:tabs>
              <w:spacing w:after="0" w:line="240" w:lineRule="auto"/>
              <w:ind w:firstLine="679"/>
              <w:jc w:val="both"/>
              <w:rPr>
                <w:rFonts w:ascii="Times New Roman" w:hAnsi="Times New Roman"/>
                <w:noProof/>
                <w:sz w:val="24"/>
              </w:rPr>
            </w:pPr>
            <w:r>
              <w:rPr>
                <w:rFonts w:ascii="Times New Roman" w:hAnsi="Times New Roman"/>
                <w:sz w:val="24"/>
              </w:rPr>
              <w:t>On the basis of Paragraph 2 of Cabinet Regulation No. 559 of 2 September 2020, Regulations Regarding Permits for Increasing Electricity Production Capacities or the Introduction of New Production Equipment,</w:t>
            </w:r>
          </w:p>
        </w:tc>
      </w:tr>
      <w:tr w:rsidR="001F7EAC" w:rsidRPr="00130B18" w14:paraId="0E1E2E00" w14:textId="77777777" w:rsidTr="00CF31CF">
        <w:tc>
          <w:tcPr>
            <w:tcW w:w="5000" w:type="pct"/>
            <w:tcBorders>
              <w:bottom w:val="single" w:sz="4" w:space="0" w:color="auto"/>
            </w:tcBorders>
            <w:shd w:val="clear" w:color="auto" w:fill="auto"/>
          </w:tcPr>
          <w:p w14:paraId="0F536A35"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034C2419" w14:textId="77777777" w:rsidTr="00CF31CF">
        <w:tc>
          <w:tcPr>
            <w:tcW w:w="5000" w:type="pct"/>
            <w:tcBorders>
              <w:top w:val="single" w:sz="4" w:space="0" w:color="auto"/>
            </w:tcBorders>
            <w:shd w:val="clear" w:color="auto" w:fill="auto"/>
          </w:tcPr>
          <w:p w14:paraId="36D77910" w14:textId="77777777" w:rsidR="00BC0710" w:rsidRPr="00130B18" w:rsidRDefault="00BC0710" w:rsidP="00CF31CF">
            <w:pPr>
              <w:spacing w:after="0" w:line="240" w:lineRule="auto"/>
              <w:jc w:val="center"/>
              <w:rPr>
                <w:rFonts w:ascii="Times New Roman" w:hAnsi="Times New Roman"/>
                <w:noProof/>
                <w:sz w:val="24"/>
                <w:szCs w:val="17"/>
              </w:rPr>
            </w:pPr>
            <w:r>
              <w:rPr>
                <w:rFonts w:ascii="Times New Roman" w:hAnsi="Times New Roman"/>
                <w:sz w:val="24"/>
              </w:rPr>
              <w:t>(firm name of the economic operator/given name, surname of the private person)</w:t>
            </w:r>
          </w:p>
        </w:tc>
      </w:tr>
    </w:tbl>
    <w:p w14:paraId="1B1178EC" w14:textId="77777777" w:rsidR="00BC0710" w:rsidRPr="00130B18" w:rsidRDefault="00BC0710" w:rsidP="00130B18">
      <w:pPr>
        <w:tabs>
          <w:tab w:val="left" w:pos="9071"/>
        </w:tabs>
        <w:spacing w:after="0" w:line="240" w:lineRule="auto"/>
        <w:jc w:val="both"/>
        <w:rPr>
          <w:rFonts w:ascii="Times New Roman" w:hAnsi="Times New Roman"/>
          <w:noProof/>
          <w:sz w:val="24"/>
        </w:rPr>
      </w:pPr>
    </w:p>
    <w:p w14:paraId="0858C52A" w14:textId="77777777"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submits the application for increasing electricity production capacities/introduction of new production equipment (underline as appropriate).</w:t>
      </w:r>
    </w:p>
    <w:p w14:paraId="5090950E" w14:textId="77777777" w:rsidR="00BC0710" w:rsidRPr="00130B18" w:rsidRDefault="00BC0710" w:rsidP="00130B18">
      <w:pPr>
        <w:spacing w:after="0" w:line="240" w:lineRule="auto"/>
        <w:jc w:val="both"/>
        <w:rPr>
          <w:rFonts w:ascii="Times New Roman" w:hAnsi="Times New Roman"/>
          <w:noProof/>
          <w:sz w:val="24"/>
        </w:rPr>
      </w:pPr>
    </w:p>
    <w:p w14:paraId="55B307C9" w14:textId="77777777"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The electricity production capacities are intended for (mark the appropriate):</w:t>
      </w:r>
    </w:p>
    <w:p w14:paraId="503E91B8" w14:textId="0DC4D45D" w:rsidR="00BC0710" w:rsidRPr="00CF31CF" w:rsidRDefault="00CF31CF" w:rsidP="00130B18">
      <w:pPr>
        <w:spacing w:after="0" w:line="240" w:lineRule="auto"/>
        <w:jc w:val="both"/>
        <w:rPr>
          <w:rFonts w:ascii="Times New Roman" w:hAnsi="Times New Roman" w:cs="Times New Roman"/>
          <w:noProof/>
          <w:sz w:val="24"/>
        </w:rPr>
      </w:pPr>
      <w:r>
        <w:rPr>
          <w:rFonts w:ascii="Times New Roman" w:hAnsi="Times New Roman"/>
          <w:sz w:val="24"/>
        </w:rPr>
        <w:sym w:font="Wingdings 2" w:char="F0A3"/>
      </w:r>
      <w:r>
        <w:rPr>
          <w:rFonts w:ascii="Times New Roman" w:hAnsi="Times New Roman"/>
          <w:sz w:val="24"/>
        </w:rPr>
        <w:t> commercial activities</w:t>
      </w:r>
    </w:p>
    <w:p w14:paraId="0B6928AC" w14:textId="3540C728" w:rsidR="00BC0710" w:rsidRPr="00130B18" w:rsidRDefault="00CF31CF" w:rsidP="00130B18">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production as an autonomous producer in order to consume the electricity produced for own needs</w:t>
      </w:r>
    </w:p>
    <w:p w14:paraId="5C4A0661"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5D7FF15E" w14:textId="77777777" w:rsidTr="00CF31CF">
        <w:trPr>
          <w:trHeight w:val="227"/>
        </w:trPr>
        <w:tc>
          <w:tcPr>
            <w:tcW w:w="5000" w:type="pct"/>
            <w:shd w:val="clear" w:color="auto" w:fill="auto"/>
          </w:tcPr>
          <w:p w14:paraId="1EE3A469" w14:textId="77777777" w:rsidR="00BC0710" w:rsidRPr="00130B18" w:rsidRDefault="00BC0710" w:rsidP="00130B18">
            <w:pPr>
              <w:spacing w:after="0" w:line="240" w:lineRule="auto"/>
              <w:jc w:val="both"/>
              <w:rPr>
                <w:rFonts w:ascii="Times New Roman" w:hAnsi="Times New Roman"/>
                <w:b/>
                <w:bCs/>
                <w:noProof/>
                <w:sz w:val="24"/>
              </w:rPr>
            </w:pPr>
            <w:r>
              <w:rPr>
                <w:rFonts w:ascii="Times New Roman" w:hAnsi="Times New Roman"/>
                <w:b/>
                <w:sz w:val="24"/>
              </w:rPr>
              <w:t>1. Information on the submitter:</w:t>
            </w:r>
          </w:p>
          <w:p w14:paraId="1E271C93"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2215D93B" w14:textId="77777777" w:rsidTr="00CF31CF">
        <w:trPr>
          <w:trHeight w:val="227"/>
        </w:trPr>
        <w:tc>
          <w:tcPr>
            <w:tcW w:w="5000" w:type="pct"/>
            <w:shd w:val="clear" w:color="auto" w:fill="auto"/>
          </w:tcPr>
          <w:p w14:paraId="105B854F"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1.1. the registration number of the economic operator in the Commercial Register/the personal identity number of the private person</w:t>
            </w:r>
          </w:p>
        </w:tc>
      </w:tr>
      <w:tr w:rsidR="001F7EAC" w:rsidRPr="00130B18" w14:paraId="703A1B0C" w14:textId="77777777" w:rsidTr="00CF31CF">
        <w:trPr>
          <w:trHeight w:val="227"/>
        </w:trPr>
        <w:tc>
          <w:tcPr>
            <w:tcW w:w="5000" w:type="pct"/>
            <w:tcBorders>
              <w:bottom w:val="single" w:sz="4" w:space="0" w:color="auto"/>
            </w:tcBorders>
            <w:shd w:val="clear" w:color="auto" w:fill="auto"/>
          </w:tcPr>
          <w:p w14:paraId="3B3B6262"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002C8636"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03C5DDD8" w14:textId="77777777" w:rsidTr="00D57287">
        <w:trPr>
          <w:trHeight w:val="227"/>
        </w:trPr>
        <w:tc>
          <w:tcPr>
            <w:tcW w:w="9287" w:type="dxa"/>
            <w:shd w:val="clear" w:color="auto" w:fill="auto"/>
          </w:tcPr>
          <w:p w14:paraId="472579FE"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1.2. the legal address of the economic operator/the declared address of the private person</w:t>
            </w:r>
          </w:p>
        </w:tc>
      </w:tr>
      <w:tr w:rsidR="001F7EAC" w:rsidRPr="00130B18" w14:paraId="190702AD" w14:textId="77777777" w:rsidTr="00D57287">
        <w:trPr>
          <w:trHeight w:val="227"/>
        </w:trPr>
        <w:tc>
          <w:tcPr>
            <w:tcW w:w="9287" w:type="dxa"/>
            <w:tcBorders>
              <w:bottom w:val="single" w:sz="4" w:space="0" w:color="auto"/>
            </w:tcBorders>
            <w:shd w:val="clear" w:color="auto" w:fill="auto"/>
          </w:tcPr>
          <w:p w14:paraId="58DC5DCA"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3CFE56BA"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5387"/>
        <w:gridCol w:w="3684"/>
      </w:tblGrid>
      <w:tr w:rsidR="001F7EAC" w:rsidRPr="00130B18" w14:paraId="75CFCD7C" w14:textId="77777777" w:rsidTr="00D46C61">
        <w:trPr>
          <w:trHeight w:val="227"/>
        </w:trPr>
        <w:tc>
          <w:tcPr>
            <w:tcW w:w="5387" w:type="dxa"/>
            <w:shd w:val="clear" w:color="auto" w:fill="auto"/>
          </w:tcPr>
          <w:p w14:paraId="0451FA09"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1.3. authorised person (given name, surname, position)</w:t>
            </w:r>
          </w:p>
        </w:tc>
        <w:tc>
          <w:tcPr>
            <w:tcW w:w="3684" w:type="dxa"/>
            <w:tcBorders>
              <w:bottom w:val="single" w:sz="4" w:space="0" w:color="auto"/>
            </w:tcBorders>
            <w:shd w:val="clear" w:color="auto" w:fill="auto"/>
          </w:tcPr>
          <w:p w14:paraId="57F1E44A"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474B22CF" w14:textId="77777777" w:rsidTr="00D46C61">
        <w:trPr>
          <w:trHeight w:val="227"/>
        </w:trPr>
        <w:tc>
          <w:tcPr>
            <w:tcW w:w="5387" w:type="dxa"/>
            <w:tcBorders>
              <w:bottom w:val="single" w:sz="4" w:space="0" w:color="auto"/>
            </w:tcBorders>
            <w:shd w:val="clear" w:color="auto" w:fill="auto"/>
          </w:tcPr>
          <w:p w14:paraId="400B0FC0" w14:textId="77777777" w:rsidR="00BC0710" w:rsidRPr="00130B18" w:rsidRDefault="00BC0710" w:rsidP="00130B18">
            <w:pPr>
              <w:tabs>
                <w:tab w:val="left" w:pos="9071"/>
              </w:tabs>
              <w:spacing w:after="0" w:line="240" w:lineRule="auto"/>
              <w:jc w:val="both"/>
              <w:rPr>
                <w:rFonts w:ascii="Times New Roman" w:hAnsi="Times New Roman"/>
                <w:noProof/>
                <w:sz w:val="24"/>
              </w:rPr>
            </w:pPr>
          </w:p>
        </w:tc>
        <w:tc>
          <w:tcPr>
            <w:tcW w:w="3684" w:type="dxa"/>
            <w:tcBorders>
              <w:top w:val="single" w:sz="4" w:space="0" w:color="auto"/>
              <w:bottom w:val="single" w:sz="4" w:space="0" w:color="auto"/>
            </w:tcBorders>
            <w:shd w:val="clear" w:color="auto" w:fill="auto"/>
          </w:tcPr>
          <w:p w14:paraId="0367FC6A"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288330CC"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4678"/>
        <w:gridCol w:w="4393"/>
      </w:tblGrid>
      <w:tr w:rsidR="001F7EAC" w:rsidRPr="00130B18" w14:paraId="35C0B27E" w14:textId="77777777" w:rsidTr="00D46C61">
        <w:tc>
          <w:tcPr>
            <w:tcW w:w="4678" w:type="dxa"/>
            <w:shd w:val="clear" w:color="auto" w:fill="auto"/>
          </w:tcPr>
          <w:p w14:paraId="4BF3D488"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1.4. telephone number of the authorised person</w:t>
            </w:r>
          </w:p>
        </w:tc>
        <w:tc>
          <w:tcPr>
            <w:tcW w:w="4393" w:type="dxa"/>
            <w:tcBorders>
              <w:bottom w:val="single" w:sz="4" w:space="0" w:color="auto"/>
            </w:tcBorders>
            <w:shd w:val="clear" w:color="auto" w:fill="auto"/>
          </w:tcPr>
          <w:p w14:paraId="642D37C0"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3C8C5B46"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2977"/>
        <w:gridCol w:w="6094"/>
      </w:tblGrid>
      <w:tr w:rsidR="001F7EAC" w:rsidRPr="00130B18" w14:paraId="0991A3C3" w14:textId="77777777" w:rsidTr="00D46C61">
        <w:tc>
          <w:tcPr>
            <w:tcW w:w="2977" w:type="dxa"/>
            <w:shd w:val="clear" w:color="auto" w:fill="auto"/>
          </w:tcPr>
          <w:p w14:paraId="6F965B8D"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1.5. e-mail address (if any)</w:t>
            </w:r>
          </w:p>
        </w:tc>
        <w:tc>
          <w:tcPr>
            <w:tcW w:w="6094" w:type="dxa"/>
            <w:tcBorders>
              <w:bottom w:val="single" w:sz="4" w:space="0" w:color="auto"/>
            </w:tcBorders>
            <w:shd w:val="clear" w:color="auto" w:fill="auto"/>
          </w:tcPr>
          <w:p w14:paraId="7643293B"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334435E6" w14:textId="77777777" w:rsidR="00BC0710" w:rsidRPr="00130B18" w:rsidRDefault="00BC0710" w:rsidP="00130B18">
      <w:pPr>
        <w:tabs>
          <w:tab w:val="left" w:pos="907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2BC9E678" w14:textId="77777777" w:rsidTr="00173EEB">
        <w:tc>
          <w:tcPr>
            <w:tcW w:w="9071" w:type="dxa"/>
            <w:shd w:val="clear" w:color="auto" w:fill="auto"/>
          </w:tcPr>
          <w:p w14:paraId="5AD48C06" w14:textId="77777777" w:rsidR="00BC0710" w:rsidRPr="00130B18" w:rsidRDefault="00BC0710" w:rsidP="00130B18">
            <w:pPr>
              <w:spacing w:after="0" w:line="240" w:lineRule="auto"/>
              <w:jc w:val="both"/>
              <w:rPr>
                <w:rFonts w:ascii="Times New Roman" w:hAnsi="Times New Roman"/>
                <w:noProof/>
                <w:sz w:val="24"/>
              </w:rPr>
            </w:pPr>
            <w:r>
              <w:rPr>
                <w:rFonts w:ascii="Times New Roman" w:hAnsi="Times New Roman"/>
                <w:b/>
                <w:sz w:val="24"/>
              </w:rPr>
              <w:t>2. Information on existing electricity production capacities which it is intended to increase</w:t>
            </w:r>
            <w:r>
              <w:rPr>
                <w:rFonts w:ascii="Times New Roman" w:hAnsi="Times New Roman"/>
                <w:sz w:val="24"/>
                <w:vertAlign w:val="superscript"/>
              </w:rPr>
              <w:t>1</w:t>
            </w:r>
            <w:r>
              <w:rPr>
                <w:rFonts w:ascii="Times New Roman" w:hAnsi="Times New Roman"/>
                <w:sz w:val="24"/>
              </w:rPr>
              <w:t>:</w:t>
            </w:r>
          </w:p>
          <w:p w14:paraId="270CA95C"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127EF3CB" w14:textId="77777777" w:rsidTr="00173EEB">
        <w:tc>
          <w:tcPr>
            <w:tcW w:w="9071" w:type="dxa"/>
            <w:shd w:val="clear" w:color="auto" w:fill="auto"/>
          </w:tcPr>
          <w:p w14:paraId="7B9B5E56" w14:textId="178A4DF6"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2.1. the address of the power plant (street, name of the house or number, town or village, parish, municipality)</w:t>
            </w:r>
            <w:r w:rsidR="00D46C61">
              <w:rPr>
                <w:rFonts w:ascii="Times New Roman" w:hAnsi="Times New Roman"/>
                <w:sz w:val="24"/>
              </w:rPr>
              <w:t xml:space="preserve"> </w:t>
            </w:r>
            <w:r w:rsidR="00D46C61">
              <w:rPr>
                <w:rFonts w:ascii="Times New Roman" w:hAnsi="Times New Roman"/>
                <w:sz w:val="24"/>
              </w:rPr>
              <w:t>and cadastre number of the immovable property</w:t>
            </w:r>
          </w:p>
        </w:tc>
      </w:tr>
      <w:tr w:rsidR="00173EEB" w:rsidRPr="00130B18" w14:paraId="7EC79771" w14:textId="77777777" w:rsidTr="00173EEB">
        <w:tc>
          <w:tcPr>
            <w:tcW w:w="9071" w:type="dxa"/>
            <w:tcBorders>
              <w:bottom w:val="single" w:sz="4" w:space="0" w:color="auto"/>
            </w:tcBorders>
            <w:shd w:val="clear" w:color="auto" w:fill="auto"/>
          </w:tcPr>
          <w:p w14:paraId="77367230" w14:textId="77777777" w:rsidR="00173EEB" w:rsidRPr="00130B18" w:rsidRDefault="00173EEB" w:rsidP="00130B18">
            <w:pPr>
              <w:spacing w:after="0" w:line="240" w:lineRule="auto"/>
              <w:jc w:val="both"/>
              <w:rPr>
                <w:rFonts w:ascii="Times New Roman" w:hAnsi="Times New Roman"/>
                <w:noProof/>
                <w:sz w:val="24"/>
              </w:rPr>
            </w:pPr>
          </w:p>
        </w:tc>
      </w:tr>
    </w:tbl>
    <w:p w14:paraId="4A09BB91" w14:textId="77777777" w:rsidR="00BC0710" w:rsidRPr="00130B18" w:rsidRDefault="00BC0710" w:rsidP="00130B1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6F6F2435" w14:textId="77777777" w:rsidTr="00D57287">
        <w:trPr>
          <w:trHeight w:val="227"/>
        </w:trPr>
        <w:tc>
          <w:tcPr>
            <w:tcW w:w="9287" w:type="dxa"/>
            <w:shd w:val="clear" w:color="auto" w:fill="auto"/>
          </w:tcPr>
          <w:p w14:paraId="726D8AB5" w14:textId="77777777" w:rsidR="00BC0710" w:rsidRPr="00130B18" w:rsidRDefault="00BC0710" w:rsidP="00173EEB">
            <w:pPr>
              <w:keepNext/>
              <w:spacing w:after="0" w:line="240" w:lineRule="auto"/>
              <w:jc w:val="both"/>
              <w:rPr>
                <w:rFonts w:ascii="Times New Roman" w:hAnsi="Times New Roman"/>
                <w:noProof/>
                <w:sz w:val="24"/>
              </w:rPr>
            </w:pPr>
            <w:r>
              <w:rPr>
                <w:rFonts w:ascii="Times New Roman" w:hAnsi="Times New Roman"/>
                <w:sz w:val="24"/>
              </w:rPr>
              <w:lastRenderedPageBreak/>
              <w:t>2.2. electricity system operator, to the system of which the power plant is connected</w:t>
            </w:r>
          </w:p>
        </w:tc>
      </w:tr>
      <w:tr w:rsidR="001F7EAC" w:rsidRPr="00130B18" w14:paraId="737FC075" w14:textId="77777777" w:rsidTr="00D57287">
        <w:trPr>
          <w:trHeight w:val="227"/>
        </w:trPr>
        <w:tc>
          <w:tcPr>
            <w:tcW w:w="9287" w:type="dxa"/>
            <w:tcBorders>
              <w:bottom w:val="single" w:sz="4" w:space="0" w:color="auto"/>
            </w:tcBorders>
            <w:shd w:val="clear" w:color="auto" w:fill="auto"/>
          </w:tcPr>
          <w:p w14:paraId="15CCF92C" w14:textId="77777777" w:rsidR="00BC0710" w:rsidRPr="00130B18" w:rsidRDefault="00BC0710" w:rsidP="00173EEB">
            <w:pPr>
              <w:keepNext/>
              <w:spacing w:after="0" w:line="240" w:lineRule="auto"/>
              <w:jc w:val="both"/>
              <w:rPr>
                <w:rFonts w:ascii="Times New Roman" w:hAnsi="Times New Roman"/>
                <w:noProof/>
                <w:sz w:val="24"/>
              </w:rPr>
            </w:pPr>
          </w:p>
        </w:tc>
      </w:tr>
    </w:tbl>
    <w:p w14:paraId="0707408B" w14:textId="77777777" w:rsidR="00BC0710" w:rsidRPr="00130B18" w:rsidRDefault="00BC0710" w:rsidP="00130B18">
      <w:pPr>
        <w:spacing w:after="0" w:line="240" w:lineRule="auto"/>
        <w:jc w:val="both"/>
        <w:rPr>
          <w:rFonts w:ascii="Times New Roman" w:hAnsi="Times New Roman"/>
          <w:noProof/>
          <w:sz w:val="24"/>
        </w:rPr>
      </w:pPr>
    </w:p>
    <w:p w14:paraId="3C43C7AC" w14:textId="6CEA35F8"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2.3. type of the power plant (mark as appropriate):</w:t>
      </w:r>
    </w:p>
    <w:p w14:paraId="0F4FEDA6" w14:textId="77777777" w:rsidR="00BC0710" w:rsidRPr="00130B18" w:rsidRDefault="00BC0710" w:rsidP="00130B18">
      <w:pPr>
        <w:spacing w:after="0" w:line="240" w:lineRule="auto"/>
        <w:jc w:val="both"/>
        <w:rPr>
          <w:rFonts w:ascii="Times New Roman" w:hAnsi="Times New Roman"/>
          <w:noProof/>
          <w:sz w:val="24"/>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29"/>
        <w:gridCol w:w="1477"/>
        <w:gridCol w:w="1336"/>
        <w:gridCol w:w="1566"/>
        <w:gridCol w:w="1417"/>
        <w:gridCol w:w="1836"/>
      </w:tblGrid>
      <w:tr w:rsidR="001F7EAC" w:rsidRPr="00130B18" w14:paraId="5085E8B3" w14:textId="77777777" w:rsidTr="00173EEB">
        <w:trPr>
          <w:trHeight w:val="227"/>
        </w:trPr>
        <w:tc>
          <w:tcPr>
            <w:tcW w:w="789" w:type="pct"/>
            <w:tcMar>
              <w:top w:w="15" w:type="dxa"/>
              <w:left w:w="15" w:type="dxa"/>
              <w:bottom w:w="15" w:type="dxa"/>
              <w:right w:w="15" w:type="dxa"/>
            </w:tcMar>
            <w:vAlign w:val="center"/>
            <w:hideMark/>
          </w:tcPr>
          <w:p w14:paraId="085CBCD2"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Condensation power plant</w:t>
            </w:r>
          </w:p>
        </w:tc>
        <w:tc>
          <w:tcPr>
            <w:tcW w:w="815" w:type="pct"/>
            <w:tcMar>
              <w:top w:w="15" w:type="dxa"/>
              <w:left w:w="15" w:type="dxa"/>
              <w:bottom w:w="15" w:type="dxa"/>
              <w:right w:w="15" w:type="dxa"/>
            </w:tcMar>
            <w:vAlign w:val="center"/>
            <w:hideMark/>
          </w:tcPr>
          <w:p w14:paraId="68C46AA6"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Cogeneration power plant</w:t>
            </w:r>
          </w:p>
        </w:tc>
        <w:tc>
          <w:tcPr>
            <w:tcW w:w="737" w:type="pct"/>
            <w:tcMar>
              <w:top w:w="15" w:type="dxa"/>
              <w:left w:w="15" w:type="dxa"/>
              <w:bottom w:w="15" w:type="dxa"/>
              <w:right w:w="15" w:type="dxa"/>
            </w:tcMar>
            <w:vAlign w:val="center"/>
            <w:hideMark/>
          </w:tcPr>
          <w:p w14:paraId="523C6282"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Wind power plant</w:t>
            </w:r>
          </w:p>
        </w:tc>
        <w:tc>
          <w:tcPr>
            <w:tcW w:w="864" w:type="pct"/>
            <w:tcMar>
              <w:top w:w="15" w:type="dxa"/>
              <w:left w:w="15" w:type="dxa"/>
              <w:bottom w:w="15" w:type="dxa"/>
              <w:right w:w="15" w:type="dxa"/>
            </w:tcMar>
            <w:vAlign w:val="center"/>
            <w:hideMark/>
          </w:tcPr>
          <w:p w14:paraId="719BE6E5"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Hydroelectric power plant</w:t>
            </w:r>
          </w:p>
        </w:tc>
        <w:tc>
          <w:tcPr>
            <w:tcW w:w="782" w:type="pct"/>
            <w:vAlign w:val="center"/>
          </w:tcPr>
          <w:p w14:paraId="04F5DEF3"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Solar power plant</w:t>
            </w:r>
          </w:p>
        </w:tc>
        <w:tc>
          <w:tcPr>
            <w:tcW w:w="1013" w:type="pct"/>
            <w:tcMar>
              <w:top w:w="15" w:type="dxa"/>
              <w:left w:w="15" w:type="dxa"/>
              <w:bottom w:w="15" w:type="dxa"/>
              <w:right w:w="15" w:type="dxa"/>
            </w:tcMar>
            <w:vAlign w:val="center"/>
            <w:hideMark/>
          </w:tcPr>
          <w:p w14:paraId="11D51DFC" w14:textId="77777777" w:rsidR="00130B18" w:rsidRDefault="00BC0710" w:rsidP="00CF31CF">
            <w:pPr>
              <w:spacing w:after="0" w:line="240" w:lineRule="auto"/>
              <w:jc w:val="center"/>
              <w:rPr>
                <w:rFonts w:ascii="Times New Roman" w:hAnsi="Times New Roman"/>
                <w:noProof/>
                <w:sz w:val="24"/>
              </w:rPr>
            </w:pPr>
            <w:r>
              <w:rPr>
                <w:rFonts w:ascii="Times New Roman" w:hAnsi="Times New Roman"/>
                <w:sz w:val="24"/>
              </w:rPr>
              <w:t>Power plant of a different type</w:t>
            </w:r>
          </w:p>
          <w:p w14:paraId="6776B836" w14:textId="43042A3C"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(indicate the type)</w:t>
            </w:r>
          </w:p>
        </w:tc>
      </w:tr>
      <w:tr w:rsidR="001F7EAC" w:rsidRPr="00130B18" w14:paraId="7A1D7BEF" w14:textId="77777777" w:rsidTr="00173EEB">
        <w:trPr>
          <w:trHeight w:val="227"/>
        </w:trPr>
        <w:tc>
          <w:tcPr>
            <w:tcW w:w="789" w:type="pct"/>
            <w:tcMar>
              <w:top w:w="15" w:type="dxa"/>
              <w:left w:w="15" w:type="dxa"/>
              <w:bottom w:w="15" w:type="dxa"/>
              <w:right w:w="15" w:type="dxa"/>
            </w:tcMar>
            <w:vAlign w:val="center"/>
          </w:tcPr>
          <w:p w14:paraId="3C3D093F" w14:textId="77777777" w:rsidR="00BC0710" w:rsidRPr="00130B18" w:rsidRDefault="00BC0710" w:rsidP="00CF31CF">
            <w:pPr>
              <w:spacing w:after="0" w:line="240" w:lineRule="auto"/>
              <w:jc w:val="center"/>
              <w:rPr>
                <w:rFonts w:ascii="Times New Roman" w:hAnsi="Times New Roman"/>
                <w:noProof/>
                <w:sz w:val="24"/>
              </w:rPr>
            </w:pPr>
          </w:p>
        </w:tc>
        <w:tc>
          <w:tcPr>
            <w:tcW w:w="815" w:type="pct"/>
            <w:tcMar>
              <w:top w:w="15" w:type="dxa"/>
              <w:left w:w="15" w:type="dxa"/>
              <w:bottom w:w="15" w:type="dxa"/>
              <w:right w:w="15" w:type="dxa"/>
            </w:tcMar>
            <w:vAlign w:val="center"/>
          </w:tcPr>
          <w:p w14:paraId="0C989726" w14:textId="77777777" w:rsidR="00BC0710" w:rsidRPr="00130B18" w:rsidRDefault="00BC0710" w:rsidP="00CF31CF">
            <w:pPr>
              <w:spacing w:after="0" w:line="240" w:lineRule="auto"/>
              <w:jc w:val="center"/>
              <w:rPr>
                <w:rFonts w:ascii="Times New Roman" w:hAnsi="Times New Roman"/>
                <w:noProof/>
                <w:sz w:val="24"/>
              </w:rPr>
            </w:pPr>
          </w:p>
        </w:tc>
        <w:tc>
          <w:tcPr>
            <w:tcW w:w="737" w:type="pct"/>
            <w:tcMar>
              <w:top w:w="15" w:type="dxa"/>
              <w:left w:w="15" w:type="dxa"/>
              <w:bottom w:w="15" w:type="dxa"/>
              <w:right w:w="15" w:type="dxa"/>
            </w:tcMar>
            <w:vAlign w:val="center"/>
          </w:tcPr>
          <w:p w14:paraId="54EB3770" w14:textId="77777777" w:rsidR="00BC0710" w:rsidRPr="00130B18" w:rsidRDefault="00BC0710" w:rsidP="00CF31CF">
            <w:pPr>
              <w:spacing w:after="0" w:line="240" w:lineRule="auto"/>
              <w:jc w:val="center"/>
              <w:rPr>
                <w:rFonts w:ascii="Times New Roman" w:hAnsi="Times New Roman"/>
                <w:noProof/>
                <w:sz w:val="24"/>
              </w:rPr>
            </w:pPr>
          </w:p>
        </w:tc>
        <w:tc>
          <w:tcPr>
            <w:tcW w:w="864" w:type="pct"/>
            <w:tcMar>
              <w:top w:w="15" w:type="dxa"/>
              <w:left w:w="15" w:type="dxa"/>
              <w:bottom w:w="15" w:type="dxa"/>
              <w:right w:w="15" w:type="dxa"/>
            </w:tcMar>
            <w:vAlign w:val="center"/>
          </w:tcPr>
          <w:p w14:paraId="5EBAAB16" w14:textId="77777777" w:rsidR="00BC0710" w:rsidRPr="00130B18" w:rsidRDefault="00BC0710" w:rsidP="00CF31CF">
            <w:pPr>
              <w:spacing w:after="0" w:line="240" w:lineRule="auto"/>
              <w:jc w:val="center"/>
              <w:rPr>
                <w:rFonts w:ascii="Times New Roman" w:hAnsi="Times New Roman"/>
                <w:noProof/>
                <w:sz w:val="24"/>
              </w:rPr>
            </w:pPr>
          </w:p>
        </w:tc>
        <w:tc>
          <w:tcPr>
            <w:tcW w:w="782" w:type="pct"/>
            <w:vAlign w:val="center"/>
          </w:tcPr>
          <w:p w14:paraId="3A425E4F" w14:textId="77777777" w:rsidR="00BC0710" w:rsidRPr="00130B18" w:rsidRDefault="00BC0710" w:rsidP="00CF31CF">
            <w:pPr>
              <w:spacing w:after="0" w:line="240" w:lineRule="auto"/>
              <w:jc w:val="center"/>
              <w:rPr>
                <w:rFonts w:ascii="Times New Roman" w:hAnsi="Times New Roman"/>
                <w:noProof/>
                <w:sz w:val="24"/>
              </w:rPr>
            </w:pPr>
          </w:p>
        </w:tc>
        <w:tc>
          <w:tcPr>
            <w:tcW w:w="1013" w:type="pct"/>
            <w:tcMar>
              <w:top w:w="15" w:type="dxa"/>
              <w:left w:w="15" w:type="dxa"/>
              <w:bottom w:w="15" w:type="dxa"/>
              <w:right w:w="15" w:type="dxa"/>
            </w:tcMar>
            <w:vAlign w:val="center"/>
          </w:tcPr>
          <w:p w14:paraId="1F28C515" w14:textId="77777777" w:rsidR="00BC0710" w:rsidRPr="00130B18" w:rsidRDefault="00BC0710" w:rsidP="00CF31CF">
            <w:pPr>
              <w:spacing w:after="0" w:line="240" w:lineRule="auto"/>
              <w:jc w:val="center"/>
              <w:rPr>
                <w:rFonts w:ascii="Times New Roman" w:hAnsi="Times New Roman"/>
                <w:noProof/>
                <w:sz w:val="24"/>
              </w:rPr>
            </w:pPr>
          </w:p>
        </w:tc>
      </w:tr>
    </w:tbl>
    <w:p w14:paraId="582880B3" w14:textId="77777777" w:rsidR="00BC0710" w:rsidRPr="00130B18" w:rsidRDefault="00BC0710" w:rsidP="00130B18">
      <w:pPr>
        <w:spacing w:after="0" w:line="240" w:lineRule="auto"/>
        <w:jc w:val="both"/>
        <w:rPr>
          <w:rFonts w:ascii="Times New Roman" w:hAnsi="Times New Roman"/>
          <w:noProof/>
          <w:sz w:val="24"/>
        </w:rPr>
      </w:pPr>
    </w:p>
    <w:p w14:paraId="24DE3D0E" w14:textId="77777777" w:rsidR="00BC0710" w:rsidRPr="00130B18" w:rsidRDefault="00BC0710" w:rsidP="00130B18">
      <w:pPr>
        <w:tabs>
          <w:tab w:val="left" w:pos="9071"/>
        </w:tabs>
        <w:spacing w:after="0" w:line="240" w:lineRule="auto"/>
        <w:jc w:val="both"/>
        <w:rPr>
          <w:rFonts w:ascii="Times New Roman" w:hAnsi="Times New Roman"/>
          <w:noProof/>
          <w:sz w:val="24"/>
        </w:rPr>
      </w:pPr>
      <w:bookmarkStart w:id="34" w:name="_Hlk49958906"/>
      <w:r>
        <w:rPr>
          <w:rFonts w:ascii="Times New Roman" w:hAnsi="Times New Roman"/>
          <w:sz w:val="24"/>
        </w:rPr>
        <w:t>2.4. the capacity of the existing electricity production equipment (or that of inverters if any have been installed) ____________ MW</w:t>
      </w:r>
    </w:p>
    <w:p w14:paraId="7CD8F662" w14:textId="77777777" w:rsidR="00BC0710" w:rsidRPr="00130B18" w:rsidRDefault="00BC0710" w:rsidP="00130B18">
      <w:pPr>
        <w:spacing w:after="0" w:line="240" w:lineRule="auto"/>
        <w:jc w:val="both"/>
        <w:rPr>
          <w:rFonts w:ascii="Times New Roman" w:hAnsi="Times New Roman"/>
          <w:noProof/>
          <w:sz w:val="24"/>
          <w:szCs w:val="8"/>
        </w:rPr>
      </w:pPr>
    </w:p>
    <w:p w14:paraId="2A710590"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2.5. the intended total capacity of the electricity production equipment to be installed (or that of inverters if any have been installed) after increasing ____________ MW</w:t>
      </w:r>
    </w:p>
    <w:bookmarkEnd w:id="34"/>
    <w:p w14:paraId="4CEF37CF" w14:textId="77777777" w:rsidR="00BC0710" w:rsidRPr="00130B18" w:rsidRDefault="00BC0710" w:rsidP="00130B18">
      <w:pPr>
        <w:spacing w:after="0" w:line="240" w:lineRule="auto"/>
        <w:jc w:val="both"/>
        <w:rPr>
          <w:rFonts w:ascii="Times New Roman" w:hAnsi="Times New Roman"/>
          <w:bCs/>
          <w:noProof/>
          <w:sz w:val="24"/>
        </w:rPr>
      </w:pPr>
    </w:p>
    <w:p w14:paraId="103CD984" w14:textId="70255AE2" w:rsidR="00BC0710" w:rsidRDefault="00BC0710" w:rsidP="00130B18">
      <w:pPr>
        <w:spacing w:after="0" w:line="240" w:lineRule="auto"/>
        <w:jc w:val="both"/>
        <w:rPr>
          <w:rFonts w:ascii="Times New Roman" w:hAnsi="Times New Roman"/>
          <w:bCs/>
          <w:noProof/>
          <w:sz w:val="24"/>
        </w:rPr>
      </w:pPr>
      <w:r>
        <w:rPr>
          <w:rFonts w:ascii="Times New Roman" w:hAnsi="Times New Roman"/>
          <w:b/>
          <w:sz w:val="24"/>
        </w:rPr>
        <w:t>3. Information on the planned new electricity production equipment</w:t>
      </w:r>
      <w:r>
        <w:rPr>
          <w:rFonts w:ascii="Times New Roman" w:hAnsi="Times New Roman"/>
          <w:sz w:val="24"/>
          <w:vertAlign w:val="superscript"/>
        </w:rPr>
        <w:t>2</w:t>
      </w:r>
      <w:r>
        <w:rPr>
          <w:rFonts w:ascii="Times New Roman" w:hAnsi="Times New Roman"/>
          <w:sz w:val="24"/>
        </w:rPr>
        <w:t>:</w:t>
      </w:r>
    </w:p>
    <w:p w14:paraId="641C909A" w14:textId="77777777" w:rsidR="00CF31CF" w:rsidRPr="00130B18" w:rsidRDefault="00CF31CF" w:rsidP="00130B18">
      <w:pPr>
        <w:spacing w:after="0" w:line="240" w:lineRule="auto"/>
        <w:jc w:val="both"/>
        <w:rPr>
          <w:rFonts w:ascii="Times New Roman" w:hAnsi="Times New Roman"/>
          <w:b/>
          <w:bCs/>
          <w:noProof/>
          <w:sz w:val="24"/>
        </w:rPr>
      </w:pPr>
    </w:p>
    <w:p w14:paraId="09716437" w14:textId="77777777"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3.1. the type of power plant (mark as appropriate):</w:t>
      </w:r>
    </w:p>
    <w:p w14:paraId="5E1E3B7D" w14:textId="77777777" w:rsidR="00BC0710" w:rsidRPr="00130B18" w:rsidRDefault="00BC0710" w:rsidP="00130B18">
      <w:pPr>
        <w:spacing w:after="0" w:line="240" w:lineRule="auto"/>
        <w:jc w:val="both"/>
        <w:rPr>
          <w:rFonts w:ascii="Times New Roman" w:hAnsi="Times New Roman"/>
          <w:noProof/>
          <w:sz w:val="24"/>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29"/>
        <w:gridCol w:w="1477"/>
        <w:gridCol w:w="1336"/>
        <w:gridCol w:w="1566"/>
        <w:gridCol w:w="1417"/>
        <w:gridCol w:w="1836"/>
      </w:tblGrid>
      <w:tr w:rsidR="001F7EAC" w:rsidRPr="00130B18" w14:paraId="6236243B" w14:textId="77777777" w:rsidTr="00173EEB">
        <w:trPr>
          <w:trHeight w:val="227"/>
        </w:trPr>
        <w:tc>
          <w:tcPr>
            <w:tcW w:w="789" w:type="pct"/>
            <w:tcMar>
              <w:top w:w="15" w:type="dxa"/>
              <w:left w:w="15" w:type="dxa"/>
              <w:bottom w:w="15" w:type="dxa"/>
              <w:right w:w="15" w:type="dxa"/>
            </w:tcMar>
            <w:vAlign w:val="center"/>
            <w:hideMark/>
          </w:tcPr>
          <w:p w14:paraId="48DD1C60"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Condensation power plant</w:t>
            </w:r>
          </w:p>
        </w:tc>
        <w:tc>
          <w:tcPr>
            <w:tcW w:w="815" w:type="pct"/>
            <w:tcMar>
              <w:top w:w="15" w:type="dxa"/>
              <w:left w:w="15" w:type="dxa"/>
              <w:bottom w:w="15" w:type="dxa"/>
              <w:right w:w="15" w:type="dxa"/>
            </w:tcMar>
            <w:vAlign w:val="center"/>
            <w:hideMark/>
          </w:tcPr>
          <w:p w14:paraId="65967347"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Cogeneration power plant</w:t>
            </w:r>
          </w:p>
        </w:tc>
        <w:tc>
          <w:tcPr>
            <w:tcW w:w="737" w:type="pct"/>
            <w:tcMar>
              <w:top w:w="15" w:type="dxa"/>
              <w:left w:w="15" w:type="dxa"/>
              <w:bottom w:w="15" w:type="dxa"/>
              <w:right w:w="15" w:type="dxa"/>
            </w:tcMar>
            <w:vAlign w:val="center"/>
            <w:hideMark/>
          </w:tcPr>
          <w:p w14:paraId="57D153EB"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Wind power plant</w:t>
            </w:r>
          </w:p>
        </w:tc>
        <w:tc>
          <w:tcPr>
            <w:tcW w:w="864" w:type="pct"/>
            <w:tcMar>
              <w:top w:w="15" w:type="dxa"/>
              <w:left w:w="15" w:type="dxa"/>
              <w:bottom w:w="15" w:type="dxa"/>
              <w:right w:w="15" w:type="dxa"/>
            </w:tcMar>
            <w:vAlign w:val="center"/>
            <w:hideMark/>
          </w:tcPr>
          <w:p w14:paraId="148D3225"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Hydroelectric power plant</w:t>
            </w:r>
          </w:p>
        </w:tc>
        <w:tc>
          <w:tcPr>
            <w:tcW w:w="782" w:type="pct"/>
            <w:vAlign w:val="center"/>
          </w:tcPr>
          <w:p w14:paraId="07C96BC5" w14:textId="77777777"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Solar power plant</w:t>
            </w:r>
          </w:p>
        </w:tc>
        <w:tc>
          <w:tcPr>
            <w:tcW w:w="1013" w:type="pct"/>
            <w:tcMar>
              <w:top w:w="15" w:type="dxa"/>
              <w:left w:w="15" w:type="dxa"/>
              <w:bottom w:w="15" w:type="dxa"/>
              <w:right w:w="15" w:type="dxa"/>
            </w:tcMar>
            <w:vAlign w:val="center"/>
            <w:hideMark/>
          </w:tcPr>
          <w:p w14:paraId="75A40283" w14:textId="77777777" w:rsidR="00130B18" w:rsidRDefault="00BC0710" w:rsidP="00CF31CF">
            <w:pPr>
              <w:spacing w:after="0" w:line="240" w:lineRule="auto"/>
              <w:jc w:val="center"/>
              <w:rPr>
                <w:rFonts w:ascii="Times New Roman" w:hAnsi="Times New Roman"/>
                <w:noProof/>
                <w:sz w:val="24"/>
              </w:rPr>
            </w:pPr>
            <w:r>
              <w:rPr>
                <w:rFonts w:ascii="Times New Roman" w:hAnsi="Times New Roman"/>
                <w:sz w:val="24"/>
              </w:rPr>
              <w:t>Power plant of a different type</w:t>
            </w:r>
          </w:p>
          <w:p w14:paraId="55380C21" w14:textId="37EC0C63" w:rsidR="00BC0710" w:rsidRPr="00130B18" w:rsidRDefault="00BC0710" w:rsidP="00CF31CF">
            <w:pPr>
              <w:spacing w:after="0" w:line="240" w:lineRule="auto"/>
              <w:jc w:val="center"/>
              <w:rPr>
                <w:rFonts w:ascii="Times New Roman" w:hAnsi="Times New Roman"/>
                <w:noProof/>
                <w:sz w:val="24"/>
              </w:rPr>
            </w:pPr>
            <w:r>
              <w:rPr>
                <w:rFonts w:ascii="Times New Roman" w:hAnsi="Times New Roman"/>
                <w:sz w:val="24"/>
              </w:rPr>
              <w:t>(indicate the type)</w:t>
            </w:r>
          </w:p>
        </w:tc>
      </w:tr>
      <w:tr w:rsidR="001F7EAC" w:rsidRPr="00130B18" w14:paraId="69BB717C" w14:textId="77777777" w:rsidTr="00173EEB">
        <w:trPr>
          <w:trHeight w:val="227"/>
        </w:trPr>
        <w:tc>
          <w:tcPr>
            <w:tcW w:w="789" w:type="pct"/>
            <w:tcMar>
              <w:top w:w="15" w:type="dxa"/>
              <w:left w:w="15" w:type="dxa"/>
              <w:bottom w:w="15" w:type="dxa"/>
              <w:right w:w="15" w:type="dxa"/>
            </w:tcMar>
            <w:vAlign w:val="center"/>
          </w:tcPr>
          <w:p w14:paraId="5218C7E5" w14:textId="77777777" w:rsidR="00BC0710" w:rsidRPr="00130B18" w:rsidRDefault="00BC0710" w:rsidP="00CF31CF">
            <w:pPr>
              <w:spacing w:after="0" w:line="240" w:lineRule="auto"/>
              <w:jc w:val="center"/>
              <w:rPr>
                <w:rFonts w:ascii="Times New Roman" w:hAnsi="Times New Roman"/>
                <w:noProof/>
                <w:sz w:val="24"/>
              </w:rPr>
            </w:pPr>
          </w:p>
        </w:tc>
        <w:tc>
          <w:tcPr>
            <w:tcW w:w="815" w:type="pct"/>
            <w:tcMar>
              <w:top w:w="15" w:type="dxa"/>
              <w:left w:w="15" w:type="dxa"/>
              <w:bottom w:w="15" w:type="dxa"/>
              <w:right w:w="15" w:type="dxa"/>
            </w:tcMar>
            <w:vAlign w:val="center"/>
          </w:tcPr>
          <w:p w14:paraId="1BB97B94" w14:textId="77777777" w:rsidR="00BC0710" w:rsidRPr="00130B18" w:rsidRDefault="00BC0710" w:rsidP="00CF31CF">
            <w:pPr>
              <w:spacing w:after="0" w:line="240" w:lineRule="auto"/>
              <w:jc w:val="center"/>
              <w:rPr>
                <w:rFonts w:ascii="Times New Roman" w:hAnsi="Times New Roman"/>
                <w:noProof/>
                <w:sz w:val="24"/>
              </w:rPr>
            </w:pPr>
          </w:p>
        </w:tc>
        <w:tc>
          <w:tcPr>
            <w:tcW w:w="737" w:type="pct"/>
            <w:tcMar>
              <w:top w:w="15" w:type="dxa"/>
              <w:left w:w="15" w:type="dxa"/>
              <w:bottom w:w="15" w:type="dxa"/>
              <w:right w:w="15" w:type="dxa"/>
            </w:tcMar>
            <w:vAlign w:val="center"/>
          </w:tcPr>
          <w:p w14:paraId="35C69902" w14:textId="77777777" w:rsidR="00BC0710" w:rsidRPr="00130B18" w:rsidRDefault="00BC0710" w:rsidP="00CF31CF">
            <w:pPr>
              <w:spacing w:after="0" w:line="240" w:lineRule="auto"/>
              <w:jc w:val="center"/>
              <w:rPr>
                <w:rFonts w:ascii="Times New Roman" w:hAnsi="Times New Roman"/>
                <w:noProof/>
                <w:sz w:val="24"/>
              </w:rPr>
            </w:pPr>
          </w:p>
        </w:tc>
        <w:tc>
          <w:tcPr>
            <w:tcW w:w="864" w:type="pct"/>
            <w:tcMar>
              <w:top w:w="15" w:type="dxa"/>
              <w:left w:w="15" w:type="dxa"/>
              <w:bottom w:w="15" w:type="dxa"/>
              <w:right w:w="15" w:type="dxa"/>
            </w:tcMar>
            <w:vAlign w:val="center"/>
          </w:tcPr>
          <w:p w14:paraId="1EE8BD11" w14:textId="77777777" w:rsidR="00BC0710" w:rsidRPr="00130B18" w:rsidRDefault="00BC0710" w:rsidP="00CF31CF">
            <w:pPr>
              <w:spacing w:after="0" w:line="240" w:lineRule="auto"/>
              <w:jc w:val="center"/>
              <w:rPr>
                <w:rFonts w:ascii="Times New Roman" w:hAnsi="Times New Roman"/>
                <w:noProof/>
                <w:sz w:val="24"/>
              </w:rPr>
            </w:pPr>
          </w:p>
        </w:tc>
        <w:tc>
          <w:tcPr>
            <w:tcW w:w="782" w:type="pct"/>
            <w:vAlign w:val="center"/>
          </w:tcPr>
          <w:p w14:paraId="61A9F8C2" w14:textId="77777777" w:rsidR="00BC0710" w:rsidRPr="00130B18" w:rsidRDefault="00BC0710" w:rsidP="00CF31CF">
            <w:pPr>
              <w:spacing w:after="0" w:line="240" w:lineRule="auto"/>
              <w:jc w:val="center"/>
              <w:rPr>
                <w:rFonts w:ascii="Times New Roman" w:hAnsi="Times New Roman"/>
                <w:noProof/>
                <w:sz w:val="24"/>
              </w:rPr>
            </w:pPr>
          </w:p>
        </w:tc>
        <w:tc>
          <w:tcPr>
            <w:tcW w:w="1013" w:type="pct"/>
            <w:tcMar>
              <w:top w:w="15" w:type="dxa"/>
              <w:left w:w="15" w:type="dxa"/>
              <w:bottom w:w="15" w:type="dxa"/>
              <w:right w:w="15" w:type="dxa"/>
            </w:tcMar>
            <w:vAlign w:val="center"/>
          </w:tcPr>
          <w:p w14:paraId="50B92489" w14:textId="77777777" w:rsidR="00BC0710" w:rsidRPr="00130B18" w:rsidRDefault="00BC0710" w:rsidP="00CF31CF">
            <w:pPr>
              <w:spacing w:after="0" w:line="240" w:lineRule="auto"/>
              <w:jc w:val="center"/>
              <w:rPr>
                <w:rFonts w:ascii="Times New Roman" w:hAnsi="Times New Roman"/>
                <w:noProof/>
                <w:sz w:val="24"/>
              </w:rPr>
            </w:pPr>
          </w:p>
        </w:tc>
      </w:tr>
    </w:tbl>
    <w:p w14:paraId="56FD9A75" w14:textId="77777777" w:rsidR="00BC0710" w:rsidRPr="00130B18" w:rsidRDefault="00BC0710" w:rsidP="00130B1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8812"/>
        <w:gridCol w:w="259"/>
      </w:tblGrid>
      <w:tr w:rsidR="001F7EAC" w:rsidRPr="00130B18" w14:paraId="64E72C7E" w14:textId="77777777" w:rsidTr="00173EEB">
        <w:trPr>
          <w:trHeight w:val="227"/>
        </w:trPr>
        <w:tc>
          <w:tcPr>
            <w:tcW w:w="9071" w:type="dxa"/>
            <w:gridSpan w:val="2"/>
            <w:shd w:val="clear" w:color="auto" w:fill="auto"/>
          </w:tcPr>
          <w:p w14:paraId="5A1B505F"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3.2. the planned location of the power plant:</w:t>
            </w:r>
          </w:p>
        </w:tc>
      </w:tr>
      <w:tr w:rsidR="001F7EAC" w:rsidRPr="00130B18" w14:paraId="68560692" w14:textId="77777777" w:rsidTr="00173EEB">
        <w:trPr>
          <w:trHeight w:val="227"/>
        </w:trPr>
        <w:tc>
          <w:tcPr>
            <w:tcW w:w="9071" w:type="dxa"/>
            <w:gridSpan w:val="2"/>
            <w:shd w:val="clear" w:color="auto" w:fill="auto"/>
          </w:tcPr>
          <w:p w14:paraId="13A2D1C4" w14:textId="39D8C6C0" w:rsidR="00BC0710" w:rsidRPr="00130B18" w:rsidRDefault="00BC0710" w:rsidP="00130B18">
            <w:pPr>
              <w:tabs>
                <w:tab w:val="left" w:pos="9071"/>
              </w:tabs>
              <w:spacing w:after="0" w:line="240" w:lineRule="auto"/>
              <w:jc w:val="both"/>
              <w:rPr>
                <w:rFonts w:ascii="Times New Roman" w:hAnsi="Times New Roman"/>
                <w:noProof/>
                <w:sz w:val="24"/>
              </w:rPr>
            </w:pPr>
            <w:bookmarkStart w:id="35" w:name="_Hlk46835938"/>
            <w:r>
              <w:rPr>
                <w:rFonts w:ascii="Times New Roman" w:hAnsi="Times New Roman"/>
                <w:sz w:val="24"/>
              </w:rPr>
              <w:t>3.2.1. the address of the power plant (street, name of the house or number, town or village, parish,</w:t>
            </w:r>
            <w:r w:rsidR="00173EEB">
              <w:rPr>
                <w:rFonts w:ascii="Times New Roman" w:hAnsi="Times New Roman"/>
                <w:sz w:val="24"/>
              </w:rPr>
              <w:t xml:space="preserve"> </w:t>
            </w:r>
            <w:r w:rsidR="00173EEB">
              <w:rPr>
                <w:rFonts w:ascii="Times New Roman" w:hAnsi="Times New Roman"/>
                <w:sz w:val="24"/>
              </w:rPr>
              <w:t>municipality) and cadastre number of the immovable property</w:t>
            </w:r>
            <w:r w:rsidR="00173EEB">
              <w:rPr>
                <w:rFonts w:ascii="Times New Roman" w:hAnsi="Times New Roman"/>
                <w:sz w:val="24"/>
              </w:rPr>
              <w:t>____________________</w:t>
            </w:r>
          </w:p>
        </w:tc>
      </w:tr>
      <w:tr w:rsidR="00173EEB" w:rsidRPr="00130B18" w14:paraId="2186FD9B" w14:textId="77777777" w:rsidTr="00D31BFF">
        <w:trPr>
          <w:trHeight w:val="227"/>
        </w:trPr>
        <w:tc>
          <w:tcPr>
            <w:tcW w:w="8812" w:type="dxa"/>
            <w:tcBorders>
              <w:bottom w:val="single" w:sz="4" w:space="0" w:color="auto"/>
            </w:tcBorders>
            <w:shd w:val="clear" w:color="auto" w:fill="auto"/>
          </w:tcPr>
          <w:p w14:paraId="17C17C7C" w14:textId="77777777" w:rsidR="00173EEB" w:rsidRPr="00130B18" w:rsidRDefault="00173EEB" w:rsidP="00130B18">
            <w:pPr>
              <w:tabs>
                <w:tab w:val="left" w:pos="9071"/>
              </w:tabs>
              <w:spacing w:after="0" w:line="240" w:lineRule="auto"/>
              <w:jc w:val="both"/>
              <w:rPr>
                <w:rFonts w:ascii="Times New Roman" w:hAnsi="Times New Roman"/>
                <w:noProof/>
                <w:sz w:val="24"/>
              </w:rPr>
            </w:pPr>
          </w:p>
        </w:tc>
        <w:tc>
          <w:tcPr>
            <w:tcW w:w="259" w:type="dxa"/>
            <w:tcBorders>
              <w:bottom w:val="single" w:sz="4" w:space="0" w:color="auto"/>
            </w:tcBorders>
            <w:shd w:val="clear" w:color="auto" w:fill="auto"/>
          </w:tcPr>
          <w:p w14:paraId="74D16E72" w14:textId="77777777" w:rsidR="00173EEB" w:rsidRPr="00130B18" w:rsidRDefault="00173EEB" w:rsidP="00130B18">
            <w:pPr>
              <w:tabs>
                <w:tab w:val="left" w:pos="9071"/>
              </w:tabs>
              <w:spacing w:after="0" w:line="240" w:lineRule="auto"/>
              <w:jc w:val="both"/>
              <w:rPr>
                <w:rFonts w:ascii="Times New Roman" w:hAnsi="Times New Roman"/>
                <w:noProof/>
                <w:sz w:val="24"/>
              </w:rPr>
            </w:pPr>
          </w:p>
        </w:tc>
      </w:tr>
    </w:tbl>
    <w:p w14:paraId="52BBF641" w14:textId="77777777" w:rsidR="00BC0710" w:rsidRPr="00130B18" w:rsidRDefault="00BC0710" w:rsidP="00130B18">
      <w:pPr>
        <w:spacing w:after="0" w:line="240" w:lineRule="auto"/>
        <w:jc w:val="both"/>
        <w:rPr>
          <w:rFonts w:ascii="Times New Roman" w:hAnsi="Times New Roman"/>
          <w:noProof/>
          <w:sz w:val="24"/>
          <w:szCs w:val="8"/>
        </w:rPr>
      </w:pPr>
    </w:p>
    <w:tbl>
      <w:tblPr>
        <w:tblW w:w="5000" w:type="pct"/>
        <w:tblCellMar>
          <w:top w:w="28" w:type="dxa"/>
          <w:left w:w="28" w:type="dxa"/>
          <w:bottom w:w="28" w:type="dxa"/>
          <w:right w:w="28" w:type="dxa"/>
        </w:tblCellMar>
        <w:tblLook w:val="04A0" w:firstRow="1" w:lastRow="0" w:firstColumn="1" w:lastColumn="0" w:noHBand="0" w:noVBand="1"/>
      </w:tblPr>
      <w:tblGrid>
        <w:gridCol w:w="8813"/>
        <w:gridCol w:w="258"/>
      </w:tblGrid>
      <w:tr w:rsidR="001F7EAC" w:rsidRPr="00130B18" w14:paraId="115F4FC6" w14:textId="77777777" w:rsidTr="00173EEB">
        <w:trPr>
          <w:trHeight w:val="227"/>
        </w:trPr>
        <w:tc>
          <w:tcPr>
            <w:tcW w:w="9071" w:type="dxa"/>
            <w:gridSpan w:val="2"/>
            <w:shd w:val="clear" w:color="auto" w:fill="auto"/>
          </w:tcPr>
          <w:p w14:paraId="0FE2F861" w14:textId="46065F4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3.2.2. the connection address of the power plant (street, name of the house or number, town or village,</w:t>
            </w:r>
            <w:r w:rsidR="00173EEB">
              <w:rPr>
                <w:rFonts w:ascii="Times New Roman" w:hAnsi="Times New Roman"/>
                <w:sz w:val="24"/>
              </w:rPr>
              <w:t xml:space="preserve"> </w:t>
            </w:r>
            <w:r w:rsidR="00173EEB">
              <w:rPr>
                <w:rFonts w:ascii="Times New Roman" w:hAnsi="Times New Roman"/>
                <w:sz w:val="24"/>
              </w:rPr>
              <w:t>parish, municipality) and cadastre number of the immovable property</w:t>
            </w:r>
            <w:r w:rsidR="00173EEB">
              <w:rPr>
                <w:rFonts w:ascii="Times New Roman" w:hAnsi="Times New Roman"/>
                <w:sz w:val="24"/>
              </w:rPr>
              <w:t>_____________</w:t>
            </w:r>
          </w:p>
        </w:tc>
      </w:tr>
      <w:tr w:rsidR="00173EEB" w:rsidRPr="00130B18" w14:paraId="025C047F" w14:textId="77777777" w:rsidTr="002366B4">
        <w:trPr>
          <w:trHeight w:val="227"/>
        </w:trPr>
        <w:tc>
          <w:tcPr>
            <w:tcW w:w="8813" w:type="dxa"/>
            <w:tcBorders>
              <w:bottom w:val="single" w:sz="4" w:space="0" w:color="auto"/>
            </w:tcBorders>
            <w:shd w:val="clear" w:color="auto" w:fill="auto"/>
          </w:tcPr>
          <w:p w14:paraId="55D88699" w14:textId="77777777" w:rsidR="00173EEB" w:rsidRPr="00130B18" w:rsidRDefault="00173EEB" w:rsidP="00130B18">
            <w:pPr>
              <w:tabs>
                <w:tab w:val="left" w:pos="9071"/>
              </w:tabs>
              <w:spacing w:after="0" w:line="240" w:lineRule="auto"/>
              <w:jc w:val="both"/>
              <w:rPr>
                <w:rFonts w:ascii="Times New Roman" w:hAnsi="Times New Roman"/>
                <w:noProof/>
                <w:sz w:val="24"/>
              </w:rPr>
            </w:pPr>
          </w:p>
        </w:tc>
        <w:tc>
          <w:tcPr>
            <w:tcW w:w="258" w:type="dxa"/>
            <w:shd w:val="clear" w:color="auto" w:fill="auto"/>
          </w:tcPr>
          <w:p w14:paraId="6EB073EC" w14:textId="77777777" w:rsidR="00173EEB" w:rsidRPr="00130B18" w:rsidRDefault="00173EEB" w:rsidP="00130B18">
            <w:pPr>
              <w:tabs>
                <w:tab w:val="left" w:pos="9071"/>
              </w:tabs>
              <w:spacing w:after="0" w:line="240" w:lineRule="auto"/>
              <w:jc w:val="both"/>
              <w:rPr>
                <w:rFonts w:ascii="Times New Roman" w:hAnsi="Times New Roman"/>
                <w:noProof/>
                <w:sz w:val="24"/>
                <w:vertAlign w:val="superscript"/>
              </w:rPr>
            </w:pPr>
            <w:r>
              <w:rPr>
                <w:rFonts w:ascii="Times New Roman" w:hAnsi="Times New Roman"/>
                <w:sz w:val="24"/>
                <w:vertAlign w:val="superscript"/>
              </w:rPr>
              <w:t>3</w:t>
            </w:r>
          </w:p>
        </w:tc>
      </w:tr>
      <w:bookmarkEnd w:id="35"/>
    </w:tbl>
    <w:p w14:paraId="1F253502" w14:textId="77777777" w:rsidR="00BC0710" w:rsidRPr="00130B18" w:rsidRDefault="00BC0710" w:rsidP="00130B18">
      <w:pPr>
        <w:spacing w:after="0" w:line="240" w:lineRule="auto"/>
        <w:jc w:val="both"/>
        <w:rPr>
          <w:rFonts w:ascii="Times New Roman" w:hAnsi="Times New Roman"/>
          <w:noProof/>
          <w:sz w:val="24"/>
          <w:szCs w:val="8"/>
        </w:rPr>
      </w:pPr>
    </w:p>
    <w:tbl>
      <w:tblPr>
        <w:tblW w:w="5000" w:type="pct"/>
        <w:tblCellMar>
          <w:top w:w="28" w:type="dxa"/>
          <w:left w:w="28" w:type="dxa"/>
          <w:bottom w:w="28" w:type="dxa"/>
          <w:right w:w="28" w:type="dxa"/>
        </w:tblCellMar>
        <w:tblLook w:val="04A0" w:firstRow="1" w:lastRow="0" w:firstColumn="1" w:lastColumn="0" w:noHBand="0" w:noVBand="1"/>
      </w:tblPr>
      <w:tblGrid>
        <w:gridCol w:w="8805"/>
        <w:gridCol w:w="266"/>
      </w:tblGrid>
      <w:tr w:rsidR="001F7EAC" w:rsidRPr="00130B18" w14:paraId="591EB746" w14:textId="77777777" w:rsidTr="00173EEB">
        <w:trPr>
          <w:trHeight w:val="227"/>
        </w:trPr>
        <w:tc>
          <w:tcPr>
            <w:tcW w:w="9071" w:type="dxa"/>
            <w:gridSpan w:val="2"/>
            <w:shd w:val="clear" w:color="auto" w:fill="auto"/>
          </w:tcPr>
          <w:p w14:paraId="716F6265" w14:textId="0CEB1585" w:rsidR="00BC0710" w:rsidRPr="00130B18" w:rsidRDefault="00BC0710" w:rsidP="00130B18">
            <w:pPr>
              <w:tabs>
                <w:tab w:val="left" w:pos="8931"/>
              </w:tabs>
              <w:spacing w:after="0" w:line="240" w:lineRule="auto"/>
              <w:jc w:val="both"/>
              <w:rPr>
                <w:rFonts w:ascii="Times New Roman" w:hAnsi="Times New Roman"/>
                <w:noProof/>
                <w:sz w:val="24"/>
              </w:rPr>
            </w:pPr>
            <w:r>
              <w:rPr>
                <w:rFonts w:ascii="Times New Roman" w:hAnsi="Times New Roman"/>
                <w:sz w:val="24"/>
              </w:rPr>
              <w:t xml:space="preserve">3.2.3. if it is planned to build a power plant in the territorial waters of the Republic of Latvia or in the exclusive economic zone of the Republic of Latvia, the coordinates of the vertices of the area in the World Geodetic </w:t>
            </w:r>
            <w:r w:rsidR="00173EEB">
              <w:rPr>
                <w:rFonts w:ascii="Times New Roman" w:hAnsi="Times New Roman"/>
                <w:sz w:val="24"/>
              </w:rPr>
              <w:t>System of 1984 (WGS 84)</w:t>
            </w:r>
            <w:r w:rsidR="00173EEB">
              <w:rPr>
                <w:rFonts w:ascii="Times New Roman" w:hAnsi="Times New Roman"/>
                <w:sz w:val="24"/>
              </w:rPr>
              <w:t>_____________________________</w:t>
            </w:r>
          </w:p>
        </w:tc>
      </w:tr>
      <w:tr w:rsidR="00173EEB" w:rsidRPr="00130B18" w14:paraId="47A8ADF5" w14:textId="77777777" w:rsidTr="00F01F5C">
        <w:trPr>
          <w:trHeight w:val="227"/>
        </w:trPr>
        <w:tc>
          <w:tcPr>
            <w:tcW w:w="8805" w:type="dxa"/>
            <w:tcBorders>
              <w:bottom w:val="single" w:sz="4" w:space="0" w:color="auto"/>
            </w:tcBorders>
            <w:shd w:val="clear" w:color="auto" w:fill="auto"/>
          </w:tcPr>
          <w:p w14:paraId="44396707" w14:textId="77777777" w:rsidR="00173EEB" w:rsidRPr="00130B18" w:rsidRDefault="00173EEB" w:rsidP="00130B18">
            <w:pPr>
              <w:tabs>
                <w:tab w:val="left" w:pos="8931"/>
              </w:tabs>
              <w:spacing w:after="0" w:line="240" w:lineRule="auto"/>
              <w:jc w:val="both"/>
              <w:rPr>
                <w:rFonts w:ascii="Times New Roman" w:hAnsi="Times New Roman"/>
                <w:noProof/>
                <w:sz w:val="24"/>
              </w:rPr>
            </w:pPr>
          </w:p>
        </w:tc>
        <w:tc>
          <w:tcPr>
            <w:tcW w:w="266" w:type="dxa"/>
            <w:tcBorders>
              <w:bottom w:val="single" w:sz="4" w:space="0" w:color="auto"/>
            </w:tcBorders>
            <w:shd w:val="clear" w:color="auto" w:fill="auto"/>
          </w:tcPr>
          <w:p w14:paraId="69323F06" w14:textId="77777777" w:rsidR="00173EEB" w:rsidRPr="00130B18" w:rsidRDefault="00173EEB" w:rsidP="00130B18">
            <w:pPr>
              <w:tabs>
                <w:tab w:val="left" w:pos="8931"/>
              </w:tabs>
              <w:spacing w:after="0" w:line="240" w:lineRule="auto"/>
              <w:jc w:val="both"/>
              <w:rPr>
                <w:rFonts w:ascii="Times New Roman" w:hAnsi="Times New Roman"/>
                <w:noProof/>
                <w:sz w:val="24"/>
                <w:vertAlign w:val="superscript"/>
              </w:rPr>
            </w:pPr>
            <w:r>
              <w:rPr>
                <w:rFonts w:ascii="Times New Roman" w:hAnsi="Times New Roman"/>
                <w:sz w:val="24"/>
                <w:vertAlign w:val="superscript"/>
              </w:rPr>
              <w:t>4</w:t>
            </w:r>
          </w:p>
        </w:tc>
      </w:tr>
    </w:tbl>
    <w:p w14:paraId="2D26759C" w14:textId="77777777" w:rsidR="00BC0710" w:rsidRPr="00130B18" w:rsidRDefault="00BC0710" w:rsidP="00130B18">
      <w:pPr>
        <w:tabs>
          <w:tab w:val="left" w:pos="893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969"/>
        <w:gridCol w:w="4841"/>
        <w:gridCol w:w="261"/>
      </w:tblGrid>
      <w:tr w:rsidR="001F7EAC" w:rsidRPr="00130B18" w14:paraId="7679104C" w14:textId="77777777" w:rsidTr="00173EEB">
        <w:tc>
          <w:tcPr>
            <w:tcW w:w="9071" w:type="dxa"/>
            <w:gridSpan w:val="3"/>
            <w:shd w:val="clear" w:color="auto" w:fill="auto"/>
          </w:tcPr>
          <w:p w14:paraId="377AA0D6" w14:textId="141015C3" w:rsidR="00BC0710" w:rsidRPr="00130B18" w:rsidRDefault="00BC0710" w:rsidP="00130B18">
            <w:pPr>
              <w:tabs>
                <w:tab w:val="left" w:pos="8931"/>
              </w:tabs>
              <w:spacing w:after="0" w:line="240" w:lineRule="auto"/>
              <w:jc w:val="both"/>
              <w:rPr>
                <w:rFonts w:ascii="Times New Roman" w:hAnsi="Times New Roman"/>
                <w:noProof/>
                <w:sz w:val="24"/>
              </w:rPr>
            </w:pPr>
            <w:r>
              <w:rPr>
                <w:rFonts w:ascii="Times New Roman" w:hAnsi="Times New Roman"/>
                <w:sz w:val="24"/>
              </w:rPr>
              <w:t xml:space="preserve">3.2.4. the legal act by which an applicant has been granted the right to introduce new electricity production equipment in the territorial waters of the Republic of Latvia or in the exclusive economic </w:t>
            </w:r>
            <w:r w:rsidR="00173EEB">
              <w:rPr>
                <w:rFonts w:ascii="Times New Roman" w:hAnsi="Times New Roman"/>
                <w:sz w:val="24"/>
              </w:rPr>
              <w:t>zone of the Republic of Latvia</w:t>
            </w:r>
          </w:p>
        </w:tc>
      </w:tr>
      <w:tr w:rsidR="001F7EAC" w:rsidRPr="00130B18" w14:paraId="51CB207B" w14:textId="77777777" w:rsidTr="00173EEB">
        <w:tc>
          <w:tcPr>
            <w:tcW w:w="3969" w:type="dxa"/>
            <w:shd w:val="clear" w:color="auto" w:fill="auto"/>
          </w:tcPr>
          <w:p w14:paraId="1D733CA8" w14:textId="19B37159" w:rsidR="00BC0710" w:rsidRPr="00130B18" w:rsidRDefault="00BC0710" w:rsidP="00130B18">
            <w:pPr>
              <w:tabs>
                <w:tab w:val="left" w:pos="8931"/>
              </w:tabs>
              <w:spacing w:after="0" w:line="240" w:lineRule="auto"/>
              <w:jc w:val="both"/>
              <w:rPr>
                <w:rFonts w:ascii="Times New Roman" w:hAnsi="Times New Roman"/>
                <w:noProof/>
                <w:sz w:val="24"/>
              </w:rPr>
            </w:pPr>
          </w:p>
        </w:tc>
        <w:tc>
          <w:tcPr>
            <w:tcW w:w="4841" w:type="dxa"/>
            <w:tcBorders>
              <w:bottom w:val="single" w:sz="4" w:space="0" w:color="auto"/>
            </w:tcBorders>
            <w:shd w:val="clear" w:color="auto" w:fill="auto"/>
          </w:tcPr>
          <w:p w14:paraId="68EAB50C" w14:textId="77777777" w:rsidR="00BC0710" w:rsidRPr="00130B18" w:rsidRDefault="00BC0710" w:rsidP="00130B18">
            <w:pPr>
              <w:tabs>
                <w:tab w:val="left" w:pos="8931"/>
              </w:tabs>
              <w:spacing w:after="0" w:line="240" w:lineRule="auto"/>
              <w:jc w:val="both"/>
              <w:rPr>
                <w:rFonts w:ascii="Times New Roman" w:hAnsi="Times New Roman"/>
                <w:noProof/>
                <w:sz w:val="24"/>
              </w:rPr>
            </w:pPr>
          </w:p>
        </w:tc>
        <w:tc>
          <w:tcPr>
            <w:tcW w:w="261" w:type="dxa"/>
            <w:shd w:val="clear" w:color="auto" w:fill="auto"/>
          </w:tcPr>
          <w:p w14:paraId="0F307A29" w14:textId="77777777" w:rsidR="00BC0710" w:rsidRPr="00130B18" w:rsidRDefault="00BC0710" w:rsidP="00130B18">
            <w:pPr>
              <w:tabs>
                <w:tab w:val="left" w:pos="8931"/>
              </w:tabs>
              <w:spacing w:after="0" w:line="240" w:lineRule="auto"/>
              <w:jc w:val="both"/>
              <w:rPr>
                <w:rFonts w:ascii="Times New Roman" w:hAnsi="Times New Roman"/>
                <w:noProof/>
                <w:sz w:val="24"/>
                <w:vertAlign w:val="superscript"/>
              </w:rPr>
            </w:pPr>
            <w:r>
              <w:rPr>
                <w:rFonts w:ascii="Times New Roman" w:hAnsi="Times New Roman"/>
                <w:sz w:val="24"/>
                <w:vertAlign w:val="superscript"/>
              </w:rPr>
              <w:t>4</w:t>
            </w:r>
          </w:p>
        </w:tc>
      </w:tr>
      <w:tr w:rsidR="00173EEB" w:rsidRPr="00130B18" w14:paraId="708918DE" w14:textId="77777777" w:rsidTr="00173EEB">
        <w:tc>
          <w:tcPr>
            <w:tcW w:w="3969" w:type="dxa"/>
            <w:shd w:val="clear" w:color="auto" w:fill="auto"/>
          </w:tcPr>
          <w:p w14:paraId="47386FAD" w14:textId="77777777" w:rsidR="00173EEB" w:rsidRPr="00130B18" w:rsidRDefault="00173EEB" w:rsidP="00130B18">
            <w:pPr>
              <w:tabs>
                <w:tab w:val="left" w:pos="8931"/>
              </w:tabs>
              <w:spacing w:after="0" w:line="240" w:lineRule="auto"/>
              <w:jc w:val="both"/>
              <w:rPr>
                <w:rFonts w:ascii="Times New Roman" w:hAnsi="Times New Roman"/>
                <w:noProof/>
                <w:sz w:val="24"/>
              </w:rPr>
            </w:pPr>
          </w:p>
        </w:tc>
        <w:tc>
          <w:tcPr>
            <w:tcW w:w="4841" w:type="dxa"/>
            <w:shd w:val="clear" w:color="auto" w:fill="auto"/>
          </w:tcPr>
          <w:p w14:paraId="5B212DB1" w14:textId="545630EB" w:rsidR="00173EEB" w:rsidRPr="00130B18" w:rsidRDefault="00173EEB" w:rsidP="00173EEB">
            <w:pPr>
              <w:tabs>
                <w:tab w:val="left" w:pos="8931"/>
              </w:tabs>
              <w:spacing w:after="0" w:line="240" w:lineRule="auto"/>
              <w:jc w:val="center"/>
              <w:rPr>
                <w:rFonts w:ascii="Times New Roman" w:hAnsi="Times New Roman"/>
                <w:noProof/>
                <w:sz w:val="24"/>
              </w:rPr>
            </w:pPr>
            <w:r>
              <w:rPr>
                <w:rFonts w:ascii="Times New Roman" w:hAnsi="Times New Roman"/>
                <w:sz w:val="24"/>
              </w:rPr>
              <w:t>(name, number and date)</w:t>
            </w:r>
          </w:p>
        </w:tc>
        <w:tc>
          <w:tcPr>
            <w:tcW w:w="261" w:type="dxa"/>
            <w:shd w:val="clear" w:color="auto" w:fill="auto"/>
          </w:tcPr>
          <w:p w14:paraId="22E2C415" w14:textId="77777777" w:rsidR="00173EEB" w:rsidRDefault="00173EEB" w:rsidP="00130B18">
            <w:pPr>
              <w:tabs>
                <w:tab w:val="left" w:pos="8931"/>
              </w:tabs>
              <w:spacing w:after="0" w:line="240" w:lineRule="auto"/>
              <w:jc w:val="both"/>
              <w:rPr>
                <w:rFonts w:ascii="Times New Roman" w:hAnsi="Times New Roman"/>
                <w:sz w:val="24"/>
                <w:vertAlign w:val="superscript"/>
              </w:rPr>
            </w:pPr>
          </w:p>
        </w:tc>
      </w:tr>
    </w:tbl>
    <w:p w14:paraId="1DB1F26C" w14:textId="77777777" w:rsidR="00BC0710" w:rsidRPr="00130B18" w:rsidRDefault="00BC0710" w:rsidP="00130B18">
      <w:pPr>
        <w:tabs>
          <w:tab w:val="left" w:pos="8931"/>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5682"/>
        <w:gridCol w:w="3389"/>
      </w:tblGrid>
      <w:tr w:rsidR="001F7EAC" w:rsidRPr="00130B18" w14:paraId="7AB9A5B7" w14:textId="77777777" w:rsidTr="00D57287">
        <w:trPr>
          <w:trHeight w:val="227"/>
        </w:trPr>
        <w:tc>
          <w:tcPr>
            <w:tcW w:w="5982" w:type="dxa"/>
            <w:shd w:val="clear" w:color="auto" w:fill="auto"/>
          </w:tcPr>
          <w:p w14:paraId="4EADDD32"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3.3. system operator, to the system of which it is planned to connect the power plant</w:t>
            </w:r>
          </w:p>
        </w:tc>
        <w:tc>
          <w:tcPr>
            <w:tcW w:w="3599" w:type="dxa"/>
            <w:tcBorders>
              <w:bottom w:val="single" w:sz="4" w:space="0" w:color="auto"/>
            </w:tcBorders>
            <w:shd w:val="clear" w:color="auto" w:fill="auto"/>
          </w:tcPr>
          <w:p w14:paraId="7F0B9755"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5676EAAD" w14:textId="77777777" w:rsidTr="00D57287">
        <w:trPr>
          <w:trHeight w:val="227"/>
        </w:trPr>
        <w:tc>
          <w:tcPr>
            <w:tcW w:w="5982" w:type="dxa"/>
            <w:tcBorders>
              <w:bottom w:val="single" w:sz="4" w:space="0" w:color="auto"/>
            </w:tcBorders>
            <w:shd w:val="clear" w:color="auto" w:fill="auto"/>
          </w:tcPr>
          <w:p w14:paraId="3F1757D7" w14:textId="77777777" w:rsidR="00BC0710" w:rsidRPr="00130B18" w:rsidRDefault="00BC0710" w:rsidP="00130B18">
            <w:pPr>
              <w:tabs>
                <w:tab w:val="left" w:pos="9071"/>
              </w:tabs>
              <w:spacing w:after="0" w:line="240" w:lineRule="auto"/>
              <w:jc w:val="both"/>
              <w:rPr>
                <w:rFonts w:ascii="Times New Roman" w:hAnsi="Times New Roman"/>
                <w:noProof/>
                <w:sz w:val="24"/>
              </w:rPr>
            </w:pPr>
          </w:p>
        </w:tc>
        <w:tc>
          <w:tcPr>
            <w:tcW w:w="3599" w:type="dxa"/>
            <w:tcBorders>
              <w:top w:val="single" w:sz="4" w:space="0" w:color="auto"/>
              <w:bottom w:val="single" w:sz="4" w:space="0" w:color="auto"/>
            </w:tcBorders>
            <w:shd w:val="clear" w:color="auto" w:fill="auto"/>
          </w:tcPr>
          <w:p w14:paraId="7D919E68"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bl>
    <w:p w14:paraId="2B15C218" w14:textId="77777777" w:rsidR="00BC0710" w:rsidRPr="00130B18" w:rsidRDefault="00BC0710" w:rsidP="00130B18">
      <w:pPr>
        <w:tabs>
          <w:tab w:val="left" w:pos="9071"/>
        </w:tabs>
        <w:spacing w:after="0" w:line="240" w:lineRule="auto"/>
        <w:jc w:val="both"/>
        <w:rPr>
          <w:rFonts w:ascii="Times New Roman" w:hAnsi="Times New Roman"/>
          <w:noProof/>
          <w:sz w:val="24"/>
        </w:rPr>
      </w:pPr>
    </w:p>
    <w:p w14:paraId="7CC3E4FD" w14:textId="77777777" w:rsidR="00BC0710" w:rsidRPr="00130B18" w:rsidRDefault="00BC0710" w:rsidP="00130B18">
      <w:pPr>
        <w:tabs>
          <w:tab w:val="left" w:pos="8931"/>
        </w:tabs>
        <w:spacing w:after="0" w:line="240" w:lineRule="auto"/>
        <w:jc w:val="both"/>
        <w:rPr>
          <w:rFonts w:ascii="Times New Roman" w:hAnsi="Times New Roman"/>
          <w:noProof/>
          <w:sz w:val="24"/>
        </w:rPr>
      </w:pPr>
      <w:r>
        <w:rPr>
          <w:rFonts w:ascii="Times New Roman" w:hAnsi="Times New Roman"/>
          <w:sz w:val="24"/>
        </w:rPr>
        <w:t>3.4. the intended total capacity of the electricity production equipment to be installed (or that of inverters if any have been installed) _____ MW</w:t>
      </w:r>
    </w:p>
    <w:p w14:paraId="0234A8B0" w14:textId="77777777" w:rsidR="00BC0710" w:rsidRPr="00130B18" w:rsidRDefault="00BC0710" w:rsidP="00130B1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3794CDCA" w14:textId="77777777" w:rsidTr="00D57287">
        <w:trPr>
          <w:trHeight w:val="227"/>
        </w:trPr>
        <w:tc>
          <w:tcPr>
            <w:tcW w:w="9287" w:type="dxa"/>
            <w:shd w:val="clear" w:color="auto" w:fill="auto"/>
          </w:tcPr>
          <w:p w14:paraId="39381545" w14:textId="77777777"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Authorised person of the economic operator/private person</w:t>
            </w:r>
          </w:p>
        </w:tc>
      </w:tr>
      <w:tr w:rsidR="001F7EAC" w:rsidRPr="00130B18" w14:paraId="4F0F5C57" w14:textId="77777777" w:rsidTr="00D57287">
        <w:trPr>
          <w:trHeight w:val="227"/>
        </w:trPr>
        <w:tc>
          <w:tcPr>
            <w:tcW w:w="9287" w:type="dxa"/>
            <w:tcBorders>
              <w:bottom w:val="single" w:sz="4" w:space="0" w:color="auto"/>
            </w:tcBorders>
            <w:shd w:val="clear" w:color="auto" w:fill="auto"/>
          </w:tcPr>
          <w:p w14:paraId="62A78111"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5A3DEE0F" w14:textId="77777777" w:rsidTr="00D57287">
        <w:trPr>
          <w:trHeight w:val="227"/>
        </w:trPr>
        <w:tc>
          <w:tcPr>
            <w:tcW w:w="9287" w:type="dxa"/>
            <w:tcBorders>
              <w:top w:val="single" w:sz="4" w:space="0" w:color="auto"/>
            </w:tcBorders>
            <w:shd w:val="clear" w:color="auto" w:fill="auto"/>
          </w:tcPr>
          <w:p w14:paraId="1B56566A" w14:textId="77777777" w:rsidR="00BC0710" w:rsidRPr="00130B18" w:rsidRDefault="00BC0710" w:rsidP="004E283D">
            <w:pPr>
              <w:spacing w:after="0" w:line="240" w:lineRule="auto"/>
              <w:jc w:val="center"/>
              <w:rPr>
                <w:rFonts w:ascii="Times New Roman" w:hAnsi="Times New Roman"/>
                <w:noProof/>
                <w:sz w:val="24"/>
                <w:szCs w:val="17"/>
              </w:rPr>
            </w:pPr>
            <w:r>
              <w:rPr>
                <w:rFonts w:ascii="Times New Roman" w:hAnsi="Times New Roman"/>
                <w:sz w:val="24"/>
              </w:rPr>
              <w:t>(position (where appropriate), given name, surname, signature</w:t>
            </w:r>
            <w:r>
              <w:rPr>
                <w:rFonts w:ascii="Times New Roman" w:hAnsi="Times New Roman"/>
                <w:sz w:val="24"/>
                <w:vertAlign w:val="superscript"/>
              </w:rPr>
              <w:t>5</w:t>
            </w:r>
            <w:r>
              <w:rPr>
                <w:rFonts w:ascii="Times New Roman" w:hAnsi="Times New Roman"/>
                <w:sz w:val="24"/>
              </w:rPr>
              <w:t>)</w:t>
            </w:r>
          </w:p>
        </w:tc>
      </w:tr>
    </w:tbl>
    <w:p w14:paraId="14E28F37" w14:textId="77777777" w:rsidR="00BC0710" w:rsidRPr="00130B18" w:rsidRDefault="00BC0710" w:rsidP="000E1037">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139"/>
        <w:gridCol w:w="5932"/>
      </w:tblGrid>
      <w:tr w:rsidR="001F7EAC" w:rsidRPr="00130B18" w14:paraId="4D3D87D8" w14:textId="77777777" w:rsidTr="00D57287">
        <w:trPr>
          <w:trHeight w:val="227"/>
        </w:trPr>
        <w:tc>
          <w:tcPr>
            <w:tcW w:w="3289" w:type="dxa"/>
            <w:tcBorders>
              <w:bottom w:val="single" w:sz="4" w:space="0" w:color="auto"/>
            </w:tcBorders>
            <w:shd w:val="clear" w:color="auto" w:fill="auto"/>
          </w:tcPr>
          <w:p w14:paraId="529CFBAF" w14:textId="77777777" w:rsidR="00BC0710" w:rsidRPr="00130B18" w:rsidRDefault="00BC0710" w:rsidP="00130B18">
            <w:pPr>
              <w:spacing w:after="0" w:line="240" w:lineRule="auto"/>
              <w:jc w:val="both"/>
              <w:rPr>
                <w:rFonts w:ascii="Times New Roman" w:hAnsi="Times New Roman"/>
                <w:noProof/>
                <w:sz w:val="24"/>
              </w:rPr>
            </w:pPr>
          </w:p>
        </w:tc>
        <w:tc>
          <w:tcPr>
            <w:tcW w:w="6292" w:type="dxa"/>
            <w:shd w:val="clear" w:color="auto" w:fill="auto"/>
          </w:tcPr>
          <w:p w14:paraId="6B704615"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2702D036" w14:textId="77777777" w:rsidTr="00D57287">
        <w:trPr>
          <w:trHeight w:val="227"/>
        </w:trPr>
        <w:tc>
          <w:tcPr>
            <w:tcW w:w="3289" w:type="dxa"/>
            <w:tcBorders>
              <w:top w:val="single" w:sz="4" w:space="0" w:color="auto"/>
            </w:tcBorders>
            <w:shd w:val="clear" w:color="auto" w:fill="auto"/>
          </w:tcPr>
          <w:p w14:paraId="4C9138D1" w14:textId="77777777" w:rsidR="00BC0710" w:rsidRPr="00130B18" w:rsidRDefault="00BC0710" w:rsidP="004E283D">
            <w:pPr>
              <w:spacing w:after="0" w:line="240" w:lineRule="auto"/>
              <w:jc w:val="center"/>
              <w:rPr>
                <w:rFonts w:ascii="Times New Roman" w:hAnsi="Times New Roman"/>
                <w:noProof/>
                <w:sz w:val="24"/>
                <w:szCs w:val="17"/>
              </w:rPr>
            </w:pPr>
            <w:r>
              <w:rPr>
                <w:rFonts w:ascii="Times New Roman" w:hAnsi="Times New Roman"/>
                <w:sz w:val="24"/>
              </w:rPr>
              <w:t>(date</w:t>
            </w:r>
            <w:r>
              <w:rPr>
                <w:rFonts w:ascii="Times New Roman" w:hAnsi="Times New Roman"/>
                <w:sz w:val="24"/>
                <w:vertAlign w:val="superscript"/>
              </w:rPr>
              <w:t>5</w:t>
            </w:r>
            <w:r>
              <w:rPr>
                <w:rFonts w:ascii="Times New Roman" w:hAnsi="Times New Roman"/>
                <w:sz w:val="24"/>
              </w:rPr>
              <w:t>)</w:t>
            </w:r>
          </w:p>
        </w:tc>
        <w:tc>
          <w:tcPr>
            <w:tcW w:w="6292" w:type="dxa"/>
            <w:shd w:val="clear" w:color="auto" w:fill="auto"/>
          </w:tcPr>
          <w:p w14:paraId="7A3D9179" w14:textId="77777777" w:rsidR="00BC0710" w:rsidRPr="00130B18" w:rsidRDefault="00BC0710" w:rsidP="00130B18">
            <w:pPr>
              <w:spacing w:after="0" w:line="240" w:lineRule="auto"/>
              <w:jc w:val="both"/>
              <w:rPr>
                <w:rFonts w:ascii="Times New Roman" w:hAnsi="Times New Roman"/>
                <w:noProof/>
                <w:sz w:val="24"/>
              </w:rPr>
            </w:pPr>
          </w:p>
        </w:tc>
      </w:tr>
    </w:tbl>
    <w:p w14:paraId="31FA67D5" w14:textId="77777777" w:rsidR="00BC0710" w:rsidRPr="00130B18" w:rsidRDefault="00BC0710" w:rsidP="00130B18">
      <w:pPr>
        <w:spacing w:after="0" w:line="240" w:lineRule="auto"/>
        <w:ind w:firstLine="539"/>
        <w:jc w:val="both"/>
        <w:rPr>
          <w:rFonts w:ascii="Times New Roman" w:hAnsi="Times New Roman"/>
          <w:noProof/>
          <w:sz w:val="24"/>
        </w:rPr>
      </w:pPr>
    </w:p>
    <w:p w14:paraId="18AFD3BE" w14:textId="77777777" w:rsidR="00130B18" w:rsidRDefault="00BC0710" w:rsidP="00130B18">
      <w:pPr>
        <w:spacing w:after="0" w:line="240" w:lineRule="auto"/>
        <w:jc w:val="both"/>
        <w:rPr>
          <w:rFonts w:ascii="Times New Roman" w:hAnsi="Times New Roman"/>
          <w:noProof/>
          <w:sz w:val="24"/>
          <w:szCs w:val="17"/>
        </w:rPr>
      </w:pPr>
      <w:r>
        <w:rPr>
          <w:rFonts w:ascii="Times New Roman" w:hAnsi="Times New Roman"/>
          <w:sz w:val="24"/>
        </w:rPr>
        <w:t>Notes.</w:t>
      </w:r>
    </w:p>
    <w:p w14:paraId="12511C22" w14:textId="27D45AE5"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1 </w:t>
      </w:r>
      <w:r>
        <w:rPr>
          <w:rFonts w:ascii="Times New Roman" w:hAnsi="Times New Roman"/>
          <w:sz w:val="24"/>
        </w:rPr>
        <w:t>To be completed if it is planned to increase the existing capacities.</w:t>
      </w:r>
    </w:p>
    <w:p w14:paraId="4CB1059D" w14:textId="77777777"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2 </w:t>
      </w:r>
      <w:r>
        <w:rPr>
          <w:rFonts w:ascii="Times New Roman" w:hAnsi="Times New Roman"/>
          <w:sz w:val="24"/>
        </w:rPr>
        <w:t>To be completed if installation of new electricity production equipment is planned.</w:t>
      </w:r>
    </w:p>
    <w:p w14:paraId="3E3139E4" w14:textId="77777777"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3 </w:t>
      </w:r>
      <w:r>
        <w:rPr>
          <w:rFonts w:ascii="Times New Roman" w:hAnsi="Times New Roman"/>
          <w:sz w:val="24"/>
        </w:rPr>
        <w:t>To be completed if the connection address differs from the address indicated in Sub-paragraph 3.2.1 of this application.</w:t>
      </w:r>
    </w:p>
    <w:p w14:paraId="0186C237" w14:textId="77777777"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4 </w:t>
      </w:r>
      <w:r>
        <w:rPr>
          <w:rFonts w:ascii="Times New Roman" w:hAnsi="Times New Roman"/>
          <w:sz w:val="24"/>
        </w:rPr>
        <w:t>To be completed if introduction of new electricity production equipment or increasing the existing electricity production capacities is planned in the territorial waters of the Republic of Latvia or in the exclusive economic zone of the Republic of Latvia.</w:t>
      </w:r>
    </w:p>
    <w:p w14:paraId="29D5580D" w14:textId="77777777"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5 </w:t>
      </w:r>
      <w:r>
        <w:rPr>
          <w:rFonts w:ascii="Times New Roman" w:hAnsi="Times New Roman"/>
          <w:sz w:val="24"/>
        </w:rPr>
        <w:t>The details of the document “signature” and “date” shall not be filled in if the electronic document has been prepared in conformity with the regulatory enactments regarding the drawing up of electronic documents.</w:t>
      </w:r>
    </w:p>
    <w:p w14:paraId="789FBAAB" w14:textId="77777777" w:rsidR="00BC0710" w:rsidRPr="00130B18" w:rsidRDefault="00BC0710" w:rsidP="004E283D">
      <w:pPr>
        <w:pStyle w:val="naisf"/>
        <w:tabs>
          <w:tab w:val="left" w:pos="6237"/>
          <w:tab w:val="right" w:pos="8820"/>
        </w:tabs>
        <w:spacing w:before="0" w:after="0"/>
        <w:ind w:firstLine="0"/>
        <w:rPr>
          <w:noProof/>
          <w:szCs w:val="28"/>
        </w:rPr>
      </w:pPr>
    </w:p>
    <w:p w14:paraId="22C9368F" w14:textId="77777777" w:rsidR="00BC0710" w:rsidRPr="004E283D" w:rsidRDefault="00BC0710" w:rsidP="00130B18">
      <w:pPr>
        <w:spacing w:after="0" w:line="240" w:lineRule="auto"/>
        <w:jc w:val="both"/>
        <w:rPr>
          <w:rFonts w:ascii="Times New Roman" w:hAnsi="Times New Roman"/>
          <w:noProof/>
          <w:sz w:val="24"/>
        </w:rPr>
      </w:pPr>
    </w:p>
    <w:p w14:paraId="1C3ED48F" w14:textId="2ECE0011" w:rsidR="00BC0710" w:rsidRPr="004E283D" w:rsidRDefault="00BC0710" w:rsidP="00130B18">
      <w:pPr>
        <w:spacing w:after="0" w:line="240" w:lineRule="auto"/>
        <w:jc w:val="both"/>
        <w:rPr>
          <w:rFonts w:ascii="Times New Roman" w:hAnsi="Times New Roman"/>
          <w:noProof/>
          <w:sz w:val="24"/>
        </w:rPr>
      </w:pPr>
      <w:r>
        <w:rPr>
          <w:rFonts w:ascii="Times New Roman" w:hAnsi="Times New Roman"/>
          <w:sz w:val="24"/>
        </w:rPr>
        <w:t>Minister for Economics</w:t>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Pr>
          <w:rFonts w:ascii="Times New Roman" w:hAnsi="Times New Roman"/>
          <w:sz w:val="24"/>
        </w:rPr>
        <w:t>J Vitenbergs</w:t>
      </w:r>
    </w:p>
    <w:p w14:paraId="17345C81" w14:textId="4ECD7889" w:rsidR="004E283D" w:rsidRDefault="004E283D">
      <w:pPr>
        <w:rPr>
          <w:rFonts w:ascii="Times New Roman" w:eastAsia="Times New Roman" w:hAnsi="Times New Roman" w:cs="Times New Roman"/>
          <w:noProof/>
          <w:sz w:val="24"/>
          <w:szCs w:val="24"/>
        </w:rPr>
      </w:pPr>
      <w:r>
        <w:br w:type="page"/>
      </w:r>
    </w:p>
    <w:p w14:paraId="3AEF9D53" w14:textId="392D3AC5" w:rsidR="00130B18" w:rsidRPr="004E283D" w:rsidRDefault="00BC0710" w:rsidP="004E283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036655E8" w14:textId="77777777" w:rsidR="00130B18" w:rsidRDefault="00BC0710" w:rsidP="004E283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559</w:t>
      </w:r>
    </w:p>
    <w:p w14:paraId="316D25CD" w14:textId="3381304F" w:rsidR="00BC0710" w:rsidRPr="00D877DD" w:rsidRDefault="00BC0710" w:rsidP="004E283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September 2020</w:t>
      </w:r>
      <w:bookmarkStart w:id="36" w:name="piel-749158"/>
      <w:bookmarkEnd w:id="36"/>
    </w:p>
    <w:p w14:paraId="3DA524FA" w14:textId="77777777" w:rsidR="004E283D" w:rsidRDefault="004E283D" w:rsidP="00130B18">
      <w:pPr>
        <w:spacing w:after="0" w:line="240" w:lineRule="auto"/>
        <w:jc w:val="both"/>
        <w:rPr>
          <w:rFonts w:ascii="Times New Roman" w:eastAsia="Times New Roman" w:hAnsi="Times New Roman" w:cs="Times New Roman"/>
          <w:noProof/>
          <w:sz w:val="24"/>
          <w:szCs w:val="24"/>
        </w:rPr>
      </w:pPr>
      <w:bookmarkStart w:id="37" w:name="749159"/>
      <w:bookmarkStart w:id="38" w:name="n-749159"/>
      <w:bookmarkEnd w:id="37"/>
      <w:bookmarkEnd w:id="38"/>
    </w:p>
    <w:p w14:paraId="2433E5EE" w14:textId="7777777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434FF79F" w14:textId="76089261" w:rsidR="00BC0710" w:rsidRPr="004E283D" w:rsidRDefault="00BC0710" w:rsidP="004E283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Amount of a Security Sum if the Intended Capacity of the Planned Electricity Producing Equipment is 1 MW or More</w:t>
      </w:r>
    </w:p>
    <w:p w14:paraId="41E498E9" w14:textId="79CAFE4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7B89EF9D" w14:textId="77777777" w:rsidR="004E283D" w:rsidRPr="00D877DD" w:rsidRDefault="004E283D" w:rsidP="00130B1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02"/>
        <w:gridCol w:w="4259"/>
      </w:tblGrid>
      <w:tr w:rsidR="001F7EAC" w:rsidRPr="00130B18" w14:paraId="21C2EC9C" w14:textId="77777777" w:rsidTr="004E283D">
        <w:tc>
          <w:tcPr>
            <w:tcW w:w="2650" w:type="pct"/>
            <w:hideMark/>
          </w:tcPr>
          <w:p w14:paraId="6DDB79E8"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Total capacity of the planned electricity production equipment in megawatts (MW)</w:t>
            </w:r>
          </w:p>
        </w:tc>
        <w:tc>
          <w:tcPr>
            <w:tcW w:w="2350" w:type="pct"/>
            <w:hideMark/>
          </w:tcPr>
          <w:p w14:paraId="09F4325C" w14:textId="77777777" w:rsidR="00130B18"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a security sum</w:t>
            </w:r>
          </w:p>
          <w:p w14:paraId="17E0AFBF" w14:textId="3A3E7AA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euros)</w:t>
            </w:r>
          </w:p>
        </w:tc>
      </w:tr>
      <w:tr w:rsidR="001F7EAC" w:rsidRPr="00130B18" w14:paraId="3C8B932B" w14:textId="77777777" w:rsidTr="004E283D">
        <w:tc>
          <w:tcPr>
            <w:tcW w:w="2650" w:type="pct"/>
            <w:hideMark/>
          </w:tcPr>
          <w:p w14:paraId="4DFBD551"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Less than 1 MW</w:t>
            </w:r>
          </w:p>
        </w:tc>
        <w:tc>
          <w:tcPr>
            <w:tcW w:w="2350" w:type="pct"/>
            <w:hideMark/>
          </w:tcPr>
          <w:p w14:paraId="51336A8D"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r>
      <w:tr w:rsidR="001F7EAC" w:rsidRPr="00130B18" w14:paraId="1FBB98BB" w14:textId="77777777" w:rsidTr="004E283D">
        <w:tc>
          <w:tcPr>
            <w:tcW w:w="2650" w:type="pct"/>
            <w:hideMark/>
          </w:tcPr>
          <w:p w14:paraId="51999A55"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1–1.99 MW</w:t>
            </w:r>
          </w:p>
        </w:tc>
        <w:tc>
          <w:tcPr>
            <w:tcW w:w="2350" w:type="pct"/>
            <w:hideMark/>
          </w:tcPr>
          <w:p w14:paraId="0CC2942F"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w:t>
            </w:r>
          </w:p>
        </w:tc>
      </w:tr>
      <w:tr w:rsidR="001F7EAC" w:rsidRPr="00130B18" w14:paraId="7948AC72" w14:textId="77777777" w:rsidTr="004E283D">
        <w:tc>
          <w:tcPr>
            <w:tcW w:w="2650" w:type="pct"/>
            <w:hideMark/>
          </w:tcPr>
          <w:p w14:paraId="7ADF069C"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2–2.99 MW</w:t>
            </w:r>
          </w:p>
        </w:tc>
        <w:tc>
          <w:tcPr>
            <w:tcW w:w="2350" w:type="pct"/>
            <w:hideMark/>
          </w:tcPr>
          <w:p w14:paraId="590D9637"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267</w:t>
            </w:r>
          </w:p>
        </w:tc>
      </w:tr>
      <w:tr w:rsidR="001F7EAC" w:rsidRPr="00130B18" w14:paraId="21C0D604" w14:textId="77777777" w:rsidTr="004E283D">
        <w:tc>
          <w:tcPr>
            <w:tcW w:w="2650" w:type="pct"/>
            <w:hideMark/>
          </w:tcPr>
          <w:p w14:paraId="740C83E7"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3–3.99 MW</w:t>
            </w:r>
          </w:p>
        </w:tc>
        <w:tc>
          <w:tcPr>
            <w:tcW w:w="2350" w:type="pct"/>
            <w:hideMark/>
          </w:tcPr>
          <w:p w14:paraId="1F2D23BD"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356</w:t>
            </w:r>
          </w:p>
        </w:tc>
      </w:tr>
      <w:tr w:rsidR="001F7EAC" w:rsidRPr="00130B18" w14:paraId="618548AD" w14:textId="77777777" w:rsidTr="004E283D">
        <w:tc>
          <w:tcPr>
            <w:tcW w:w="2650" w:type="pct"/>
            <w:hideMark/>
          </w:tcPr>
          <w:p w14:paraId="7DDF0E72" w14:textId="7777777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MW and more</w:t>
            </w:r>
          </w:p>
        </w:tc>
        <w:tc>
          <w:tcPr>
            <w:tcW w:w="2350" w:type="pct"/>
            <w:hideMark/>
          </w:tcPr>
          <w:p w14:paraId="4C4B5B2A" w14:textId="77777777" w:rsidR="00130B18"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356 + 50 for each next MW</w:t>
            </w:r>
          </w:p>
          <w:p w14:paraId="713A380D" w14:textId="783CB727" w:rsidR="00BC0710" w:rsidRPr="00D877DD" w:rsidRDefault="00BC0710" w:rsidP="004E28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which exceeds 3.99 MW</w:t>
            </w:r>
          </w:p>
        </w:tc>
      </w:tr>
    </w:tbl>
    <w:p w14:paraId="05C64EB5" w14:textId="7777777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5141FBB9" w14:textId="75BA43C2"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Details for the payment of a security sum:</w:t>
      </w:r>
    </w:p>
    <w:p w14:paraId="34AEDC8B" w14:textId="7777777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6B62D11B" w14:textId="24BE5425"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Beneficiary: Ministry of Economics</w:t>
      </w:r>
    </w:p>
    <w:p w14:paraId="48FCDE09"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No. 90000086008</w:t>
      </w:r>
    </w:p>
    <w:p w14:paraId="27DEE865" w14:textId="77777777" w:rsidR="00BC0710" w:rsidRPr="00D877DD" w:rsidRDefault="00BC0710" w:rsidP="00130B1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Account No. LV27TREL8120038041000</w:t>
      </w:r>
    </w:p>
    <w:p w14:paraId="2D863E76"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Beneficiary’s bank: Treasury</w:t>
      </w:r>
    </w:p>
    <w:p w14:paraId="1217118E"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BIC code: TRELLV22</w:t>
      </w:r>
    </w:p>
    <w:p w14:paraId="0672F3BA" w14:textId="7777777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1A094284" w14:textId="23C63884"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Purpose of the payment: __________</w:t>
      </w:r>
      <w:r>
        <w:rPr>
          <w:rFonts w:ascii="Times New Roman" w:hAnsi="Times New Roman"/>
          <w:sz w:val="24"/>
          <w:vertAlign w:val="superscript"/>
        </w:rPr>
        <w:t>1, 2</w:t>
      </w:r>
    </w:p>
    <w:p w14:paraId="39B30B1E" w14:textId="77777777" w:rsidR="004E283D" w:rsidRDefault="004E283D" w:rsidP="00130B18">
      <w:pPr>
        <w:spacing w:after="0" w:line="240" w:lineRule="auto"/>
        <w:jc w:val="both"/>
        <w:rPr>
          <w:rFonts w:ascii="Times New Roman" w:eastAsia="Times New Roman" w:hAnsi="Times New Roman" w:cs="Times New Roman"/>
          <w:noProof/>
          <w:sz w:val="24"/>
          <w:szCs w:val="24"/>
          <w:lang w:eastAsia="lv-LV"/>
        </w:rPr>
      </w:pPr>
    </w:p>
    <w:p w14:paraId="704971D4" w14:textId="02FCDCE6"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CA0D4D7"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Indicate that the payment is the security sum for increasing electricity production capacities or the introduction of new production equipment.</w:t>
      </w:r>
    </w:p>
    <w:p w14:paraId="51121BA3"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If the payment of the security sum is made in favour of another person, the information that identifies the person in the favour of which the security sum is paid shall be indicated: the given name, surname and personal identity number shall be indicated for a natural person, but for a legal person – the name and registration number.</w:t>
      </w:r>
    </w:p>
    <w:p w14:paraId="00BF9EE6" w14:textId="77777777" w:rsidR="00F76D10" w:rsidRDefault="00F76D10" w:rsidP="00130B18">
      <w:pPr>
        <w:spacing w:after="0" w:line="240" w:lineRule="auto"/>
        <w:jc w:val="both"/>
        <w:rPr>
          <w:rFonts w:ascii="Times New Roman" w:eastAsia="Times New Roman" w:hAnsi="Times New Roman" w:cs="Times New Roman"/>
          <w:noProof/>
          <w:sz w:val="24"/>
          <w:szCs w:val="24"/>
          <w:lang w:eastAsia="lv-LV"/>
        </w:rPr>
      </w:pPr>
    </w:p>
    <w:p w14:paraId="69784AED" w14:textId="77777777" w:rsidR="00F76D10" w:rsidRDefault="00F76D10" w:rsidP="00130B18">
      <w:pPr>
        <w:spacing w:after="0" w:line="240" w:lineRule="auto"/>
        <w:jc w:val="both"/>
        <w:rPr>
          <w:rFonts w:ascii="Times New Roman" w:eastAsia="Times New Roman" w:hAnsi="Times New Roman" w:cs="Times New Roman"/>
          <w:noProof/>
          <w:sz w:val="24"/>
          <w:szCs w:val="24"/>
          <w:lang w:eastAsia="lv-LV"/>
        </w:rPr>
      </w:pPr>
    </w:p>
    <w:p w14:paraId="3EBB2CC2" w14:textId="1ECC8EF5"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sidR="000E1037">
        <w:rPr>
          <w:rFonts w:ascii="Times New Roman" w:hAnsi="Times New Roman"/>
          <w:sz w:val="24"/>
        </w:rPr>
        <w:tab/>
      </w:r>
      <w:r>
        <w:rPr>
          <w:rFonts w:ascii="Times New Roman" w:hAnsi="Times New Roman"/>
          <w:sz w:val="24"/>
        </w:rPr>
        <w:t>J Vitenbergs</w:t>
      </w:r>
    </w:p>
    <w:p w14:paraId="7F9BB539" w14:textId="1384532E" w:rsidR="00F76D10" w:rsidRDefault="00F76D10">
      <w:pPr>
        <w:rPr>
          <w:rFonts w:ascii="Times New Roman" w:eastAsia="Times New Roman" w:hAnsi="Times New Roman" w:cs="Times New Roman"/>
          <w:noProof/>
          <w:sz w:val="24"/>
          <w:szCs w:val="24"/>
        </w:rPr>
      </w:pPr>
      <w:r>
        <w:br w:type="page"/>
      </w:r>
    </w:p>
    <w:p w14:paraId="350509F7" w14:textId="46DF4D0D" w:rsidR="00130B18" w:rsidRPr="00F76D10" w:rsidRDefault="00BC0710" w:rsidP="00F76D1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70627DD6" w14:textId="77777777" w:rsidR="00130B18" w:rsidRDefault="00BC0710" w:rsidP="00F76D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559</w:t>
      </w:r>
    </w:p>
    <w:p w14:paraId="2DB0E193" w14:textId="2A7F2C5A" w:rsidR="00BC0710" w:rsidRDefault="00BC0710" w:rsidP="00F76D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September 2020</w:t>
      </w:r>
      <w:bookmarkStart w:id="39" w:name="piel-749163"/>
      <w:bookmarkStart w:id="40" w:name="piel3"/>
      <w:bookmarkEnd w:id="39"/>
      <w:bookmarkEnd w:id="40"/>
    </w:p>
    <w:p w14:paraId="6BD5378F" w14:textId="6DC151FF" w:rsidR="00F76D10" w:rsidRDefault="00F76D10" w:rsidP="00130B18">
      <w:pPr>
        <w:spacing w:after="0" w:line="240" w:lineRule="auto"/>
        <w:jc w:val="both"/>
        <w:rPr>
          <w:rFonts w:ascii="Times New Roman" w:eastAsia="Times New Roman" w:hAnsi="Times New Roman" w:cs="Times New Roman"/>
          <w:noProof/>
          <w:sz w:val="24"/>
          <w:szCs w:val="24"/>
          <w:lang w:eastAsia="lv-LV"/>
        </w:rPr>
      </w:pPr>
    </w:p>
    <w:p w14:paraId="2C7396F4" w14:textId="77777777" w:rsidR="00F76D10" w:rsidRPr="00D877DD" w:rsidRDefault="00F76D10" w:rsidP="00130B18">
      <w:pPr>
        <w:spacing w:after="0" w:line="240" w:lineRule="auto"/>
        <w:jc w:val="both"/>
        <w:rPr>
          <w:rFonts w:ascii="Times New Roman" w:eastAsia="Times New Roman" w:hAnsi="Times New Roman" w:cs="Times New Roman"/>
          <w:noProof/>
          <w:sz w:val="24"/>
          <w:szCs w:val="24"/>
          <w:lang w:eastAsia="lv-LV"/>
        </w:rPr>
      </w:pPr>
    </w:p>
    <w:p w14:paraId="75CA88BC" w14:textId="6972D718" w:rsidR="00BC0710" w:rsidRPr="00F76D10" w:rsidRDefault="00BC0710" w:rsidP="00F76D10">
      <w:pPr>
        <w:spacing w:after="0" w:line="240" w:lineRule="auto"/>
        <w:jc w:val="center"/>
        <w:rPr>
          <w:rFonts w:ascii="Times New Roman" w:eastAsia="Times New Roman" w:hAnsi="Times New Roman" w:cs="Times New Roman"/>
          <w:b/>
          <w:bCs/>
          <w:noProof/>
          <w:sz w:val="28"/>
          <w:szCs w:val="28"/>
        </w:rPr>
      </w:pPr>
      <w:bookmarkStart w:id="41" w:name="749164"/>
      <w:bookmarkStart w:id="42" w:name="n-749164"/>
      <w:bookmarkEnd w:id="41"/>
      <w:bookmarkEnd w:id="42"/>
      <w:r>
        <w:rPr>
          <w:rFonts w:ascii="Times New Roman" w:hAnsi="Times New Roman"/>
          <w:b/>
          <w:sz w:val="28"/>
        </w:rPr>
        <w:t>Planned Technical Indicators of New Electricity Production Equipment or Technical Indicators of the Existing Electricity Production Equipment After Increase of Capacity</w:t>
      </w:r>
    </w:p>
    <w:p w14:paraId="75B2A65B" w14:textId="61A4EDD0" w:rsidR="00F76D10" w:rsidRDefault="00F76D10" w:rsidP="00130B18">
      <w:pPr>
        <w:spacing w:after="0" w:line="240" w:lineRule="auto"/>
        <w:jc w:val="both"/>
        <w:rPr>
          <w:rFonts w:ascii="Times New Roman" w:eastAsia="Times New Roman" w:hAnsi="Times New Roman" w:cs="Times New Roman"/>
          <w:noProof/>
          <w:sz w:val="24"/>
          <w:szCs w:val="24"/>
          <w:lang w:eastAsia="lv-LV"/>
        </w:rPr>
      </w:pPr>
    </w:p>
    <w:p w14:paraId="0F442F0A" w14:textId="77777777" w:rsidR="00F76D10" w:rsidRPr="00D877DD" w:rsidRDefault="00F76D10" w:rsidP="00130B18">
      <w:pPr>
        <w:spacing w:after="0" w:line="240" w:lineRule="auto"/>
        <w:jc w:val="both"/>
        <w:rPr>
          <w:rFonts w:ascii="Times New Roman" w:eastAsia="Times New Roman" w:hAnsi="Times New Roman" w:cs="Times New Roman"/>
          <w:noProof/>
          <w:sz w:val="24"/>
          <w:szCs w:val="24"/>
          <w:lang w:eastAsia="lv-LV"/>
        </w:rPr>
      </w:pPr>
    </w:p>
    <w:p w14:paraId="75EC874F" w14:textId="77777777"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Technical indicators for wind electricity production equipment:</w:t>
      </w:r>
    </w:p>
    <w:p w14:paraId="0E0FDB03" w14:textId="77777777" w:rsidR="00BC0710" w:rsidRPr="00D877DD" w:rsidRDefault="00BC0710" w:rsidP="00F76D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number of electricity generating units ______;</w:t>
      </w:r>
    </w:p>
    <w:p w14:paraId="1151B891" w14:textId="77777777" w:rsidR="00BC0710" w:rsidRPr="00D877DD" w:rsidRDefault="00BC0710" w:rsidP="00F76D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maximum electricity production capacities (for each generating unit separately) ______ kW;</w:t>
      </w:r>
    </w:p>
    <w:p w14:paraId="0722482E" w14:textId="77777777" w:rsidR="00BC0710" w:rsidRPr="00D877DD" w:rsidRDefault="00BC0710" w:rsidP="00F76D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rotor diameter (for each generating unit separately) ______ m;</w:t>
      </w:r>
    </w:p>
    <w:p w14:paraId="4937B459" w14:textId="77777777" w:rsidR="00BC0710" w:rsidRPr="00D877DD" w:rsidRDefault="00BC0710" w:rsidP="00F76D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for equipment with a horizontal rotation axis – the height from ground level to the rotor axis (for each generating unit separately) ______ m;</w:t>
      </w:r>
    </w:p>
    <w:p w14:paraId="790E978A" w14:textId="77777777" w:rsidR="00BC0710" w:rsidRPr="00D877DD" w:rsidRDefault="00BC0710" w:rsidP="00F76D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for equipment with a vertical rotation axis – the height from ground level to the highest point of the equipment (for each generation unit separately) ______ m.</w:t>
      </w:r>
    </w:p>
    <w:p w14:paraId="6FAB4A78" w14:textId="77777777" w:rsidR="00F76D10" w:rsidRDefault="00F76D10" w:rsidP="00130B18">
      <w:pPr>
        <w:spacing w:after="0" w:line="240" w:lineRule="auto"/>
        <w:jc w:val="both"/>
        <w:rPr>
          <w:rFonts w:ascii="Times New Roman" w:eastAsia="Times New Roman" w:hAnsi="Times New Roman" w:cs="Times New Roman"/>
          <w:noProof/>
          <w:sz w:val="24"/>
          <w:szCs w:val="24"/>
          <w:lang w:eastAsia="lv-LV"/>
        </w:rPr>
      </w:pPr>
    </w:p>
    <w:p w14:paraId="3FD887D6" w14:textId="45CD4A61"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Technical indicators for cogeneration electricity production equipment:</w:t>
      </w:r>
    </w:p>
    <w:p w14:paraId="70DFFC93"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number of electricity generating units ______;</w:t>
      </w:r>
    </w:p>
    <w:p w14:paraId="5BE97974"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type of heating fuel (for each generating unit separately) ______;</w:t>
      </w:r>
    </w:p>
    <w:p w14:paraId="26E54044"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type of cogeneration technology (for each generating unit separately) ______;</w:t>
      </w:r>
    </w:p>
    <w:p w14:paraId="43DF4479"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electricity production capacities (for each generating unit separately) ______ kW;</w:t>
      </w:r>
    </w:p>
    <w:p w14:paraId="6752B2A4"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thermal energy production capacity (for each generating unit separately) ______ kW;</w:t>
      </w:r>
    </w:p>
    <w:p w14:paraId="6A9C31DD"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efficiency coefficient (for each generating unit separately) ______.</w:t>
      </w:r>
    </w:p>
    <w:p w14:paraId="45F29EC7" w14:textId="77777777" w:rsidR="00592574" w:rsidRDefault="00592574" w:rsidP="00130B18">
      <w:pPr>
        <w:spacing w:after="0" w:line="240" w:lineRule="auto"/>
        <w:jc w:val="both"/>
        <w:rPr>
          <w:rFonts w:ascii="Times New Roman" w:eastAsia="Times New Roman" w:hAnsi="Times New Roman" w:cs="Times New Roman"/>
          <w:noProof/>
          <w:sz w:val="24"/>
          <w:szCs w:val="24"/>
          <w:lang w:eastAsia="lv-LV"/>
        </w:rPr>
      </w:pPr>
    </w:p>
    <w:p w14:paraId="0531E7E5" w14:textId="011CB905"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Technical indicators for condensation electricity production equipment:</w:t>
      </w:r>
    </w:p>
    <w:p w14:paraId="6699F24A"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number of electricity generating units ______;</w:t>
      </w:r>
    </w:p>
    <w:p w14:paraId="3AF0E044"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type of heating fuel (for each generating unit separately) ______;</w:t>
      </w:r>
    </w:p>
    <w:p w14:paraId="45D8734F"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type of technology (for each generating unit separately) ______;</w:t>
      </w:r>
    </w:p>
    <w:p w14:paraId="1BCC790A"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electricity production capacities (for each generating unit separately) ______ kW;</w:t>
      </w:r>
    </w:p>
    <w:p w14:paraId="0E4C3839"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efficiency coefficient (for each generating unit separately) ______;</w:t>
      </w:r>
    </w:p>
    <w:p w14:paraId="1D15900B"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cooling technology ______.</w:t>
      </w:r>
    </w:p>
    <w:p w14:paraId="39A0921C" w14:textId="77777777" w:rsidR="00592574" w:rsidRDefault="00592574" w:rsidP="00130B18">
      <w:pPr>
        <w:spacing w:after="0" w:line="240" w:lineRule="auto"/>
        <w:jc w:val="both"/>
        <w:rPr>
          <w:rFonts w:ascii="Times New Roman" w:eastAsia="Times New Roman" w:hAnsi="Times New Roman" w:cs="Times New Roman"/>
          <w:noProof/>
          <w:sz w:val="24"/>
          <w:szCs w:val="24"/>
          <w:lang w:eastAsia="lv-LV"/>
        </w:rPr>
      </w:pPr>
    </w:p>
    <w:p w14:paraId="5F43A559" w14:textId="07C20759"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Technical indicators for hydroelectric power plant electricity production equipment:</w:t>
      </w:r>
    </w:p>
    <w:p w14:paraId="412B3FBE"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number of electricity generating units ______;</w:t>
      </w:r>
    </w:p>
    <w:p w14:paraId="333931E4"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electricity production capacities (for each generating unit separately) ______ kW;</w:t>
      </w:r>
    </w:p>
    <w:p w14:paraId="343BD7D0"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type of hydro turbine (for each generating unit separately) ______;</w:t>
      </w:r>
    </w:p>
    <w:p w14:paraId="76D3142F"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flow rate (for each generating unit separately) ______ m</w:t>
      </w:r>
      <w:r>
        <w:rPr>
          <w:rFonts w:ascii="Times New Roman" w:hAnsi="Times New Roman"/>
          <w:sz w:val="24"/>
          <w:vertAlign w:val="superscript"/>
        </w:rPr>
        <w:t>3</w:t>
      </w:r>
      <w:r>
        <w:rPr>
          <w:rFonts w:ascii="Times New Roman" w:hAnsi="Times New Roman"/>
          <w:sz w:val="24"/>
        </w:rPr>
        <w:t>/s;</w:t>
      </w:r>
    </w:p>
    <w:p w14:paraId="1ABA562C"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gradient (for each generating unit separately) ______ m.</w:t>
      </w:r>
    </w:p>
    <w:p w14:paraId="32505257" w14:textId="77777777" w:rsidR="00592574" w:rsidRDefault="00592574" w:rsidP="00130B18">
      <w:pPr>
        <w:spacing w:after="0" w:line="240" w:lineRule="auto"/>
        <w:jc w:val="both"/>
        <w:rPr>
          <w:rFonts w:ascii="Times New Roman" w:eastAsia="Times New Roman" w:hAnsi="Times New Roman" w:cs="Times New Roman"/>
          <w:noProof/>
          <w:sz w:val="24"/>
          <w:szCs w:val="24"/>
          <w:lang w:eastAsia="lv-LV"/>
        </w:rPr>
      </w:pPr>
    </w:p>
    <w:p w14:paraId="79889CA3" w14:textId="60121F86" w:rsidR="00BC0710" w:rsidRPr="00D877DD" w:rsidRDefault="00BC0710" w:rsidP="00130B1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Technical indicators for solar power plant electricity production equipment:</w:t>
      </w:r>
    </w:p>
    <w:p w14:paraId="08EE246F"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electricity production capacity (for inverter) ______ kW;</w:t>
      </w:r>
    </w:p>
    <w:p w14:paraId="32F87CAF"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type of technology ______;</w:t>
      </w:r>
    </w:p>
    <w:p w14:paraId="01D40E8F"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efficiency coefficient for inverter ______;</w:t>
      </w:r>
    </w:p>
    <w:p w14:paraId="3F3F3447" w14:textId="77777777" w:rsidR="00BC0710" w:rsidRPr="00D877DD" w:rsidRDefault="00BC0710" w:rsidP="005925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area occupied by the equipment ______ m</w:t>
      </w:r>
      <w:r>
        <w:rPr>
          <w:rFonts w:ascii="Times New Roman" w:hAnsi="Times New Roman"/>
          <w:sz w:val="24"/>
          <w:vertAlign w:val="superscript"/>
        </w:rPr>
        <w:t>2</w:t>
      </w:r>
      <w:r>
        <w:rPr>
          <w:rFonts w:ascii="Times New Roman" w:hAnsi="Times New Roman"/>
          <w:sz w:val="24"/>
        </w:rPr>
        <w:t>.</w:t>
      </w:r>
    </w:p>
    <w:p w14:paraId="47ACA379" w14:textId="77777777" w:rsidR="00592574" w:rsidRDefault="00592574" w:rsidP="00130B18">
      <w:pPr>
        <w:spacing w:after="0" w:line="240" w:lineRule="auto"/>
        <w:jc w:val="both"/>
        <w:rPr>
          <w:rFonts w:ascii="Times New Roman" w:eastAsia="Times New Roman" w:hAnsi="Times New Roman" w:cs="Times New Roman"/>
          <w:noProof/>
          <w:sz w:val="24"/>
          <w:szCs w:val="24"/>
          <w:lang w:eastAsia="lv-LV"/>
        </w:rPr>
      </w:pPr>
    </w:p>
    <w:p w14:paraId="685A9937" w14:textId="77777777" w:rsidR="00592574" w:rsidRDefault="00592574" w:rsidP="00130B18">
      <w:pPr>
        <w:spacing w:after="0" w:line="240" w:lineRule="auto"/>
        <w:jc w:val="both"/>
        <w:rPr>
          <w:rFonts w:ascii="Times New Roman" w:eastAsia="Times New Roman" w:hAnsi="Times New Roman" w:cs="Times New Roman"/>
          <w:noProof/>
          <w:sz w:val="24"/>
          <w:szCs w:val="24"/>
          <w:lang w:eastAsia="lv-LV"/>
        </w:rPr>
      </w:pPr>
    </w:p>
    <w:p w14:paraId="4A71585D" w14:textId="58555A93" w:rsidR="00592574" w:rsidRDefault="00BC0710" w:rsidP="0059257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BD5A25">
        <w:rPr>
          <w:rFonts w:ascii="Times New Roman" w:hAnsi="Times New Roman"/>
          <w:sz w:val="24"/>
        </w:rPr>
        <w:tab/>
      </w:r>
      <w:r w:rsidR="00BD5A25">
        <w:rPr>
          <w:rFonts w:ascii="Times New Roman" w:hAnsi="Times New Roman"/>
          <w:sz w:val="24"/>
        </w:rPr>
        <w:tab/>
      </w:r>
      <w:r w:rsidR="00BD5A25">
        <w:rPr>
          <w:rFonts w:ascii="Times New Roman" w:hAnsi="Times New Roman"/>
          <w:sz w:val="24"/>
        </w:rPr>
        <w:tab/>
      </w:r>
      <w:r w:rsidR="00BD5A25">
        <w:rPr>
          <w:rFonts w:ascii="Times New Roman" w:hAnsi="Times New Roman"/>
          <w:sz w:val="24"/>
        </w:rPr>
        <w:tab/>
      </w:r>
      <w:r w:rsidR="00BD5A25">
        <w:rPr>
          <w:rFonts w:ascii="Times New Roman" w:hAnsi="Times New Roman"/>
          <w:sz w:val="24"/>
        </w:rPr>
        <w:tab/>
      </w:r>
      <w:r w:rsidR="00BD5A25">
        <w:rPr>
          <w:rFonts w:ascii="Times New Roman" w:hAnsi="Times New Roman"/>
          <w:sz w:val="24"/>
        </w:rPr>
        <w:tab/>
      </w:r>
      <w:r w:rsidR="00BD5A25">
        <w:rPr>
          <w:rFonts w:ascii="Times New Roman" w:hAnsi="Times New Roman"/>
          <w:sz w:val="24"/>
        </w:rPr>
        <w:tab/>
      </w:r>
      <w:r>
        <w:rPr>
          <w:rFonts w:ascii="Times New Roman" w:hAnsi="Times New Roman"/>
          <w:sz w:val="24"/>
        </w:rPr>
        <w:t>J Vitenbergs</w:t>
      </w:r>
      <w:r>
        <w:rPr>
          <w:rFonts w:ascii="Times New Roman" w:hAnsi="Times New Roman"/>
          <w:sz w:val="24"/>
        </w:rPr>
        <w:br w:type="page"/>
      </w:r>
    </w:p>
    <w:p w14:paraId="38EDA879" w14:textId="77777777" w:rsidR="00130B18" w:rsidRPr="00592574" w:rsidRDefault="00BC0710" w:rsidP="00592574">
      <w:pPr>
        <w:pStyle w:val="Sarakstarindkopa"/>
        <w:ind w:left="0"/>
        <w:contextualSpacing w:val="0"/>
        <w:jc w:val="right"/>
        <w:rPr>
          <w:b/>
          <w:bCs/>
          <w:noProof/>
          <w:szCs w:val="28"/>
        </w:rPr>
      </w:pPr>
      <w:r>
        <w:rPr>
          <w:b/>
        </w:rPr>
        <w:lastRenderedPageBreak/>
        <w:t>Annex 4</w:t>
      </w:r>
    </w:p>
    <w:p w14:paraId="59EC3786" w14:textId="77777777" w:rsidR="00130B18" w:rsidRDefault="00BC0710" w:rsidP="00592574">
      <w:pPr>
        <w:pStyle w:val="Sarakstarindkopa"/>
        <w:ind w:left="0"/>
        <w:contextualSpacing w:val="0"/>
        <w:jc w:val="right"/>
        <w:rPr>
          <w:noProof/>
          <w:szCs w:val="28"/>
        </w:rPr>
      </w:pPr>
      <w:r>
        <w:t>Cabinet Regulation No. 559</w:t>
      </w:r>
    </w:p>
    <w:p w14:paraId="397AC8A9" w14:textId="4F4F1B38" w:rsidR="00BC0710" w:rsidRPr="00130B18" w:rsidRDefault="00BC0710" w:rsidP="00592574">
      <w:pPr>
        <w:pStyle w:val="Sarakstarindkopa"/>
        <w:ind w:left="0"/>
        <w:contextualSpacing w:val="0"/>
        <w:jc w:val="right"/>
        <w:rPr>
          <w:noProof/>
          <w:szCs w:val="28"/>
        </w:rPr>
      </w:pPr>
      <w:r>
        <w:t>2 September 2020</w:t>
      </w:r>
    </w:p>
    <w:p w14:paraId="3670D05D" w14:textId="28D40E89" w:rsidR="00BC0710" w:rsidRDefault="00BC0710" w:rsidP="00130B18">
      <w:pPr>
        <w:spacing w:after="0" w:line="240" w:lineRule="auto"/>
        <w:jc w:val="both"/>
        <w:rPr>
          <w:rFonts w:ascii="Times New Roman" w:hAnsi="Times New Roman"/>
          <w:noProof/>
          <w:sz w:val="24"/>
          <w:szCs w:val="28"/>
        </w:rPr>
      </w:pPr>
    </w:p>
    <w:p w14:paraId="6A3E536A" w14:textId="77777777" w:rsidR="00592574" w:rsidRPr="00130B18" w:rsidRDefault="00592574" w:rsidP="00130B18">
      <w:pPr>
        <w:spacing w:after="0" w:line="240" w:lineRule="auto"/>
        <w:jc w:val="both"/>
        <w:rPr>
          <w:rFonts w:ascii="Times New Roman" w:hAnsi="Times New Roman"/>
          <w:noProof/>
          <w:sz w:val="24"/>
          <w:szCs w:val="28"/>
        </w:rPr>
      </w:pPr>
    </w:p>
    <w:p w14:paraId="20F658E1" w14:textId="77777777" w:rsidR="00BC0710" w:rsidRPr="00130B18" w:rsidRDefault="00BC0710" w:rsidP="00592574">
      <w:pPr>
        <w:spacing w:after="0" w:line="240" w:lineRule="auto"/>
        <w:jc w:val="right"/>
        <w:rPr>
          <w:rFonts w:ascii="Times New Roman" w:hAnsi="Times New Roman"/>
          <w:noProof/>
          <w:sz w:val="24"/>
          <w:szCs w:val="28"/>
        </w:rPr>
      </w:pPr>
      <w:r>
        <w:rPr>
          <w:rFonts w:ascii="Times New Roman" w:hAnsi="Times New Roman"/>
          <w:sz w:val="24"/>
        </w:rPr>
        <w:t>To the Ministry of Economics</w:t>
      </w:r>
    </w:p>
    <w:p w14:paraId="25BC6218" w14:textId="74130BCE" w:rsidR="00BC0710" w:rsidRDefault="00BC0710" w:rsidP="00130B18">
      <w:pPr>
        <w:spacing w:after="0" w:line="240" w:lineRule="auto"/>
        <w:jc w:val="both"/>
        <w:rPr>
          <w:rFonts w:ascii="Times New Roman" w:hAnsi="Times New Roman"/>
          <w:noProof/>
          <w:sz w:val="24"/>
          <w:szCs w:val="28"/>
        </w:rPr>
      </w:pPr>
      <w:r>
        <w:rPr>
          <w:rFonts w:ascii="Times New Roman" w:hAnsi="Times New Roman"/>
          <w:sz w:val="24"/>
        </w:rPr>
        <w:t>__ ___________ 20__</w:t>
      </w:r>
    </w:p>
    <w:p w14:paraId="19B8D92C" w14:textId="63701FDC" w:rsidR="00592574" w:rsidRDefault="00592574" w:rsidP="00130B18">
      <w:pPr>
        <w:spacing w:after="0" w:line="240" w:lineRule="auto"/>
        <w:jc w:val="both"/>
        <w:rPr>
          <w:rFonts w:ascii="Times New Roman" w:hAnsi="Times New Roman"/>
          <w:noProof/>
          <w:sz w:val="24"/>
          <w:szCs w:val="28"/>
        </w:rPr>
      </w:pPr>
    </w:p>
    <w:p w14:paraId="5F832192" w14:textId="77777777" w:rsidR="00592574" w:rsidRPr="00130B18" w:rsidRDefault="00592574" w:rsidP="00130B18">
      <w:pPr>
        <w:spacing w:after="0" w:line="240" w:lineRule="auto"/>
        <w:jc w:val="both"/>
        <w:rPr>
          <w:rFonts w:ascii="Times New Roman" w:hAnsi="Times New Roman"/>
          <w:noProof/>
          <w:sz w:val="24"/>
          <w:szCs w:val="28"/>
        </w:rPr>
      </w:pPr>
    </w:p>
    <w:p w14:paraId="470BE898" w14:textId="33D7DA7E" w:rsidR="00BC0710" w:rsidRPr="00592574" w:rsidRDefault="00BC0710" w:rsidP="00592574">
      <w:pPr>
        <w:spacing w:after="0" w:line="240" w:lineRule="auto"/>
        <w:jc w:val="center"/>
        <w:rPr>
          <w:rFonts w:ascii="Times New Roman" w:hAnsi="Times New Roman"/>
          <w:b/>
          <w:noProof/>
          <w:sz w:val="28"/>
          <w:szCs w:val="32"/>
        </w:rPr>
      </w:pPr>
      <w:r>
        <w:rPr>
          <w:rFonts w:ascii="Times New Roman" w:hAnsi="Times New Roman"/>
          <w:b/>
          <w:sz w:val="28"/>
        </w:rPr>
        <w:t>Certification for the Commencement of the Introduction of New Electricity Production Equipment or Increasing Electricity Production Capacities</w:t>
      </w:r>
    </w:p>
    <w:p w14:paraId="2EE6D9B3" w14:textId="77777777" w:rsidR="00BC0710" w:rsidRPr="00130B18" w:rsidRDefault="00BC0710" w:rsidP="00130B18">
      <w:pPr>
        <w:spacing w:after="0" w:line="240" w:lineRule="auto"/>
        <w:ind w:firstLine="539"/>
        <w:jc w:val="both"/>
        <w:rPr>
          <w:rFonts w:ascii="Times New Roman" w:hAnsi="Times New Roman"/>
          <w:noProof/>
          <w:sz w:val="24"/>
          <w:szCs w:val="28"/>
        </w:rPr>
      </w:pPr>
    </w:p>
    <w:p w14:paraId="5E305BDE" w14:textId="77777777" w:rsidR="00592574" w:rsidRDefault="00592574" w:rsidP="00130B18">
      <w:pPr>
        <w:tabs>
          <w:tab w:val="left" w:pos="9071"/>
        </w:tabs>
        <w:spacing w:after="0" w:line="240" w:lineRule="auto"/>
        <w:ind w:firstLine="539"/>
        <w:jc w:val="both"/>
        <w:rPr>
          <w:rFonts w:ascii="Times New Roman" w:hAnsi="Times New Roman"/>
          <w:noProof/>
          <w:sz w:val="24"/>
          <w:szCs w:val="28"/>
        </w:rPr>
      </w:pPr>
    </w:p>
    <w:p w14:paraId="693A70A1" w14:textId="7AE5D52F" w:rsidR="00BC0710" w:rsidRPr="00130B18" w:rsidRDefault="00BC0710" w:rsidP="00130B18">
      <w:pPr>
        <w:tabs>
          <w:tab w:val="left" w:pos="9071"/>
        </w:tabs>
        <w:spacing w:after="0" w:line="240" w:lineRule="auto"/>
        <w:ind w:firstLine="539"/>
        <w:jc w:val="both"/>
        <w:rPr>
          <w:rFonts w:ascii="Times New Roman" w:hAnsi="Times New Roman"/>
          <w:noProof/>
          <w:sz w:val="24"/>
          <w:szCs w:val="28"/>
        </w:rPr>
      </w:pPr>
      <w:r>
        <w:rPr>
          <w:rFonts w:ascii="Times New Roman" w:hAnsi="Times New Roman"/>
          <w:sz w:val="24"/>
        </w:rPr>
        <w:t>I hereby certify that on __ ___________ 20__ on the basis of the construction permit No. _________</w:t>
      </w:r>
      <w:r>
        <w:rPr>
          <w:rFonts w:ascii="Times New Roman" w:hAnsi="Times New Roman"/>
          <w:sz w:val="24"/>
          <w:vertAlign w:val="superscript"/>
        </w:rPr>
        <w:t>1</w:t>
      </w:r>
      <w:r>
        <w:rPr>
          <w:rFonts w:ascii="Times New Roman" w:hAnsi="Times New Roman"/>
          <w:sz w:val="24"/>
        </w:rPr>
        <w:t xml:space="preserve"> of __ ___________ 20__ issued by the building authority ________________ </w:t>
      </w:r>
    </w:p>
    <w:tbl>
      <w:tblPr>
        <w:tblW w:w="5000" w:type="pct"/>
        <w:tblCellMar>
          <w:top w:w="28" w:type="dxa"/>
          <w:left w:w="28" w:type="dxa"/>
          <w:bottom w:w="28" w:type="dxa"/>
          <w:right w:w="28" w:type="dxa"/>
        </w:tblCellMar>
        <w:tblLook w:val="04A0" w:firstRow="1" w:lastRow="0" w:firstColumn="1" w:lastColumn="0" w:noHBand="0" w:noVBand="1"/>
      </w:tblPr>
      <w:tblGrid>
        <w:gridCol w:w="8931"/>
        <w:gridCol w:w="140"/>
      </w:tblGrid>
      <w:tr w:rsidR="001F7EAC" w:rsidRPr="00130B18" w14:paraId="1531264E" w14:textId="77777777" w:rsidTr="004227FD">
        <w:trPr>
          <w:trHeight w:val="284"/>
        </w:trPr>
        <w:tc>
          <w:tcPr>
            <w:tcW w:w="8931" w:type="dxa"/>
            <w:tcBorders>
              <w:bottom w:val="single" w:sz="4" w:space="0" w:color="auto"/>
            </w:tcBorders>
            <w:shd w:val="clear" w:color="auto" w:fill="auto"/>
          </w:tcPr>
          <w:p w14:paraId="01FFD112" w14:textId="77777777" w:rsidR="00BC0710" w:rsidRPr="00130B18" w:rsidRDefault="00BC0710" w:rsidP="00130B18">
            <w:pPr>
              <w:tabs>
                <w:tab w:val="left" w:pos="9071"/>
              </w:tabs>
              <w:spacing w:after="0" w:line="240" w:lineRule="auto"/>
              <w:jc w:val="both"/>
              <w:rPr>
                <w:rFonts w:ascii="Times New Roman" w:hAnsi="Times New Roman"/>
                <w:noProof/>
                <w:sz w:val="24"/>
                <w:szCs w:val="28"/>
              </w:rPr>
            </w:pPr>
          </w:p>
        </w:tc>
        <w:tc>
          <w:tcPr>
            <w:tcW w:w="140" w:type="dxa"/>
            <w:shd w:val="clear" w:color="auto" w:fill="auto"/>
            <w:vAlign w:val="bottom"/>
          </w:tcPr>
          <w:p w14:paraId="4E044753" w14:textId="1F84C7B5"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06306FD6" w14:textId="77777777" w:rsidTr="004227FD">
        <w:trPr>
          <w:trHeight w:val="284"/>
        </w:trPr>
        <w:tc>
          <w:tcPr>
            <w:tcW w:w="8931" w:type="dxa"/>
            <w:tcBorders>
              <w:top w:val="single" w:sz="4" w:space="0" w:color="auto"/>
            </w:tcBorders>
            <w:shd w:val="clear" w:color="auto" w:fill="auto"/>
          </w:tcPr>
          <w:p w14:paraId="19973F14" w14:textId="77777777" w:rsidR="00BC0710" w:rsidRPr="00130B18" w:rsidRDefault="00BC0710" w:rsidP="004227FD">
            <w:pPr>
              <w:spacing w:after="0" w:line="240" w:lineRule="auto"/>
              <w:jc w:val="center"/>
              <w:rPr>
                <w:rFonts w:ascii="Times New Roman" w:hAnsi="Times New Roman"/>
                <w:noProof/>
                <w:sz w:val="24"/>
                <w:szCs w:val="17"/>
              </w:rPr>
            </w:pPr>
            <w:r>
              <w:rPr>
                <w:rFonts w:ascii="Times New Roman" w:hAnsi="Times New Roman"/>
                <w:sz w:val="24"/>
              </w:rPr>
              <w:t>(firm name and registration number of the economic operator/given name, surname and personal identity number of the private person)</w:t>
            </w:r>
          </w:p>
        </w:tc>
        <w:tc>
          <w:tcPr>
            <w:tcW w:w="140" w:type="dxa"/>
            <w:shd w:val="clear" w:color="auto" w:fill="auto"/>
          </w:tcPr>
          <w:p w14:paraId="5A5B9358" w14:textId="77777777" w:rsidR="00BC0710" w:rsidRPr="00130B18" w:rsidRDefault="00BC0710" w:rsidP="00130B18">
            <w:pPr>
              <w:tabs>
                <w:tab w:val="left" w:pos="9071"/>
              </w:tabs>
              <w:spacing w:after="0" w:line="240" w:lineRule="auto"/>
              <w:jc w:val="both"/>
              <w:rPr>
                <w:rFonts w:ascii="Times New Roman" w:hAnsi="Times New Roman"/>
                <w:noProof/>
                <w:sz w:val="24"/>
                <w:szCs w:val="28"/>
              </w:rPr>
            </w:pPr>
          </w:p>
        </w:tc>
      </w:tr>
    </w:tbl>
    <w:p w14:paraId="0B3F288E" w14:textId="77777777" w:rsidR="00BC0710" w:rsidRPr="00130B18" w:rsidRDefault="00BC0710" w:rsidP="00130B18">
      <w:pPr>
        <w:spacing w:after="0" w:line="240" w:lineRule="auto"/>
        <w:jc w:val="both"/>
        <w:rPr>
          <w:rFonts w:ascii="Times New Roman" w:hAnsi="Times New Roman"/>
          <w:noProof/>
          <w:sz w:val="24"/>
          <w:szCs w:val="10"/>
        </w:rPr>
      </w:pPr>
    </w:p>
    <w:p w14:paraId="1925D1F9" w14:textId="77777777" w:rsidR="00130B18" w:rsidRDefault="00BC0710" w:rsidP="00130B18">
      <w:pPr>
        <w:spacing w:after="0" w:line="240" w:lineRule="auto"/>
        <w:jc w:val="both"/>
        <w:rPr>
          <w:rFonts w:ascii="Times New Roman" w:hAnsi="Times New Roman"/>
          <w:noProof/>
          <w:sz w:val="24"/>
        </w:rPr>
      </w:pPr>
      <w:r>
        <w:rPr>
          <w:rFonts w:ascii="Times New Roman" w:hAnsi="Times New Roman"/>
          <w:sz w:val="24"/>
        </w:rPr>
        <w:t>has commenced introduction of new electricity production equipment/increasing electricity production capacities</w:t>
      </w:r>
    </w:p>
    <w:p w14:paraId="50FE1502" w14:textId="63784CC3"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rPr>
        <w:t>(underline as appropriate)</w:t>
      </w:r>
    </w:p>
    <w:p w14:paraId="3E78C0E6" w14:textId="77777777" w:rsidR="00BC0710" w:rsidRPr="00130B18" w:rsidRDefault="00BC0710" w:rsidP="00130B18">
      <w:pPr>
        <w:spacing w:after="0" w:line="240" w:lineRule="auto"/>
        <w:jc w:val="both"/>
        <w:rPr>
          <w:rFonts w:ascii="Times New Roman" w:hAnsi="Times New Roman"/>
          <w:noProof/>
          <w:sz w:val="24"/>
          <w:szCs w:val="10"/>
        </w:rPr>
      </w:pPr>
    </w:p>
    <w:p w14:paraId="398D02DC" w14:textId="3D72EAC2"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in conformity with the _______</w:t>
      </w:r>
      <w:r w:rsidR="00DB0F80">
        <w:rPr>
          <w:rFonts w:ascii="Times New Roman" w:hAnsi="Times New Roman"/>
          <w:sz w:val="24"/>
        </w:rPr>
        <w:t>___</w:t>
      </w:r>
      <w:r>
        <w:rPr>
          <w:rFonts w:ascii="Times New Roman" w:hAnsi="Times New Roman"/>
          <w:sz w:val="24"/>
        </w:rPr>
        <w:t>________ decision No. ____</w:t>
      </w:r>
      <w:r w:rsidR="00DB0F80">
        <w:rPr>
          <w:rFonts w:ascii="Times New Roman" w:hAnsi="Times New Roman"/>
          <w:sz w:val="24"/>
        </w:rPr>
        <w:t>__</w:t>
      </w:r>
      <w:r>
        <w:rPr>
          <w:rFonts w:ascii="Times New Roman" w:hAnsi="Times New Roman"/>
          <w:sz w:val="24"/>
        </w:rPr>
        <w:t>____________ of __ ___________ 20__ of the Ministry of Economics and undertakes to comply with the time periods and requirements laid down in laws and regulations and the construction permit.</w:t>
      </w:r>
    </w:p>
    <w:p w14:paraId="71B37A73" w14:textId="77777777" w:rsidR="00BC0710" w:rsidRPr="00130B18" w:rsidRDefault="00BC0710" w:rsidP="00130B18">
      <w:pPr>
        <w:spacing w:after="0" w:line="240" w:lineRule="auto"/>
        <w:jc w:val="both"/>
        <w:rPr>
          <w:rFonts w:ascii="Times New Roman" w:hAnsi="Times New Roman"/>
          <w:noProof/>
          <w:sz w:val="24"/>
        </w:rPr>
      </w:pPr>
      <w:bookmarkStart w:id="43" w:name="_Hlk49965367"/>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3DEFB350" w14:textId="77777777" w:rsidTr="00D57287">
        <w:trPr>
          <w:trHeight w:val="284"/>
        </w:trPr>
        <w:tc>
          <w:tcPr>
            <w:tcW w:w="9287" w:type="dxa"/>
            <w:shd w:val="clear" w:color="auto" w:fill="auto"/>
          </w:tcPr>
          <w:p w14:paraId="0D6D8764"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 xml:space="preserve">Authorised person of the economic operator/private person </w:t>
            </w:r>
          </w:p>
        </w:tc>
      </w:tr>
      <w:tr w:rsidR="001F7EAC" w:rsidRPr="00130B18" w14:paraId="4628F18D" w14:textId="77777777" w:rsidTr="00D57287">
        <w:trPr>
          <w:trHeight w:val="284"/>
        </w:trPr>
        <w:tc>
          <w:tcPr>
            <w:tcW w:w="9287" w:type="dxa"/>
            <w:tcBorders>
              <w:bottom w:val="single" w:sz="4" w:space="0" w:color="auto"/>
            </w:tcBorders>
            <w:shd w:val="clear" w:color="auto" w:fill="auto"/>
          </w:tcPr>
          <w:p w14:paraId="2FBECF71"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1F2091FB" w14:textId="77777777" w:rsidTr="00D57287">
        <w:trPr>
          <w:trHeight w:val="284"/>
        </w:trPr>
        <w:tc>
          <w:tcPr>
            <w:tcW w:w="9287" w:type="dxa"/>
            <w:tcBorders>
              <w:top w:val="single" w:sz="4" w:space="0" w:color="auto"/>
            </w:tcBorders>
            <w:shd w:val="clear" w:color="auto" w:fill="auto"/>
          </w:tcPr>
          <w:p w14:paraId="2BC77D59"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(position (where appropriate), given name, surname, signature</w:t>
            </w:r>
            <w:r>
              <w:rPr>
                <w:rFonts w:ascii="Times New Roman" w:hAnsi="Times New Roman"/>
                <w:sz w:val="24"/>
                <w:vertAlign w:val="superscript"/>
              </w:rPr>
              <w:t>2</w:t>
            </w:r>
            <w:r>
              <w:rPr>
                <w:rFonts w:ascii="Times New Roman" w:hAnsi="Times New Roman"/>
                <w:sz w:val="24"/>
              </w:rPr>
              <w:t>)</w:t>
            </w:r>
          </w:p>
        </w:tc>
      </w:tr>
    </w:tbl>
    <w:p w14:paraId="3F8D0B12" w14:textId="77777777" w:rsidR="00BC0710" w:rsidRPr="00130B18" w:rsidRDefault="00BC0710" w:rsidP="00130B1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139"/>
        <w:gridCol w:w="5932"/>
      </w:tblGrid>
      <w:tr w:rsidR="001F7EAC" w:rsidRPr="00130B18" w14:paraId="06C14C33" w14:textId="77777777" w:rsidTr="00D57287">
        <w:trPr>
          <w:trHeight w:val="227"/>
        </w:trPr>
        <w:tc>
          <w:tcPr>
            <w:tcW w:w="3289" w:type="dxa"/>
            <w:tcBorders>
              <w:bottom w:val="single" w:sz="4" w:space="0" w:color="auto"/>
            </w:tcBorders>
            <w:shd w:val="clear" w:color="auto" w:fill="auto"/>
          </w:tcPr>
          <w:p w14:paraId="20EE96EB" w14:textId="77777777" w:rsidR="00BC0710" w:rsidRPr="00130B18" w:rsidRDefault="00BC0710" w:rsidP="00130B18">
            <w:pPr>
              <w:spacing w:after="0" w:line="240" w:lineRule="auto"/>
              <w:jc w:val="both"/>
              <w:rPr>
                <w:rFonts w:ascii="Times New Roman" w:hAnsi="Times New Roman"/>
                <w:noProof/>
                <w:sz w:val="24"/>
              </w:rPr>
            </w:pPr>
          </w:p>
        </w:tc>
        <w:tc>
          <w:tcPr>
            <w:tcW w:w="6292" w:type="dxa"/>
            <w:shd w:val="clear" w:color="auto" w:fill="auto"/>
          </w:tcPr>
          <w:p w14:paraId="7C2085FE"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6146E349" w14:textId="77777777" w:rsidTr="00D57287">
        <w:trPr>
          <w:trHeight w:val="227"/>
        </w:trPr>
        <w:tc>
          <w:tcPr>
            <w:tcW w:w="3289" w:type="dxa"/>
            <w:tcBorders>
              <w:top w:val="single" w:sz="4" w:space="0" w:color="auto"/>
            </w:tcBorders>
            <w:shd w:val="clear" w:color="auto" w:fill="auto"/>
          </w:tcPr>
          <w:p w14:paraId="4094FBCC"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(date</w:t>
            </w:r>
            <w:r>
              <w:rPr>
                <w:rFonts w:ascii="Times New Roman" w:hAnsi="Times New Roman"/>
                <w:sz w:val="24"/>
                <w:vertAlign w:val="superscript"/>
              </w:rPr>
              <w:t>2</w:t>
            </w:r>
            <w:r>
              <w:rPr>
                <w:rFonts w:ascii="Times New Roman" w:hAnsi="Times New Roman"/>
                <w:sz w:val="24"/>
              </w:rPr>
              <w:t>)</w:t>
            </w:r>
          </w:p>
        </w:tc>
        <w:tc>
          <w:tcPr>
            <w:tcW w:w="6292" w:type="dxa"/>
            <w:shd w:val="clear" w:color="auto" w:fill="auto"/>
          </w:tcPr>
          <w:p w14:paraId="2E8C8E96" w14:textId="77777777" w:rsidR="00BC0710" w:rsidRPr="00130B18" w:rsidRDefault="00BC0710" w:rsidP="00130B18">
            <w:pPr>
              <w:spacing w:after="0" w:line="240" w:lineRule="auto"/>
              <w:jc w:val="both"/>
              <w:rPr>
                <w:rFonts w:ascii="Times New Roman" w:hAnsi="Times New Roman"/>
                <w:noProof/>
                <w:sz w:val="24"/>
              </w:rPr>
            </w:pPr>
          </w:p>
        </w:tc>
      </w:tr>
    </w:tbl>
    <w:p w14:paraId="778A5CB4" w14:textId="77777777" w:rsidR="00BC0710" w:rsidRPr="00130B18" w:rsidRDefault="00BC0710" w:rsidP="00130B18">
      <w:pPr>
        <w:spacing w:after="0" w:line="240" w:lineRule="auto"/>
        <w:jc w:val="both"/>
        <w:rPr>
          <w:rFonts w:ascii="Times New Roman" w:hAnsi="Times New Roman"/>
          <w:noProof/>
          <w:sz w:val="24"/>
        </w:rPr>
      </w:pPr>
    </w:p>
    <w:bookmarkEnd w:id="43"/>
    <w:p w14:paraId="000C2B8E" w14:textId="77777777" w:rsidR="00130B18" w:rsidRDefault="00BC0710" w:rsidP="00130B18">
      <w:pPr>
        <w:spacing w:after="0" w:line="240" w:lineRule="auto"/>
        <w:jc w:val="both"/>
        <w:rPr>
          <w:rFonts w:ascii="Times New Roman" w:hAnsi="Times New Roman"/>
          <w:noProof/>
          <w:sz w:val="24"/>
          <w:szCs w:val="17"/>
        </w:rPr>
      </w:pPr>
      <w:r>
        <w:rPr>
          <w:rFonts w:ascii="Times New Roman" w:hAnsi="Times New Roman"/>
          <w:sz w:val="24"/>
        </w:rPr>
        <w:t>Notes.</w:t>
      </w:r>
    </w:p>
    <w:p w14:paraId="0DABC447" w14:textId="77332480"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1</w:t>
      </w:r>
      <w:r>
        <w:rPr>
          <w:rFonts w:ascii="Times New Roman" w:hAnsi="Times New Roman"/>
          <w:sz w:val="24"/>
        </w:rPr>
        <w:t xml:space="preserve"> To be completed if it is necessary to obtain a construction permit.</w:t>
      </w:r>
    </w:p>
    <w:p w14:paraId="11959C48" w14:textId="77777777"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vertAlign w:val="superscript"/>
        </w:rPr>
        <w:t xml:space="preserve">2 </w:t>
      </w:r>
      <w:r>
        <w:rPr>
          <w:rFonts w:ascii="Times New Roman" w:hAnsi="Times New Roman"/>
          <w:sz w:val="24"/>
        </w:rPr>
        <w:t>The details of the document “signature” and “date” shall not be filled in if the electronic document has been prepared in conformity with the regulatory enactments regarding the drawing up of electronic documents.</w:t>
      </w:r>
    </w:p>
    <w:p w14:paraId="33992A62" w14:textId="00412DCB" w:rsidR="00BC0710" w:rsidRDefault="00BC0710" w:rsidP="00130B18">
      <w:pPr>
        <w:spacing w:after="0" w:line="240" w:lineRule="auto"/>
        <w:jc w:val="both"/>
        <w:rPr>
          <w:rFonts w:ascii="Times New Roman" w:hAnsi="Times New Roman"/>
          <w:noProof/>
          <w:sz w:val="24"/>
        </w:rPr>
      </w:pPr>
    </w:p>
    <w:p w14:paraId="5F866590" w14:textId="77777777" w:rsidR="00592574" w:rsidRPr="00130B18" w:rsidRDefault="00592574" w:rsidP="00130B18">
      <w:pPr>
        <w:spacing w:after="0" w:line="240" w:lineRule="auto"/>
        <w:jc w:val="both"/>
        <w:rPr>
          <w:rFonts w:ascii="Times New Roman" w:hAnsi="Times New Roman"/>
          <w:noProof/>
          <w:sz w:val="24"/>
        </w:rPr>
      </w:pPr>
    </w:p>
    <w:p w14:paraId="15FBBC3C" w14:textId="20F055FA" w:rsidR="00BC0710" w:rsidRDefault="00BC0710" w:rsidP="00130B18">
      <w:pPr>
        <w:spacing w:after="0" w:line="240" w:lineRule="auto"/>
        <w:jc w:val="both"/>
        <w:rPr>
          <w:rFonts w:ascii="Times New Roman" w:hAnsi="Times New Roman"/>
          <w:noProof/>
          <w:sz w:val="24"/>
        </w:rPr>
      </w:pPr>
      <w:r>
        <w:rPr>
          <w:rFonts w:ascii="Times New Roman" w:hAnsi="Times New Roman"/>
          <w:sz w:val="24"/>
        </w:rPr>
        <w:t>Minister for Economics</w:t>
      </w:r>
      <w:r w:rsidR="00DB0F80">
        <w:rPr>
          <w:rFonts w:ascii="Times New Roman" w:hAnsi="Times New Roman"/>
          <w:sz w:val="24"/>
        </w:rPr>
        <w:tab/>
      </w:r>
      <w:r w:rsidR="00DB0F80">
        <w:rPr>
          <w:rFonts w:ascii="Times New Roman" w:hAnsi="Times New Roman"/>
          <w:sz w:val="24"/>
        </w:rPr>
        <w:tab/>
      </w:r>
      <w:r w:rsidR="00DB0F80">
        <w:rPr>
          <w:rFonts w:ascii="Times New Roman" w:hAnsi="Times New Roman"/>
          <w:sz w:val="24"/>
        </w:rPr>
        <w:tab/>
      </w:r>
      <w:r w:rsidR="00DB0F80">
        <w:rPr>
          <w:rFonts w:ascii="Times New Roman" w:hAnsi="Times New Roman"/>
          <w:sz w:val="24"/>
        </w:rPr>
        <w:tab/>
      </w:r>
      <w:r w:rsidR="00DB0F80">
        <w:rPr>
          <w:rFonts w:ascii="Times New Roman" w:hAnsi="Times New Roman"/>
          <w:sz w:val="24"/>
        </w:rPr>
        <w:tab/>
      </w:r>
      <w:r w:rsidR="00DB0F80">
        <w:rPr>
          <w:rFonts w:ascii="Times New Roman" w:hAnsi="Times New Roman"/>
          <w:sz w:val="24"/>
        </w:rPr>
        <w:tab/>
      </w:r>
      <w:r w:rsidR="00DB0F80">
        <w:rPr>
          <w:rFonts w:ascii="Times New Roman" w:hAnsi="Times New Roman"/>
          <w:sz w:val="24"/>
        </w:rPr>
        <w:tab/>
      </w:r>
      <w:r>
        <w:rPr>
          <w:rFonts w:ascii="Times New Roman" w:hAnsi="Times New Roman"/>
          <w:sz w:val="24"/>
        </w:rPr>
        <w:t>J Vitenbergs</w:t>
      </w:r>
    </w:p>
    <w:p w14:paraId="7950CEAB" w14:textId="2C157FD7" w:rsidR="00592574" w:rsidRDefault="00592574">
      <w:pPr>
        <w:rPr>
          <w:rFonts w:ascii="Times New Roman" w:hAnsi="Times New Roman"/>
          <w:noProof/>
          <w:sz w:val="24"/>
        </w:rPr>
      </w:pPr>
      <w:r>
        <w:br w:type="page"/>
      </w:r>
    </w:p>
    <w:p w14:paraId="3232C33E" w14:textId="41F33495" w:rsidR="00130B18" w:rsidRPr="00592574" w:rsidRDefault="00BC0710" w:rsidP="00592574">
      <w:pPr>
        <w:pStyle w:val="Sarakstarindkopa"/>
        <w:ind w:left="0"/>
        <w:jc w:val="right"/>
        <w:rPr>
          <w:b/>
          <w:bCs/>
          <w:noProof/>
          <w:szCs w:val="28"/>
        </w:rPr>
      </w:pPr>
      <w:r>
        <w:rPr>
          <w:b/>
        </w:rPr>
        <w:lastRenderedPageBreak/>
        <w:t>Annex 5</w:t>
      </w:r>
    </w:p>
    <w:p w14:paraId="021AA8BC" w14:textId="77777777" w:rsidR="00130B18" w:rsidRDefault="00BC0710" w:rsidP="00592574">
      <w:pPr>
        <w:pStyle w:val="Sarakstarindkopa"/>
        <w:ind w:left="0"/>
        <w:jc w:val="right"/>
        <w:rPr>
          <w:noProof/>
          <w:szCs w:val="28"/>
        </w:rPr>
      </w:pPr>
      <w:r>
        <w:t>Cabinet Regulation No. 559</w:t>
      </w:r>
    </w:p>
    <w:p w14:paraId="7570F9F9" w14:textId="70074DE1" w:rsidR="00BC0710" w:rsidRPr="00130B18" w:rsidRDefault="00BC0710" w:rsidP="00592574">
      <w:pPr>
        <w:pStyle w:val="Sarakstarindkopa"/>
        <w:ind w:left="0"/>
        <w:jc w:val="right"/>
        <w:rPr>
          <w:noProof/>
          <w:szCs w:val="28"/>
        </w:rPr>
      </w:pPr>
      <w:r>
        <w:t>2 September 2020</w:t>
      </w:r>
    </w:p>
    <w:p w14:paraId="3621884C" w14:textId="77777777" w:rsidR="00592574" w:rsidRDefault="00592574" w:rsidP="00592574">
      <w:pPr>
        <w:spacing w:after="0" w:line="240" w:lineRule="auto"/>
        <w:jc w:val="both"/>
        <w:rPr>
          <w:rFonts w:ascii="Times New Roman" w:hAnsi="Times New Roman"/>
          <w:noProof/>
          <w:sz w:val="24"/>
          <w:szCs w:val="28"/>
        </w:rPr>
      </w:pPr>
    </w:p>
    <w:p w14:paraId="445A2E19" w14:textId="77777777" w:rsidR="00592574" w:rsidRDefault="00592574" w:rsidP="00592574">
      <w:pPr>
        <w:spacing w:after="0" w:line="240" w:lineRule="auto"/>
        <w:jc w:val="both"/>
        <w:rPr>
          <w:rFonts w:ascii="Times New Roman" w:hAnsi="Times New Roman"/>
          <w:noProof/>
          <w:sz w:val="24"/>
          <w:szCs w:val="28"/>
        </w:rPr>
      </w:pPr>
    </w:p>
    <w:p w14:paraId="0A32BDCC" w14:textId="3F769C62" w:rsidR="00BC0710" w:rsidRPr="00130B18" w:rsidRDefault="00BC0710" w:rsidP="00592574">
      <w:pPr>
        <w:spacing w:after="0" w:line="240" w:lineRule="auto"/>
        <w:jc w:val="right"/>
        <w:rPr>
          <w:rFonts w:ascii="Times New Roman" w:hAnsi="Times New Roman"/>
          <w:noProof/>
          <w:sz w:val="24"/>
          <w:szCs w:val="28"/>
        </w:rPr>
      </w:pPr>
      <w:r>
        <w:rPr>
          <w:rFonts w:ascii="Times New Roman" w:hAnsi="Times New Roman"/>
          <w:sz w:val="24"/>
        </w:rPr>
        <w:t>To the Ministry of Economics</w:t>
      </w:r>
    </w:p>
    <w:p w14:paraId="57A7E3CB" w14:textId="52A74E65" w:rsidR="00BC0710" w:rsidRDefault="00BC0710" w:rsidP="00130B18">
      <w:pPr>
        <w:spacing w:after="0" w:line="240" w:lineRule="auto"/>
        <w:jc w:val="both"/>
        <w:rPr>
          <w:rFonts w:ascii="Times New Roman" w:hAnsi="Times New Roman"/>
          <w:noProof/>
          <w:sz w:val="24"/>
          <w:szCs w:val="28"/>
        </w:rPr>
      </w:pPr>
      <w:r>
        <w:rPr>
          <w:rFonts w:ascii="Times New Roman" w:hAnsi="Times New Roman"/>
          <w:sz w:val="24"/>
        </w:rPr>
        <w:t>__ ___________ 20__</w:t>
      </w:r>
    </w:p>
    <w:p w14:paraId="7777664F" w14:textId="67ECDC9D" w:rsidR="00592574" w:rsidRDefault="00592574" w:rsidP="00130B18">
      <w:pPr>
        <w:spacing w:after="0" w:line="240" w:lineRule="auto"/>
        <w:jc w:val="both"/>
        <w:rPr>
          <w:rFonts w:ascii="Times New Roman" w:hAnsi="Times New Roman"/>
          <w:noProof/>
          <w:sz w:val="24"/>
          <w:szCs w:val="28"/>
        </w:rPr>
      </w:pPr>
    </w:p>
    <w:p w14:paraId="04D86F0C" w14:textId="77777777" w:rsidR="00592574" w:rsidRPr="00130B18" w:rsidRDefault="00592574" w:rsidP="00130B18">
      <w:pPr>
        <w:spacing w:after="0" w:line="240" w:lineRule="auto"/>
        <w:jc w:val="both"/>
        <w:rPr>
          <w:rFonts w:ascii="Times New Roman" w:hAnsi="Times New Roman"/>
          <w:noProof/>
          <w:sz w:val="24"/>
          <w:szCs w:val="28"/>
        </w:rPr>
      </w:pPr>
    </w:p>
    <w:p w14:paraId="5EDAD4C9" w14:textId="325E54ED" w:rsidR="00BC0710" w:rsidRPr="00592574" w:rsidRDefault="00BC0710" w:rsidP="002C07B5">
      <w:pPr>
        <w:spacing w:after="0" w:line="240" w:lineRule="auto"/>
        <w:jc w:val="center"/>
        <w:rPr>
          <w:rFonts w:ascii="Times New Roman" w:hAnsi="Times New Roman"/>
          <w:b/>
          <w:noProof/>
          <w:sz w:val="28"/>
          <w:szCs w:val="24"/>
        </w:rPr>
      </w:pPr>
      <w:r>
        <w:rPr>
          <w:rFonts w:ascii="Times New Roman" w:hAnsi="Times New Roman"/>
          <w:b/>
          <w:sz w:val="28"/>
        </w:rPr>
        <w:t>Certification for the Connection of New Electricity Production Equipment to the Electricity System or Increasing Electricity Production Capacities</w:t>
      </w:r>
    </w:p>
    <w:p w14:paraId="0C220E65" w14:textId="7E28C412" w:rsidR="00BC0710" w:rsidRDefault="00BC0710" w:rsidP="00130B18">
      <w:pPr>
        <w:spacing w:after="0" w:line="240" w:lineRule="auto"/>
        <w:jc w:val="both"/>
        <w:rPr>
          <w:rFonts w:ascii="Times New Roman" w:hAnsi="Times New Roman"/>
          <w:noProof/>
          <w:sz w:val="24"/>
          <w:szCs w:val="28"/>
        </w:rPr>
      </w:pPr>
    </w:p>
    <w:p w14:paraId="7CF6E6E3" w14:textId="77777777" w:rsidR="00592574" w:rsidRPr="00130B18" w:rsidRDefault="00592574" w:rsidP="00130B18">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2126"/>
        <w:gridCol w:w="6945"/>
      </w:tblGrid>
      <w:tr w:rsidR="001F7EAC" w:rsidRPr="00130B18" w14:paraId="5D785B58" w14:textId="77777777" w:rsidTr="002C07B5">
        <w:tc>
          <w:tcPr>
            <w:tcW w:w="1172" w:type="pct"/>
            <w:hideMark/>
          </w:tcPr>
          <w:p w14:paraId="118EF756"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I hereby certify that</w:t>
            </w:r>
          </w:p>
        </w:tc>
        <w:tc>
          <w:tcPr>
            <w:tcW w:w="3828" w:type="pct"/>
            <w:tcBorders>
              <w:top w:val="nil"/>
              <w:left w:val="nil"/>
              <w:bottom w:val="single" w:sz="4" w:space="0" w:color="auto"/>
              <w:right w:val="nil"/>
            </w:tcBorders>
          </w:tcPr>
          <w:p w14:paraId="34B34C06" w14:textId="77777777" w:rsidR="00BC0710" w:rsidRPr="00130B18" w:rsidRDefault="00BC0710" w:rsidP="00130B18">
            <w:pPr>
              <w:tabs>
                <w:tab w:val="left" w:pos="9071"/>
              </w:tabs>
              <w:spacing w:after="0" w:line="240" w:lineRule="auto"/>
              <w:jc w:val="both"/>
              <w:rPr>
                <w:rFonts w:ascii="Times New Roman" w:hAnsi="Times New Roman"/>
                <w:noProof/>
                <w:sz w:val="24"/>
              </w:rPr>
            </w:pPr>
          </w:p>
        </w:tc>
      </w:tr>
      <w:tr w:rsidR="001F7EAC" w:rsidRPr="00130B18" w14:paraId="27DB1DE0" w14:textId="77777777" w:rsidTr="002C07B5">
        <w:tc>
          <w:tcPr>
            <w:tcW w:w="1172" w:type="pct"/>
          </w:tcPr>
          <w:p w14:paraId="6D551EA6" w14:textId="77777777" w:rsidR="00BC0710" w:rsidRPr="00130B18" w:rsidRDefault="00BC0710" w:rsidP="00130B18">
            <w:pPr>
              <w:tabs>
                <w:tab w:val="left" w:pos="9071"/>
              </w:tabs>
              <w:spacing w:after="0" w:line="240" w:lineRule="auto"/>
              <w:jc w:val="both"/>
              <w:rPr>
                <w:rFonts w:ascii="Times New Roman" w:hAnsi="Times New Roman"/>
                <w:noProof/>
                <w:sz w:val="24"/>
              </w:rPr>
            </w:pPr>
          </w:p>
        </w:tc>
        <w:tc>
          <w:tcPr>
            <w:tcW w:w="3828" w:type="pct"/>
            <w:tcBorders>
              <w:top w:val="single" w:sz="4" w:space="0" w:color="auto"/>
              <w:left w:val="nil"/>
              <w:bottom w:val="nil"/>
              <w:right w:val="nil"/>
            </w:tcBorders>
            <w:hideMark/>
          </w:tcPr>
          <w:p w14:paraId="7585C4C8"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(firm name and registration number of the economic operator/given name, surname and personal identity number of the private person)</w:t>
            </w:r>
          </w:p>
        </w:tc>
      </w:tr>
    </w:tbl>
    <w:p w14:paraId="1C15DF89" w14:textId="77777777" w:rsidR="00BC0710" w:rsidRPr="00130B18" w:rsidRDefault="00BC0710" w:rsidP="00130B18">
      <w:pPr>
        <w:tabs>
          <w:tab w:val="left" w:pos="9071"/>
        </w:tabs>
        <w:spacing w:after="0" w:line="240" w:lineRule="auto"/>
        <w:jc w:val="both"/>
        <w:rPr>
          <w:rFonts w:ascii="Times New Roman" w:eastAsia="Times New Roman" w:hAnsi="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663"/>
        <w:gridCol w:w="2268"/>
        <w:gridCol w:w="140"/>
      </w:tblGrid>
      <w:tr w:rsidR="001F7EAC" w:rsidRPr="00130B18" w14:paraId="587480B6" w14:textId="77777777" w:rsidTr="00592574">
        <w:tc>
          <w:tcPr>
            <w:tcW w:w="6663" w:type="dxa"/>
            <w:hideMark/>
          </w:tcPr>
          <w:p w14:paraId="0E2D575A"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on __ ___________ 20__</w:t>
            </w:r>
          </w:p>
        </w:tc>
        <w:tc>
          <w:tcPr>
            <w:tcW w:w="2408" w:type="dxa"/>
            <w:gridSpan w:val="2"/>
          </w:tcPr>
          <w:p w14:paraId="7C7CBD3B" w14:textId="77777777" w:rsidR="00BC0710" w:rsidRPr="00130B18" w:rsidRDefault="00BC0710" w:rsidP="00130B18">
            <w:pPr>
              <w:tabs>
                <w:tab w:val="left" w:pos="9071"/>
              </w:tabs>
              <w:spacing w:after="0" w:line="240" w:lineRule="auto"/>
              <w:jc w:val="both"/>
              <w:rPr>
                <w:rFonts w:ascii="Times New Roman" w:hAnsi="Times New Roman"/>
                <w:noProof/>
                <w:sz w:val="24"/>
                <w:szCs w:val="28"/>
              </w:rPr>
            </w:pPr>
          </w:p>
        </w:tc>
      </w:tr>
      <w:tr w:rsidR="00592574" w:rsidRPr="00130B18" w14:paraId="69DF02D0" w14:textId="77777777" w:rsidTr="00931BA2">
        <w:tc>
          <w:tcPr>
            <w:tcW w:w="8931" w:type="dxa"/>
            <w:gridSpan w:val="2"/>
            <w:tcBorders>
              <w:top w:val="nil"/>
              <w:left w:val="nil"/>
              <w:bottom w:val="single" w:sz="4" w:space="0" w:color="auto"/>
              <w:right w:val="nil"/>
            </w:tcBorders>
          </w:tcPr>
          <w:p w14:paraId="429866FD" w14:textId="77777777" w:rsidR="00592574" w:rsidRPr="00130B18" w:rsidRDefault="00592574" w:rsidP="00130B18">
            <w:pPr>
              <w:tabs>
                <w:tab w:val="left" w:pos="9071"/>
              </w:tabs>
              <w:spacing w:after="0" w:line="240" w:lineRule="auto"/>
              <w:jc w:val="both"/>
              <w:rPr>
                <w:rFonts w:ascii="Times New Roman" w:hAnsi="Times New Roman"/>
                <w:noProof/>
                <w:sz w:val="24"/>
                <w:szCs w:val="28"/>
              </w:rPr>
            </w:pPr>
          </w:p>
        </w:tc>
        <w:tc>
          <w:tcPr>
            <w:tcW w:w="140" w:type="dxa"/>
            <w:hideMark/>
          </w:tcPr>
          <w:p w14:paraId="6BB3C024" w14:textId="50B9F9FF" w:rsidR="00592574" w:rsidRPr="00130B18" w:rsidRDefault="00592574" w:rsidP="00130B18">
            <w:pPr>
              <w:tabs>
                <w:tab w:val="left" w:pos="9071"/>
              </w:tabs>
              <w:spacing w:after="0" w:line="240" w:lineRule="auto"/>
              <w:jc w:val="both"/>
              <w:rPr>
                <w:rFonts w:ascii="Times New Roman" w:hAnsi="Times New Roman"/>
                <w:noProof/>
                <w:sz w:val="24"/>
              </w:rPr>
            </w:pPr>
          </w:p>
        </w:tc>
      </w:tr>
      <w:tr w:rsidR="001F7EAC" w:rsidRPr="00130B18" w14:paraId="582782A0" w14:textId="77777777" w:rsidTr="00931BA2">
        <w:tc>
          <w:tcPr>
            <w:tcW w:w="8931" w:type="dxa"/>
            <w:gridSpan w:val="2"/>
            <w:tcBorders>
              <w:top w:val="single" w:sz="4" w:space="0" w:color="auto"/>
              <w:left w:val="nil"/>
              <w:bottom w:val="nil"/>
              <w:right w:val="nil"/>
            </w:tcBorders>
            <w:hideMark/>
          </w:tcPr>
          <w:p w14:paraId="2B7BC865"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(firm name of the operator)</w:t>
            </w:r>
          </w:p>
        </w:tc>
        <w:tc>
          <w:tcPr>
            <w:tcW w:w="140" w:type="dxa"/>
          </w:tcPr>
          <w:p w14:paraId="46C39492" w14:textId="77777777" w:rsidR="00BC0710" w:rsidRPr="00130B18" w:rsidRDefault="00BC0710" w:rsidP="00130B18">
            <w:pPr>
              <w:spacing w:after="0" w:line="240" w:lineRule="auto"/>
              <w:jc w:val="both"/>
              <w:rPr>
                <w:rFonts w:ascii="Times New Roman" w:hAnsi="Times New Roman"/>
                <w:noProof/>
                <w:sz w:val="24"/>
                <w:szCs w:val="28"/>
              </w:rPr>
            </w:pPr>
          </w:p>
        </w:tc>
      </w:tr>
    </w:tbl>
    <w:p w14:paraId="7ECB08F1" w14:textId="77777777" w:rsidR="00BC0710" w:rsidRPr="00130B18" w:rsidRDefault="00BC0710" w:rsidP="00130B18">
      <w:pPr>
        <w:spacing w:after="0" w:line="240" w:lineRule="auto"/>
        <w:jc w:val="both"/>
        <w:rPr>
          <w:rFonts w:ascii="Times New Roman" w:eastAsia="Times New Roman" w:hAnsi="Times New Roman"/>
          <w:noProof/>
          <w:sz w:val="24"/>
          <w:szCs w:val="24"/>
          <w:lang w:eastAsia="lv-LV"/>
        </w:rPr>
      </w:pPr>
    </w:p>
    <w:p w14:paraId="2E2DE382" w14:textId="77777777" w:rsidR="00130B18" w:rsidRDefault="00BC0710" w:rsidP="00130B18">
      <w:pPr>
        <w:spacing w:after="0" w:line="240" w:lineRule="auto"/>
        <w:jc w:val="both"/>
        <w:rPr>
          <w:rFonts w:ascii="Times New Roman" w:hAnsi="Times New Roman"/>
          <w:noProof/>
          <w:sz w:val="24"/>
        </w:rPr>
      </w:pPr>
      <w:r>
        <w:rPr>
          <w:rFonts w:ascii="Times New Roman" w:hAnsi="Times New Roman"/>
          <w:sz w:val="24"/>
        </w:rPr>
        <w:t>has connected new electricity production equipment/has increased electricity production capacities in the system of the electricity system operator</w:t>
      </w:r>
    </w:p>
    <w:p w14:paraId="2E6D2836" w14:textId="6CEF2A12" w:rsidR="00BC0710" w:rsidRPr="00130B18" w:rsidRDefault="00BC0710" w:rsidP="00130B18">
      <w:pPr>
        <w:spacing w:after="0" w:line="240" w:lineRule="auto"/>
        <w:jc w:val="both"/>
        <w:rPr>
          <w:rFonts w:ascii="Times New Roman" w:hAnsi="Times New Roman"/>
          <w:noProof/>
          <w:sz w:val="24"/>
          <w:szCs w:val="17"/>
        </w:rPr>
      </w:pPr>
      <w:r>
        <w:rPr>
          <w:rFonts w:ascii="Times New Roman" w:hAnsi="Times New Roman"/>
          <w:sz w:val="24"/>
        </w:rPr>
        <w:t>(underline as appropriate)</w:t>
      </w:r>
    </w:p>
    <w:p w14:paraId="2CAC5BB6" w14:textId="77777777" w:rsidR="00BC0710" w:rsidRPr="00130B18" w:rsidRDefault="00BC0710" w:rsidP="00130B18">
      <w:pPr>
        <w:spacing w:after="0" w:line="240" w:lineRule="auto"/>
        <w:jc w:val="both"/>
        <w:rPr>
          <w:rFonts w:ascii="Times New Roman" w:hAnsi="Times New Roman"/>
          <w:noProof/>
          <w:sz w:val="24"/>
          <w:szCs w:val="10"/>
        </w:rPr>
      </w:pPr>
    </w:p>
    <w:p w14:paraId="6B472284" w14:textId="74F6D878" w:rsidR="00BC0710" w:rsidRPr="00130B18" w:rsidRDefault="00BC0710" w:rsidP="00130B18">
      <w:pPr>
        <w:spacing w:after="0" w:line="240" w:lineRule="auto"/>
        <w:jc w:val="both"/>
        <w:rPr>
          <w:rFonts w:ascii="Times New Roman" w:hAnsi="Times New Roman"/>
          <w:noProof/>
          <w:sz w:val="24"/>
        </w:rPr>
      </w:pPr>
      <w:r>
        <w:rPr>
          <w:rFonts w:ascii="Times New Roman" w:hAnsi="Times New Roman"/>
          <w:sz w:val="24"/>
        </w:rPr>
        <w:t>in conformity with the ________</w:t>
      </w:r>
      <w:r w:rsidR="00931BA2">
        <w:rPr>
          <w:rFonts w:ascii="Times New Roman" w:hAnsi="Times New Roman"/>
          <w:sz w:val="24"/>
        </w:rPr>
        <w:t>__</w:t>
      </w:r>
      <w:r>
        <w:rPr>
          <w:rFonts w:ascii="Times New Roman" w:hAnsi="Times New Roman"/>
          <w:sz w:val="24"/>
        </w:rPr>
        <w:t>_______ decision No. ____</w:t>
      </w:r>
      <w:r w:rsidR="00931BA2">
        <w:rPr>
          <w:rFonts w:ascii="Times New Roman" w:hAnsi="Times New Roman"/>
          <w:sz w:val="24"/>
        </w:rPr>
        <w:t>_</w:t>
      </w:r>
      <w:r>
        <w:rPr>
          <w:rFonts w:ascii="Times New Roman" w:hAnsi="Times New Roman"/>
          <w:sz w:val="24"/>
        </w:rPr>
        <w:t>____________ of __ ___________ 20__ of the Ministry of Economics.</w:t>
      </w:r>
    </w:p>
    <w:p w14:paraId="23041425" w14:textId="77777777" w:rsidR="00BC0710" w:rsidRPr="00130B18" w:rsidRDefault="00BC0710" w:rsidP="00130B18">
      <w:pPr>
        <w:spacing w:after="0" w:line="240" w:lineRule="auto"/>
        <w:jc w:val="both"/>
        <w:rPr>
          <w:rFonts w:ascii="Times New Roman" w:hAnsi="Times New Roman"/>
          <w:noProof/>
          <w:sz w:val="24"/>
        </w:rPr>
      </w:pPr>
    </w:p>
    <w:p w14:paraId="6E85A262"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Enclosed: a copy of the permit of the system operator for the connection of the power plant to the system or increasing electricity production capacity.</w:t>
      </w:r>
    </w:p>
    <w:p w14:paraId="17B38CBB" w14:textId="77777777" w:rsidR="00BC0710" w:rsidRPr="00130B18" w:rsidRDefault="00BC0710" w:rsidP="00130B1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F7EAC" w:rsidRPr="00130B18" w14:paraId="21FAB718" w14:textId="77777777" w:rsidTr="00D57287">
        <w:trPr>
          <w:trHeight w:val="284"/>
        </w:trPr>
        <w:tc>
          <w:tcPr>
            <w:tcW w:w="9287" w:type="dxa"/>
            <w:hideMark/>
          </w:tcPr>
          <w:p w14:paraId="5E2A909D" w14:textId="77777777" w:rsidR="00BC0710" w:rsidRPr="00130B18" w:rsidRDefault="00BC0710" w:rsidP="00130B18">
            <w:pPr>
              <w:tabs>
                <w:tab w:val="left" w:pos="9071"/>
              </w:tabs>
              <w:spacing w:after="0" w:line="240" w:lineRule="auto"/>
              <w:jc w:val="both"/>
              <w:rPr>
                <w:rFonts w:ascii="Times New Roman" w:hAnsi="Times New Roman"/>
                <w:noProof/>
                <w:sz w:val="24"/>
              </w:rPr>
            </w:pPr>
            <w:r>
              <w:rPr>
                <w:rFonts w:ascii="Times New Roman" w:hAnsi="Times New Roman"/>
                <w:sz w:val="24"/>
              </w:rPr>
              <w:t xml:space="preserve">Authorised person of the economic operator/private person </w:t>
            </w:r>
          </w:p>
        </w:tc>
      </w:tr>
      <w:tr w:rsidR="001F7EAC" w:rsidRPr="00130B18" w14:paraId="303321AD" w14:textId="77777777" w:rsidTr="00D57287">
        <w:trPr>
          <w:trHeight w:val="284"/>
        </w:trPr>
        <w:tc>
          <w:tcPr>
            <w:tcW w:w="9287" w:type="dxa"/>
            <w:tcBorders>
              <w:top w:val="nil"/>
              <w:left w:val="nil"/>
              <w:bottom w:val="single" w:sz="4" w:space="0" w:color="auto"/>
              <w:right w:val="nil"/>
            </w:tcBorders>
          </w:tcPr>
          <w:p w14:paraId="2A4EE850"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6D4EA932" w14:textId="77777777" w:rsidTr="00D57287">
        <w:trPr>
          <w:trHeight w:val="284"/>
        </w:trPr>
        <w:tc>
          <w:tcPr>
            <w:tcW w:w="9287" w:type="dxa"/>
            <w:tcBorders>
              <w:top w:val="single" w:sz="4" w:space="0" w:color="auto"/>
              <w:left w:val="nil"/>
              <w:bottom w:val="nil"/>
              <w:right w:val="nil"/>
            </w:tcBorders>
            <w:hideMark/>
          </w:tcPr>
          <w:p w14:paraId="349FB0CE"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(position (where appropriate), given name, surname, signature*)</w:t>
            </w:r>
          </w:p>
        </w:tc>
      </w:tr>
    </w:tbl>
    <w:p w14:paraId="7DBDE59C" w14:textId="77777777" w:rsidR="00BC0710" w:rsidRPr="00130B18" w:rsidRDefault="00BC0710" w:rsidP="00130B18">
      <w:pPr>
        <w:spacing w:after="0" w:line="240" w:lineRule="auto"/>
        <w:jc w:val="both"/>
        <w:rPr>
          <w:rFonts w:ascii="Times New Roman" w:eastAsia="Times New Roman" w:hAnsi="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07"/>
        <w:gridCol w:w="6464"/>
      </w:tblGrid>
      <w:tr w:rsidR="001F7EAC" w:rsidRPr="00130B18" w14:paraId="4438CC5B" w14:textId="77777777" w:rsidTr="00D57287">
        <w:trPr>
          <w:trHeight w:val="227"/>
        </w:trPr>
        <w:tc>
          <w:tcPr>
            <w:tcW w:w="2722" w:type="dxa"/>
            <w:tcBorders>
              <w:top w:val="nil"/>
              <w:left w:val="nil"/>
              <w:bottom w:val="single" w:sz="4" w:space="0" w:color="auto"/>
              <w:right w:val="nil"/>
            </w:tcBorders>
          </w:tcPr>
          <w:p w14:paraId="791E9B03" w14:textId="77777777" w:rsidR="00BC0710" w:rsidRPr="00130B18" w:rsidRDefault="00BC0710" w:rsidP="00130B18">
            <w:pPr>
              <w:spacing w:after="0" w:line="240" w:lineRule="auto"/>
              <w:jc w:val="both"/>
              <w:rPr>
                <w:rFonts w:ascii="Times New Roman" w:hAnsi="Times New Roman"/>
                <w:noProof/>
                <w:sz w:val="24"/>
              </w:rPr>
            </w:pPr>
          </w:p>
        </w:tc>
        <w:tc>
          <w:tcPr>
            <w:tcW w:w="6859" w:type="dxa"/>
          </w:tcPr>
          <w:p w14:paraId="262DC059" w14:textId="77777777" w:rsidR="00BC0710" w:rsidRPr="00130B18" w:rsidRDefault="00BC0710" w:rsidP="00130B18">
            <w:pPr>
              <w:spacing w:after="0" w:line="240" w:lineRule="auto"/>
              <w:jc w:val="both"/>
              <w:rPr>
                <w:rFonts w:ascii="Times New Roman" w:hAnsi="Times New Roman"/>
                <w:noProof/>
                <w:sz w:val="24"/>
              </w:rPr>
            </w:pPr>
          </w:p>
        </w:tc>
      </w:tr>
      <w:tr w:rsidR="001F7EAC" w:rsidRPr="00130B18" w14:paraId="02B28B8B" w14:textId="77777777" w:rsidTr="00D57287">
        <w:trPr>
          <w:trHeight w:val="227"/>
        </w:trPr>
        <w:tc>
          <w:tcPr>
            <w:tcW w:w="2722" w:type="dxa"/>
            <w:tcBorders>
              <w:top w:val="single" w:sz="4" w:space="0" w:color="auto"/>
              <w:left w:val="nil"/>
              <w:bottom w:val="nil"/>
              <w:right w:val="nil"/>
            </w:tcBorders>
            <w:hideMark/>
          </w:tcPr>
          <w:p w14:paraId="52049779" w14:textId="77777777" w:rsidR="00BC0710" w:rsidRPr="00130B18" w:rsidRDefault="00BC0710" w:rsidP="00592574">
            <w:pPr>
              <w:spacing w:after="0" w:line="240" w:lineRule="auto"/>
              <w:jc w:val="center"/>
              <w:rPr>
                <w:rFonts w:ascii="Times New Roman" w:hAnsi="Times New Roman"/>
                <w:noProof/>
                <w:sz w:val="24"/>
                <w:szCs w:val="17"/>
              </w:rPr>
            </w:pPr>
            <w:r>
              <w:rPr>
                <w:rFonts w:ascii="Times New Roman" w:hAnsi="Times New Roman"/>
                <w:sz w:val="24"/>
              </w:rPr>
              <w:t>(date*)</w:t>
            </w:r>
          </w:p>
        </w:tc>
        <w:tc>
          <w:tcPr>
            <w:tcW w:w="6859" w:type="dxa"/>
          </w:tcPr>
          <w:p w14:paraId="1533E3B0" w14:textId="77777777" w:rsidR="00BC0710" w:rsidRPr="00130B18" w:rsidRDefault="00BC0710" w:rsidP="00130B18">
            <w:pPr>
              <w:spacing w:after="0" w:line="240" w:lineRule="auto"/>
              <w:jc w:val="both"/>
              <w:rPr>
                <w:rFonts w:ascii="Times New Roman" w:hAnsi="Times New Roman"/>
                <w:noProof/>
                <w:sz w:val="24"/>
                <w:szCs w:val="24"/>
              </w:rPr>
            </w:pPr>
          </w:p>
        </w:tc>
      </w:tr>
    </w:tbl>
    <w:p w14:paraId="169FF43E" w14:textId="77777777" w:rsidR="00BC0710" w:rsidRPr="00130B18" w:rsidRDefault="00BC0710" w:rsidP="00130B18">
      <w:pPr>
        <w:spacing w:after="0" w:line="240" w:lineRule="auto"/>
        <w:jc w:val="both"/>
        <w:rPr>
          <w:rFonts w:ascii="Times New Roman" w:eastAsia="Times New Roman" w:hAnsi="Times New Roman"/>
          <w:noProof/>
          <w:sz w:val="24"/>
          <w:lang w:eastAsia="lv-LV"/>
        </w:rPr>
      </w:pPr>
    </w:p>
    <w:p w14:paraId="1169B077" w14:textId="77777777" w:rsidR="00BC0710" w:rsidRPr="00130B18" w:rsidRDefault="00BC0710" w:rsidP="00592574">
      <w:pPr>
        <w:spacing w:after="0" w:line="240" w:lineRule="auto"/>
        <w:jc w:val="both"/>
        <w:rPr>
          <w:rFonts w:ascii="Times New Roman" w:hAnsi="Times New Roman"/>
          <w:noProof/>
          <w:sz w:val="24"/>
          <w:szCs w:val="17"/>
        </w:rPr>
      </w:pPr>
      <w:r>
        <w:rPr>
          <w:rFonts w:ascii="Times New Roman" w:hAnsi="Times New Roman"/>
          <w:sz w:val="24"/>
        </w:rPr>
        <w:t>Note. * The details of the document “signature” and “date” shall not be filled in if the electronic document has been prepared in conformity with the regulatory enactments regarding the drawing up of electronic documents.</w:t>
      </w:r>
    </w:p>
    <w:p w14:paraId="1EA389B8" w14:textId="77777777" w:rsidR="00BC0710" w:rsidRPr="00130B18" w:rsidRDefault="00BC0710" w:rsidP="00592574">
      <w:pPr>
        <w:pStyle w:val="naisf"/>
        <w:tabs>
          <w:tab w:val="left" w:pos="6237"/>
          <w:tab w:val="right" w:pos="8820"/>
        </w:tabs>
        <w:spacing w:before="0" w:after="0"/>
        <w:ind w:firstLine="0"/>
        <w:rPr>
          <w:noProof/>
          <w:szCs w:val="28"/>
        </w:rPr>
      </w:pPr>
    </w:p>
    <w:p w14:paraId="02E70C13" w14:textId="77777777" w:rsidR="00BC0710" w:rsidRPr="00130B18" w:rsidRDefault="00BC0710" w:rsidP="00130B18">
      <w:pPr>
        <w:spacing w:after="0" w:line="240" w:lineRule="auto"/>
        <w:jc w:val="both"/>
        <w:rPr>
          <w:rFonts w:ascii="Times New Roman" w:hAnsi="Times New Roman"/>
          <w:noProof/>
          <w:sz w:val="24"/>
          <w:szCs w:val="24"/>
        </w:rPr>
      </w:pPr>
    </w:p>
    <w:p w14:paraId="74C6D92A" w14:textId="3E133721" w:rsidR="00BC0710" w:rsidRPr="00592574" w:rsidRDefault="00BC0710" w:rsidP="00130B18">
      <w:pPr>
        <w:spacing w:after="0" w:line="240" w:lineRule="auto"/>
        <w:jc w:val="both"/>
        <w:rPr>
          <w:rFonts w:ascii="Times New Roman" w:hAnsi="Times New Roman"/>
          <w:noProof/>
          <w:sz w:val="24"/>
        </w:rPr>
      </w:pPr>
      <w:r>
        <w:rPr>
          <w:rFonts w:ascii="Times New Roman" w:hAnsi="Times New Roman"/>
          <w:sz w:val="24"/>
        </w:rPr>
        <w:t>Minister for Economics</w:t>
      </w:r>
      <w:r w:rsidR="00931BA2">
        <w:rPr>
          <w:rFonts w:ascii="Times New Roman" w:hAnsi="Times New Roman"/>
          <w:sz w:val="24"/>
        </w:rPr>
        <w:tab/>
      </w:r>
      <w:r w:rsidR="00931BA2">
        <w:rPr>
          <w:rFonts w:ascii="Times New Roman" w:hAnsi="Times New Roman"/>
          <w:sz w:val="24"/>
        </w:rPr>
        <w:tab/>
      </w:r>
      <w:r w:rsidR="00931BA2">
        <w:rPr>
          <w:rFonts w:ascii="Times New Roman" w:hAnsi="Times New Roman"/>
          <w:sz w:val="24"/>
        </w:rPr>
        <w:tab/>
      </w:r>
      <w:r w:rsidR="00931BA2">
        <w:rPr>
          <w:rFonts w:ascii="Times New Roman" w:hAnsi="Times New Roman"/>
          <w:sz w:val="24"/>
        </w:rPr>
        <w:tab/>
      </w:r>
      <w:r w:rsidR="00931BA2">
        <w:rPr>
          <w:rFonts w:ascii="Times New Roman" w:hAnsi="Times New Roman"/>
          <w:sz w:val="24"/>
        </w:rPr>
        <w:tab/>
      </w:r>
      <w:r w:rsidR="00931BA2">
        <w:rPr>
          <w:rFonts w:ascii="Times New Roman" w:hAnsi="Times New Roman"/>
          <w:sz w:val="24"/>
        </w:rPr>
        <w:tab/>
      </w:r>
      <w:r w:rsidR="00931BA2">
        <w:rPr>
          <w:rFonts w:ascii="Times New Roman" w:hAnsi="Times New Roman"/>
          <w:sz w:val="24"/>
        </w:rPr>
        <w:tab/>
      </w:r>
      <w:r>
        <w:rPr>
          <w:rFonts w:ascii="Times New Roman" w:hAnsi="Times New Roman"/>
          <w:sz w:val="24"/>
        </w:rPr>
        <w:t>J Vitenbergs</w:t>
      </w:r>
    </w:p>
    <w:p w14:paraId="317DCC84" w14:textId="77777777" w:rsidR="00130B18" w:rsidRPr="00130B18" w:rsidRDefault="00130B18">
      <w:pPr>
        <w:spacing w:after="0" w:line="240" w:lineRule="auto"/>
        <w:jc w:val="both"/>
        <w:rPr>
          <w:rFonts w:ascii="Times New Roman" w:hAnsi="Times New Roman"/>
          <w:i/>
          <w:iCs/>
          <w:noProof/>
          <w:sz w:val="24"/>
        </w:rPr>
      </w:pPr>
    </w:p>
    <w:sectPr w:rsidR="00130B18" w:rsidRPr="00130B18" w:rsidSect="00130B1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A3FF" w14:textId="77777777" w:rsidR="00D21398" w:rsidRPr="00BC0710" w:rsidRDefault="00D21398" w:rsidP="00BC0710">
      <w:pPr>
        <w:spacing w:after="0" w:line="240" w:lineRule="auto"/>
        <w:rPr>
          <w:noProof/>
          <w:lang w:val="en-US"/>
        </w:rPr>
      </w:pPr>
      <w:r w:rsidRPr="00BC0710">
        <w:rPr>
          <w:noProof/>
          <w:lang w:val="en-US"/>
        </w:rPr>
        <w:separator/>
      </w:r>
    </w:p>
  </w:endnote>
  <w:endnote w:type="continuationSeparator" w:id="0">
    <w:p w14:paraId="6D142963" w14:textId="77777777" w:rsidR="00D21398" w:rsidRPr="00BC0710" w:rsidRDefault="00D21398" w:rsidP="00BC0710">
      <w:pPr>
        <w:spacing w:after="0" w:line="240" w:lineRule="auto"/>
        <w:rPr>
          <w:noProof/>
          <w:lang w:val="en-US"/>
        </w:rPr>
      </w:pPr>
      <w:r w:rsidRPr="00BC07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6007" w14:textId="77777777" w:rsidR="008802DB" w:rsidRPr="00750961" w:rsidRDefault="008802DB" w:rsidP="008802DB">
    <w:pPr>
      <w:pStyle w:val="Kjene"/>
      <w:tabs>
        <w:tab w:val="right" w:pos="9072"/>
      </w:tabs>
      <w:rPr>
        <w:rFonts w:ascii="Times New Roman" w:hAnsi="Times New Roman"/>
        <w:sz w:val="20"/>
      </w:rPr>
    </w:pPr>
  </w:p>
  <w:p w14:paraId="6822B646" w14:textId="77777777" w:rsidR="008802DB" w:rsidRPr="000523BF" w:rsidRDefault="008802DB" w:rsidP="008802D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7E1" w14:textId="77777777" w:rsidR="001F5590" w:rsidRPr="00750961" w:rsidRDefault="001F5590" w:rsidP="001F5590">
    <w:pPr>
      <w:pStyle w:val="Kjene"/>
      <w:rPr>
        <w:rFonts w:ascii="Times New Roman" w:hAnsi="Times New Roman"/>
        <w:sz w:val="20"/>
      </w:rPr>
    </w:pPr>
    <w:bookmarkStart w:id="44" w:name="_Hlk60653308"/>
    <w:bookmarkStart w:id="45" w:name="_Hlk60653309"/>
  </w:p>
  <w:p w14:paraId="2BB9A682" w14:textId="77777777" w:rsidR="001F5590" w:rsidRPr="000523BF" w:rsidRDefault="001F5590" w:rsidP="001F5590">
    <w:pPr>
      <w:pStyle w:val="Kjene"/>
      <w:rPr>
        <w:rFonts w:ascii="Times New Roman" w:hAnsi="Times New Roman"/>
        <w:sz w:val="20"/>
      </w:rPr>
    </w:pPr>
    <w:bookmarkStart w:id="46" w:name="_Hlk31896922"/>
    <w:bookmarkStart w:id="4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D9FE" w14:textId="77777777" w:rsidR="00D21398" w:rsidRPr="00BC0710" w:rsidRDefault="00D21398" w:rsidP="00BC0710">
      <w:pPr>
        <w:spacing w:after="0" w:line="240" w:lineRule="auto"/>
        <w:rPr>
          <w:noProof/>
          <w:lang w:val="en-US"/>
        </w:rPr>
      </w:pPr>
      <w:r w:rsidRPr="00BC0710">
        <w:rPr>
          <w:noProof/>
          <w:lang w:val="en-US"/>
        </w:rPr>
        <w:separator/>
      </w:r>
    </w:p>
  </w:footnote>
  <w:footnote w:type="continuationSeparator" w:id="0">
    <w:p w14:paraId="127E5E8A" w14:textId="77777777" w:rsidR="00D21398" w:rsidRPr="00BC0710" w:rsidRDefault="00D21398" w:rsidP="00BC0710">
      <w:pPr>
        <w:spacing w:after="0" w:line="240" w:lineRule="auto"/>
        <w:rPr>
          <w:noProof/>
          <w:lang w:val="en-US"/>
        </w:rPr>
      </w:pPr>
      <w:r w:rsidRPr="00BC071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19"/>
    <w:rsid w:val="00027519"/>
    <w:rsid w:val="000E1037"/>
    <w:rsid w:val="000F5E30"/>
    <w:rsid w:val="00130B18"/>
    <w:rsid w:val="00173EEB"/>
    <w:rsid w:val="00181496"/>
    <w:rsid w:val="001F5590"/>
    <w:rsid w:val="001F7EAC"/>
    <w:rsid w:val="002C07B5"/>
    <w:rsid w:val="00347071"/>
    <w:rsid w:val="00377665"/>
    <w:rsid w:val="004227FD"/>
    <w:rsid w:val="004E283D"/>
    <w:rsid w:val="00592574"/>
    <w:rsid w:val="00775DA9"/>
    <w:rsid w:val="008802DB"/>
    <w:rsid w:val="00931BA2"/>
    <w:rsid w:val="00AA44F3"/>
    <w:rsid w:val="00B76759"/>
    <w:rsid w:val="00BC0710"/>
    <w:rsid w:val="00BD5A25"/>
    <w:rsid w:val="00C57A40"/>
    <w:rsid w:val="00C66B18"/>
    <w:rsid w:val="00CF31CF"/>
    <w:rsid w:val="00D21398"/>
    <w:rsid w:val="00D46C61"/>
    <w:rsid w:val="00D877DD"/>
    <w:rsid w:val="00DB0F80"/>
    <w:rsid w:val="00F76D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6A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66B18"/>
    <w:rPr>
      <w:color w:val="0000FF"/>
      <w:u w:val="single"/>
    </w:rPr>
  </w:style>
  <w:style w:type="paragraph" w:customStyle="1" w:styleId="tv213">
    <w:name w:val="tv213"/>
    <w:basedOn w:val="Parasts"/>
    <w:rsid w:val="00C66B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A44F3"/>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f">
    <w:name w:val="naisf"/>
    <w:basedOn w:val="Parasts"/>
    <w:rsid w:val="00AA44F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vhtml">
    <w:name w:val="tv_html"/>
    <w:basedOn w:val="Parasts"/>
    <w:rsid w:val="00D877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C071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C0710"/>
  </w:style>
  <w:style w:type="paragraph" w:styleId="Kjene">
    <w:name w:val="footer"/>
    <w:basedOn w:val="Parasts"/>
    <w:link w:val="KjeneRakstz"/>
    <w:unhideWhenUsed/>
    <w:rsid w:val="00BC071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C0710"/>
  </w:style>
  <w:style w:type="character" w:styleId="Lappusesnumurs">
    <w:name w:val="page number"/>
    <w:rsid w:val="0088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48986">
      <w:bodyDiv w:val="1"/>
      <w:marLeft w:val="0"/>
      <w:marRight w:val="0"/>
      <w:marTop w:val="0"/>
      <w:marBottom w:val="0"/>
      <w:divBdr>
        <w:top w:val="none" w:sz="0" w:space="0" w:color="auto"/>
        <w:left w:val="none" w:sz="0" w:space="0" w:color="auto"/>
        <w:bottom w:val="none" w:sz="0" w:space="0" w:color="auto"/>
        <w:right w:val="none" w:sz="0" w:space="0" w:color="auto"/>
      </w:divBdr>
      <w:divsChild>
        <w:div w:id="1087965611">
          <w:marLeft w:val="0"/>
          <w:marRight w:val="0"/>
          <w:marTop w:val="0"/>
          <w:marBottom w:val="0"/>
          <w:divBdr>
            <w:top w:val="none" w:sz="0" w:space="0" w:color="auto"/>
            <w:left w:val="none" w:sz="0" w:space="0" w:color="auto"/>
            <w:bottom w:val="none" w:sz="0" w:space="0" w:color="auto"/>
            <w:right w:val="none" w:sz="0" w:space="0" w:color="auto"/>
          </w:divBdr>
        </w:div>
        <w:div w:id="1569459429">
          <w:marLeft w:val="0"/>
          <w:marRight w:val="0"/>
          <w:marTop w:val="0"/>
          <w:marBottom w:val="0"/>
          <w:divBdr>
            <w:top w:val="none" w:sz="0" w:space="0" w:color="auto"/>
            <w:left w:val="none" w:sz="0" w:space="0" w:color="auto"/>
            <w:bottom w:val="none" w:sz="0" w:space="0" w:color="auto"/>
            <w:right w:val="none" w:sz="0" w:space="0" w:color="auto"/>
          </w:divBdr>
        </w:div>
        <w:div w:id="1140343488">
          <w:marLeft w:val="0"/>
          <w:marRight w:val="0"/>
          <w:marTop w:val="0"/>
          <w:marBottom w:val="0"/>
          <w:divBdr>
            <w:top w:val="none" w:sz="0" w:space="0" w:color="auto"/>
            <w:left w:val="none" w:sz="0" w:space="0" w:color="auto"/>
            <w:bottom w:val="none" w:sz="0" w:space="0" w:color="auto"/>
            <w:right w:val="none" w:sz="0" w:space="0" w:color="auto"/>
          </w:divBdr>
          <w:divsChild>
            <w:div w:id="1360622725">
              <w:marLeft w:val="0"/>
              <w:marRight w:val="0"/>
              <w:marTop w:val="0"/>
              <w:marBottom w:val="0"/>
              <w:divBdr>
                <w:top w:val="none" w:sz="0" w:space="0" w:color="auto"/>
                <w:left w:val="none" w:sz="0" w:space="0" w:color="auto"/>
                <w:bottom w:val="none" w:sz="0" w:space="0" w:color="auto"/>
                <w:right w:val="none" w:sz="0" w:space="0" w:color="auto"/>
              </w:divBdr>
            </w:div>
          </w:divsChild>
        </w:div>
        <w:div w:id="1293050410">
          <w:marLeft w:val="0"/>
          <w:marRight w:val="0"/>
          <w:marTop w:val="0"/>
          <w:marBottom w:val="0"/>
          <w:divBdr>
            <w:top w:val="none" w:sz="0" w:space="0" w:color="auto"/>
            <w:left w:val="none" w:sz="0" w:space="0" w:color="auto"/>
            <w:bottom w:val="none" w:sz="0" w:space="0" w:color="auto"/>
            <w:right w:val="none" w:sz="0" w:space="0" w:color="auto"/>
          </w:divBdr>
        </w:div>
        <w:div w:id="243802790">
          <w:marLeft w:val="0"/>
          <w:marRight w:val="0"/>
          <w:marTop w:val="0"/>
          <w:marBottom w:val="0"/>
          <w:divBdr>
            <w:top w:val="none" w:sz="0" w:space="0" w:color="auto"/>
            <w:left w:val="none" w:sz="0" w:space="0" w:color="auto"/>
            <w:bottom w:val="none" w:sz="0" w:space="0" w:color="auto"/>
            <w:right w:val="none" w:sz="0" w:space="0" w:color="auto"/>
          </w:divBdr>
        </w:div>
        <w:div w:id="1052584100">
          <w:marLeft w:val="0"/>
          <w:marRight w:val="0"/>
          <w:marTop w:val="0"/>
          <w:marBottom w:val="0"/>
          <w:divBdr>
            <w:top w:val="none" w:sz="0" w:space="0" w:color="auto"/>
            <w:left w:val="none" w:sz="0" w:space="0" w:color="auto"/>
            <w:bottom w:val="none" w:sz="0" w:space="0" w:color="auto"/>
            <w:right w:val="none" w:sz="0" w:space="0" w:color="auto"/>
          </w:divBdr>
        </w:div>
        <w:div w:id="510687317">
          <w:marLeft w:val="0"/>
          <w:marRight w:val="0"/>
          <w:marTop w:val="0"/>
          <w:marBottom w:val="0"/>
          <w:divBdr>
            <w:top w:val="none" w:sz="0" w:space="0" w:color="auto"/>
            <w:left w:val="none" w:sz="0" w:space="0" w:color="auto"/>
            <w:bottom w:val="none" w:sz="0" w:space="0" w:color="auto"/>
            <w:right w:val="none" w:sz="0" w:space="0" w:color="auto"/>
          </w:divBdr>
        </w:div>
        <w:div w:id="1865288530">
          <w:marLeft w:val="0"/>
          <w:marRight w:val="0"/>
          <w:marTop w:val="0"/>
          <w:marBottom w:val="0"/>
          <w:divBdr>
            <w:top w:val="none" w:sz="0" w:space="0" w:color="auto"/>
            <w:left w:val="none" w:sz="0" w:space="0" w:color="auto"/>
            <w:bottom w:val="none" w:sz="0" w:space="0" w:color="auto"/>
            <w:right w:val="none" w:sz="0" w:space="0" w:color="auto"/>
          </w:divBdr>
        </w:div>
      </w:divsChild>
    </w:div>
    <w:div w:id="1455102025">
      <w:bodyDiv w:val="1"/>
      <w:marLeft w:val="0"/>
      <w:marRight w:val="0"/>
      <w:marTop w:val="0"/>
      <w:marBottom w:val="0"/>
      <w:divBdr>
        <w:top w:val="none" w:sz="0" w:space="0" w:color="auto"/>
        <w:left w:val="none" w:sz="0" w:space="0" w:color="auto"/>
        <w:bottom w:val="none" w:sz="0" w:space="0" w:color="auto"/>
        <w:right w:val="none" w:sz="0" w:space="0" w:color="auto"/>
      </w:divBdr>
      <w:divsChild>
        <w:div w:id="85923316">
          <w:marLeft w:val="0"/>
          <w:marRight w:val="0"/>
          <w:marTop w:val="0"/>
          <w:marBottom w:val="0"/>
          <w:divBdr>
            <w:top w:val="none" w:sz="0" w:space="0" w:color="auto"/>
            <w:left w:val="none" w:sz="0" w:space="0" w:color="auto"/>
            <w:bottom w:val="none" w:sz="0" w:space="0" w:color="auto"/>
            <w:right w:val="none" w:sz="0" w:space="0" w:color="auto"/>
          </w:divBdr>
        </w:div>
        <w:div w:id="871307524">
          <w:marLeft w:val="0"/>
          <w:marRight w:val="0"/>
          <w:marTop w:val="0"/>
          <w:marBottom w:val="0"/>
          <w:divBdr>
            <w:top w:val="none" w:sz="0" w:space="0" w:color="auto"/>
            <w:left w:val="none" w:sz="0" w:space="0" w:color="auto"/>
            <w:bottom w:val="none" w:sz="0" w:space="0" w:color="auto"/>
            <w:right w:val="none" w:sz="0" w:space="0" w:color="auto"/>
          </w:divBdr>
        </w:div>
        <w:div w:id="995186926">
          <w:marLeft w:val="0"/>
          <w:marRight w:val="0"/>
          <w:marTop w:val="0"/>
          <w:marBottom w:val="0"/>
          <w:divBdr>
            <w:top w:val="none" w:sz="0" w:space="0" w:color="auto"/>
            <w:left w:val="none" w:sz="0" w:space="0" w:color="auto"/>
            <w:bottom w:val="none" w:sz="0" w:space="0" w:color="auto"/>
            <w:right w:val="none" w:sz="0" w:space="0" w:color="auto"/>
          </w:divBdr>
        </w:div>
        <w:div w:id="1416703761">
          <w:marLeft w:val="0"/>
          <w:marRight w:val="0"/>
          <w:marTop w:val="0"/>
          <w:marBottom w:val="0"/>
          <w:divBdr>
            <w:top w:val="none" w:sz="0" w:space="0" w:color="auto"/>
            <w:left w:val="none" w:sz="0" w:space="0" w:color="auto"/>
            <w:bottom w:val="none" w:sz="0" w:space="0" w:color="auto"/>
            <w:right w:val="none" w:sz="0" w:space="0" w:color="auto"/>
          </w:divBdr>
        </w:div>
        <w:div w:id="598608335">
          <w:marLeft w:val="0"/>
          <w:marRight w:val="0"/>
          <w:marTop w:val="0"/>
          <w:marBottom w:val="0"/>
          <w:divBdr>
            <w:top w:val="none" w:sz="0" w:space="0" w:color="auto"/>
            <w:left w:val="none" w:sz="0" w:space="0" w:color="auto"/>
            <w:bottom w:val="none" w:sz="0" w:space="0" w:color="auto"/>
            <w:right w:val="none" w:sz="0" w:space="0" w:color="auto"/>
          </w:divBdr>
        </w:div>
        <w:div w:id="1723476618">
          <w:marLeft w:val="0"/>
          <w:marRight w:val="0"/>
          <w:marTop w:val="0"/>
          <w:marBottom w:val="0"/>
          <w:divBdr>
            <w:top w:val="none" w:sz="0" w:space="0" w:color="auto"/>
            <w:left w:val="none" w:sz="0" w:space="0" w:color="auto"/>
            <w:bottom w:val="none" w:sz="0" w:space="0" w:color="auto"/>
            <w:right w:val="none" w:sz="0" w:space="0" w:color="auto"/>
          </w:divBdr>
        </w:div>
        <w:div w:id="210575680">
          <w:marLeft w:val="0"/>
          <w:marRight w:val="0"/>
          <w:marTop w:val="0"/>
          <w:marBottom w:val="0"/>
          <w:divBdr>
            <w:top w:val="none" w:sz="0" w:space="0" w:color="auto"/>
            <w:left w:val="none" w:sz="0" w:space="0" w:color="auto"/>
            <w:bottom w:val="none" w:sz="0" w:space="0" w:color="auto"/>
            <w:right w:val="none" w:sz="0" w:space="0" w:color="auto"/>
          </w:divBdr>
        </w:div>
        <w:div w:id="945160505">
          <w:marLeft w:val="0"/>
          <w:marRight w:val="0"/>
          <w:marTop w:val="0"/>
          <w:marBottom w:val="0"/>
          <w:divBdr>
            <w:top w:val="none" w:sz="0" w:space="0" w:color="auto"/>
            <w:left w:val="none" w:sz="0" w:space="0" w:color="auto"/>
            <w:bottom w:val="none" w:sz="0" w:space="0" w:color="auto"/>
            <w:right w:val="none" w:sz="0" w:space="0" w:color="auto"/>
          </w:divBdr>
        </w:div>
        <w:div w:id="1762096664">
          <w:marLeft w:val="0"/>
          <w:marRight w:val="0"/>
          <w:marTop w:val="0"/>
          <w:marBottom w:val="0"/>
          <w:divBdr>
            <w:top w:val="none" w:sz="0" w:space="0" w:color="auto"/>
            <w:left w:val="none" w:sz="0" w:space="0" w:color="auto"/>
            <w:bottom w:val="none" w:sz="0" w:space="0" w:color="auto"/>
            <w:right w:val="none" w:sz="0" w:space="0" w:color="auto"/>
          </w:divBdr>
        </w:div>
        <w:div w:id="621109665">
          <w:marLeft w:val="0"/>
          <w:marRight w:val="0"/>
          <w:marTop w:val="0"/>
          <w:marBottom w:val="0"/>
          <w:divBdr>
            <w:top w:val="none" w:sz="0" w:space="0" w:color="auto"/>
            <w:left w:val="none" w:sz="0" w:space="0" w:color="auto"/>
            <w:bottom w:val="none" w:sz="0" w:space="0" w:color="auto"/>
            <w:right w:val="none" w:sz="0" w:space="0" w:color="auto"/>
          </w:divBdr>
        </w:div>
        <w:div w:id="2137525932">
          <w:marLeft w:val="0"/>
          <w:marRight w:val="0"/>
          <w:marTop w:val="0"/>
          <w:marBottom w:val="0"/>
          <w:divBdr>
            <w:top w:val="none" w:sz="0" w:space="0" w:color="auto"/>
            <w:left w:val="none" w:sz="0" w:space="0" w:color="auto"/>
            <w:bottom w:val="none" w:sz="0" w:space="0" w:color="auto"/>
            <w:right w:val="none" w:sz="0" w:space="0" w:color="auto"/>
          </w:divBdr>
        </w:div>
        <w:div w:id="2031682532">
          <w:marLeft w:val="0"/>
          <w:marRight w:val="0"/>
          <w:marTop w:val="0"/>
          <w:marBottom w:val="0"/>
          <w:divBdr>
            <w:top w:val="none" w:sz="0" w:space="0" w:color="auto"/>
            <w:left w:val="none" w:sz="0" w:space="0" w:color="auto"/>
            <w:bottom w:val="none" w:sz="0" w:space="0" w:color="auto"/>
            <w:right w:val="none" w:sz="0" w:space="0" w:color="auto"/>
          </w:divBdr>
        </w:div>
        <w:div w:id="1455947906">
          <w:marLeft w:val="0"/>
          <w:marRight w:val="0"/>
          <w:marTop w:val="0"/>
          <w:marBottom w:val="0"/>
          <w:divBdr>
            <w:top w:val="none" w:sz="0" w:space="0" w:color="auto"/>
            <w:left w:val="none" w:sz="0" w:space="0" w:color="auto"/>
            <w:bottom w:val="none" w:sz="0" w:space="0" w:color="auto"/>
            <w:right w:val="none" w:sz="0" w:space="0" w:color="auto"/>
          </w:divBdr>
        </w:div>
        <w:div w:id="2061635835">
          <w:marLeft w:val="0"/>
          <w:marRight w:val="0"/>
          <w:marTop w:val="0"/>
          <w:marBottom w:val="0"/>
          <w:divBdr>
            <w:top w:val="none" w:sz="0" w:space="0" w:color="auto"/>
            <w:left w:val="none" w:sz="0" w:space="0" w:color="auto"/>
            <w:bottom w:val="none" w:sz="0" w:space="0" w:color="auto"/>
            <w:right w:val="none" w:sz="0" w:space="0" w:color="auto"/>
          </w:divBdr>
        </w:div>
        <w:div w:id="219482596">
          <w:marLeft w:val="0"/>
          <w:marRight w:val="0"/>
          <w:marTop w:val="0"/>
          <w:marBottom w:val="0"/>
          <w:divBdr>
            <w:top w:val="none" w:sz="0" w:space="0" w:color="auto"/>
            <w:left w:val="none" w:sz="0" w:space="0" w:color="auto"/>
            <w:bottom w:val="none" w:sz="0" w:space="0" w:color="auto"/>
            <w:right w:val="none" w:sz="0" w:space="0" w:color="auto"/>
          </w:divBdr>
        </w:div>
        <w:div w:id="2119717152">
          <w:marLeft w:val="0"/>
          <w:marRight w:val="0"/>
          <w:marTop w:val="0"/>
          <w:marBottom w:val="0"/>
          <w:divBdr>
            <w:top w:val="none" w:sz="0" w:space="0" w:color="auto"/>
            <w:left w:val="none" w:sz="0" w:space="0" w:color="auto"/>
            <w:bottom w:val="none" w:sz="0" w:space="0" w:color="auto"/>
            <w:right w:val="none" w:sz="0" w:space="0" w:color="auto"/>
          </w:divBdr>
        </w:div>
        <w:div w:id="1370111003">
          <w:marLeft w:val="0"/>
          <w:marRight w:val="0"/>
          <w:marTop w:val="0"/>
          <w:marBottom w:val="0"/>
          <w:divBdr>
            <w:top w:val="none" w:sz="0" w:space="0" w:color="auto"/>
            <w:left w:val="none" w:sz="0" w:space="0" w:color="auto"/>
            <w:bottom w:val="none" w:sz="0" w:space="0" w:color="auto"/>
            <w:right w:val="none" w:sz="0" w:space="0" w:color="auto"/>
          </w:divBdr>
        </w:div>
        <w:div w:id="1848211191">
          <w:marLeft w:val="0"/>
          <w:marRight w:val="0"/>
          <w:marTop w:val="0"/>
          <w:marBottom w:val="0"/>
          <w:divBdr>
            <w:top w:val="none" w:sz="0" w:space="0" w:color="auto"/>
            <w:left w:val="none" w:sz="0" w:space="0" w:color="auto"/>
            <w:bottom w:val="none" w:sz="0" w:space="0" w:color="auto"/>
            <w:right w:val="none" w:sz="0" w:space="0" w:color="auto"/>
          </w:divBdr>
        </w:div>
        <w:div w:id="467238439">
          <w:marLeft w:val="0"/>
          <w:marRight w:val="0"/>
          <w:marTop w:val="0"/>
          <w:marBottom w:val="0"/>
          <w:divBdr>
            <w:top w:val="none" w:sz="0" w:space="0" w:color="auto"/>
            <w:left w:val="none" w:sz="0" w:space="0" w:color="auto"/>
            <w:bottom w:val="none" w:sz="0" w:space="0" w:color="auto"/>
            <w:right w:val="none" w:sz="0" w:space="0" w:color="auto"/>
          </w:divBdr>
        </w:div>
        <w:div w:id="1336684259">
          <w:marLeft w:val="0"/>
          <w:marRight w:val="0"/>
          <w:marTop w:val="0"/>
          <w:marBottom w:val="0"/>
          <w:divBdr>
            <w:top w:val="none" w:sz="0" w:space="0" w:color="auto"/>
            <w:left w:val="none" w:sz="0" w:space="0" w:color="auto"/>
            <w:bottom w:val="none" w:sz="0" w:space="0" w:color="auto"/>
            <w:right w:val="none" w:sz="0" w:space="0" w:color="auto"/>
          </w:divBdr>
        </w:div>
      </w:divsChild>
    </w:div>
    <w:div w:id="156841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2579C-2372-4E9E-80E6-D7A0F89B92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F5137-F90A-4D13-9530-C383DF2A46DC}">
  <ds:schemaRefs>
    <ds:schemaRef ds:uri="http://schemas.microsoft.com/sharepoint/v3/contenttype/forms"/>
  </ds:schemaRefs>
</ds:datastoreItem>
</file>

<file path=customXml/itemProps3.xml><?xml version="1.0" encoding="utf-8"?>
<ds:datastoreItem xmlns:ds="http://schemas.openxmlformats.org/officeDocument/2006/customXml" ds:itemID="{56E3DBB5-3516-4BB3-A737-DF47BFF3DC0F}"/>
</file>

<file path=docProps/app.xml><?xml version="1.0" encoding="utf-8"?>
<Properties xmlns="http://schemas.openxmlformats.org/officeDocument/2006/extended-properties" xmlns:vt="http://schemas.openxmlformats.org/officeDocument/2006/docPropsVTypes">
  <Template>Normal</Template>
  <TotalTime>0</TotalTime>
  <Pages>10</Pages>
  <Words>13814</Words>
  <Characters>7875</Characters>
  <Application>Microsoft Office Word</Application>
  <DocSecurity>0</DocSecurity>
  <Lines>65</Lines>
  <Paragraphs>43</Paragraphs>
  <ScaleCrop>false</ScaleCrop>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2021-04-23T14:46:00Z</dcterms:created>
  <dcterms:modified xsi:type="dcterms:W3CDTF">2021-06-17T11:16:00Z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